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97D" w:rsidRPr="00D032C7" w:rsidRDefault="002F4637" w:rsidP="00F91742">
      <w:pPr>
        <w:tabs>
          <w:tab w:val="right" w:leader="dot" w:pos="8640"/>
        </w:tabs>
        <w:jc w:val="center"/>
        <w:rPr>
          <w:rFonts w:ascii="Calibri" w:eastAsia="Times New Roman" w:hAnsi="Calibri" w:cs="Calibri"/>
          <w:b/>
          <w:sz w:val="36"/>
          <w:szCs w:val="24"/>
          <w:lang w:val="pt-BR"/>
        </w:rPr>
        <w:sectPr w:rsidR="00CC697D" w:rsidRPr="00D032C7" w:rsidSect="00F91742">
          <w:footerReference w:type="default" r:id="rId9"/>
          <w:headerReference w:type="first" r:id="rId10"/>
          <w:footerReference w:type="first" r:id="rId11"/>
          <w:pgSz w:w="12242" w:h="15842" w:code="1"/>
          <w:pgMar w:top="1440" w:right="1440" w:bottom="1440" w:left="1440" w:header="720" w:footer="720" w:gutter="0"/>
          <w:pgNumType w:fmt="lowerRoman"/>
          <w:cols w:space="708"/>
          <w:titlePg/>
          <w:docGrid w:linePitch="360"/>
        </w:sectPr>
      </w:pPr>
      <w:bookmarkStart w:id="0" w:name="_Toc109554906"/>
      <w:bookmarkStart w:id="1" w:name="_Toc112839680"/>
      <w:r w:rsidRPr="00D032C7">
        <w:rPr>
          <w:noProof/>
        </w:rPr>
        <w:drawing>
          <wp:anchor distT="0" distB="0" distL="114300" distR="114300" simplePos="0" relativeHeight="251669504" behindDoc="0" locked="0" layoutInCell="1" allowOverlap="1" wp14:anchorId="0BCD25ED" wp14:editId="583499D0">
            <wp:simplePos x="0" y="0"/>
            <wp:positionH relativeFrom="column">
              <wp:posOffset>-500380</wp:posOffset>
            </wp:positionH>
            <wp:positionV relativeFrom="paragraph">
              <wp:posOffset>3990975</wp:posOffset>
            </wp:positionV>
            <wp:extent cx="2424013" cy="862557"/>
            <wp:effectExtent l="0" t="0" r="0" b="0"/>
            <wp:wrapNone/>
            <wp:docPr id="2" name="Picture 2" descr="D:\DATA.IDB\Pictures\BID Grafic Identity\primary_logo_medium_es-pt-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DATA.IDB\Pictures\BID Grafic Identity\primary_logo_medium_es-pt-fr.gif"/>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4013" cy="862557"/>
                    </a:xfrm>
                    <a:prstGeom prst="rect">
                      <a:avLst/>
                    </a:prstGeom>
                    <a:noFill/>
                    <a:ln>
                      <a:noFill/>
                    </a:ln>
                  </pic:spPr>
                </pic:pic>
              </a:graphicData>
            </a:graphic>
          </wp:anchor>
        </w:drawing>
      </w:r>
      <w:r w:rsidR="00CC20D1">
        <w:rPr>
          <w:rFonts w:ascii="Calibri" w:eastAsia="Times New Roman" w:hAnsi="Calibri" w:cs="Calibri"/>
          <w:b/>
          <w:noProof/>
          <w:sz w:val="36"/>
          <w:szCs w:val="24"/>
          <w:lang w:val="pt-BR"/>
        </w:rPr>
        <w:pict>
          <v:group id="Group 8" o:spid="_x0000_s1026" style="position:absolute;left:0;text-align:left;margin-left:163.2pt;margin-top:280.2pt;width:387.2pt;height:135.75pt;z-index:251662336;mso-position-horizontal-relative:text;mso-position-vertical-relative:text;mso-width-relative:margin" coordorigin="26310" coordsize="45800,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">
            <v:line id="Straight Connector 4" o:spid="_x0000_s1027" style="position:absolute;visibility:visible" from="26310,0" to="26310,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PJ2sEAAADaAAAADwAAAGRycy9kb3ducmV2LnhtbESPQYvCMBSE78L+h/AWvGm6InapRpEF&#10;xb1plT0/m2dbbF5KEm399xtB8DjMzDfMYtWbRtzJ+dqygq9xAoK4sLrmUsHpuBl9g/ABWWNjmRQ8&#10;yMNq+TFYYKZtxwe656EUEcI+QwVVCG0mpS8qMujHtiWO3sU6gyFKV0rtsItw08hJksykwZrjQoUt&#10;/VRUXPObUSDNdHPKz38uveX73yK9Trq02So1/OzXcxCB+vAOv9o7rWAKzyvxBs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Q8nawQAAANoAAAAPAAAAAAAAAAAAAAAA&#10;AKECAABkcnMvZG93bnJldi54bWxQSwUGAAAAAAQABAD5AAAAjwMAAAAA&#10;" strokecolor="#7f7f7f" strokeweight="2pt">
              <v:stroke dashstyle="3 1"/>
            </v:line>
            <v:shapetype id="_x0000_t202" coordsize="21600,21600" o:spt="202" path="m,l,21600r21600,l21600,xe">
              <v:stroke joinstyle="miter"/>
              <v:path gradientshapeok="t" o:connecttype="rect"/>
            </v:shapetype>
            <v:shape id="Text Box 2" o:spid="_x0000_s1028" type="#_x0000_t202" style="position:absolute;left:26911;top:344;width:45199;height:14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style="mso-next-textbox:#Text Box 2">
                <w:txbxContent>
                  <w:p w:rsidR="00220D5A" w:rsidRPr="00DE0536" w:rsidRDefault="00220D5A" w:rsidP="00CC697D">
                    <w:pPr>
                      <w:rPr>
                        <w:rFonts w:cs="Times New Roman"/>
                        <w:b/>
                        <w:color w:val="0070C0"/>
                        <w:sz w:val="36"/>
                        <w:szCs w:val="36"/>
                        <w:lang w:val="pt-BR"/>
                      </w:rPr>
                    </w:pPr>
                    <w:r w:rsidRPr="00DE0536">
                      <w:rPr>
                        <w:rFonts w:cs="Times New Roman"/>
                        <w:b/>
                        <w:color w:val="0070C0"/>
                        <w:sz w:val="36"/>
                        <w:szCs w:val="36"/>
                        <w:lang w:val="pt-BR"/>
                      </w:rPr>
                      <w:t>DOCUMENTOS PADRÃO DE AQUISIÇÃO</w:t>
                    </w:r>
                  </w:p>
                  <w:p w:rsidR="00220D5A" w:rsidRPr="00DE0536" w:rsidRDefault="00220D5A" w:rsidP="00CC697D">
                    <w:pPr>
                      <w:rPr>
                        <w:rFonts w:cs="Times New Roman"/>
                        <w:b/>
                        <w:color w:val="0070C0"/>
                        <w:sz w:val="44"/>
                        <w:szCs w:val="44"/>
                        <w:lang w:val="pt-BR"/>
                      </w:rPr>
                    </w:pPr>
                    <w:r w:rsidRPr="00DE0536">
                      <w:rPr>
                        <w:rFonts w:cs="Times New Roman"/>
                        <w:b/>
                        <w:color w:val="0070C0"/>
                        <w:sz w:val="44"/>
                        <w:szCs w:val="44"/>
                        <w:lang w:val="pt-BR"/>
                      </w:rPr>
                      <w:t xml:space="preserve">PADRÃO DE SOLICITAÇÃO </w:t>
                    </w:r>
                  </w:p>
                  <w:p w:rsidR="00220D5A" w:rsidRPr="00DE0536" w:rsidRDefault="00220D5A" w:rsidP="00CC697D">
                    <w:pPr>
                      <w:rPr>
                        <w:rFonts w:cs="Times New Roman"/>
                        <w:b/>
                        <w:color w:val="0070C0"/>
                        <w:sz w:val="44"/>
                        <w:szCs w:val="44"/>
                        <w:lang w:val="pt-BR"/>
                      </w:rPr>
                    </w:pPr>
                    <w:r w:rsidRPr="00DE0536">
                      <w:rPr>
                        <w:rFonts w:cs="Times New Roman"/>
                        <w:b/>
                        <w:color w:val="0070C0"/>
                        <w:sz w:val="44"/>
                        <w:szCs w:val="44"/>
                        <w:lang w:val="pt-BR"/>
                      </w:rPr>
                      <w:t>DE PROPOSTAS</w:t>
                    </w:r>
                  </w:p>
                  <w:p w:rsidR="00220D5A" w:rsidRPr="00DE0536" w:rsidRDefault="00220D5A" w:rsidP="00CC697D">
                    <w:pPr>
                      <w:rPr>
                        <w:rFonts w:cs="Times New Roman"/>
                        <w:b/>
                        <w:color w:val="0070C0"/>
                        <w:sz w:val="36"/>
                        <w:szCs w:val="36"/>
                        <w:lang w:val="pt-BR"/>
                      </w:rPr>
                    </w:pPr>
                    <w:r w:rsidRPr="00DE0536">
                      <w:rPr>
                        <w:rFonts w:cs="Times New Roman"/>
                        <w:b/>
                        <w:color w:val="0070C0"/>
                        <w:sz w:val="36"/>
                        <w:szCs w:val="36"/>
                        <w:lang w:val="pt-BR"/>
                      </w:rPr>
                      <w:t>JULHO 2013</w:t>
                    </w:r>
                    <w:r>
                      <w:rPr>
                        <w:rFonts w:cs="Times New Roman"/>
                        <w:b/>
                        <w:color w:val="0070C0"/>
                        <w:sz w:val="36"/>
                        <w:szCs w:val="36"/>
                        <w:lang w:val="pt-BR"/>
                      </w:rPr>
                      <w:t xml:space="preserve"> – Rev. J</w:t>
                    </w:r>
                    <w:r w:rsidR="00CC20D1">
                      <w:rPr>
                        <w:rFonts w:cs="Times New Roman"/>
                        <w:b/>
                        <w:color w:val="0070C0"/>
                        <w:sz w:val="36"/>
                        <w:szCs w:val="36"/>
                        <w:lang w:val="pt-BR"/>
                      </w:rPr>
                      <w:t>UNH</w:t>
                    </w:r>
                    <w:bookmarkStart w:id="2" w:name="_GoBack"/>
                    <w:bookmarkEnd w:id="2"/>
                    <w:r>
                      <w:rPr>
                        <w:rFonts w:cs="Times New Roman"/>
                        <w:b/>
                        <w:color w:val="0070C0"/>
                        <w:sz w:val="36"/>
                        <w:szCs w:val="36"/>
                        <w:lang w:val="pt-BR"/>
                      </w:rPr>
                      <w:t>O 2015</w:t>
                    </w:r>
                  </w:p>
                </w:txbxContent>
              </v:textbox>
            </v:shape>
          </v:group>
        </w:pict>
      </w:r>
      <w:r w:rsidR="00CC20D1">
        <w:rPr>
          <w:rFonts w:ascii="Calibri" w:eastAsia="Times New Roman" w:hAnsi="Calibri" w:cs="Calibri"/>
          <w:b/>
          <w:noProof/>
          <w:sz w:val="36"/>
          <w:szCs w:val="24"/>
          <w:lang w:val="pt-BR"/>
        </w:rPr>
        <w:pict>
          <v:rect id="Rectangle 1" o:spid="_x0000_s1043" style="position:absolute;left:0;text-align:left;margin-left:-49.6pt;margin-top:28.3pt;width:574.65pt;height:595.7pt;z-index:25165619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" fillcolor="white [3212]" strokecolor="white [3212]" strokeweight="2pt"/>
        </w:pict>
      </w:r>
    </w:p>
    <w:p w:rsidR="00F91742" w:rsidRPr="00D032C7" w:rsidRDefault="00F91742" w:rsidP="0058499F">
      <w:pPr>
        <w:rPr>
          <w:lang w:val="pt-BR"/>
        </w:rPr>
      </w:pPr>
    </w:p>
    <w:p w:rsidR="00F91742" w:rsidRPr="00D032C7" w:rsidRDefault="00061949" w:rsidP="00666559">
      <w:pPr>
        <w:pStyle w:val="Subtitle"/>
      </w:pPr>
      <w:r w:rsidRPr="00D032C7">
        <w:t>Prefácio</w:t>
      </w:r>
    </w:p>
    <w:p w:rsidR="00061949" w:rsidRPr="00D032C7" w:rsidRDefault="00061949" w:rsidP="00B05B07">
      <w:pPr>
        <w:rPr>
          <w:lang w:val="pt-BR"/>
        </w:rPr>
      </w:pPr>
    </w:p>
    <w:p w:rsidR="0018333C" w:rsidRPr="00D032C7" w:rsidRDefault="00B05B07" w:rsidP="0018333C">
      <w:pPr>
        <w:tabs>
          <w:tab w:val="left" w:pos="720"/>
          <w:tab w:val="right" w:leader="dot" w:pos="8640"/>
        </w:tabs>
        <w:spacing w:before="120" w:after="120"/>
        <w:rPr>
          <w:rFonts w:eastAsia="Times New Roman" w:cs="Times New Roman"/>
          <w:szCs w:val="24"/>
          <w:lang w:val="pt-BR"/>
        </w:rPr>
      </w:pPr>
      <w:r w:rsidRPr="00D032C7">
        <w:rPr>
          <w:rFonts w:eastAsia="Times New Roman" w:cs="Times New Roman"/>
          <w:szCs w:val="24"/>
          <w:lang w:val="pt-BR"/>
        </w:rPr>
        <w:t xml:space="preserve">1. </w:t>
      </w:r>
      <w:r w:rsidR="0018333C" w:rsidRPr="00D032C7">
        <w:rPr>
          <w:rFonts w:eastAsia="Times New Roman" w:cs="Times New Roman"/>
          <w:szCs w:val="24"/>
          <w:lang w:val="pt-BR"/>
        </w:rPr>
        <w:t xml:space="preserve">Esta Solicitação de Propostas Padrão (SDPP) foi preparada pelo Banco Interamericano de Desenvolvimento </w:t>
      </w:r>
      <w:r w:rsidRPr="00D032C7">
        <w:rPr>
          <w:vertAlign w:val="superscript"/>
          <w:lang w:val="pt-BR"/>
        </w:rPr>
        <w:footnoteReference w:id="1"/>
      </w:r>
      <w:r w:rsidRPr="00D032C7">
        <w:rPr>
          <w:rFonts w:eastAsia="Times New Roman" w:cs="Times New Roman"/>
          <w:szCs w:val="24"/>
          <w:lang w:val="pt-BR"/>
        </w:rPr>
        <w:t xml:space="preserve"> </w:t>
      </w:r>
      <w:r w:rsidR="00DB4591">
        <w:rPr>
          <w:rFonts w:eastAsia="Times New Roman" w:cs="Times New Roman"/>
          <w:szCs w:val="24"/>
          <w:lang w:val="pt-BR"/>
        </w:rPr>
        <w:t>(Banco ou BID) e é baseada no</w:t>
      </w:r>
      <w:r w:rsidR="0018333C" w:rsidRPr="00D032C7">
        <w:rPr>
          <w:rFonts w:eastAsia="Times New Roman" w:cs="Times New Roman"/>
          <w:szCs w:val="24"/>
          <w:lang w:val="pt-BR"/>
        </w:rPr>
        <w:t xml:space="preserve"> </w:t>
      </w:r>
      <w:r w:rsidRPr="00D032C7">
        <w:rPr>
          <w:rFonts w:eastAsia="Times New Roman" w:cs="Times New Roman"/>
          <w:szCs w:val="24"/>
          <w:lang w:val="pt-BR"/>
        </w:rPr>
        <w:t xml:space="preserve">Documento </w:t>
      </w:r>
      <w:r w:rsidR="00E22BB0" w:rsidRPr="00D032C7">
        <w:rPr>
          <w:lang w:val="pt-BR"/>
        </w:rPr>
        <w:t>Mestre</w:t>
      </w:r>
      <w:r w:rsidRPr="00D032C7">
        <w:rPr>
          <w:lang w:val="pt-BR"/>
        </w:rPr>
        <w:t xml:space="preserve"> </w:t>
      </w:r>
      <w:r w:rsidRPr="00D032C7">
        <w:rPr>
          <w:rFonts w:eastAsia="Times New Roman" w:cs="Times New Roman"/>
          <w:szCs w:val="24"/>
          <w:lang w:val="pt-BR"/>
        </w:rPr>
        <w:t xml:space="preserve">de Aquisição para a Seleção de Consultores (Documento </w:t>
      </w:r>
      <w:r w:rsidR="00E22BB0" w:rsidRPr="00D032C7">
        <w:rPr>
          <w:lang w:val="pt-BR"/>
        </w:rPr>
        <w:t>Mestre</w:t>
      </w:r>
      <w:r w:rsidRPr="00D032C7">
        <w:rPr>
          <w:rFonts w:eastAsia="Times New Roman" w:cs="Times New Roman"/>
          <w:szCs w:val="24"/>
          <w:lang w:val="pt-BR"/>
        </w:rPr>
        <w:t xml:space="preserve">). </w:t>
      </w:r>
      <w:r w:rsidR="00E22BB0" w:rsidRPr="00D032C7">
        <w:rPr>
          <w:rFonts w:eastAsia="Times New Roman" w:cs="Times New Roman"/>
          <w:szCs w:val="24"/>
          <w:lang w:val="pt-BR"/>
        </w:rPr>
        <w:t xml:space="preserve"> </w:t>
      </w:r>
      <w:r w:rsidRPr="00D032C7">
        <w:rPr>
          <w:rFonts w:eastAsia="Times New Roman" w:cs="Times New Roman"/>
          <w:szCs w:val="24"/>
          <w:lang w:val="pt-BR"/>
        </w:rPr>
        <w:t xml:space="preserve">O Documento </w:t>
      </w:r>
      <w:r w:rsidR="00E22BB0" w:rsidRPr="00D032C7">
        <w:rPr>
          <w:lang w:val="pt-BR"/>
        </w:rPr>
        <w:t>Mestre</w:t>
      </w:r>
      <w:r w:rsidRPr="00D032C7">
        <w:rPr>
          <w:rFonts w:eastAsia="Times New Roman" w:cs="Times New Roman"/>
          <w:szCs w:val="24"/>
          <w:lang w:val="pt-BR"/>
        </w:rPr>
        <w:t xml:space="preserve"> foi preparado pelos Bancos Multilaterais de Desenvolvimento (BMD) participantes e reflete o que é considerado como “melhores práticas”.</w:t>
      </w:r>
    </w:p>
    <w:p w:rsidR="0018333C" w:rsidRPr="00D032C7" w:rsidRDefault="0018333C" w:rsidP="00061949">
      <w:pPr>
        <w:rPr>
          <w:lang w:val="pt-BR"/>
        </w:rPr>
      </w:pPr>
    </w:p>
    <w:p w:rsidR="00061949" w:rsidRPr="00D032C7" w:rsidRDefault="00061949" w:rsidP="00061949">
      <w:pPr>
        <w:rPr>
          <w:lang w:val="pt-BR"/>
        </w:rPr>
      </w:pPr>
      <w:r w:rsidRPr="00D032C7">
        <w:rPr>
          <w:lang w:val="pt-BR"/>
        </w:rPr>
        <w:t xml:space="preserve">2. </w:t>
      </w:r>
      <w:r w:rsidR="00986907" w:rsidRPr="00D032C7">
        <w:rPr>
          <w:lang w:val="pt-BR"/>
        </w:rPr>
        <w:t>Esta</w:t>
      </w:r>
      <w:r w:rsidRPr="00D032C7">
        <w:rPr>
          <w:lang w:val="pt-BR"/>
        </w:rPr>
        <w:t xml:space="preserve"> </w:t>
      </w:r>
      <w:r w:rsidR="00986907" w:rsidRPr="00D032C7">
        <w:rPr>
          <w:rFonts w:eastAsia="Times New Roman" w:cs="Times New Roman"/>
          <w:szCs w:val="24"/>
          <w:lang w:val="pt-BR"/>
        </w:rPr>
        <w:t>SDPP segue a estrutura e as disposições do</w:t>
      </w:r>
      <w:r w:rsidRPr="00D032C7">
        <w:rPr>
          <w:lang w:val="pt-BR"/>
        </w:rPr>
        <w:t xml:space="preserve"> </w:t>
      </w:r>
      <w:r w:rsidR="00986907" w:rsidRPr="00D032C7">
        <w:rPr>
          <w:rFonts w:eastAsia="Times New Roman" w:cs="Times New Roman"/>
          <w:szCs w:val="24"/>
          <w:lang w:val="pt-BR"/>
        </w:rPr>
        <w:t xml:space="preserve">Documento </w:t>
      </w:r>
      <w:r w:rsidR="00E22BB0" w:rsidRPr="00D032C7">
        <w:rPr>
          <w:lang w:val="pt-BR"/>
        </w:rPr>
        <w:t>Mestre</w:t>
      </w:r>
      <w:r w:rsidRPr="00D032C7">
        <w:rPr>
          <w:lang w:val="pt-BR"/>
        </w:rPr>
        <w:t xml:space="preserve">, </w:t>
      </w:r>
      <w:r w:rsidR="00986907" w:rsidRPr="00D032C7">
        <w:rPr>
          <w:rFonts w:eastAsia="Times New Roman" w:cs="Times New Roman"/>
          <w:szCs w:val="24"/>
          <w:lang w:val="pt-BR"/>
        </w:rPr>
        <w:t>exceto quando considerações específicas dentro das respectivas instituições tenham exigido alguma alteração</w:t>
      </w:r>
      <w:r w:rsidRPr="00D032C7">
        <w:rPr>
          <w:lang w:val="pt-BR"/>
        </w:rPr>
        <w:t xml:space="preserve">. </w:t>
      </w:r>
    </w:p>
    <w:p w:rsidR="00061949" w:rsidRPr="00D032C7" w:rsidRDefault="00061949" w:rsidP="00061949">
      <w:pPr>
        <w:rPr>
          <w:lang w:val="pt-BR"/>
        </w:rPr>
      </w:pPr>
    </w:p>
    <w:p w:rsidR="00061949" w:rsidRPr="00D032C7" w:rsidRDefault="00061949" w:rsidP="00061949">
      <w:pPr>
        <w:rPr>
          <w:lang w:val="pt-BR"/>
        </w:rPr>
      </w:pPr>
      <w:r w:rsidRPr="00D032C7">
        <w:rPr>
          <w:lang w:val="pt-BR"/>
        </w:rPr>
        <w:t xml:space="preserve">3. </w:t>
      </w:r>
      <w:r w:rsidR="00986907" w:rsidRPr="00D032C7">
        <w:rPr>
          <w:lang w:val="pt-BR"/>
        </w:rPr>
        <w:t>O texto que aparece em itálico é “</w:t>
      </w:r>
      <w:r w:rsidR="00206B7B" w:rsidRPr="00206B7B">
        <w:rPr>
          <w:b/>
          <w:i/>
          <w:color w:val="548DD4" w:themeColor="text2" w:themeTint="99"/>
          <w:lang w:val="pt-BR"/>
        </w:rPr>
        <w:t>[</w:t>
      </w:r>
      <w:r w:rsidR="00986907" w:rsidRPr="00493E70">
        <w:rPr>
          <w:b/>
          <w:i/>
          <w:color w:val="548DD4" w:themeColor="text2" w:themeTint="99"/>
          <w:lang w:val="pt-BR"/>
        </w:rPr>
        <w:t>Notas ao Cliente</w:t>
      </w:r>
      <w:r w:rsidR="00206B7B">
        <w:rPr>
          <w:b/>
          <w:i/>
          <w:color w:val="548DD4" w:themeColor="text2" w:themeTint="99"/>
          <w:lang w:val="pt-BR"/>
        </w:rPr>
        <w:t>]</w:t>
      </w:r>
      <w:r w:rsidRPr="00D032C7">
        <w:rPr>
          <w:lang w:val="pt-BR"/>
        </w:rPr>
        <w:t xml:space="preserve">”. </w:t>
      </w:r>
      <w:r w:rsidR="00986907" w:rsidRPr="00D032C7">
        <w:rPr>
          <w:lang w:val="pt-BR"/>
        </w:rPr>
        <w:t xml:space="preserve"> Ele fornece um guia para quem estiver preparando a Solicitação de Propostas (SDP) específica</w:t>
      </w:r>
      <w:r w:rsidRPr="00D032C7">
        <w:rPr>
          <w:lang w:val="pt-BR"/>
        </w:rPr>
        <w:t>.</w:t>
      </w:r>
      <w:r w:rsidR="00986907" w:rsidRPr="00D032C7">
        <w:rPr>
          <w:lang w:val="pt-BR"/>
        </w:rPr>
        <w:t xml:space="preserve"> </w:t>
      </w:r>
      <w:r w:rsidRPr="00D032C7">
        <w:rPr>
          <w:lang w:val="pt-BR"/>
        </w:rPr>
        <w:t xml:space="preserve"> “</w:t>
      </w:r>
      <w:r w:rsidR="00206B7B" w:rsidRPr="00206B7B">
        <w:rPr>
          <w:b/>
          <w:i/>
          <w:color w:val="548DD4" w:themeColor="text2" w:themeTint="99"/>
          <w:lang w:val="pt-BR"/>
        </w:rPr>
        <w:t>[</w:t>
      </w:r>
      <w:r w:rsidR="00206B7B" w:rsidRPr="00493E70">
        <w:rPr>
          <w:b/>
          <w:i/>
          <w:color w:val="548DD4" w:themeColor="text2" w:themeTint="99"/>
          <w:lang w:val="pt-BR"/>
        </w:rPr>
        <w:t>Notas ao Cliente</w:t>
      </w:r>
      <w:r w:rsidR="00206B7B">
        <w:rPr>
          <w:b/>
          <w:i/>
          <w:color w:val="548DD4" w:themeColor="text2" w:themeTint="99"/>
          <w:lang w:val="pt-BR"/>
        </w:rPr>
        <w:t>]</w:t>
      </w:r>
      <w:r w:rsidRPr="00D032C7">
        <w:rPr>
          <w:lang w:val="pt-BR"/>
        </w:rPr>
        <w:t>”</w:t>
      </w:r>
      <w:r w:rsidR="004813AB">
        <w:rPr>
          <w:lang w:val="pt-BR"/>
        </w:rPr>
        <w:t xml:space="preserve"> deverá ser deletado</w:t>
      </w:r>
      <w:r w:rsidR="00986907" w:rsidRPr="00D032C7">
        <w:rPr>
          <w:lang w:val="pt-BR"/>
        </w:rPr>
        <w:t xml:space="preserve"> quando da emissão final da SDP</w:t>
      </w:r>
      <w:r w:rsidR="00AA5136">
        <w:rPr>
          <w:lang w:val="pt-BR"/>
        </w:rPr>
        <w:t xml:space="preserve"> destinada </w:t>
      </w:r>
      <w:r w:rsidR="00986907" w:rsidRPr="00D032C7">
        <w:rPr>
          <w:lang w:val="pt-BR"/>
        </w:rPr>
        <w:t>às Consultoras componentes da lista curta.</w:t>
      </w:r>
    </w:p>
    <w:p w:rsidR="00061949" w:rsidRPr="00D032C7" w:rsidRDefault="00061949" w:rsidP="00061949">
      <w:pPr>
        <w:rPr>
          <w:lang w:val="pt-BR"/>
        </w:rPr>
      </w:pPr>
    </w:p>
    <w:p w:rsidR="00061949" w:rsidRPr="00D032C7" w:rsidRDefault="00061949" w:rsidP="002636CA">
      <w:pPr>
        <w:rPr>
          <w:lang w:val="pt-BR"/>
        </w:rPr>
      </w:pPr>
      <w:r w:rsidRPr="00D032C7">
        <w:rPr>
          <w:lang w:val="pt-BR"/>
        </w:rPr>
        <w:t xml:space="preserve">4. </w:t>
      </w:r>
      <w:r w:rsidR="002636CA" w:rsidRPr="00D032C7">
        <w:rPr>
          <w:lang w:val="pt-BR"/>
        </w:rPr>
        <w:t xml:space="preserve">Esta SDPP poderá ser utilizada para diferentes métodos de seleção descritos nas Políticas  para a Seleção e Contratação de Consultores Financiados  pelo Banco Interamericano de Desenvolvimento </w:t>
      </w:r>
      <w:r w:rsidR="002636CA" w:rsidRPr="00D032C7">
        <w:rPr>
          <w:vertAlign w:val="superscript"/>
          <w:lang w:val="pt-BR"/>
        </w:rPr>
        <w:footnoteReference w:id="2"/>
      </w:r>
      <w:r w:rsidR="002636CA" w:rsidRPr="00D032C7">
        <w:rPr>
          <w:lang w:val="pt-BR"/>
        </w:rPr>
        <w:t xml:space="preserve"> (Políticas)</w:t>
      </w:r>
      <w:r w:rsidRPr="00D032C7">
        <w:rPr>
          <w:lang w:val="pt-BR"/>
        </w:rPr>
        <w:t>, inclu</w:t>
      </w:r>
      <w:r w:rsidR="002636CA" w:rsidRPr="00D032C7">
        <w:rPr>
          <w:lang w:val="pt-BR"/>
        </w:rPr>
        <w:t>indo o Seleção Baseada na Qualidade e Custo (SBQC),</w:t>
      </w:r>
      <w:r w:rsidRPr="00D032C7">
        <w:rPr>
          <w:lang w:val="pt-BR"/>
        </w:rPr>
        <w:t xml:space="preserve"> </w:t>
      </w:r>
      <w:bookmarkStart w:id="3" w:name="_Toc316975470"/>
      <w:r w:rsidR="002636CA" w:rsidRPr="00D032C7">
        <w:rPr>
          <w:lang w:val="pt-BR"/>
        </w:rPr>
        <w:t>Seleção Baseada na Qualidade (SBQ)</w:t>
      </w:r>
      <w:bookmarkEnd w:id="3"/>
      <w:r w:rsidR="002636CA" w:rsidRPr="00D032C7">
        <w:rPr>
          <w:lang w:val="pt-BR"/>
        </w:rPr>
        <w:t xml:space="preserve">, </w:t>
      </w:r>
      <w:bookmarkStart w:id="4" w:name="_Toc294515480"/>
      <w:bookmarkStart w:id="5" w:name="_Toc316975471"/>
      <w:r w:rsidR="002636CA" w:rsidRPr="00D032C7">
        <w:rPr>
          <w:lang w:val="pt-BR"/>
        </w:rPr>
        <w:t>Seleção Baseada em Orçamento Fixo (SBOF)</w:t>
      </w:r>
      <w:bookmarkEnd w:id="4"/>
      <w:bookmarkEnd w:id="5"/>
      <w:r w:rsidR="002636CA" w:rsidRPr="00D032C7">
        <w:rPr>
          <w:lang w:val="pt-BR"/>
        </w:rPr>
        <w:t xml:space="preserve"> e </w:t>
      </w:r>
      <w:bookmarkStart w:id="6" w:name="_Toc143081999"/>
      <w:bookmarkStart w:id="7" w:name="_Toc294515481"/>
      <w:bookmarkStart w:id="8" w:name="_Toc316975472"/>
      <w:r w:rsidR="002636CA" w:rsidRPr="00D032C7">
        <w:rPr>
          <w:lang w:val="pt-BR"/>
        </w:rPr>
        <w:t>Seleção Baseada no Menor Custo (SBMC)</w:t>
      </w:r>
      <w:bookmarkEnd w:id="6"/>
      <w:bookmarkEnd w:id="7"/>
      <w:bookmarkEnd w:id="8"/>
      <w:r w:rsidR="002636CA" w:rsidRPr="00D032C7">
        <w:rPr>
          <w:lang w:val="pt-BR"/>
        </w:rPr>
        <w:t>. Mesmo quando for obrigatória a utilização da SDPP pela Agência Executora</w:t>
      </w:r>
      <w:r w:rsidR="00B65A81" w:rsidRPr="00D032C7">
        <w:rPr>
          <w:lang w:val="pt-BR"/>
        </w:rPr>
        <w:t xml:space="preserve"> deverá primeiramente ser considerada a complexidade e o valor dos trabalhos</w:t>
      </w:r>
      <w:r w:rsidRPr="00D032C7">
        <w:rPr>
          <w:lang w:val="pt-BR"/>
        </w:rPr>
        <w:t>.</w:t>
      </w:r>
    </w:p>
    <w:p w:rsidR="00061949" w:rsidRPr="00D032C7" w:rsidRDefault="00061949" w:rsidP="00061949">
      <w:pPr>
        <w:rPr>
          <w:lang w:val="pt-BR"/>
        </w:rPr>
      </w:pPr>
    </w:p>
    <w:p w:rsidR="00061949" w:rsidRPr="00D032C7" w:rsidRDefault="00061949" w:rsidP="00061949">
      <w:pPr>
        <w:rPr>
          <w:lang w:val="pt-BR"/>
        </w:rPr>
      </w:pPr>
      <w:r w:rsidRPr="00D032C7">
        <w:rPr>
          <w:lang w:val="pt-BR"/>
        </w:rPr>
        <w:t xml:space="preserve">5. </w:t>
      </w:r>
      <w:r w:rsidR="00B65A81" w:rsidRPr="00D032C7">
        <w:rPr>
          <w:lang w:val="pt-BR"/>
        </w:rPr>
        <w:t>A utilização dessa SDPP não é exigida para:</w:t>
      </w:r>
      <w:r w:rsidRPr="00D032C7">
        <w:rPr>
          <w:lang w:val="pt-BR"/>
        </w:rPr>
        <w:t xml:space="preserve"> </w:t>
      </w:r>
      <w:r w:rsidR="00B65A81" w:rsidRPr="00D032C7">
        <w:rPr>
          <w:lang w:val="pt-BR"/>
        </w:rPr>
        <w:t>(</w:t>
      </w:r>
      <w:r w:rsidRPr="00D032C7">
        <w:rPr>
          <w:lang w:val="pt-BR"/>
        </w:rPr>
        <w:t xml:space="preserve">i) </w:t>
      </w:r>
      <w:r w:rsidR="00B65A81" w:rsidRPr="00D032C7">
        <w:rPr>
          <w:lang w:val="pt-BR"/>
        </w:rPr>
        <w:t>seleções conduzidas segundo práticas comerciais</w:t>
      </w:r>
      <w:r w:rsidRPr="00D032C7">
        <w:rPr>
          <w:lang w:val="pt-BR"/>
        </w:rPr>
        <w:t xml:space="preserve">, </w:t>
      </w:r>
      <w:r w:rsidR="00B65A81" w:rsidRPr="00D032C7">
        <w:rPr>
          <w:lang w:val="pt-BR"/>
        </w:rPr>
        <w:t>(</w:t>
      </w:r>
      <w:r w:rsidRPr="00D032C7">
        <w:rPr>
          <w:lang w:val="pt-BR"/>
        </w:rPr>
        <w:t xml:space="preserve">ii) </w:t>
      </w:r>
      <w:r w:rsidR="00AA5136" w:rsidRPr="00D032C7">
        <w:rPr>
          <w:lang w:val="pt-BR"/>
        </w:rPr>
        <w:t xml:space="preserve">seleções conduzidas </w:t>
      </w:r>
      <w:r w:rsidR="00AA5136">
        <w:rPr>
          <w:lang w:val="pt-BR"/>
        </w:rPr>
        <w:t xml:space="preserve">com a </w:t>
      </w:r>
      <w:r w:rsidR="00B65A81" w:rsidRPr="00D032C7">
        <w:rPr>
          <w:lang w:val="pt-BR"/>
        </w:rPr>
        <w:t>utilização de sistemas próp</w:t>
      </w:r>
      <w:r w:rsidR="00895B89" w:rsidRPr="00D032C7">
        <w:rPr>
          <w:lang w:val="pt-BR"/>
        </w:rPr>
        <w:t>r</w:t>
      </w:r>
      <w:r w:rsidR="00B65A81" w:rsidRPr="00D032C7">
        <w:rPr>
          <w:lang w:val="pt-BR"/>
        </w:rPr>
        <w:t>ios de países</w:t>
      </w:r>
      <w:r w:rsidRPr="00D032C7">
        <w:rPr>
          <w:lang w:val="pt-BR"/>
        </w:rPr>
        <w:t xml:space="preserve">, </w:t>
      </w:r>
      <w:r w:rsidR="00B65A81" w:rsidRPr="00D032C7">
        <w:rPr>
          <w:lang w:val="pt-BR"/>
        </w:rPr>
        <w:t>(</w:t>
      </w:r>
      <w:r w:rsidRPr="00D032C7">
        <w:rPr>
          <w:lang w:val="pt-BR"/>
        </w:rPr>
        <w:t xml:space="preserve">iii) </w:t>
      </w:r>
      <w:r w:rsidR="00B65A81" w:rsidRPr="00D032C7">
        <w:rPr>
          <w:lang w:val="pt-BR"/>
        </w:rPr>
        <w:t>seleção de consultores individuais</w:t>
      </w:r>
      <w:r w:rsidRPr="00D032C7">
        <w:rPr>
          <w:lang w:val="pt-BR"/>
        </w:rPr>
        <w:t xml:space="preserve">, </w:t>
      </w:r>
      <w:r w:rsidR="00B65A81" w:rsidRPr="00D032C7">
        <w:rPr>
          <w:lang w:val="pt-BR"/>
        </w:rPr>
        <w:t>(</w:t>
      </w:r>
      <w:r w:rsidRPr="00D032C7">
        <w:rPr>
          <w:lang w:val="pt-BR"/>
        </w:rPr>
        <w:t xml:space="preserve">iv) </w:t>
      </w:r>
      <w:r w:rsidR="00B65A81" w:rsidRPr="00D032C7">
        <w:rPr>
          <w:lang w:val="pt-BR"/>
        </w:rPr>
        <w:t>Seleção Baseada nas Qualificações do Consultor (SQC)</w:t>
      </w:r>
      <w:r w:rsidRPr="00D032C7">
        <w:rPr>
          <w:lang w:val="pt-BR"/>
        </w:rPr>
        <w:t xml:space="preserve">, </w:t>
      </w:r>
      <w:r w:rsidR="00B65A81" w:rsidRPr="00D032C7">
        <w:rPr>
          <w:lang w:val="pt-BR"/>
        </w:rPr>
        <w:t xml:space="preserve">(v) </w:t>
      </w:r>
      <w:bookmarkStart w:id="9" w:name="_Toc143082001"/>
      <w:bookmarkStart w:id="10" w:name="_Toc294515483"/>
      <w:bookmarkStart w:id="11" w:name="_Toc316975474"/>
      <w:r w:rsidR="00217565" w:rsidRPr="00D032C7">
        <w:rPr>
          <w:lang w:val="pt-BR"/>
        </w:rPr>
        <w:t>Contratação</w:t>
      </w:r>
      <w:r w:rsidR="00217565" w:rsidRPr="00D032C7">
        <w:rPr>
          <w:spacing w:val="-5"/>
          <w:lang w:val="pt-BR"/>
        </w:rPr>
        <w:t xml:space="preserve"> </w:t>
      </w:r>
      <w:r w:rsidR="00217565" w:rsidRPr="00D032C7">
        <w:rPr>
          <w:lang w:val="pt-BR"/>
        </w:rPr>
        <w:t>Direta (CD)</w:t>
      </w:r>
      <w:bookmarkEnd w:id="9"/>
      <w:bookmarkEnd w:id="10"/>
      <w:bookmarkEnd w:id="11"/>
      <w:r w:rsidR="00217565" w:rsidRPr="00D032C7">
        <w:rPr>
          <w:lang w:val="pt-BR"/>
        </w:rPr>
        <w:t xml:space="preserve"> ou</w:t>
      </w:r>
      <w:r w:rsidRPr="00D032C7">
        <w:rPr>
          <w:lang w:val="pt-BR"/>
        </w:rPr>
        <w:t xml:space="preserve"> </w:t>
      </w:r>
      <w:r w:rsidR="00B65A81" w:rsidRPr="00D032C7">
        <w:rPr>
          <w:lang w:val="pt-BR"/>
        </w:rPr>
        <w:t>(</w:t>
      </w:r>
      <w:r w:rsidRPr="00D032C7">
        <w:rPr>
          <w:lang w:val="pt-BR"/>
        </w:rPr>
        <w:t xml:space="preserve">vi) </w:t>
      </w:r>
      <w:r w:rsidR="00217565" w:rsidRPr="00D032C7">
        <w:rPr>
          <w:lang w:val="pt-BR"/>
        </w:rPr>
        <w:t>processos de aquisição abaixo de US$ 200 mil</w:t>
      </w:r>
      <w:r w:rsidRPr="00D032C7">
        <w:rPr>
          <w:lang w:val="pt-BR"/>
        </w:rPr>
        <w:t>.</w:t>
      </w:r>
    </w:p>
    <w:p w:rsidR="00061949" w:rsidRPr="00D032C7" w:rsidRDefault="00061949" w:rsidP="00061949">
      <w:pPr>
        <w:rPr>
          <w:lang w:val="pt-BR"/>
        </w:rPr>
      </w:pPr>
    </w:p>
    <w:p w:rsidR="00061949" w:rsidRPr="00D032C7" w:rsidRDefault="00061949" w:rsidP="00061949">
      <w:pPr>
        <w:spacing w:before="120" w:after="120"/>
        <w:rPr>
          <w:rFonts w:eastAsia="Times New Roman" w:cs="Times New Roman"/>
          <w:szCs w:val="24"/>
          <w:lang w:val="pt-BR"/>
        </w:rPr>
      </w:pPr>
      <w:r w:rsidRPr="00D032C7">
        <w:rPr>
          <w:rFonts w:eastAsia="Times New Roman" w:cs="Times New Roman"/>
          <w:szCs w:val="24"/>
          <w:lang w:val="pt-BR"/>
        </w:rPr>
        <w:t xml:space="preserve">6. </w:t>
      </w:r>
      <w:r w:rsidR="00217565" w:rsidRPr="00D032C7">
        <w:rPr>
          <w:rFonts w:eastAsia="Times New Roman" w:cs="Times New Roman"/>
          <w:szCs w:val="24"/>
          <w:lang w:val="pt-BR"/>
        </w:rPr>
        <w:t>Para serviços de consultoria abaixo de</w:t>
      </w:r>
      <w:r w:rsidRPr="00D032C7">
        <w:rPr>
          <w:rFonts w:eastAsia="Times New Roman" w:cs="Times New Roman"/>
          <w:szCs w:val="24"/>
          <w:lang w:val="pt-BR"/>
        </w:rPr>
        <w:t xml:space="preserve"> </w:t>
      </w:r>
      <w:r w:rsidR="00217565" w:rsidRPr="00D032C7">
        <w:rPr>
          <w:lang w:val="pt-BR"/>
        </w:rPr>
        <w:t>US$ 200 mil</w:t>
      </w:r>
      <w:r w:rsidRPr="00D032C7">
        <w:rPr>
          <w:rFonts w:eastAsia="Times New Roman" w:cs="Times New Roman"/>
          <w:szCs w:val="24"/>
          <w:lang w:val="pt-BR"/>
        </w:rPr>
        <w:t xml:space="preserve">, </w:t>
      </w:r>
      <w:r w:rsidR="00217565" w:rsidRPr="00D032C7">
        <w:rPr>
          <w:rFonts w:eastAsia="Times New Roman" w:cs="Times New Roman"/>
          <w:szCs w:val="24"/>
          <w:lang w:val="pt-BR"/>
        </w:rPr>
        <w:t xml:space="preserve">favor </w:t>
      </w:r>
      <w:r w:rsidR="003A4AAD" w:rsidRPr="00D032C7">
        <w:rPr>
          <w:rFonts w:eastAsia="Times New Roman" w:cs="Times New Roman"/>
          <w:szCs w:val="24"/>
          <w:lang w:val="pt-BR"/>
        </w:rPr>
        <w:t>utiliza</w:t>
      </w:r>
      <w:r w:rsidR="00217565" w:rsidRPr="00D032C7">
        <w:rPr>
          <w:rFonts w:eastAsia="Times New Roman" w:cs="Times New Roman"/>
          <w:szCs w:val="24"/>
          <w:lang w:val="pt-BR"/>
        </w:rPr>
        <w:t xml:space="preserve">r </w:t>
      </w:r>
      <w:r w:rsidR="00217565" w:rsidRPr="00C2006B">
        <w:rPr>
          <w:rFonts w:eastAsia="Times New Roman" w:cs="Times New Roman"/>
          <w:b/>
          <w:szCs w:val="24"/>
          <w:lang w:val="pt-BR"/>
        </w:rPr>
        <w:t>o contrato</w:t>
      </w:r>
      <w:r w:rsidR="001324B5" w:rsidRPr="00C2006B">
        <w:rPr>
          <w:rFonts w:eastAsia="Times New Roman" w:cs="Times New Roman"/>
          <w:b/>
          <w:szCs w:val="24"/>
          <w:lang w:val="pt-BR"/>
        </w:rPr>
        <w:t xml:space="preserve"> para</w:t>
      </w:r>
      <w:r w:rsidR="00217565" w:rsidRPr="00C2006B">
        <w:rPr>
          <w:rFonts w:eastAsia="Times New Roman" w:cs="Times New Roman"/>
          <w:b/>
          <w:szCs w:val="24"/>
          <w:lang w:val="pt-BR"/>
        </w:rPr>
        <w:t xml:space="preserve"> </w:t>
      </w:r>
      <w:r w:rsidR="00B0636E" w:rsidRPr="00C2006B">
        <w:rPr>
          <w:rFonts w:eastAsia="Times New Roman" w:cs="Times New Roman"/>
          <w:b/>
          <w:szCs w:val="24"/>
          <w:lang w:val="pt-BR"/>
        </w:rPr>
        <w:t xml:space="preserve">pequenos </w:t>
      </w:r>
      <w:r w:rsidR="003A4AAD" w:rsidRPr="00C2006B">
        <w:rPr>
          <w:rFonts w:eastAsia="Times New Roman" w:cs="Times New Roman"/>
          <w:b/>
          <w:szCs w:val="24"/>
          <w:lang w:val="pt-BR"/>
        </w:rPr>
        <w:t>trabalhos</w:t>
      </w:r>
      <w:r w:rsidRPr="00C2006B">
        <w:rPr>
          <w:rFonts w:eastAsia="Times New Roman" w:cs="Times New Roman"/>
          <w:szCs w:val="24"/>
          <w:lang w:val="pt-BR"/>
        </w:rPr>
        <w:t>.</w:t>
      </w:r>
    </w:p>
    <w:p w:rsidR="00DB401B" w:rsidRPr="00D032C7" w:rsidRDefault="00DB401B" w:rsidP="00061949">
      <w:pPr>
        <w:rPr>
          <w:lang w:val="pt-BR"/>
        </w:rPr>
      </w:pPr>
    </w:p>
    <w:p w:rsidR="00061949" w:rsidRPr="00D032C7" w:rsidRDefault="00061949" w:rsidP="00061949">
      <w:pPr>
        <w:rPr>
          <w:lang w:val="pt-BR"/>
        </w:rPr>
      </w:pPr>
      <w:r w:rsidRPr="00D032C7">
        <w:rPr>
          <w:lang w:val="pt-BR"/>
        </w:rPr>
        <w:t xml:space="preserve">7. </w:t>
      </w:r>
      <w:r w:rsidR="00C60C5C" w:rsidRPr="00D032C7">
        <w:rPr>
          <w:lang w:val="pt-BR"/>
        </w:rPr>
        <w:t xml:space="preserve">Antes de preparar uma SDP para uma tarefa específica, o usuário deve estar familiarizado com </w:t>
      </w:r>
      <w:r w:rsidR="00C60C5C" w:rsidRPr="00D032C7">
        <w:rPr>
          <w:lang w:val="pt-BR"/>
        </w:rPr>
        <w:lastRenderedPageBreak/>
        <w:t xml:space="preserve">as Políticas e deve escolher um método e um tipo de contrato apropriados. </w:t>
      </w:r>
      <w:r w:rsidRPr="00D032C7">
        <w:rPr>
          <w:lang w:val="pt-BR"/>
        </w:rPr>
        <w:t xml:space="preserve"> </w:t>
      </w:r>
      <w:r w:rsidR="00C60C5C" w:rsidRPr="00D032C7">
        <w:rPr>
          <w:lang w:val="pt-BR"/>
        </w:rPr>
        <w:t>A</w:t>
      </w:r>
      <w:r w:rsidRPr="00D032C7">
        <w:rPr>
          <w:lang w:val="pt-BR"/>
        </w:rPr>
        <w:t xml:space="preserve"> </w:t>
      </w:r>
      <w:r w:rsidR="00C60C5C" w:rsidRPr="00D032C7">
        <w:rPr>
          <w:rFonts w:eastAsia="Times New Roman" w:cs="Times New Roman"/>
          <w:szCs w:val="24"/>
          <w:lang w:val="pt-BR"/>
        </w:rPr>
        <w:t>SDPP</w:t>
      </w:r>
      <w:r w:rsidR="00C60C5C" w:rsidRPr="00D032C7">
        <w:rPr>
          <w:lang w:val="pt-BR"/>
        </w:rPr>
        <w:t xml:space="preserve"> </w:t>
      </w:r>
      <w:r w:rsidRPr="00D032C7">
        <w:rPr>
          <w:lang w:val="pt-BR"/>
        </w:rPr>
        <w:t>inclu</w:t>
      </w:r>
      <w:r w:rsidR="00C60C5C" w:rsidRPr="00D032C7">
        <w:rPr>
          <w:lang w:val="pt-BR"/>
        </w:rPr>
        <w:t>i dois</w:t>
      </w:r>
      <w:r w:rsidRPr="00D032C7">
        <w:rPr>
          <w:lang w:val="pt-BR"/>
        </w:rPr>
        <w:t xml:space="preserve"> </w:t>
      </w:r>
      <w:r w:rsidR="0043081F">
        <w:rPr>
          <w:lang w:val="pt-BR"/>
        </w:rPr>
        <w:t xml:space="preserve">(2) </w:t>
      </w:r>
      <w:r w:rsidR="00C60C5C" w:rsidRPr="00D032C7">
        <w:rPr>
          <w:lang w:val="pt-BR"/>
        </w:rPr>
        <w:t>tipos padrão de contrato:</w:t>
      </w:r>
      <w:r w:rsidRPr="00D032C7">
        <w:rPr>
          <w:lang w:val="pt-BR"/>
        </w:rPr>
        <w:t xml:space="preserve"> </w:t>
      </w:r>
      <w:r w:rsidR="00C60C5C" w:rsidRPr="00D032C7">
        <w:rPr>
          <w:rFonts w:eastAsia="Calibri" w:cs="Times New Roman"/>
          <w:szCs w:val="24"/>
          <w:lang w:val="pt-BR"/>
        </w:rPr>
        <w:t xml:space="preserve">um Contrato para execução de </w:t>
      </w:r>
      <w:r w:rsidR="0043081F">
        <w:rPr>
          <w:rFonts w:eastAsia="Calibri" w:cs="Times New Roman"/>
          <w:szCs w:val="24"/>
          <w:lang w:val="pt-BR"/>
        </w:rPr>
        <w:t xml:space="preserve">serviços </w:t>
      </w:r>
      <w:r w:rsidR="00044DAB" w:rsidRPr="00D032C7">
        <w:rPr>
          <w:rFonts w:eastAsia="Calibri" w:cs="Times New Roman"/>
          <w:szCs w:val="24"/>
          <w:lang w:val="pt-BR"/>
        </w:rPr>
        <w:t xml:space="preserve">com Base no Tempo e um outro </w:t>
      </w:r>
      <w:r w:rsidR="00C60C5C" w:rsidRPr="00D032C7">
        <w:rPr>
          <w:rFonts w:eastAsia="Calibri" w:cs="Times New Roman"/>
          <w:szCs w:val="24"/>
          <w:lang w:val="pt-BR"/>
        </w:rPr>
        <w:t xml:space="preserve">para </w:t>
      </w:r>
      <w:r w:rsidR="0043081F">
        <w:rPr>
          <w:rFonts w:eastAsia="Calibri" w:cs="Times New Roman"/>
          <w:szCs w:val="24"/>
          <w:lang w:val="pt-BR"/>
        </w:rPr>
        <w:t>serviços</w:t>
      </w:r>
      <w:r w:rsidR="00C60C5C" w:rsidRPr="00D032C7">
        <w:rPr>
          <w:rFonts w:eastAsia="Calibri" w:cs="Times New Roman"/>
          <w:szCs w:val="24"/>
          <w:lang w:val="pt-BR"/>
        </w:rPr>
        <w:t xml:space="preserve"> com Base em um Preço Global.  Os prefácios desses dois</w:t>
      </w:r>
      <w:r w:rsidR="0043081F">
        <w:rPr>
          <w:rFonts w:eastAsia="Calibri" w:cs="Times New Roman"/>
          <w:szCs w:val="24"/>
          <w:lang w:val="pt-BR"/>
        </w:rPr>
        <w:t xml:space="preserve"> (2)</w:t>
      </w:r>
      <w:r w:rsidR="00C60C5C" w:rsidRPr="00D032C7">
        <w:rPr>
          <w:rFonts w:eastAsia="Calibri" w:cs="Times New Roman"/>
          <w:szCs w:val="24"/>
          <w:lang w:val="pt-BR"/>
        </w:rPr>
        <w:t xml:space="preserve"> contratos indica</w:t>
      </w:r>
      <w:r w:rsidR="00895B89" w:rsidRPr="00D032C7">
        <w:rPr>
          <w:rFonts w:eastAsia="Calibri" w:cs="Times New Roman"/>
          <w:szCs w:val="24"/>
          <w:lang w:val="pt-BR"/>
        </w:rPr>
        <w:t>m</w:t>
      </w:r>
      <w:r w:rsidR="00C60C5C" w:rsidRPr="00D032C7">
        <w:rPr>
          <w:rFonts w:eastAsia="Calibri" w:cs="Times New Roman"/>
          <w:szCs w:val="24"/>
          <w:lang w:val="pt-BR"/>
        </w:rPr>
        <w:t xml:space="preserve"> as circunstâncias em que a utilização de cada um deles é a mais apropriada.</w:t>
      </w:r>
    </w:p>
    <w:p w:rsidR="00C60C5C" w:rsidRPr="00D032C7" w:rsidRDefault="00C60C5C" w:rsidP="00061949">
      <w:pPr>
        <w:rPr>
          <w:lang w:val="pt-BR"/>
        </w:rPr>
      </w:pPr>
    </w:p>
    <w:p w:rsidR="00061949" w:rsidRPr="00D032C7" w:rsidRDefault="00061949" w:rsidP="00061949">
      <w:pPr>
        <w:rPr>
          <w:lang w:val="pt-BR"/>
        </w:rPr>
      </w:pPr>
      <w:r w:rsidRPr="00D032C7">
        <w:rPr>
          <w:lang w:val="pt-BR"/>
        </w:rPr>
        <w:t xml:space="preserve">8. </w:t>
      </w:r>
      <w:r w:rsidR="00C60C5C" w:rsidRPr="00D032C7">
        <w:rPr>
          <w:lang w:val="pt-BR"/>
        </w:rPr>
        <w:t xml:space="preserve">Esta </w:t>
      </w:r>
      <w:r w:rsidR="00C60C5C" w:rsidRPr="00D032C7">
        <w:rPr>
          <w:rFonts w:eastAsia="Times New Roman" w:cs="Times New Roman"/>
          <w:szCs w:val="24"/>
          <w:lang w:val="pt-BR"/>
        </w:rPr>
        <w:t>SDPP</w:t>
      </w:r>
      <w:r w:rsidRPr="00D032C7">
        <w:rPr>
          <w:lang w:val="pt-BR"/>
        </w:rPr>
        <w:t xml:space="preserve"> </w:t>
      </w:r>
      <w:r w:rsidR="00C60C5C" w:rsidRPr="00D032C7">
        <w:rPr>
          <w:lang w:val="pt-BR"/>
        </w:rPr>
        <w:t xml:space="preserve">substitui o modelo padrão anterior de Solicitação de Propostas preparado pelos </w:t>
      </w:r>
      <w:r w:rsidR="00C60C5C" w:rsidRPr="00D032C7">
        <w:rPr>
          <w:rFonts w:eastAsia="Times New Roman" w:cs="Times New Roman"/>
          <w:szCs w:val="24"/>
          <w:lang w:val="pt-BR"/>
        </w:rPr>
        <w:t>Bancos Multilaterais de Desenvolvimento e emitido em 2008</w:t>
      </w:r>
      <w:r w:rsidRPr="00D032C7">
        <w:rPr>
          <w:lang w:val="pt-BR"/>
        </w:rPr>
        <w:t xml:space="preserve">. </w:t>
      </w:r>
      <w:r w:rsidR="00C60C5C" w:rsidRPr="00D032C7">
        <w:rPr>
          <w:lang w:val="pt-BR"/>
        </w:rPr>
        <w:t xml:space="preserve"> As principais alterações incluídas nessa nova </w:t>
      </w:r>
      <w:r w:rsidR="00C60C5C" w:rsidRPr="00D032C7">
        <w:rPr>
          <w:rFonts w:eastAsia="Times New Roman" w:cs="Times New Roman"/>
          <w:szCs w:val="24"/>
          <w:lang w:val="pt-BR"/>
        </w:rPr>
        <w:t>SDPP estão sintetizadas a seguir:</w:t>
      </w:r>
    </w:p>
    <w:p w:rsidR="00061949" w:rsidRPr="00D032C7" w:rsidRDefault="00061949" w:rsidP="00061949">
      <w:pPr>
        <w:rPr>
          <w:lang w:val="pt-BR"/>
        </w:rPr>
      </w:pPr>
    </w:p>
    <w:tbl>
      <w:tblPr>
        <w:tblStyle w:val="TableGrid"/>
        <w:tblW w:w="0" w:type="auto"/>
        <w:tblInd w:w="828" w:type="dxa"/>
        <w:tblLook w:val="04A0" w:firstRow="1" w:lastRow="0" w:firstColumn="1" w:lastColumn="0" w:noHBand="0" w:noVBand="1"/>
      </w:tblPr>
      <w:tblGrid>
        <w:gridCol w:w="1867"/>
        <w:gridCol w:w="6881"/>
      </w:tblGrid>
      <w:tr w:rsidR="00414F28" w:rsidRPr="00F9638C" w:rsidTr="00061949">
        <w:tc>
          <w:tcPr>
            <w:tcW w:w="1429" w:type="dxa"/>
          </w:tcPr>
          <w:p w:rsidR="00414F28" w:rsidRPr="00D032C7" w:rsidRDefault="000763A4" w:rsidP="00666559">
            <w:pPr>
              <w:pStyle w:val="Subtitle"/>
            </w:pPr>
            <w:r w:rsidRPr="00D032C7">
              <w:t>Impostos</w:t>
            </w:r>
          </w:p>
        </w:tc>
        <w:tc>
          <w:tcPr>
            <w:tcW w:w="7319" w:type="dxa"/>
          </w:tcPr>
          <w:p w:rsidR="00414F28" w:rsidRPr="00D032C7" w:rsidRDefault="000763A4" w:rsidP="00145D11">
            <w:pPr>
              <w:rPr>
                <w:sz w:val="24"/>
                <w:szCs w:val="24"/>
                <w:lang w:val="pt-BR"/>
              </w:rPr>
            </w:pPr>
            <w:r w:rsidRPr="00D032C7">
              <w:rPr>
                <w:sz w:val="24"/>
                <w:szCs w:val="24"/>
                <w:lang w:val="pt-BR"/>
              </w:rPr>
              <w:t>O document</w:t>
            </w:r>
            <w:r w:rsidR="00843FAB" w:rsidRPr="00D032C7">
              <w:rPr>
                <w:sz w:val="24"/>
                <w:szCs w:val="24"/>
                <w:lang w:val="pt-BR"/>
              </w:rPr>
              <w:t>o</w:t>
            </w:r>
            <w:r w:rsidRPr="00D032C7">
              <w:rPr>
                <w:sz w:val="24"/>
                <w:szCs w:val="24"/>
                <w:lang w:val="pt-BR"/>
              </w:rPr>
              <w:t xml:space="preserve"> fornece mais </w:t>
            </w:r>
            <w:r w:rsidR="00D33324" w:rsidRPr="00D032C7">
              <w:rPr>
                <w:sz w:val="24"/>
                <w:szCs w:val="24"/>
                <w:lang w:val="pt-BR"/>
              </w:rPr>
              <w:t>detalhes</w:t>
            </w:r>
            <w:r w:rsidRPr="00D032C7">
              <w:rPr>
                <w:sz w:val="24"/>
                <w:szCs w:val="24"/>
                <w:lang w:val="pt-BR"/>
              </w:rPr>
              <w:t xml:space="preserve"> sobre a fonte de informações quanto às obrigações </w:t>
            </w:r>
            <w:r w:rsidR="00D33324" w:rsidRPr="00D032C7">
              <w:rPr>
                <w:sz w:val="24"/>
                <w:szCs w:val="24"/>
                <w:lang w:val="pt-BR"/>
              </w:rPr>
              <w:t>tributárias</w:t>
            </w:r>
            <w:r w:rsidRPr="00D032C7">
              <w:rPr>
                <w:sz w:val="24"/>
                <w:szCs w:val="24"/>
                <w:lang w:val="pt-BR"/>
              </w:rPr>
              <w:t>, mas</w:t>
            </w:r>
            <w:r w:rsidR="00A96D1E" w:rsidRPr="00D032C7">
              <w:rPr>
                <w:sz w:val="24"/>
                <w:szCs w:val="24"/>
                <w:lang w:val="pt-BR"/>
              </w:rPr>
              <w:t xml:space="preserve"> </w:t>
            </w:r>
            <w:r w:rsidR="00D33324" w:rsidRPr="00D032C7">
              <w:rPr>
                <w:sz w:val="24"/>
                <w:szCs w:val="24"/>
                <w:lang w:val="pt-BR"/>
              </w:rPr>
              <w:t>a responsabil</w:t>
            </w:r>
            <w:r w:rsidR="00C421CE">
              <w:rPr>
                <w:sz w:val="24"/>
                <w:szCs w:val="24"/>
                <w:lang w:val="pt-BR"/>
              </w:rPr>
              <w:t>idade em assuntos relativos aos impostos segue sendo da</w:t>
            </w:r>
            <w:r w:rsidR="00D33324" w:rsidRPr="00D032C7">
              <w:rPr>
                <w:sz w:val="24"/>
                <w:szCs w:val="24"/>
                <w:lang w:val="pt-BR"/>
              </w:rPr>
              <w:t xml:space="preserve"> Consultor</w:t>
            </w:r>
            <w:r w:rsidR="00C421CE">
              <w:rPr>
                <w:sz w:val="24"/>
                <w:szCs w:val="24"/>
                <w:lang w:val="pt-BR"/>
              </w:rPr>
              <w:t>a</w:t>
            </w:r>
            <w:r w:rsidR="00D33324" w:rsidRPr="00D032C7">
              <w:rPr>
                <w:sz w:val="24"/>
                <w:szCs w:val="24"/>
                <w:lang w:val="pt-BR"/>
              </w:rPr>
              <w:t>.  Também se inclui</w:t>
            </w:r>
            <w:r w:rsidR="00A96D1E" w:rsidRPr="00D032C7">
              <w:rPr>
                <w:sz w:val="24"/>
                <w:szCs w:val="24"/>
                <w:lang w:val="pt-BR"/>
              </w:rPr>
              <w:t xml:space="preserve"> </w:t>
            </w:r>
            <w:r w:rsidRPr="00D032C7">
              <w:rPr>
                <w:sz w:val="24"/>
                <w:szCs w:val="24"/>
                <w:lang w:val="pt-BR"/>
              </w:rPr>
              <w:t>a possibilidade para o Cliente de oferecer uma isenção de impostos na execução dos serviços</w:t>
            </w:r>
            <w:r w:rsidR="00A96D1E" w:rsidRPr="00D032C7">
              <w:rPr>
                <w:sz w:val="24"/>
                <w:szCs w:val="24"/>
                <w:lang w:val="pt-BR"/>
              </w:rPr>
              <w:t xml:space="preserve"> </w:t>
            </w:r>
            <w:r w:rsidRPr="00D032C7">
              <w:rPr>
                <w:sz w:val="24"/>
                <w:szCs w:val="24"/>
                <w:lang w:val="pt-BR"/>
              </w:rPr>
              <w:t xml:space="preserve">e uma maior </w:t>
            </w:r>
            <w:r w:rsidR="00D33324" w:rsidRPr="00D032C7">
              <w:rPr>
                <w:sz w:val="24"/>
                <w:szCs w:val="24"/>
                <w:lang w:val="pt-BR"/>
              </w:rPr>
              <w:t>informação</w:t>
            </w:r>
            <w:r w:rsidRPr="00D032C7">
              <w:rPr>
                <w:sz w:val="24"/>
                <w:szCs w:val="24"/>
                <w:lang w:val="pt-BR"/>
              </w:rPr>
              <w:t xml:space="preserve"> sobre os impostos a serem considerados durante a etapa de avaliação das propostas.</w:t>
            </w:r>
            <w:r w:rsidR="00A96D1E" w:rsidRPr="00D032C7">
              <w:rPr>
                <w:sz w:val="24"/>
                <w:szCs w:val="24"/>
                <w:lang w:val="pt-BR"/>
              </w:rPr>
              <w:t xml:space="preserve"> </w:t>
            </w:r>
          </w:p>
          <w:p w:rsidR="00145D11" w:rsidRPr="00D032C7" w:rsidRDefault="00145D11" w:rsidP="00145D11">
            <w:pPr>
              <w:rPr>
                <w:sz w:val="24"/>
                <w:szCs w:val="24"/>
                <w:lang w:val="pt-BR"/>
              </w:rPr>
            </w:pPr>
          </w:p>
        </w:tc>
      </w:tr>
      <w:tr w:rsidR="00414F28" w:rsidRPr="00F9638C" w:rsidTr="00061949">
        <w:tc>
          <w:tcPr>
            <w:tcW w:w="1429" w:type="dxa"/>
          </w:tcPr>
          <w:p w:rsidR="00414F28" w:rsidRPr="00D032C7" w:rsidRDefault="000763A4" w:rsidP="00666559">
            <w:pPr>
              <w:pStyle w:val="Subtitle"/>
            </w:pPr>
            <w:r w:rsidRPr="00D032C7">
              <w:t>Confli</w:t>
            </w:r>
            <w:r w:rsidR="00414F28" w:rsidRPr="00D032C7">
              <w:t>t</w:t>
            </w:r>
            <w:r w:rsidRPr="00D032C7">
              <w:t>o de Interesse</w:t>
            </w:r>
          </w:p>
        </w:tc>
        <w:tc>
          <w:tcPr>
            <w:tcW w:w="7319" w:type="dxa"/>
          </w:tcPr>
          <w:p w:rsidR="00414F28" w:rsidRPr="00D032C7" w:rsidRDefault="00D33324" w:rsidP="00145D11">
            <w:pPr>
              <w:rPr>
                <w:sz w:val="24"/>
                <w:szCs w:val="24"/>
                <w:lang w:val="pt-BR"/>
              </w:rPr>
            </w:pPr>
            <w:r w:rsidRPr="00D032C7">
              <w:rPr>
                <w:sz w:val="24"/>
                <w:szCs w:val="24"/>
                <w:lang w:val="pt-BR"/>
              </w:rPr>
              <w:t>O Tratamento sobre conflito de interesse para a contratação de se</w:t>
            </w:r>
            <w:r w:rsidR="00F573A9" w:rsidRPr="00D032C7">
              <w:rPr>
                <w:sz w:val="24"/>
                <w:szCs w:val="24"/>
                <w:lang w:val="pt-BR"/>
              </w:rPr>
              <w:t>r</w:t>
            </w:r>
            <w:r w:rsidRPr="00D032C7">
              <w:rPr>
                <w:sz w:val="24"/>
                <w:szCs w:val="24"/>
                <w:lang w:val="pt-BR"/>
              </w:rPr>
              <w:t>viços posteriores é mantido como regra geral</w:t>
            </w:r>
            <w:r w:rsidR="00AF626E" w:rsidRPr="00D032C7">
              <w:rPr>
                <w:sz w:val="24"/>
                <w:szCs w:val="24"/>
                <w:lang w:val="pt-BR"/>
              </w:rPr>
              <w:t xml:space="preserve">, </w:t>
            </w:r>
            <w:r w:rsidR="00F573A9" w:rsidRPr="00D032C7">
              <w:rPr>
                <w:sz w:val="24"/>
                <w:szCs w:val="24"/>
                <w:lang w:val="pt-BR"/>
              </w:rPr>
              <w:t>mas uma exceç</w:t>
            </w:r>
            <w:r w:rsidRPr="00D032C7">
              <w:rPr>
                <w:sz w:val="24"/>
                <w:szCs w:val="24"/>
                <w:lang w:val="pt-BR"/>
              </w:rPr>
              <w:t>ão é incluída para aqueles casos</w:t>
            </w:r>
            <w:r w:rsidR="00895B89" w:rsidRPr="00D032C7">
              <w:rPr>
                <w:sz w:val="24"/>
                <w:szCs w:val="24"/>
                <w:lang w:val="pt-BR"/>
              </w:rPr>
              <w:t xml:space="preserve"> </w:t>
            </w:r>
            <w:r w:rsidRPr="00D032C7">
              <w:rPr>
                <w:sz w:val="24"/>
                <w:szCs w:val="24"/>
                <w:lang w:val="pt-BR"/>
              </w:rPr>
              <w:t xml:space="preserve">nos quais o Cliente pode decidir que não existe um conflito de interesse para que </w:t>
            </w:r>
            <w:r w:rsidR="00C421CE">
              <w:rPr>
                <w:sz w:val="24"/>
                <w:szCs w:val="24"/>
                <w:lang w:val="pt-BR"/>
              </w:rPr>
              <w:t>a</w:t>
            </w:r>
            <w:r w:rsidRPr="00D032C7">
              <w:rPr>
                <w:sz w:val="24"/>
                <w:szCs w:val="24"/>
                <w:lang w:val="pt-BR"/>
              </w:rPr>
              <w:t xml:space="preserve"> consultor</w:t>
            </w:r>
            <w:r w:rsidR="00C421CE">
              <w:rPr>
                <w:sz w:val="24"/>
                <w:szCs w:val="24"/>
                <w:lang w:val="pt-BR"/>
              </w:rPr>
              <w:t>a</w:t>
            </w:r>
            <w:r w:rsidRPr="00D032C7">
              <w:rPr>
                <w:sz w:val="24"/>
                <w:szCs w:val="24"/>
                <w:lang w:val="pt-BR"/>
              </w:rPr>
              <w:t xml:space="preserve"> contratad</w:t>
            </w:r>
            <w:r w:rsidR="00C421CE">
              <w:rPr>
                <w:sz w:val="24"/>
                <w:szCs w:val="24"/>
                <w:lang w:val="pt-BR"/>
              </w:rPr>
              <w:t>a</w:t>
            </w:r>
            <w:r w:rsidRPr="00D032C7">
              <w:rPr>
                <w:sz w:val="24"/>
                <w:szCs w:val="24"/>
                <w:lang w:val="pt-BR"/>
              </w:rPr>
              <w:t xml:space="preserve"> execute outros trabalhos de consultoria</w:t>
            </w:r>
            <w:r w:rsidR="00F573A9" w:rsidRPr="00D032C7">
              <w:rPr>
                <w:sz w:val="24"/>
                <w:szCs w:val="24"/>
                <w:lang w:val="pt-BR"/>
              </w:rPr>
              <w:t xml:space="preserve"> dentro do mesmo projeto. </w:t>
            </w:r>
            <w:r w:rsidR="00AF626E" w:rsidRPr="00D032C7">
              <w:rPr>
                <w:sz w:val="24"/>
                <w:szCs w:val="24"/>
                <w:lang w:val="pt-BR"/>
              </w:rPr>
              <w:t xml:space="preserve"> </w:t>
            </w:r>
            <w:r w:rsidR="00F573A9" w:rsidRPr="00D032C7">
              <w:rPr>
                <w:sz w:val="24"/>
                <w:szCs w:val="24"/>
                <w:lang w:val="pt-BR"/>
              </w:rPr>
              <w:t>O</w:t>
            </w:r>
            <w:r w:rsidR="00AF626E" w:rsidRPr="00D032C7">
              <w:rPr>
                <w:sz w:val="24"/>
                <w:szCs w:val="24"/>
                <w:lang w:val="pt-BR"/>
              </w:rPr>
              <w:t xml:space="preserve"> </w:t>
            </w:r>
            <w:r w:rsidR="00F573A9" w:rsidRPr="00D032C7">
              <w:rPr>
                <w:sz w:val="24"/>
                <w:szCs w:val="24"/>
                <w:lang w:val="pt-BR"/>
              </w:rPr>
              <w:t>Cliente</w:t>
            </w:r>
            <w:r w:rsidR="00AF626E" w:rsidRPr="00D032C7">
              <w:rPr>
                <w:sz w:val="24"/>
                <w:szCs w:val="24"/>
                <w:lang w:val="pt-BR"/>
              </w:rPr>
              <w:t xml:space="preserve"> </w:t>
            </w:r>
            <w:r w:rsidR="00F573A9" w:rsidRPr="00D032C7">
              <w:rPr>
                <w:sz w:val="24"/>
                <w:szCs w:val="24"/>
                <w:lang w:val="pt-BR"/>
              </w:rPr>
              <w:t xml:space="preserve">deverá estabelecer medidas para que não ocorram vantagens competitivas </w:t>
            </w:r>
            <w:r w:rsidR="002C3B9F" w:rsidRPr="00D032C7">
              <w:rPr>
                <w:sz w:val="24"/>
                <w:szCs w:val="24"/>
                <w:lang w:val="pt-BR"/>
              </w:rPr>
              <w:t xml:space="preserve">injustas </w:t>
            </w:r>
            <w:r w:rsidR="00F573A9" w:rsidRPr="00D032C7">
              <w:rPr>
                <w:sz w:val="24"/>
                <w:szCs w:val="24"/>
                <w:lang w:val="pt-BR"/>
              </w:rPr>
              <w:t>para com outras firmas que estejam concorrendo para a execução desses serviços posteriores.</w:t>
            </w:r>
          </w:p>
          <w:p w:rsidR="00145D11" w:rsidRPr="00D032C7" w:rsidRDefault="00145D11" w:rsidP="00145D11">
            <w:pPr>
              <w:rPr>
                <w:sz w:val="24"/>
                <w:szCs w:val="24"/>
                <w:lang w:val="pt-BR"/>
              </w:rPr>
            </w:pPr>
          </w:p>
        </w:tc>
      </w:tr>
      <w:tr w:rsidR="00414F28" w:rsidRPr="00F9638C" w:rsidTr="00061949">
        <w:tc>
          <w:tcPr>
            <w:tcW w:w="1429" w:type="dxa"/>
          </w:tcPr>
          <w:p w:rsidR="00414F28" w:rsidRPr="00D032C7" w:rsidRDefault="000763A4" w:rsidP="00666559">
            <w:pPr>
              <w:pStyle w:val="Subtitle"/>
            </w:pPr>
            <w:r w:rsidRPr="00D032C7">
              <w:t>Direitos de Propriedade</w:t>
            </w:r>
          </w:p>
        </w:tc>
        <w:tc>
          <w:tcPr>
            <w:tcW w:w="7319" w:type="dxa"/>
          </w:tcPr>
          <w:p w:rsidR="00414F28" w:rsidRPr="00D032C7" w:rsidRDefault="00EB5CB2" w:rsidP="00145D11">
            <w:pPr>
              <w:rPr>
                <w:sz w:val="24"/>
                <w:szCs w:val="24"/>
                <w:lang w:val="pt-BR"/>
              </w:rPr>
            </w:pPr>
            <w:r w:rsidRPr="00D032C7">
              <w:rPr>
                <w:sz w:val="24"/>
                <w:szCs w:val="24"/>
                <w:lang w:val="pt-BR"/>
              </w:rPr>
              <w:t xml:space="preserve">A regra geral para a transferência dos direitos de propriedade do autor ao </w:t>
            </w:r>
            <w:r w:rsidR="00C421CE" w:rsidRPr="00D032C7">
              <w:rPr>
                <w:sz w:val="24"/>
                <w:szCs w:val="24"/>
                <w:lang w:val="pt-BR"/>
              </w:rPr>
              <w:t>Cliente</w:t>
            </w:r>
            <w:r w:rsidRPr="00D032C7">
              <w:rPr>
                <w:sz w:val="24"/>
                <w:szCs w:val="24"/>
                <w:lang w:val="pt-BR"/>
              </w:rPr>
              <w:t xml:space="preserve"> é mantida. </w:t>
            </w:r>
            <w:r w:rsidR="0043081F">
              <w:rPr>
                <w:sz w:val="24"/>
                <w:szCs w:val="24"/>
                <w:lang w:val="pt-BR"/>
              </w:rPr>
              <w:t xml:space="preserve"> </w:t>
            </w:r>
            <w:r w:rsidRPr="00D032C7">
              <w:rPr>
                <w:sz w:val="24"/>
                <w:szCs w:val="24"/>
                <w:lang w:val="pt-BR"/>
              </w:rPr>
              <w:t xml:space="preserve">Uma exceção é incluída para os casos em que o </w:t>
            </w:r>
            <w:r w:rsidR="00C421CE" w:rsidRPr="00D032C7">
              <w:rPr>
                <w:sz w:val="24"/>
                <w:szCs w:val="24"/>
                <w:lang w:val="pt-BR"/>
              </w:rPr>
              <w:t>Cliente</w:t>
            </w:r>
            <w:r w:rsidRPr="00D032C7">
              <w:rPr>
                <w:sz w:val="24"/>
                <w:szCs w:val="24"/>
                <w:lang w:val="pt-BR"/>
              </w:rPr>
              <w:t xml:space="preserve"> decida que os direitos de propriedade não sejam necessários uma vez que as características dos serviços adquiridos já garantam isso.  Para os contratos</w:t>
            </w:r>
            <w:r w:rsidR="00C42F0A" w:rsidRPr="00D032C7">
              <w:rPr>
                <w:sz w:val="24"/>
                <w:szCs w:val="24"/>
                <w:lang w:val="pt-BR"/>
              </w:rPr>
              <w:t xml:space="preserve"> </w:t>
            </w:r>
            <w:r w:rsidRPr="00D032C7">
              <w:rPr>
                <w:sz w:val="24"/>
                <w:szCs w:val="24"/>
                <w:lang w:val="pt-BR"/>
              </w:rPr>
              <w:t xml:space="preserve">financiados por meio de cooperações técnicas </w:t>
            </w:r>
            <w:r w:rsidR="00C42F0A" w:rsidRPr="00D032C7">
              <w:rPr>
                <w:sz w:val="24"/>
                <w:szCs w:val="24"/>
                <w:lang w:val="pt-BR"/>
              </w:rPr>
              <w:t xml:space="preserve">não serão aplicadas exceções </w:t>
            </w:r>
            <w:r w:rsidR="002C496B">
              <w:rPr>
                <w:sz w:val="24"/>
                <w:szCs w:val="24"/>
                <w:lang w:val="pt-BR"/>
              </w:rPr>
              <w:t>a</w:t>
            </w:r>
            <w:r w:rsidR="00C42F0A" w:rsidRPr="00D032C7">
              <w:rPr>
                <w:sz w:val="24"/>
                <w:szCs w:val="24"/>
                <w:lang w:val="pt-BR"/>
              </w:rPr>
              <w:t xml:space="preserve"> essa cláusula </w:t>
            </w:r>
            <w:r w:rsidR="00F935FC">
              <w:rPr>
                <w:sz w:val="24"/>
                <w:szCs w:val="24"/>
                <w:lang w:val="pt-BR"/>
              </w:rPr>
              <w:t>conforme</w:t>
            </w:r>
            <w:r w:rsidR="00C42F0A" w:rsidRPr="00D032C7">
              <w:rPr>
                <w:sz w:val="24"/>
                <w:szCs w:val="24"/>
                <w:lang w:val="pt-BR"/>
              </w:rPr>
              <w:t xml:space="preserve"> as restrições incluídas no </w:t>
            </w:r>
            <w:r w:rsidR="00F935FC">
              <w:rPr>
                <w:sz w:val="24"/>
                <w:szCs w:val="24"/>
                <w:lang w:val="pt-BR"/>
              </w:rPr>
              <w:t>referido acordo</w:t>
            </w:r>
            <w:r w:rsidR="00C42F0A" w:rsidRPr="00D032C7">
              <w:rPr>
                <w:sz w:val="24"/>
                <w:szCs w:val="24"/>
                <w:lang w:val="pt-BR"/>
              </w:rPr>
              <w:t>.</w:t>
            </w:r>
          </w:p>
          <w:p w:rsidR="00145D11" w:rsidRPr="00D032C7" w:rsidRDefault="00145D11" w:rsidP="00145D11">
            <w:pPr>
              <w:rPr>
                <w:sz w:val="24"/>
                <w:szCs w:val="24"/>
                <w:lang w:val="pt-BR"/>
              </w:rPr>
            </w:pPr>
          </w:p>
        </w:tc>
      </w:tr>
      <w:tr w:rsidR="00414F28" w:rsidRPr="00F9638C" w:rsidTr="00061949">
        <w:tc>
          <w:tcPr>
            <w:tcW w:w="1429" w:type="dxa"/>
          </w:tcPr>
          <w:p w:rsidR="00414F28" w:rsidRPr="00D032C7" w:rsidRDefault="000763A4" w:rsidP="00666559">
            <w:pPr>
              <w:pStyle w:val="Subtitle"/>
            </w:pPr>
            <w:r w:rsidRPr="00D032C7">
              <w:t>Responsabilidade</w:t>
            </w:r>
          </w:p>
        </w:tc>
        <w:tc>
          <w:tcPr>
            <w:tcW w:w="7319" w:type="dxa"/>
          </w:tcPr>
          <w:p w:rsidR="00414F28" w:rsidRPr="00D032C7" w:rsidRDefault="00BA31BE" w:rsidP="00145D11">
            <w:pPr>
              <w:rPr>
                <w:sz w:val="24"/>
                <w:szCs w:val="24"/>
                <w:lang w:val="pt-BR"/>
              </w:rPr>
            </w:pPr>
            <w:r w:rsidRPr="00D032C7">
              <w:rPr>
                <w:sz w:val="24"/>
                <w:szCs w:val="24"/>
                <w:lang w:val="pt-BR"/>
              </w:rPr>
              <w:t>O documento inclui novas disposições c</w:t>
            </w:r>
            <w:r w:rsidR="00535FC5">
              <w:rPr>
                <w:sz w:val="24"/>
                <w:szCs w:val="24"/>
                <w:lang w:val="pt-BR"/>
              </w:rPr>
              <w:t>om relação à responsabilidade da</w:t>
            </w:r>
            <w:r w:rsidRPr="00D032C7">
              <w:rPr>
                <w:sz w:val="24"/>
                <w:szCs w:val="24"/>
                <w:lang w:val="pt-BR"/>
              </w:rPr>
              <w:t xml:space="preserve"> consultor</w:t>
            </w:r>
            <w:r w:rsidR="00535FC5">
              <w:rPr>
                <w:sz w:val="24"/>
                <w:szCs w:val="24"/>
                <w:lang w:val="pt-BR"/>
              </w:rPr>
              <w:t>a</w:t>
            </w:r>
            <w:r w:rsidRPr="00D032C7">
              <w:rPr>
                <w:sz w:val="24"/>
                <w:szCs w:val="24"/>
                <w:lang w:val="pt-BR"/>
              </w:rPr>
              <w:t xml:space="preserve"> e permite que o seu alcance seja discutido durante a reunião de negociações do contrato. Inclui também fórmulas para calcular o alcance da cobertura por essa responsabilidade.</w:t>
            </w:r>
          </w:p>
          <w:p w:rsidR="00145D11" w:rsidRPr="00D032C7" w:rsidRDefault="00145D11" w:rsidP="00145D11">
            <w:pPr>
              <w:rPr>
                <w:sz w:val="24"/>
                <w:szCs w:val="24"/>
                <w:lang w:val="pt-BR"/>
              </w:rPr>
            </w:pPr>
          </w:p>
        </w:tc>
      </w:tr>
      <w:tr w:rsidR="00414F28" w:rsidRPr="00F9638C" w:rsidTr="00061949">
        <w:trPr>
          <w:trHeight w:val="530"/>
        </w:trPr>
        <w:tc>
          <w:tcPr>
            <w:tcW w:w="1429" w:type="dxa"/>
          </w:tcPr>
          <w:p w:rsidR="00414F28" w:rsidRPr="00D032C7" w:rsidRDefault="000763A4" w:rsidP="00666559">
            <w:pPr>
              <w:pStyle w:val="Subtitle"/>
            </w:pPr>
            <w:r w:rsidRPr="00D032C7">
              <w:t>Contrato para Pequenos Trabalhos</w:t>
            </w:r>
          </w:p>
        </w:tc>
        <w:tc>
          <w:tcPr>
            <w:tcW w:w="7319" w:type="dxa"/>
          </w:tcPr>
          <w:p w:rsidR="00414F28" w:rsidRPr="00D032C7" w:rsidRDefault="00815767" w:rsidP="00145D11">
            <w:pPr>
              <w:rPr>
                <w:sz w:val="24"/>
                <w:szCs w:val="24"/>
                <w:lang w:val="pt-BR"/>
              </w:rPr>
            </w:pPr>
            <w:r w:rsidRPr="00D032C7">
              <w:rPr>
                <w:sz w:val="24"/>
                <w:szCs w:val="24"/>
                <w:lang w:val="pt-BR"/>
              </w:rPr>
              <w:t xml:space="preserve">Contratos de montantes menores foram incorporados em um só contrato para pequenos trabalhos </w:t>
            </w:r>
            <w:r w:rsidR="00895B89" w:rsidRPr="00D032C7">
              <w:rPr>
                <w:sz w:val="24"/>
                <w:szCs w:val="24"/>
                <w:lang w:val="pt-BR"/>
              </w:rPr>
              <w:t xml:space="preserve">a ser utilizado para </w:t>
            </w:r>
            <w:r w:rsidRPr="00D032C7">
              <w:rPr>
                <w:sz w:val="24"/>
                <w:szCs w:val="24"/>
                <w:lang w:val="pt-BR"/>
              </w:rPr>
              <w:t>serviços de consultoria</w:t>
            </w:r>
            <w:r w:rsidR="00895B89" w:rsidRPr="00D032C7">
              <w:rPr>
                <w:sz w:val="24"/>
                <w:szCs w:val="24"/>
                <w:lang w:val="pt-BR"/>
              </w:rPr>
              <w:t xml:space="preserve"> </w:t>
            </w:r>
            <w:r w:rsidR="00114C48">
              <w:rPr>
                <w:sz w:val="24"/>
                <w:szCs w:val="24"/>
                <w:lang w:val="pt-BR"/>
              </w:rPr>
              <w:t>com um custo menor</w:t>
            </w:r>
            <w:r w:rsidR="00895B89" w:rsidRPr="00D032C7">
              <w:rPr>
                <w:sz w:val="24"/>
                <w:szCs w:val="24"/>
                <w:lang w:val="pt-BR"/>
              </w:rPr>
              <w:t xml:space="preserve"> que US$ 200 mil</w:t>
            </w:r>
            <w:r w:rsidR="00414F28" w:rsidRPr="00D032C7">
              <w:rPr>
                <w:sz w:val="24"/>
                <w:szCs w:val="24"/>
                <w:lang w:val="pt-BR"/>
              </w:rPr>
              <w:t xml:space="preserve">, </w:t>
            </w:r>
            <w:r w:rsidR="00895B89" w:rsidRPr="00D032C7">
              <w:rPr>
                <w:sz w:val="24"/>
                <w:szCs w:val="24"/>
                <w:lang w:val="pt-BR"/>
              </w:rPr>
              <w:t xml:space="preserve">ou para trabalhos simples </w:t>
            </w:r>
            <w:r w:rsidR="00114C48">
              <w:rPr>
                <w:sz w:val="24"/>
                <w:szCs w:val="24"/>
                <w:lang w:val="pt-BR"/>
              </w:rPr>
              <w:t xml:space="preserve">com um custo </w:t>
            </w:r>
            <w:r w:rsidR="00895B89" w:rsidRPr="00D032C7">
              <w:rPr>
                <w:sz w:val="24"/>
                <w:szCs w:val="24"/>
                <w:lang w:val="pt-BR"/>
              </w:rPr>
              <w:t xml:space="preserve">acima de US$ 200 mil, mas abaixo de US$ 1 milhão e com duração menor do que </w:t>
            </w:r>
            <w:r w:rsidR="0083247C">
              <w:rPr>
                <w:sz w:val="24"/>
                <w:szCs w:val="24"/>
                <w:lang w:val="pt-BR"/>
              </w:rPr>
              <w:t>dezoito (</w:t>
            </w:r>
            <w:r w:rsidR="00895B89" w:rsidRPr="00D032C7">
              <w:rPr>
                <w:sz w:val="24"/>
                <w:szCs w:val="24"/>
                <w:lang w:val="pt-BR"/>
              </w:rPr>
              <w:t>18</w:t>
            </w:r>
            <w:r w:rsidR="0083247C">
              <w:rPr>
                <w:sz w:val="24"/>
                <w:szCs w:val="24"/>
                <w:lang w:val="pt-BR"/>
              </w:rPr>
              <w:t>)</w:t>
            </w:r>
            <w:r w:rsidR="00895B89" w:rsidRPr="00D032C7">
              <w:rPr>
                <w:sz w:val="24"/>
                <w:szCs w:val="24"/>
                <w:lang w:val="pt-BR"/>
              </w:rPr>
              <w:t xml:space="preserve"> meses, uma vez que o contrato não inclui uma cláusula de reajustamento</w:t>
            </w:r>
            <w:r w:rsidR="00974173" w:rsidRPr="00D032C7">
              <w:rPr>
                <w:sz w:val="24"/>
                <w:szCs w:val="24"/>
                <w:lang w:val="pt-BR"/>
              </w:rPr>
              <w:t>.</w:t>
            </w:r>
            <w:r w:rsidR="0043081F">
              <w:rPr>
                <w:sz w:val="24"/>
                <w:szCs w:val="24"/>
                <w:lang w:val="pt-BR"/>
              </w:rPr>
              <w:t xml:space="preserve"> </w:t>
            </w:r>
            <w:r w:rsidR="00974173" w:rsidRPr="00D032C7">
              <w:rPr>
                <w:sz w:val="24"/>
                <w:szCs w:val="24"/>
                <w:lang w:val="pt-BR"/>
              </w:rPr>
              <w:t xml:space="preserve"> </w:t>
            </w:r>
            <w:r w:rsidR="00895B89" w:rsidRPr="00D032C7">
              <w:rPr>
                <w:sz w:val="24"/>
                <w:szCs w:val="24"/>
                <w:lang w:val="pt-BR"/>
              </w:rPr>
              <w:t xml:space="preserve">O contrato inclui uma estrutura de custos baseada </w:t>
            </w:r>
            <w:r w:rsidR="0043081F">
              <w:rPr>
                <w:sz w:val="24"/>
                <w:szCs w:val="24"/>
                <w:lang w:val="pt-BR"/>
              </w:rPr>
              <w:t>no</w:t>
            </w:r>
            <w:r w:rsidR="00895B89" w:rsidRPr="00D032C7">
              <w:rPr>
                <w:sz w:val="24"/>
                <w:szCs w:val="24"/>
                <w:lang w:val="pt-BR"/>
              </w:rPr>
              <w:t xml:space="preserve"> preço global, mas pode ser </w:t>
            </w:r>
            <w:r w:rsidR="00895B89" w:rsidRPr="00D032C7">
              <w:rPr>
                <w:sz w:val="24"/>
                <w:szCs w:val="24"/>
                <w:lang w:val="pt-BR"/>
              </w:rPr>
              <w:lastRenderedPageBreak/>
              <w:t xml:space="preserve">adaptado para a estrutura de </w:t>
            </w:r>
            <w:r w:rsidR="0043081F">
              <w:rPr>
                <w:sz w:val="24"/>
                <w:szCs w:val="24"/>
                <w:lang w:val="pt-BR"/>
              </w:rPr>
              <w:t>custos baseada</w:t>
            </w:r>
            <w:r w:rsidR="00895B89" w:rsidRPr="00D032C7">
              <w:rPr>
                <w:sz w:val="24"/>
                <w:szCs w:val="24"/>
                <w:lang w:val="pt-BR"/>
              </w:rPr>
              <w:t xml:space="preserve"> no tempo.</w:t>
            </w:r>
            <w:r w:rsidR="00414F28" w:rsidRPr="00D032C7">
              <w:rPr>
                <w:sz w:val="24"/>
                <w:szCs w:val="24"/>
                <w:lang w:val="pt-BR"/>
              </w:rPr>
              <w:t xml:space="preserve"> </w:t>
            </w:r>
          </w:p>
          <w:p w:rsidR="00145D11" w:rsidRPr="00D74A29" w:rsidRDefault="00145D11" w:rsidP="00145D11">
            <w:pPr>
              <w:rPr>
                <w:sz w:val="24"/>
                <w:szCs w:val="24"/>
                <w:lang w:val="pt-BR"/>
              </w:rPr>
            </w:pPr>
          </w:p>
        </w:tc>
      </w:tr>
    </w:tbl>
    <w:p w:rsidR="002C3B9F" w:rsidRPr="00D74A29" w:rsidRDefault="002C3B9F" w:rsidP="000763A4">
      <w:pPr>
        <w:rPr>
          <w:lang w:val="pt-BR"/>
        </w:rPr>
      </w:pPr>
    </w:p>
    <w:p w:rsidR="002C3B9F" w:rsidRPr="00D74A29" w:rsidRDefault="002C3B9F" w:rsidP="000763A4">
      <w:pPr>
        <w:rPr>
          <w:lang w:val="pt-BR"/>
        </w:rPr>
      </w:pPr>
    </w:p>
    <w:p w:rsidR="000F2D5B" w:rsidRPr="00D74A29" w:rsidRDefault="00F91742" w:rsidP="000763A4">
      <w:pPr>
        <w:rPr>
          <w:lang w:val="pt-BR"/>
        </w:rPr>
      </w:pPr>
      <w:r w:rsidRPr="00D74A29">
        <w:rPr>
          <w:lang w:val="pt-BR"/>
        </w:rPr>
        <w:br w:type="page"/>
      </w:r>
    </w:p>
    <w:p w:rsidR="000F2D5B" w:rsidRPr="00D74A29" w:rsidRDefault="000F2D5B" w:rsidP="000F2D5B">
      <w:pPr>
        <w:rPr>
          <w:lang w:val="pt-BR"/>
        </w:rPr>
      </w:pPr>
    </w:p>
    <w:p w:rsidR="00F91742" w:rsidRPr="00D032C7" w:rsidRDefault="000F2D5B" w:rsidP="00F91742">
      <w:pPr>
        <w:jc w:val="center"/>
        <w:rPr>
          <w:rFonts w:eastAsia="Times New Roman" w:cs="Times New Roman"/>
          <w:b/>
          <w:szCs w:val="24"/>
          <w:lang w:val="pt-BR"/>
        </w:rPr>
      </w:pPr>
      <w:r w:rsidRPr="00D032C7">
        <w:rPr>
          <w:rFonts w:eastAsia="Times New Roman" w:cs="Times New Roman"/>
          <w:b/>
          <w:szCs w:val="24"/>
          <w:lang w:val="pt-BR"/>
        </w:rPr>
        <w:t>DESCRIÇÃO DO SUMÁRIO</w:t>
      </w:r>
    </w:p>
    <w:p w:rsidR="00F91742" w:rsidRPr="00D032C7" w:rsidRDefault="00F91742" w:rsidP="000F2D5B">
      <w:pPr>
        <w:rPr>
          <w:lang w:val="pt-BR"/>
        </w:rPr>
      </w:pPr>
    </w:p>
    <w:p w:rsidR="00F91742" w:rsidRPr="00D032C7" w:rsidRDefault="000F2D5B" w:rsidP="00666559">
      <w:pPr>
        <w:pStyle w:val="Subtitle"/>
      </w:pPr>
      <w:r w:rsidRPr="00D032C7">
        <w:t>SOLICITAÇÃO DE PROPOSTAS PADRÃO</w:t>
      </w:r>
    </w:p>
    <w:p w:rsidR="00F91742" w:rsidRPr="00DB4591" w:rsidRDefault="00F91742" w:rsidP="000F2D5B">
      <w:pPr>
        <w:rPr>
          <w:rFonts w:cs="Times New Roman"/>
          <w:szCs w:val="24"/>
          <w:lang w:val="pt-BR"/>
        </w:rPr>
      </w:pP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0"/>
        <w:gridCol w:w="7677"/>
      </w:tblGrid>
      <w:tr w:rsidR="00F91742" w:rsidRPr="00F9638C" w:rsidTr="00805D1B">
        <w:tc>
          <w:tcPr>
            <w:tcW w:w="9287" w:type="dxa"/>
            <w:gridSpan w:val="2"/>
          </w:tcPr>
          <w:p w:rsidR="00F91742" w:rsidRPr="00DB4591" w:rsidRDefault="00F91742"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PART</w:t>
            </w:r>
            <w:r w:rsidR="000F2D5B" w:rsidRPr="00DB4591">
              <w:rPr>
                <w:rFonts w:eastAsia="Calibri" w:cs="Times New Roman"/>
                <w:b/>
                <w:sz w:val="24"/>
                <w:szCs w:val="24"/>
                <w:lang w:val="pt-BR"/>
              </w:rPr>
              <w:t>E</w:t>
            </w:r>
            <w:r w:rsidRPr="00DB4591">
              <w:rPr>
                <w:rFonts w:eastAsia="Calibri" w:cs="Times New Roman"/>
                <w:b/>
                <w:sz w:val="24"/>
                <w:szCs w:val="24"/>
                <w:lang w:val="pt-BR"/>
              </w:rPr>
              <w:t xml:space="preserve"> I – </w:t>
            </w:r>
            <w:r w:rsidR="000F2D5B" w:rsidRPr="00DB4591">
              <w:rPr>
                <w:rFonts w:eastAsia="Calibri" w:cs="Times New Roman"/>
                <w:b/>
                <w:sz w:val="24"/>
                <w:szCs w:val="24"/>
                <w:lang w:val="pt-BR"/>
              </w:rPr>
              <w:t>REQUISITOS E PROCEDIMENTOS DE SELEÇÃO</w:t>
            </w:r>
          </w:p>
        </w:tc>
      </w:tr>
      <w:tr w:rsidR="00F91742" w:rsidRPr="00F9638C" w:rsidTr="00805D1B">
        <w:tc>
          <w:tcPr>
            <w:tcW w:w="1610" w:type="dxa"/>
          </w:tcPr>
          <w:p w:rsidR="00805D1B" w:rsidRPr="00DB4591" w:rsidRDefault="00805D1B"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1:</w:t>
            </w:r>
          </w:p>
        </w:tc>
        <w:tc>
          <w:tcPr>
            <w:tcW w:w="7677" w:type="dxa"/>
          </w:tcPr>
          <w:p w:rsidR="00805D1B" w:rsidRPr="00043688" w:rsidRDefault="00805D1B" w:rsidP="00805D1B">
            <w:pPr>
              <w:rPr>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Carta Convite</w:t>
            </w:r>
            <w:r w:rsidR="00F91742" w:rsidRPr="00DB4591">
              <w:rPr>
                <w:rFonts w:eastAsia="Calibri" w:cs="Times New Roman"/>
                <w:b/>
                <w:sz w:val="24"/>
                <w:szCs w:val="24"/>
                <w:lang w:val="pt-BR"/>
              </w:rPr>
              <w:t xml:space="preserve"> (</w:t>
            </w:r>
            <w:r w:rsidRPr="00DB4591">
              <w:rPr>
                <w:rFonts w:eastAsia="Calibri" w:cs="Times New Roman"/>
                <w:b/>
                <w:sz w:val="24"/>
                <w:szCs w:val="24"/>
                <w:lang w:val="pt-BR"/>
              </w:rPr>
              <w:t>CC</w:t>
            </w:r>
            <w:r w:rsidR="00F91742" w:rsidRPr="00DB4591">
              <w:rPr>
                <w:rFonts w:eastAsia="Calibri" w:cs="Times New Roman"/>
                <w:b/>
                <w:sz w:val="24"/>
                <w:szCs w:val="24"/>
                <w:lang w:val="pt-BR"/>
              </w:rPr>
              <w:t>)</w:t>
            </w:r>
          </w:p>
          <w:p w:rsidR="00F91742" w:rsidRPr="00DB4591" w:rsidRDefault="005819B8" w:rsidP="005819B8">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Esta seção é um modelo de uma carta de um Cliente endereçada a uma firma consultora componente da lista curta convidando-a a apresentar proposta para um trabalho de consultoria.</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Pr="00DB4591">
              <w:rPr>
                <w:rFonts w:eastAsia="Calibri" w:cs="Times New Roman"/>
                <w:sz w:val="24"/>
                <w:szCs w:val="24"/>
                <w:lang w:val="pt-BR"/>
              </w:rPr>
              <w:t>A CC inclui uma lista de todas as firmas componentes da lista curta para quem cartas convite similares estarão sendo enviadas</w:t>
            </w:r>
            <w:r w:rsidR="00F91742" w:rsidRPr="00DB4591">
              <w:rPr>
                <w:rFonts w:eastAsia="Calibri" w:cs="Times New Roman"/>
                <w:sz w:val="24"/>
                <w:szCs w:val="24"/>
                <w:lang w:val="pt-BR"/>
              </w:rPr>
              <w:t xml:space="preserve">, </w:t>
            </w:r>
            <w:r w:rsidRPr="00DB4591">
              <w:rPr>
                <w:rFonts w:eastAsia="Calibri" w:cs="Times New Roman"/>
                <w:sz w:val="24"/>
                <w:szCs w:val="24"/>
                <w:lang w:val="pt-BR"/>
              </w:rPr>
              <w:t>e uma referência ao método de</w:t>
            </w:r>
            <w:r w:rsidR="00186E86" w:rsidRPr="00DB4591">
              <w:rPr>
                <w:rFonts w:eastAsia="Calibri" w:cs="Times New Roman"/>
                <w:sz w:val="24"/>
                <w:szCs w:val="24"/>
                <w:lang w:val="pt-BR"/>
              </w:rPr>
              <w:t xml:space="preserve"> seleção e políticas aplicáveis</w:t>
            </w:r>
            <w:r w:rsidRPr="00DB4591">
              <w:rPr>
                <w:rFonts w:eastAsia="Calibri" w:cs="Times New Roman"/>
                <w:sz w:val="24"/>
                <w:szCs w:val="24"/>
                <w:lang w:val="pt-BR"/>
              </w:rPr>
              <w:t xml:space="preserve"> do BID que governam o processo de seleção e de adjudicação</w:t>
            </w:r>
            <w:r w:rsidR="00F91742" w:rsidRPr="00DB4591">
              <w:rPr>
                <w:rFonts w:eastAsia="Calibri" w:cs="Times New Roman"/>
                <w:sz w:val="24"/>
                <w:szCs w:val="24"/>
                <w:lang w:val="pt-BR"/>
              </w:rPr>
              <w:t>.</w:t>
            </w:r>
          </w:p>
        </w:tc>
      </w:tr>
      <w:tr w:rsidR="00F91742" w:rsidRPr="00F9638C" w:rsidTr="00805D1B">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2:</w:t>
            </w:r>
          </w:p>
        </w:tc>
        <w:tc>
          <w:tcPr>
            <w:tcW w:w="7677" w:type="dxa"/>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Instru</w:t>
            </w:r>
            <w:r w:rsidR="000F2D5B" w:rsidRPr="00DB4591">
              <w:rPr>
                <w:rFonts w:eastAsia="Calibri" w:cs="Times New Roman"/>
                <w:b/>
                <w:sz w:val="24"/>
                <w:szCs w:val="24"/>
                <w:lang w:val="pt-BR"/>
              </w:rPr>
              <w:t xml:space="preserve">ções </w:t>
            </w:r>
            <w:r w:rsidR="00A97827" w:rsidRPr="00DB4591">
              <w:rPr>
                <w:rFonts w:eastAsia="Calibri" w:cs="Times New Roman"/>
                <w:b/>
                <w:sz w:val="24"/>
                <w:szCs w:val="24"/>
                <w:lang w:val="pt-BR"/>
              </w:rPr>
              <w:t>às Consultora</w:t>
            </w:r>
            <w:r w:rsidR="000F2D5B" w:rsidRPr="00DB4591">
              <w:rPr>
                <w:rFonts w:eastAsia="Calibri" w:cs="Times New Roman"/>
                <w:b/>
                <w:sz w:val="24"/>
                <w:szCs w:val="24"/>
                <w:lang w:val="pt-BR"/>
              </w:rPr>
              <w:t>s e Folha de Dados</w:t>
            </w:r>
          </w:p>
          <w:p w:rsidR="00F91742" w:rsidRPr="00DB4591" w:rsidRDefault="002F65B7" w:rsidP="00A97827">
            <w:pPr>
              <w:tabs>
                <w:tab w:val="left" w:pos="720"/>
                <w:tab w:val="right" w:leader="dot" w:pos="8640"/>
              </w:tabs>
              <w:spacing w:before="120"/>
              <w:rPr>
                <w:rFonts w:eastAsia="Calibri" w:cs="Times New Roman"/>
                <w:b/>
                <w:sz w:val="24"/>
                <w:szCs w:val="24"/>
                <w:lang w:val="pt-BR"/>
              </w:rPr>
            </w:pPr>
            <w:r w:rsidRPr="00DB4591">
              <w:rPr>
                <w:rFonts w:eastAsia="Calibri" w:cs="Times New Roman"/>
                <w:sz w:val="24"/>
                <w:szCs w:val="24"/>
                <w:lang w:val="pt-BR"/>
              </w:rPr>
              <w:t>Esta seção consiste de duas partes:</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Instruções </w:t>
            </w:r>
            <w:r w:rsidR="00A97827" w:rsidRPr="00DB4591">
              <w:rPr>
                <w:rFonts w:eastAsia="Calibri" w:cs="Times New Roman"/>
                <w:sz w:val="24"/>
                <w:szCs w:val="24"/>
                <w:lang w:val="pt-BR"/>
              </w:rPr>
              <w:t>às Consultora</w:t>
            </w:r>
            <w:r w:rsidRPr="00DB4591">
              <w:rPr>
                <w:rFonts w:eastAsia="Calibri" w:cs="Times New Roman"/>
                <w:sz w:val="24"/>
                <w:szCs w:val="24"/>
                <w:lang w:val="pt-BR"/>
              </w:rPr>
              <w:t>s</w:t>
            </w:r>
            <w:r w:rsidR="00F91742" w:rsidRPr="00DB4591">
              <w:rPr>
                <w:rFonts w:eastAsia="Calibri" w:cs="Times New Roman"/>
                <w:sz w:val="24"/>
                <w:szCs w:val="24"/>
                <w:lang w:val="pt-BR"/>
              </w:rPr>
              <w:t xml:space="preserve">” </w:t>
            </w:r>
            <w:r w:rsidRPr="00DB4591">
              <w:rPr>
                <w:rFonts w:eastAsia="Calibri" w:cs="Times New Roman"/>
                <w:sz w:val="24"/>
                <w:szCs w:val="24"/>
                <w:lang w:val="pt-BR"/>
              </w:rPr>
              <w:t>e</w:t>
            </w:r>
            <w:r w:rsidR="00F91742" w:rsidRPr="00DB4591">
              <w:rPr>
                <w:rFonts w:eastAsia="Calibri" w:cs="Times New Roman"/>
                <w:sz w:val="24"/>
                <w:szCs w:val="24"/>
                <w:lang w:val="pt-BR"/>
              </w:rPr>
              <w:t xml:space="preserve"> “</w:t>
            </w:r>
            <w:r w:rsidRPr="00DB4591">
              <w:rPr>
                <w:rFonts w:eastAsia="Calibri" w:cs="Times New Roman"/>
                <w:sz w:val="24"/>
                <w:szCs w:val="24"/>
                <w:lang w:val="pt-BR"/>
              </w:rPr>
              <w:t>Folha de Dados</w:t>
            </w:r>
            <w:r w:rsidR="00F91742" w:rsidRPr="00DB4591">
              <w:rPr>
                <w:rFonts w:eastAsia="Calibri" w:cs="Times New Roman"/>
                <w:sz w:val="24"/>
                <w:szCs w:val="24"/>
                <w:lang w:val="pt-BR"/>
              </w:rPr>
              <w:t>”.</w:t>
            </w:r>
            <w:r w:rsidR="00A97827" w:rsidRPr="00DB4591">
              <w:rPr>
                <w:rFonts w:eastAsia="Calibri" w:cs="Times New Roman"/>
                <w:sz w:val="24"/>
                <w:szCs w:val="24"/>
                <w:lang w:val="pt-BR"/>
              </w:rPr>
              <w:t xml:space="preserve"> </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Instruções </w:t>
            </w:r>
            <w:r w:rsidR="00A97827" w:rsidRPr="00DB4591">
              <w:rPr>
                <w:rFonts w:eastAsia="Calibri" w:cs="Times New Roman"/>
                <w:sz w:val="24"/>
                <w:szCs w:val="24"/>
                <w:lang w:val="pt-BR"/>
              </w:rPr>
              <w:t>às Consultora</w:t>
            </w:r>
            <w:r w:rsidRPr="00DB4591">
              <w:rPr>
                <w:rFonts w:eastAsia="Calibri" w:cs="Times New Roman"/>
                <w:sz w:val="24"/>
                <w:szCs w:val="24"/>
                <w:lang w:val="pt-BR"/>
              </w:rPr>
              <w:t>s</w:t>
            </w:r>
            <w:r w:rsidR="00F91742" w:rsidRPr="00DB4591">
              <w:rPr>
                <w:rFonts w:eastAsia="Calibri" w:cs="Times New Roman"/>
                <w:sz w:val="24"/>
                <w:szCs w:val="24"/>
                <w:lang w:val="pt-BR"/>
              </w:rPr>
              <w:t xml:space="preserve">” </w:t>
            </w:r>
            <w:r w:rsidRPr="00DB4591">
              <w:rPr>
                <w:rFonts w:eastAsia="Calibri" w:cs="Times New Roman"/>
                <w:sz w:val="24"/>
                <w:szCs w:val="24"/>
                <w:lang w:val="pt-BR"/>
              </w:rPr>
              <w:t>contem</w:t>
            </w:r>
            <w:r w:rsidR="00F91742" w:rsidRPr="00DB4591">
              <w:rPr>
                <w:rFonts w:eastAsia="Calibri" w:cs="Times New Roman"/>
                <w:sz w:val="24"/>
                <w:szCs w:val="24"/>
                <w:lang w:val="pt-BR"/>
              </w:rPr>
              <w:t xml:space="preserve"> </w:t>
            </w:r>
            <w:r w:rsidRPr="00DB4591">
              <w:rPr>
                <w:rFonts w:eastAsia="Calibri" w:cs="Times New Roman"/>
                <w:sz w:val="24"/>
                <w:szCs w:val="24"/>
                <w:lang w:val="pt-BR"/>
              </w:rPr>
              <w:t>cláusulas que serão utilizadas sem modificações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A </w:t>
            </w:r>
            <w:r w:rsidR="00F91742" w:rsidRPr="00DB4591">
              <w:rPr>
                <w:rFonts w:eastAsia="Calibri" w:cs="Times New Roman"/>
                <w:sz w:val="24"/>
                <w:szCs w:val="24"/>
                <w:lang w:val="pt-BR"/>
              </w:rPr>
              <w:t>“</w:t>
            </w:r>
            <w:r w:rsidRPr="00DB4591">
              <w:rPr>
                <w:rFonts w:eastAsia="Calibri" w:cs="Times New Roman"/>
                <w:sz w:val="24"/>
                <w:szCs w:val="24"/>
                <w:lang w:val="pt-BR"/>
              </w:rPr>
              <w:t>Folha de Dados</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contem informação específica para cada seleção e corresponde às cláusulas das Instruções </w:t>
            </w:r>
            <w:r w:rsidR="00A97827" w:rsidRPr="00DB4591">
              <w:rPr>
                <w:rFonts w:eastAsia="Calibri" w:cs="Times New Roman"/>
                <w:sz w:val="24"/>
                <w:szCs w:val="24"/>
                <w:lang w:val="pt-BR"/>
              </w:rPr>
              <w:t>às</w:t>
            </w:r>
            <w:r w:rsidRPr="00DB4591">
              <w:rPr>
                <w:rFonts w:eastAsia="Calibri" w:cs="Times New Roman"/>
                <w:sz w:val="24"/>
                <w:szCs w:val="24"/>
                <w:lang w:val="pt-BR"/>
              </w:rPr>
              <w:t xml:space="preserve"> Con</w:t>
            </w:r>
            <w:r w:rsidR="00A97827" w:rsidRPr="00DB4591">
              <w:rPr>
                <w:rFonts w:eastAsia="Calibri" w:cs="Times New Roman"/>
                <w:sz w:val="24"/>
                <w:szCs w:val="24"/>
                <w:lang w:val="pt-BR"/>
              </w:rPr>
              <w:t>sultora</w:t>
            </w:r>
            <w:r w:rsidRPr="00DB4591">
              <w:rPr>
                <w:rFonts w:eastAsia="Calibri" w:cs="Times New Roman"/>
                <w:sz w:val="24"/>
                <w:szCs w:val="24"/>
                <w:lang w:val="pt-BR"/>
              </w:rPr>
              <w:t>s que necessitem de acréscimo de informações específicas</w:t>
            </w:r>
            <w:r w:rsidR="00FC0D53" w:rsidRPr="00DB4591">
              <w:rPr>
                <w:rFonts w:eastAsia="Calibri" w:cs="Times New Roman"/>
                <w:sz w:val="24"/>
                <w:szCs w:val="24"/>
                <w:lang w:val="pt-BR"/>
              </w:rPr>
              <w:t>.</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Esta seção fornece informação de forma a auxiliar os consultores da lista curta no preparo de suas propostas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Também é fornecida informação sobre a submissão, abertura e avaliação das propostas, negociação e adjudicação do contrato</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Na Folha de Dados é informado se será utilizado o modelo de</w:t>
            </w:r>
            <w:r w:rsidR="00F91742" w:rsidRPr="00DB4591">
              <w:rPr>
                <w:rFonts w:eastAsia="Calibri" w:cs="Times New Roman"/>
                <w:sz w:val="24"/>
                <w:szCs w:val="24"/>
                <w:lang w:val="pt-BR"/>
              </w:rPr>
              <w:t xml:space="preserve"> </w:t>
            </w:r>
            <w:r w:rsidR="00FC0D53" w:rsidRPr="00DB4591">
              <w:rPr>
                <w:rFonts w:eastAsia="Calibri" w:cs="Times New Roman"/>
                <w:sz w:val="24"/>
                <w:szCs w:val="24"/>
                <w:lang w:val="pt-BR"/>
              </w:rPr>
              <w:t>Proposta Técnica Completa (PTC) ou Proposta Técnica Simplificada (PTS)</w:t>
            </w:r>
            <w:r w:rsidR="009E3661">
              <w:rPr>
                <w:rFonts w:eastAsia="Calibri" w:cs="Times New Roman"/>
                <w:sz w:val="24"/>
                <w:szCs w:val="24"/>
                <w:lang w:val="pt-BR"/>
              </w:rPr>
              <w:t>.</w:t>
            </w:r>
          </w:p>
        </w:tc>
      </w:tr>
      <w:tr w:rsidR="00F91742" w:rsidRPr="00F9638C"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 3</w:t>
            </w:r>
            <w:r w:rsidR="00F91742" w:rsidRPr="00DB4591">
              <w:rPr>
                <w:rFonts w:eastAsia="Calibri" w:cs="Times New Roman"/>
                <w:b/>
                <w:sz w:val="24"/>
                <w:szCs w:val="24"/>
                <w:lang w:val="pt-BR"/>
              </w:rPr>
              <w:t>:</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Proposta Técnica – Formulários Padrão</w:t>
            </w:r>
          </w:p>
          <w:p w:rsidR="00F91742" w:rsidRPr="00DB4591" w:rsidRDefault="000932CC" w:rsidP="000932CC">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Esta seção inclui os formulários da PTC ou PTS que deverão ser preenchidos pelas empresas consultoras componentes da lista curta</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e apresentados de acordo com os </w:t>
            </w:r>
            <w:r w:rsidR="000A1E9E" w:rsidRPr="00DB4591">
              <w:rPr>
                <w:rFonts w:eastAsia="Calibri" w:cs="Times New Roman"/>
                <w:sz w:val="24"/>
                <w:szCs w:val="24"/>
                <w:lang w:val="pt-BR"/>
              </w:rPr>
              <w:t>requisito</w:t>
            </w:r>
            <w:r w:rsidRPr="00DB4591">
              <w:rPr>
                <w:rFonts w:eastAsia="Calibri" w:cs="Times New Roman"/>
                <w:sz w:val="24"/>
                <w:szCs w:val="24"/>
                <w:lang w:val="pt-BR"/>
              </w:rPr>
              <w:t>s da Seção 2.</w:t>
            </w:r>
            <w:r w:rsidR="00F91742" w:rsidRPr="00DB4591">
              <w:rPr>
                <w:rFonts w:eastAsia="Calibri" w:cs="Times New Roman"/>
                <w:sz w:val="24"/>
                <w:szCs w:val="24"/>
                <w:lang w:val="pt-BR"/>
              </w:rPr>
              <w:t xml:space="preserve"> </w:t>
            </w:r>
          </w:p>
        </w:tc>
      </w:tr>
      <w:tr w:rsidR="00F91742" w:rsidRPr="00F9638C"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4:</w:t>
            </w:r>
          </w:p>
        </w:tc>
        <w:tc>
          <w:tcPr>
            <w:tcW w:w="7677" w:type="dxa"/>
          </w:tcPr>
          <w:p w:rsidR="00186E86" w:rsidRPr="00DB4591" w:rsidRDefault="00186E86" w:rsidP="00186E86">
            <w:pPr>
              <w:rPr>
                <w:rFonts w:cs="Times New Roman"/>
                <w:sz w:val="24"/>
                <w:szCs w:val="24"/>
                <w:lang w:val="pt-BR"/>
              </w:rPr>
            </w:pPr>
          </w:p>
          <w:p w:rsidR="000F2D5B" w:rsidRPr="00DB4591" w:rsidRDefault="000F2D5B"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Proposta Financeira – Formulários Padrão</w:t>
            </w:r>
          </w:p>
          <w:p w:rsidR="00F91742" w:rsidRPr="00DB4591" w:rsidRDefault="000932CC" w:rsidP="00002D61">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inclui os formulários da proposta </w:t>
            </w:r>
            <w:r w:rsidR="005679A4" w:rsidRPr="00DB4591">
              <w:rPr>
                <w:rFonts w:eastAsia="Calibri" w:cs="Times New Roman"/>
                <w:sz w:val="24"/>
                <w:szCs w:val="24"/>
                <w:lang w:val="pt-BR"/>
              </w:rPr>
              <w:t>financeira</w:t>
            </w:r>
            <w:r w:rsidR="000A1E9E" w:rsidRPr="00DB4591">
              <w:rPr>
                <w:rFonts w:eastAsia="Calibri" w:cs="Times New Roman"/>
                <w:sz w:val="24"/>
                <w:szCs w:val="24"/>
                <w:lang w:val="pt-BR"/>
              </w:rPr>
              <w:t xml:space="preserve"> </w:t>
            </w:r>
            <w:r w:rsidRPr="00DB4591">
              <w:rPr>
                <w:rFonts w:eastAsia="Calibri" w:cs="Times New Roman"/>
                <w:sz w:val="24"/>
                <w:szCs w:val="24"/>
                <w:lang w:val="pt-BR"/>
              </w:rPr>
              <w:t>que dev</w:t>
            </w:r>
            <w:r w:rsidR="000A1E9E" w:rsidRPr="00DB4591">
              <w:rPr>
                <w:rFonts w:eastAsia="Calibri" w:cs="Times New Roman"/>
                <w:sz w:val="24"/>
                <w:szCs w:val="24"/>
                <w:lang w:val="pt-BR"/>
              </w:rPr>
              <w:t>e</w:t>
            </w:r>
            <w:r w:rsidRPr="00DB4591">
              <w:rPr>
                <w:rFonts w:eastAsia="Calibri" w:cs="Times New Roman"/>
                <w:sz w:val="24"/>
                <w:szCs w:val="24"/>
                <w:lang w:val="pt-BR"/>
              </w:rPr>
              <w:t xml:space="preserve">rão </w:t>
            </w:r>
            <w:r w:rsidR="005679A4" w:rsidRPr="00DB4591">
              <w:rPr>
                <w:rFonts w:eastAsia="Calibri" w:cs="Times New Roman"/>
                <w:sz w:val="24"/>
                <w:szCs w:val="24"/>
                <w:lang w:val="pt-BR"/>
              </w:rPr>
              <w:t>ser preenchidos pelas empresas C</w:t>
            </w:r>
            <w:r w:rsidRPr="00DB4591">
              <w:rPr>
                <w:rFonts w:eastAsia="Calibri" w:cs="Times New Roman"/>
                <w:sz w:val="24"/>
                <w:szCs w:val="24"/>
                <w:lang w:val="pt-BR"/>
              </w:rPr>
              <w:t>onsultoras componentes da lista curta</w:t>
            </w:r>
            <w:r w:rsidR="00F91742" w:rsidRPr="00DB4591">
              <w:rPr>
                <w:rFonts w:eastAsia="Calibri" w:cs="Times New Roman"/>
                <w:sz w:val="24"/>
                <w:szCs w:val="24"/>
                <w:lang w:val="pt-BR"/>
              </w:rPr>
              <w:t>, inclu</w:t>
            </w:r>
            <w:r w:rsidRPr="00DB4591">
              <w:rPr>
                <w:rFonts w:eastAsia="Calibri" w:cs="Times New Roman"/>
                <w:sz w:val="24"/>
                <w:szCs w:val="24"/>
                <w:lang w:val="pt-BR"/>
              </w:rPr>
              <w:t>indo</w:t>
            </w:r>
            <w:r w:rsidR="00F91742" w:rsidRPr="00DB4591">
              <w:rPr>
                <w:rFonts w:eastAsia="Calibri" w:cs="Times New Roman"/>
                <w:sz w:val="24"/>
                <w:szCs w:val="24"/>
                <w:lang w:val="pt-BR"/>
              </w:rPr>
              <w:t xml:space="preserve"> </w:t>
            </w:r>
            <w:r w:rsidR="000A1E9E" w:rsidRPr="00DB4591">
              <w:rPr>
                <w:rFonts w:eastAsia="Calibri" w:cs="Times New Roman"/>
                <w:sz w:val="24"/>
                <w:szCs w:val="24"/>
                <w:lang w:val="pt-BR"/>
              </w:rPr>
              <w:t xml:space="preserve">o valor </w:t>
            </w:r>
            <w:r w:rsidR="00CA2F0F" w:rsidRPr="00DB4591">
              <w:rPr>
                <w:rFonts w:eastAsia="Calibri" w:cs="Times New Roman"/>
                <w:sz w:val="24"/>
                <w:szCs w:val="24"/>
                <w:lang w:val="pt-BR"/>
              </w:rPr>
              <w:t xml:space="preserve">de suas propostas </w:t>
            </w:r>
            <w:r w:rsidR="00CA2F0F">
              <w:rPr>
                <w:rFonts w:eastAsia="Calibri" w:cs="Times New Roman"/>
                <w:sz w:val="24"/>
                <w:szCs w:val="24"/>
                <w:lang w:val="pt-BR"/>
              </w:rPr>
              <w:t>financeiras e apresentadas</w:t>
            </w:r>
            <w:r w:rsidR="000A1E9E" w:rsidRPr="00DB4591">
              <w:rPr>
                <w:rFonts w:eastAsia="Calibri" w:cs="Times New Roman"/>
                <w:sz w:val="24"/>
                <w:szCs w:val="24"/>
                <w:lang w:val="pt-BR"/>
              </w:rPr>
              <w:t xml:space="preserve"> conforme os requisitos da Seção 2</w:t>
            </w:r>
            <w:r w:rsidR="00F91742" w:rsidRPr="00DB4591">
              <w:rPr>
                <w:rFonts w:eastAsia="Calibri" w:cs="Times New Roman"/>
                <w:sz w:val="24"/>
                <w:szCs w:val="24"/>
                <w:lang w:val="pt-BR"/>
              </w:rPr>
              <w:t>.</w:t>
            </w:r>
          </w:p>
        </w:tc>
      </w:tr>
      <w:tr w:rsidR="00F91742" w:rsidRPr="00CC20D1"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5: </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Países Elegíveis</w:t>
            </w:r>
          </w:p>
          <w:p w:rsidR="00F91742" w:rsidRPr="00DB4591" w:rsidRDefault="002D7AAF" w:rsidP="002D7AAF">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F91742" w:rsidRPr="00DB4591">
              <w:rPr>
                <w:rFonts w:eastAsia="Calibri" w:cs="Times New Roman"/>
                <w:sz w:val="24"/>
                <w:szCs w:val="24"/>
                <w:lang w:val="pt-BR"/>
              </w:rPr>
              <w:t>cont</w:t>
            </w:r>
            <w:r w:rsidRPr="00DB4591">
              <w:rPr>
                <w:rFonts w:eastAsia="Calibri" w:cs="Times New Roman"/>
                <w:sz w:val="24"/>
                <w:szCs w:val="24"/>
                <w:lang w:val="pt-BR"/>
              </w:rPr>
              <w:t>em informação com relação aos países elegíveis</w:t>
            </w:r>
            <w:r w:rsidR="00F91742" w:rsidRPr="00DB4591">
              <w:rPr>
                <w:rFonts w:eastAsia="Calibri" w:cs="Times New Roman"/>
                <w:sz w:val="24"/>
                <w:szCs w:val="24"/>
                <w:lang w:val="pt-BR"/>
              </w:rPr>
              <w:t xml:space="preserve">. </w:t>
            </w:r>
          </w:p>
        </w:tc>
      </w:tr>
      <w:tr w:rsidR="00F91742" w:rsidRPr="00CC20D1"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lastRenderedPageBreak/>
              <w:t>Seção</w:t>
            </w:r>
            <w:r w:rsidR="00F91742" w:rsidRPr="00DB4591">
              <w:rPr>
                <w:rFonts w:eastAsia="Calibri" w:cs="Times New Roman"/>
                <w:b/>
                <w:sz w:val="24"/>
                <w:szCs w:val="24"/>
                <w:lang w:val="pt-BR"/>
              </w:rPr>
              <w:t xml:space="preserve"> 6:</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lastRenderedPageBreak/>
              <w:t>Política do Banco</w:t>
            </w:r>
            <w:r w:rsidR="00F91742" w:rsidRPr="00DB4591">
              <w:rPr>
                <w:rFonts w:eastAsia="Calibri" w:cs="Times New Roman"/>
                <w:b/>
                <w:sz w:val="24"/>
                <w:szCs w:val="24"/>
                <w:lang w:val="pt-BR"/>
              </w:rPr>
              <w:t xml:space="preserve"> – Fraud</w:t>
            </w:r>
            <w:r w:rsidRPr="00DB4591">
              <w:rPr>
                <w:rFonts w:eastAsia="Calibri" w:cs="Times New Roman"/>
                <w:b/>
                <w:sz w:val="24"/>
                <w:szCs w:val="24"/>
                <w:lang w:val="pt-BR"/>
              </w:rPr>
              <w:t>e e Corrupção e Práticas Proibidas</w:t>
            </w:r>
          </w:p>
          <w:p w:rsidR="00F91742" w:rsidRPr="00DB4591" w:rsidRDefault="002D7AAF" w:rsidP="002D7AAF">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fornece aos consultores componentes da lista curta informações sobre a Política do Banco referente </w:t>
            </w:r>
            <w:r w:rsidR="00BC6A98" w:rsidRPr="00DB4591">
              <w:rPr>
                <w:rFonts w:eastAsia="Calibri" w:cs="Times New Roman"/>
                <w:sz w:val="24"/>
                <w:szCs w:val="24"/>
                <w:lang w:val="pt-BR"/>
              </w:rPr>
              <w:t>à</w:t>
            </w:r>
            <w:r w:rsidRPr="00DB4591">
              <w:rPr>
                <w:rFonts w:eastAsia="Calibri" w:cs="Times New Roman"/>
                <w:sz w:val="24"/>
                <w:szCs w:val="24"/>
                <w:lang w:val="pt-BR"/>
              </w:rPr>
              <w:t xml:space="preserve"> fraude e corrupção ou </w:t>
            </w:r>
            <w:r w:rsidR="00BC6A98" w:rsidRPr="00DB4591">
              <w:rPr>
                <w:rFonts w:eastAsia="Calibri" w:cs="Times New Roman"/>
                <w:sz w:val="24"/>
                <w:szCs w:val="24"/>
                <w:lang w:val="pt-BR"/>
              </w:rPr>
              <w:t>à</w:t>
            </w:r>
            <w:r w:rsidRPr="00DB4591">
              <w:rPr>
                <w:rFonts w:eastAsia="Calibri" w:cs="Times New Roman"/>
                <w:sz w:val="24"/>
                <w:szCs w:val="24"/>
                <w:lang w:val="pt-BR"/>
              </w:rPr>
              <w:t>s práticas proibidas aplicáveis ao processo de seleção.</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Pr="00DB4591">
              <w:rPr>
                <w:rFonts w:eastAsia="Calibri" w:cs="Times New Roman"/>
                <w:sz w:val="24"/>
                <w:szCs w:val="24"/>
                <w:lang w:val="pt-BR"/>
              </w:rPr>
              <w:t>Esta seção está tam</w:t>
            </w:r>
            <w:r w:rsidR="009E3661">
              <w:rPr>
                <w:rFonts w:eastAsia="Calibri" w:cs="Times New Roman"/>
                <w:sz w:val="24"/>
                <w:szCs w:val="24"/>
                <w:lang w:val="pt-BR"/>
              </w:rPr>
              <w:t>bém incorporada no modelo</w:t>
            </w:r>
            <w:r w:rsidRPr="00DB4591">
              <w:rPr>
                <w:rFonts w:eastAsia="Calibri" w:cs="Times New Roman"/>
                <w:sz w:val="24"/>
                <w:szCs w:val="24"/>
                <w:lang w:val="pt-BR"/>
              </w:rPr>
              <w:t xml:space="preserve"> de contrato</w:t>
            </w:r>
            <w:r w:rsidR="009E3661">
              <w:rPr>
                <w:rFonts w:eastAsia="Calibri" w:cs="Times New Roman"/>
                <w:sz w:val="24"/>
                <w:szCs w:val="24"/>
                <w:lang w:val="pt-BR"/>
              </w:rPr>
              <w:t xml:space="preserve"> padrão</w:t>
            </w:r>
            <w:r w:rsidRPr="00DB4591">
              <w:rPr>
                <w:rFonts w:eastAsia="Calibri" w:cs="Times New Roman"/>
                <w:sz w:val="24"/>
                <w:szCs w:val="24"/>
                <w:lang w:val="pt-BR"/>
              </w:rPr>
              <w:t xml:space="preserve"> (Seção 8), Ap</w:t>
            </w:r>
            <w:r w:rsidR="00BC6A98" w:rsidRPr="00DB4591">
              <w:rPr>
                <w:rFonts w:eastAsia="Calibri" w:cs="Times New Roman"/>
                <w:sz w:val="24"/>
                <w:szCs w:val="24"/>
                <w:lang w:val="pt-BR"/>
              </w:rPr>
              <w:t>ênd</w:t>
            </w:r>
            <w:r w:rsidRPr="00DB4591">
              <w:rPr>
                <w:rFonts w:eastAsia="Calibri" w:cs="Times New Roman"/>
                <w:sz w:val="24"/>
                <w:szCs w:val="24"/>
                <w:lang w:val="pt-BR"/>
              </w:rPr>
              <w:t>ice 1</w:t>
            </w:r>
            <w:r w:rsidR="00F91742" w:rsidRPr="00DB4591">
              <w:rPr>
                <w:rFonts w:eastAsia="Calibri" w:cs="Times New Roman"/>
                <w:sz w:val="24"/>
                <w:szCs w:val="24"/>
                <w:lang w:val="pt-BR"/>
              </w:rPr>
              <w:t>.</w:t>
            </w:r>
          </w:p>
        </w:tc>
      </w:tr>
      <w:tr w:rsidR="00F91742" w:rsidRPr="00CC20D1"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7:</w:t>
            </w:r>
          </w:p>
        </w:tc>
        <w:tc>
          <w:tcPr>
            <w:tcW w:w="7677" w:type="dxa"/>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sz w:val="24"/>
                <w:szCs w:val="24"/>
                <w:lang w:val="pt-BR"/>
              </w:rPr>
            </w:pPr>
            <w:r w:rsidRPr="00DB4591">
              <w:rPr>
                <w:rFonts w:eastAsia="Calibri" w:cs="Times New Roman"/>
                <w:b/>
                <w:sz w:val="24"/>
                <w:szCs w:val="24"/>
                <w:lang w:val="pt-BR"/>
              </w:rPr>
              <w:t>Term</w:t>
            </w:r>
            <w:r w:rsidR="000F2D5B" w:rsidRPr="00DB4591">
              <w:rPr>
                <w:rFonts w:eastAsia="Calibri" w:cs="Times New Roman"/>
                <w:b/>
                <w:sz w:val="24"/>
                <w:szCs w:val="24"/>
                <w:lang w:val="pt-BR"/>
              </w:rPr>
              <w:t>o</w:t>
            </w:r>
            <w:r w:rsidRPr="00DB4591">
              <w:rPr>
                <w:rFonts w:eastAsia="Calibri" w:cs="Times New Roman"/>
                <w:b/>
                <w:sz w:val="24"/>
                <w:szCs w:val="24"/>
                <w:lang w:val="pt-BR"/>
              </w:rPr>
              <w:t xml:space="preserve">s </w:t>
            </w:r>
            <w:r w:rsidR="000F2D5B" w:rsidRPr="00DB4591">
              <w:rPr>
                <w:rFonts w:eastAsia="Calibri" w:cs="Times New Roman"/>
                <w:b/>
                <w:sz w:val="24"/>
                <w:szCs w:val="24"/>
                <w:lang w:val="pt-BR"/>
              </w:rPr>
              <w:t>de Referência</w:t>
            </w:r>
            <w:r w:rsidRPr="00DB4591">
              <w:rPr>
                <w:rFonts w:eastAsia="Calibri" w:cs="Times New Roman"/>
                <w:b/>
                <w:sz w:val="24"/>
                <w:szCs w:val="24"/>
                <w:lang w:val="pt-BR"/>
              </w:rPr>
              <w:t xml:space="preserve"> (T</w:t>
            </w:r>
            <w:r w:rsidR="000F2D5B" w:rsidRPr="00DB4591">
              <w:rPr>
                <w:rFonts w:eastAsia="Calibri" w:cs="Times New Roman"/>
                <w:b/>
                <w:sz w:val="24"/>
                <w:szCs w:val="24"/>
                <w:lang w:val="pt-BR"/>
              </w:rPr>
              <w:t>DR</w:t>
            </w:r>
            <w:r w:rsidRPr="00DB4591">
              <w:rPr>
                <w:rFonts w:eastAsia="Calibri" w:cs="Times New Roman"/>
                <w:b/>
                <w:sz w:val="24"/>
                <w:szCs w:val="24"/>
                <w:lang w:val="pt-BR"/>
              </w:rPr>
              <w:t>)</w:t>
            </w:r>
          </w:p>
          <w:p w:rsidR="00F91742" w:rsidRPr="00DB4591" w:rsidRDefault="002D7AAF" w:rsidP="00F91742">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9C1E42" w:rsidRPr="00DB4591">
              <w:rPr>
                <w:rFonts w:eastAsia="Calibri" w:cs="Times New Roman"/>
                <w:sz w:val="24"/>
                <w:szCs w:val="24"/>
                <w:lang w:val="pt-BR"/>
              </w:rPr>
              <w:t xml:space="preserve">descreve o escopo dos serviços, objetivos, metas tarefas específicas requeridas para a implementação </w:t>
            </w:r>
            <w:r w:rsidR="009E3661">
              <w:rPr>
                <w:rFonts w:eastAsia="Calibri" w:cs="Times New Roman"/>
                <w:sz w:val="24"/>
                <w:szCs w:val="24"/>
                <w:lang w:val="pt-BR"/>
              </w:rPr>
              <w:t>dos trabalhos</w:t>
            </w:r>
            <w:r w:rsidR="009C1E42" w:rsidRPr="00DB4591">
              <w:rPr>
                <w:rFonts w:eastAsia="Calibri" w:cs="Times New Roman"/>
                <w:sz w:val="24"/>
                <w:szCs w:val="24"/>
                <w:lang w:val="pt-BR"/>
              </w:rPr>
              <w:t xml:space="preserve"> e a informação relevante </w:t>
            </w:r>
            <w:r w:rsidR="009E3661">
              <w:rPr>
                <w:rFonts w:eastAsia="Calibri" w:cs="Times New Roman"/>
                <w:sz w:val="24"/>
                <w:szCs w:val="24"/>
                <w:lang w:val="pt-BR"/>
              </w:rPr>
              <w:t>sobre os</w:t>
            </w:r>
            <w:r w:rsidR="009C1E42" w:rsidRPr="00DB4591">
              <w:rPr>
                <w:rFonts w:eastAsia="Calibri" w:cs="Times New Roman"/>
                <w:sz w:val="24"/>
                <w:szCs w:val="24"/>
                <w:lang w:val="pt-BR"/>
              </w:rPr>
              <w:t xml:space="preserve"> antecedentes; fornece detalhes sobre as qualificações exigidas para o pessoal da equipe chave e lista os produtos que se espera sejam apresentados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9C1E42" w:rsidRPr="00DB4591">
              <w:rPr>
                <w:rFonts w:eastAsia="Calibri" w:cs="Times New Roman"/>
                <w:sz w:val="24"/>
                <w:szCs w:val="24"/>
                <w:lang w:val="pt-BR"/>
              </w:rPr>
              <w:t xml:space="preserve">Esta seção não deverá ser utilizada </w:t>
            </w:r>
            <w:r w:rsidR="00975C01" w:rsidRPr="00DB4591">
              <w:rPr>
                <w:rFonts w:eastAsia="Calibri" w:cs="Times New Roman"/>
                <w:sz w:val="24"/>
                <w:szCs w:val="24"/>
                <w:lang w:val="pt-BR"/>
              </w:rPr>
              <w:t>para substituir</w:t>
            </w:r>
            <w:r w:rsidR="009C1E42" w:rsidRPr="00DB4591">
              <w:rPr>
                <w:rFonts w:eastAsia="Calibri" w:cs="Times New Roman"/>
                <w:sz w:val="24"/>
                <w:szCs w:val="24"/>
                <w:lang w:val="pt-BR"/>
              </w:rPr>
              <w:t xml:space="preserve"> as disposições da Seção 2.</w:t>
            </w:r>
          </w:p>
          <w:p w:rsidR="00F91742" w:rsidRPr="00DB4591" w:rsidRDefault="00F91742" w:rsidP="00F91742">
            <w:pPr>
              <w:tabs>
                <w:tab w:val="left" w:pos="720"/>
                <w:tab w:val="right" w:leader="dot" w:pos="8640"/>
              </w:tabs>
              <w:spacing w:before="120"/>
              <w:rPr>
                <w:rFonts w:eastAsia="Calibri" w:cs="Times New Roman"/>
                <w:sz w:val="24"/>
                <w:szCs w:val="24"/>
                <w:lang w:val="pt-BR"/>
              </w:rPr>
            </w:pPr>
          </w:p>
        </w:tc>
      </w:tr>
      <w:tr w:rsidR="00F91742" w:rsidRPr="00F9638C" w:rsidTr="00F91742">
        <w:tc>
          <w:tcPr>
            <w:tcW w:w="9287" w:type="dxa"/>
            <w:gridSpan w:val="2"/>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PART</w:t>
            </w:r>
            <w:r w:rsidR="000F2D5B" w:rsidRPr="00DB4591">
              <w:rPr>
                <w:rFonts w:eastAsia="Calibri" w:cs="Times New Roman"/>
                <w:b/>
                <w:sz w:val="24"/>
                <w:szCs w:val="24"/>
                <w:lang w:val="pt-BR"/>
              </w:rPr>
              <w:t>E</w:t>
            </w:r>
            <w:r w:rsidRPr="00DB4591">
              <w:rPr>
                <w:rFonts w:eastAsia="Calibri" w:cs="Times New Roman"/>
                <w:b/>
                <w:sz w:val="24"/>
                <w:szCs w:val="24"/>
                <w:lang w:val="pt-BR"/>
              </w:rPr>
              <w:t xml:space="preserve"> II – CONDI</w:t>
            </w:r>
            <w:r w:rsidR="000F2D5B" w:rsidRPr="00DB4591">
              <w:rPr>
                <w:rFonts w:eastAsia="Calibri" w:cs="Times New Roman"/>
                <w:b/>
                <w:sz w:val="24"/>
                <w:szCs w:val="24"/>
                <w:lang w:val="pt-BR"/>
              </w:rPr>
              <w:t>ÇÕES DO CONTRATO E FORMULÁRIOS DO CONTRATO</w:t>
            </w:r>
          </w:p>
          <w:p w:rsidR="00F91742" w:rsidRPr="00DB4591" w:rsidRDefault="00F91742" w:rsidP="00F91742">
            <w:pPr>
              <w:tabs>
                <w:tab w:val="left" w:pos="720"/>
                <w:tab w:val="right" w:leader="dot" w:pos="8640"/>
              </w:tabs>
              <w:spacing w:before="120"/>
              <w:rPr>
                <w:rFonts w:eastAsia="Calibri" w:cs="Times New Roman"/>
                <w:b/>
                <w:sz w:val="24"/>
                <w:szCs w:val="24"/>
                <w:lang w:val="pt-BR"/>
              </w:rPr>
            </w:pPr>
          </w:p>
        </w:tc>
      </w:tr>
      <w:tr w:rsidR="00F91742" w:rsidRPr="00CC20D1" w:rsidTr="00F91742">
        <w:tc>
          <w:tcPr>
            <w:tcW w:w="1610" w:type="dxa"/>
          </w:tcPr>
          <w:p w:rsidR="00F91742" w:rsidRPr="00DB4591" w:rsidRDefault="00F91742"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w:t>
            </w:r>
            <w:r w:rsidR="000F2D5B" w:rsidRPr="00DB4591">
              <w:rPr>
                <w:rFonts w:eastAsia="Calibri" w:cs="Times New Roman"/>
                <w:b/>
                <w:sz w:val="24"/>
                <w:szCs w:val="24"/>
                <w:lang w:val="pt-BR"/>
              </w:rPr>
              <w:t>ção</w:t>
            </w:r>
            <w:r w:rsidRPr="00DB4591">
              <w:rPr>
                <w:rFonts w:eastAsia="Calibri" w:cs="Times New Roman"/>
                <w:b/>
                <w:sz w:val="24"/>
                <w:szCs w:val="24"/>
                <w:lang w:val="pt-BR"/>
              </w:rPr>
              <w:t xml:space="preserve"> 8:</w:t>
            </w:r>
          </w:p>
        </w:tc>
        <w:tc>
          <w:tcPr>
            <w:tcW w:w="7677" w:type="dxa"/>
          </w:tcPr>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Formulários Padrão do Contrato</w:t>
            </w:r>
          </w:p>
          <w:p w:rsidR="00F91742" w:rsidRDefault="002D7AAF" w:rsidP="00F91742">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975C01" w:rsidRPr="00DB4591">
              <w:rPr>
                <w:rFonts w:eastAsia="Calibri" w:cs="Times New Roman"/>
                <w:sz w:val="24"/>
                <w:szCs w:val="24"/>
                <w:lang w:val="pt-BR"/>
              </w:rPr>
              <w:t>inclui dois tipos</w:t>
            </w:r>
            <w:r w:rsidR="00A84FB2" w:rsidRPr="00DB4591">
              <w:rPr>
                <w:rFonts w:eastAsia="Calibri" w:cs="Times New Roman"/>
                <w:sz w:val="24"/>
                <w:szCs w:val="24"/>
                <w:lang w:val="pt-BR"/>
              </w:rPr>
              <w:t xml:space="preserve"> de modelo de padrão de contrato para grandes ou complexas tarefas</w:t>
            </w:r>
            <w:r w:rsidR="00F91742" w:rsidRPr="00DB4591">
              <w:rPr>
                <w:rFonts w:eastAsia="Calibri" w:cs="Times New Roman"/>
                <w:sz w:val="24"/>
                <w:szCs w:val="24"/>
                <w:lang w:val="pt-BR"/>
              </w:rPr>
              <w:t xml:space="preserve">: </w:t>
            </w:r>
            <w:r w:rsidR="00A84FB2" w:rsidRPr="00DB4591">
              <w:rPr>
                <w:rFonts w:eastAsia="Calibri" w:cs="Times New Roman"/>
                <w:sz w:val="24"/>
                <w:szCs w:val="24"/>
                <w:lang w:val="pt-BR"/>
              </w:rPr>
              <w:t>um Contrato com Base no Tempo e um Contrato com Base no Preço Global</w:t>
            </w:r>
            <w:r w:rsidR="00F91742" w:rsidRPr="00DB4591">
              <w:rPr>
                <w:rFonts w:eastAsia="Calibri" w:cs="Times New Roman"/>
                <w:sz w:val="24"/>
                <w:szCs w:val="24"/>
                <w:lang w:val="pt-BR"/>
              </w:rPr>
              <w:t>.</w:t>
            </w:r>
            <w:r w:rsidR="00A84FB2" w:rsidRPr="00DB4591">
              <w:rPr>
                <w:rFonts w:eastAsia="Calibri" w:cs="Times New Roman"/>
                <w:sz w:val="24"/>
                <w:szCs w:val="24"/>
                <w:lang w:val="pt-BR"/>
              </w:rPr>
              <w:t xml:space="preserve"> </w:t>
            </w:r>
            <w:r w:rsidR="00F91742" w:rsidRPr="00DB4591">
              <w:rPr>
                <w:rFonts w:eastAsia="Calibri" w:cs="Times New Roman"/>
                <w:sz w:val="24"/>
                <w:szCs w:val="24"/>
                <w:lang w:val="pt-BR"/>
              </w:rPr>
              <w:t xml:space="preserve"> </w:t>
            </w:r>
            <w:r w:rsidR="009E3661">
              <w:rPr>
                <w:rFonts w:eastAsia="Calibri" w:cs="Times New Roman"/>
                <w:sz w:val="24"/>
                <w:szCs w:val="24"/>
                <w:lang w:val="pt-BR"/>
              </w:rPr>
              <w:t>Cada tipo inclui a</w:t>
            </w:r>
            <w:r w:rsidR="00A84FB2" w:rsidRPr="00DB4591">
              <w:rPr>
                <w:rFonts w:eastAsia="Calibri" w:cs="Times New Roman"/>
                <w:sz w:val="24"/>
                <w:szCs w:val="24"/>
                <w:lang w:val="pt-BR"/>
              </w:rPr>
              <w:t>s Condições Gerais do Contrato (</w:t>
            </w:r>
            <w:r w:rsidR="00A84FB2" w:rsidRPr="00DB4591">
              <w:rPr>
                <w:rFonts w:eastAsia="Calibri" w:cs="Times New Roman"/>
                <w:b/>
                <w:sz w:val="24"/>
                <w:szCs w:val="24"/>
                <w:lang w:val="pt-BR"/>
              </w:rPr>
              <w:t>CGC</w:t>
            </w:r>
            <w:r w:rsidR="009E3661">
              <w:rPr>
                <w:rFonts w:eastAsia="Calibri" w:cs="Times New Roman"/>
                <w:sz w:val="24"/>
                <w:szCs w:val="24"/>
                <w:lang w:val="pt-BR"/>
              </w:rPr>
              <w:t>) que não deverão</w:t>
            </w:r>
            <w:r w:rsidR="00A84FB2" w:rsidRPr="00DB4591">
              <w:rPr>
                <w:rFonts w:eastAsia="Calibri" w:cs="Times New Roman"/>
                <w:sz w:val="24"/>
                <w:szCs w:val="24"/>
                <w:lang w:val="pt-BR"/>
              </w:rPr>
              <w:t xml:space="preserve"> ser modificada</w:t>
            </w:r>
            <w:r w:rsidR="009E3661">
              <w:rPr>
                <w:rFonts w:eastAsia="Calibri" w:cs="Times New Roman"/>
                <w:sz w:val="24"/>
                <w:szCs w:val="24"/>
                <w:lang w:val="pt-BR"/>
              </w:rPr>
              <w:t>s</w:t>
            </w:r>
            <w:r w:rsidR="00A84FB2" w:rsidRPr="00DB4591">
              <w:rPr>
                <w:rFonts w:eastAsia="Calibri" w:cs="Times New Roman"/>
                <w:sz w:val="24"/>
                <w:szCs w:val="24"/>
                <w:lang w:val="pt-BR"/>
              </w:rPr>
              <w:t>, e as Condições Especiais do Contrato (</w:t>
            </w:r>
            <w:r w:rsidR="00A84FB2" w:rsidRPr="00DB4591">
              <w:rPr>
                <w:rFonts w:eastAsia="Calibri" w:cs="Times New Roman"/>
                <w:b/>
                <w:sz w:val="24"/>
                <w:szCs w:val="24"/>
                <w:lang w:val="pt-BR"/>
              </w:rPr>
              <w:t>CEC</w:t>
            </w:r>
            <w:r w:rsidR="00A84FB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A84FB2" w:rsidRPr="00DB4591">
              <w:rPr>
                <w:rFonts w:eastAsia="Calibri" w:cs="Times New Roman"/>
                <w:sz w:val="24"/>
                <w:szCs w:val="24"/>
                <w:lang w:val="pt-BR"/>
              </w:rPr>
              <w:t xml:space="preserve">As </w:t>
            </w:r>
            <w:r w:rsidR="00A84FB2" w:rsidRPr="00DB4591">
              <w:rPr>
                <w:rFonts w:eastAsia="Calibri" w:cs="Times New Roman"/>
                <w:b/>
                <w:sz w:val="24"/>
                <w:szCs w:val="24"/>
                <w:lang w:val="pt-BR"/>
              </w:rPr>
              <w:t>CEC</w:t>
            </w:r>
            <w:r w:rsidR="00A84FB2" w:rsidRPr="00DB4591">
              <w:rPr>
                <w:rFonts w:eastAsia="Calibri" w:cs="Times New Roman"/>
                <w:sz w:val="24"/>
                <w:szCs w:val="24"/>
                <w:lang w:val="pt-BR"/>
              </w:rPr>
              <w:t xml:space="preserve"> incluem cláusulas</w:t>
            </w:r>
            <w:r w:rsidR="00F91742" w:rsidRPr="00DB4591">
              <w:rPr>
                <w:rFonts w:eastAsia="Calibri" w:cs="Times New Roman"/>
                <w:sz w:val="24"/>
                <w:szCs w:val="24"/>
                <w:lang w:val="pt-BR"/>
              </w:rPr>
              <w:t xml:space="preserve"> </w:t>
            </w:r>
            <w:r w:rsidR="00A84FB2" w:rsidRPr="00DB4591">
              <w:rPr>
                <w:rFonts w:eastAsia="Calibri" w:cs="Times New Roman"/>
                <w:sz w:val="24"/>
                <w:szCs w:val="24"/>
                <w:lang w:val="pt-BR"/>
              </w:rPr>
              <w:t>específicas para cada contrato e suplementam as Condições Gerais do Contrato</w:t>
            </w:r>
            <w:r w:rsidR="00F91742" w:rsidRPr="00DB4591">
              <w:rPr>
                <w:rFonts w:eastAsia="Calibri" w:cs="Times New Roman"/>
                <w:sz w:val="24"/>
                <w:szCs w:val="24"/>
                <w:lang w:val="pt-BR"/>
              </w:rPr>
              <w:t xml:space="preserve">. </w:t>
            </w:r>
          </w:p>
          <w:p w:rsidR="00C21460" w:rsidRPr="000F2194" w:rsidRDefault="00C21460" w:rsidP="00C21460">
            <w:pPr>
              <w:rPr>
                <w:lang w:val="pt-BR"/>
              </w:rPr>
            </w:pPr>
          </w:p>
          <w:p w:rsidR="00F91742" w:rsidRPr="00DB4591" w:rsidRDefault="009E3661" w:rsidP="00A84FB2">
            <w:pPr>
              <w:tabs>
                <w:tab w:val="left" w:pos="720"/>
                <w:tab w:val="right" w:leader="dot" w:pos="8640"/>
              </w:tabs>
              <w:spacing w:before="120"/>
              <w:rPr>
                <w:rFonts w:eastAsia="Calibri" w:cs="Times New Roman"/>
                <w:sz w:val="24"/>
                <w:szCs w:val="24"/>
                <w:lang w:val="pt-BR"/>
              </w:rPr>
            </w:pPr>
            <w:r>
              <w:rPr>
                <w:rFonts w:eastAsia="Calibri" w:cs="Times New Roman"/>
                <w:sz w:val="24"/>
                <w:szCs w:val="24"/>
                <w:lang w:val="pt-BR"/>
              </w:rPr>
              <w:t xml:space="preserve">Cada modelo </w:t>
            </w:r>
            <w:r w:rsidR="00A84FB2" w:rsidRPr="00DB4591">
              <w:rPr>
                <w:rFonts w:eastAsia="Calibri" w:cs="Times New Roman"/>
                <w:sz w:val="24"/>
                <w:szCs w:val="24"/>
                <w:lang w:val="pt-BR"/>
              </w:rPr>
              <w:t xml:space="preserve">do contrato </w:t>
            </w:r>
            <w:r>
              <w:rPr>
                <w:rFonts w:eastAsia="Calibri" w:cs="Times New Roman"/>
                <w:sz w:val="24"/>
                <w:szCs w:val="24"/>
                <w:lang w:val="pt-BR"/>
              </w:rPr>
              <w:t xml:space="preserve">padrão </w:t>
            </w:r>
            <w:r w:rsidR="00A84FB2" w:rsidRPr="00DB4591">
              <w:rPr>
                <w:rFonts w:eastAsia="Calibri" w:cs="Times New Roman"/>
                <w:sz w:val="24"/>
                <w:szCs w:val="24"/>
                <w:lang w:val="pt-BR"/>
              </w:rPr>
              <w:t>incorpora a</w:t>
            </w:r>
            <w:r w:rsidR="00F91742" w:rsidRPr="00DB4591">
              <w:rPr>
                <w:rFonts w:eastAsia="Calibri" w:cs="Times New Roman"/>
                <w:sz w:val="24"/>
                <w:szCs w:val="24"/>
                <w:lang w:val="pt-BR"/>
              </w:rPr>
              <w:t xml:space="preserve"> “</w:t>
            </w:r>
            <w:r w:rsidR="00A84FB2" w:rsidRPr="00DB4591">
              <w:rPr>
                <w:rFonts w:eastAsia="Calibri" w:cs="Times New Roman"/>
                <w:sz w:val="24"/>
                <w:szCs w:val="24"/>
                <w:lang w:val="pt-BR"/>
              </w:rPr>
              <w:t>Política do Banco - Fraude e Corrupção ou Práticas Proibidas</w:t>
            </w:r>
            <w:r w:rsidR="00F91742" w:rsidRPr="00DB4591">
              <w:rPr>
                <w:rFonts w:eastAsia="Calibri" w:cs="Times New Roman"/>
                <w:sz w:val="24"/>
                <w:szCs w:val="24"/>
                <w:lang w:val="pt-BR"/>
              </w:rPr>
              <w:t>” (Se</w:t>
            </w:r>
            <w:r w:rsidR="00A84FB2" w:rsidRPr="00DB4591">
              <w:rPr>
                <w:rFonts w:eastAsia="Calibri" w:cs="Times New Roman"/>
                <w:sz w:val="24"/>
                <w:szCs w:val="24"/>
                <w:lang w:val="pt-BR"/>
              </w:rPr>
              <w:t xml:space="preserve">ção </w:t>
            </w:r>
            <w:r w:rsidR="00F91742" w:rsidRPr="00DB4591">
              <w:rPr>
                <w:rFonts w:eastAsia="Calibri" w:cs="Times New Roman"/>
                <w:sz w:val="24"/>
                <w:szCs w:val="24"/>
                <w:lang w:val="pt-BR"/>
              </w:rPr>
              <w:t xml:space="preserve">6 </w:t>
            </w:r>
            <w:r w:rsidR="00A84FB2" w:rsidRPr="00DB4591">
              <w:rPr>
                <w:rFonts w:eastAsia="Calibri" w:cs="Times New Roman"/>
                <w:sz w:val="24"/>
                <w:szCs w:val="24"/>
                <w:lang w:val="pt-BR"/>
              </w:rPr>
              <w:t>da</w:t>
            </w:r>
            <w:r w:rsidR="00F91742" w:rsidRPr="00DB4591">
              <w:rPr>
                <w:rFonts w:eastAsia="Calibri" w:cs="Times New Roman"/>
                <w:sz w:val="24"/>
                <w:szCs w:val="24"/>
                <w:lang w:val="pt-BR"/>
              </w:rPr>
              <w:t xml:space="preserve"> Part</w:t>
            </w:r>
            <w:r w:rsidR="00A84FB2" w:rsidRPr="00DB4591">
              <w:rPr>
                <w:rFonts w:eastAsia="Calibri" w:cs="Times New Roman"/>
                <w:sz w:val="24"/>
                <w:szCs w:val="24"/>
                <w:lang w:val="pt-BR"/>
              </w:rPr>
              <w:t>e</w:t>
            </w:r>
            <w:r w:rsidR="00F91742" w:rsidRPr="00DB4591">
              <w:rPr>
                <w:rFonts w:eastAsia="Calibri" w:cs="Times New Roman"/>
                <w:sz w:val="24"/>
                <w:szCs w:val="24"/>
                <w:lang w:val="pt-BR"/>
              </w:rPr>
              <w:t xml:space="preserve"> I) </w:t>
            </w:r>
            <w:r>
              <w:rPr>
                <w:rFonts w:eastAsia="Calibri" w:cs="Times New Roman"/>
                <w:sz w:val="24"/>
                <w:szCs w:val="24"/>
                <w:lang w:val="pt-BR"/>
              </w:rPr>
              <w:t>dentro</w:t>
            </w:r>
            <w:r w:rsidR="00A84FB2" w:rsidRPr="00DB4591">
              <w:rPr>
                <w:rFonts w:eastAsia="Calibri" w:cs="Times New Roman"/>
                <w:sz w:val="24"/>
                <w:szCs w:val="24"/>
                <w:lang w:val="pt-BR"/>
              </w:rPr>
              <w:t xml:space="preserve"> </w:t>
            </w:r>
            <w:r>
              <w:rPr>
                <w:rFonts w:eastAsia="Calibri" w:cs="Times New Roman"/>
                <w:sz w:val="24"/>
                <w:szCs w:val="24"/>
                <w:lang w:val="pt-BR"/>
              </w:rPr>
              <w:t>do</w:t>
            </w:r>
            <w:r w:rsidR="00A84FB2" w:rsidRPr="00DB4591">
              <w:rPr>
                <w:rFonts w:eastAsia="Calibri" w:cs="Times New Roman"/>
                <w:sz w:val="24"/>
                <w:szCs w:val="24"/>
                <w:lang w:val="pt-BR"/>
              </w:rPr>
              <w:t xml:space="preserve"> Apêndice </w:t>
            </w:r>
            <w:r w:rsidR="00F91742" w:rsidRPr="00DB4591">
              <w:rPr>
                <w:rFonts w:eastAsia="Calibri" w:cs="Times New Roman"/>
                <w:sz w:val="24"/>
                <w:szCs w:val="24"/>
                <w:lang w:val="pt-BR"/>
              </w:rPr>
              <w:t>1.</w:t>
            </w:r>
          </w:p>
          <w:p w:rsidR="00A84FB2" w:rsidRPr="00DB4591" w:rsidRDefault="00A84FB2" w:rsidP="00A84FB2">
            <w:pPr>
              <w:tabs>
                <w:tab w:val="left" w:pos="720"/>
                <w:tab w:val="right" w:leader="dot" w:pos="8640"/>
              </w:tabs>
              <w:spacing w:before="120"/>
              <w:rPr>
                <w:rFonts w:eastAsia="Calibri" w:cs="Times New Roman"/>
                <w:sz w:val="24"/>
                <w:szCs w:val="24"/>
                <w:lang w:val="pt-BR"/>
              </w:rPr>
            </w:pPr>
          </w:p>
        </w:tc>
      </w:tr>
    </w:tbl>
    <w:p w:rsidR="00F91742" w:rsidRPr="00D032C7" w:rsidRDefault="00F91742" w:rsidP="00F91742">
      <w:pPr>
        <w:tabs>
          <w:tab w:val="left" w:pos="720"/>
          <w:tab w:val="right" w:leader="dot" w:pos="8640"/>
        </w:tabs>
        <w:rPr>
          <w:rFonts w:eastAsia="Times New Roman" w:cs="Times New Roman"/>
          <w:b/>
          <w:szCs w:val="24"/>
          <w:lang w:val="pt-BR"/>
        </w:rPr>
      </w:pPr>
    </w:p>
    <w:p w:rsidR="007B23F2" w:rsidRPr="003C46FE" w:rsidRDefault="007B23F2" w:rsidP="00DB4591">
      <w:pPr>
        <w:rPr>
          <w:lang w:val="pt-BR"/>
        </w:rPr>
        <w:sectPr w:rsidR="007B23F2" w:rsidRPr="003C46FE" w:rsidSect="00F91742">
          <w:headerReference w:type="even" r:id="rId13"/>
          <w:headerReference w:type="default" r:id="rId14"/>
          <w:headerReference w:type="first" r:id="rId15"/>
          <w:pgSz w:w="12240" w:h="15840" w:code="1"/>
          <w:pgMar w:top="1440" w:right="1440" w:bottom="1440" w:left="1440" w:header="720" w:footer="720" w:gutter="0"/>
          <w:pgNumType w:fmt="lowerRoman"/>
          <w:cols w:space="720"/>
          <w:docGrid w:linePitch="326"/>
        </w:sectPr>
      </w:pPr>
    </w:p>
    <w:p w:rsidR="00F91742" w:rsidRPr="00D032C7" w:rsidRDefault="00F91742" w:rsidP="00F91742">
      <w:pPr>
        <w:tabs>
          <w:tab w:val="left" w:pos="720"/>
          <w:tab w:val="right" w:leader="dot" w:pos="8640"/>
        </w:tabs>
        <w:rPr>
          <w:rFonts w:eastAsia="Times New Roman" w:cs="Times New Roman"/>
          <w:szCs w:val="24"/>
          <w:lang w:val="pt-BR"/>
        </w:rPr>
      </w:pPr>
    </w:p>
    <w:p w:rsidR="007B23F2" w:rsidRPr="00D032C7" w:rsidRDefault="00956C9D" w:rsidP="007B23F2">
      <w:pPr>
        <w:tabs>
          <w:tab w:val="left" w:pos="720"/>
          <w:tab w:val="right" w:leader="dot" w:pos="8640"/>
        </w:tabs>
        <w:jc w:val="center"/>
        <w:rPr>
          <w:rFonts w:eastAsia="Times New Roman" w:cs="Times New Roman"/>
          <w:szCs w:val="24"/>
          <w:lang w:val="pt-BR"/>
        </w:rPr>
      </w:pPr>
      <w:r w:rsidRPr="00D032C7">
        <w:rPr>
          <w:rFonts w:eastAsia="Times New Roman" w:cs="Times New Roman"/>
          <w:b/>
          <w:szCs w:val="24"/>
          <w:lang w:val="pt-BR"/>
        </w:rPr>
        <w:t>Prefácio</w:t>
      </w:r>
    </w:p>
    <w:p w:rsidR="007B23F2" w:rsidRPr="00D032C7" w:rsidRDefault="007B23F2" w:rsidP="007B23F2">
      <w:pPr>
        <w:tabs>
          <w:tab w:val="left" w:pos="720"/>
          <w:tab w:val="right" w:leader="dot" w:pos="8640"/>
        </w:tabs>
        <w:rPr>
          <w:rFonts w:eastAsia="Times New Roman" w:cs="Times New Roman"/>
          <w:szCs w:val="24"/>
          <w:lang w:val="pt-BR"/>
        </w:rPr>
      </w:pPr>
    </w:p>
    <w:p w:rsidR="007B23F2" w:rsidRPr="00D032C7" w:rsidRDefault="00956C9D" w:rsidP="007B23F2">
      <w:pPr>
        <w:tabs>
          <w:tab w:val="left" w:pos="720"/>
          <w:tab w:val="right" w:leader="dot" w:pos="8640"/>
        </w:tabs>
        <w:spacing w:before="120" w:after="120"/>
        <w:rPr>
          <w:rFonts w:eastAsia="Times New Roman" w:cs="Times New Roman"/>
          <w:szCs w:val="24"/>
          <w:lang w:val="pt-BR"/>
        </w:rPr>
      </w:pPr>
      <w:r w:rsidRPr="00D032C7">
        <w:rPr>
          <w:rFonts w:eastAsia="Times New Roman" w:cs="Times New Roman"/>
          <w:szCs w:val="24"/>
          <w:lang w:val="pt-BR"/>
        </w:rPr>
        <w:t>Esta Solicitação de Propostas (SDP) foi preparada por</w:t>
      </w:r>
      <w:r w:rsidR="007B23F2" w:rsidRPr="00D032C7">
        <w:rPr>
          <w:rFonts w:eastAsia="Times New Roman" w:cs="Times New Roman"/>
          <w:szCs w:val="24"/>
          <w:lang w:val="pt-BR"/>
        </w:rPr>
        <w:t xml:space="preserve"> </w:t>
      </w:r>
      <w:r w:rsidR="007B23F2" w:rsidRPr="00444A12">
        <w:rPr>
          <w:rFonts w:eastAsia="Times New Roman" w:cs="Times New Roman"/>
          <w:b/>
          <w:i/>
          <w:color w:val="548DD4" w:themeColor="text2" w:themeTint="99"/>
          <w:szCs w:val="24"/>
          <w:lang w:val="pt-BR"/>
        </w:rPr>
        <w:t>[inser</w:t>
      </w:r>
      <w:r w:rsidRPr="00444A12">
        <w:rPr>
          <w:rFonts w:eastAsia="Times New Roman" w:cs="Times New Roman"/>
          <w:b/>
          <w:i/>
          <w:color w:val="548DD4" w:themeColor="text2" w:themeTint="99"/>
          <w:szCs w:val="24"/>
          <w:lang w:val="pt-BR"/>
        </w:rPr>
        <w:t>ir</w:t>
      </w:r>
      <w:r w:rsidR="007B23F2" w:rsidRPr="00444A12">
        <w:rPr>
          <w:rFonts w:eastAsia="Times New Roman" w:cs="Times New Roman"/>
          <w:b/>
          <w:i/>
          <w:color w:val="548DD4" w:themeColor="text2" w:themeTint="99"/>
          <w:szCs w:val="24"/>
          <w:lang w:val="pt-BR"/>
        </w:rPr>
        <w:t xml:space="preserve"> </w:t>
      </w:r>
      <w:r w:rsidRPr="00444A12">
        <w:rPr>
          <w:rFonts w:eastAsia="Times New Roman" w:cs="Times New Roman"/>
          <w:b/>
          <w:i/>
          <w:color w:val="548DD4" w:themeColor="text2" w:themeTint="99"/>
          <w:szCs w:val="24"/>
          <w:lang w:val="pt-BR"/>
        </w:rPr>
        <w:t>o no</w:t>
      </w:r>
      <w:r w:rsidR="007B23F2" w:rsidRPr="00444A12">
        <w:rPr>
          <w:rFonts w:eastAsia="Times New Roman" w:cs="Times New Roman"/>
          <w:b/>
          <w:i/>
          <w:color w:val="548DD4" w:themeColor="text2" w:themeTint="99"/>
          <w:szCs w:val="24"/>
          <w:lang w:val="pt-BR"/>
        </w:rPr>
        <w:t xml:space="preserve">me </w:t>
      </w:r>
      <w:r w:rsidRPr="00444A12">
        <w:rPr>
          <w:rFonts w:eastAsia="Times New Roman" w:cs="Times New Roman"/>
          <w:b/>
          <w:i/>
          <w:color w:val="548DD4" w:themeColor="text2" w:themeTint="99"/>
          <w:szCs w:val="24"/>
          <w:lang w:val="pt-BR"/>
        </w:rPr>
        <w:t>da Ag</w:t>
      </w:r>
      <w:r w:rsidR="00230FEE" w:rsidRPr="00444A12">
        <w:rPr>
          <w:rFonts w:eastAsia="Times New Roman" w:cs="Times New Roman"/>
          <w:b/>
          <w:i/>
          <w:color w:val="548DD4" w:themeColor="text2" w:themeTint="99"/>
          <w:szCs w:val="24"/>
          <w:lang w:val="pt-BR"/>
        </w:rPr>
        <w:t>ência Executo</w:t>
      </w:r>
      <w:r w:rsidRPr="00444A12">
        <w:rPr>
          <w:rFonts w:eastAsia="Times New Roman" w:cs="Times New Roman"/>
          <w:b/>
          <w:i/>
          <w:color w:val="548DD4" w:themeColor="text2" w:themeTint="99"/>
          <w:szCs w:val="24"/>
          <w:lang w:val="pt-BR"/>
        </w:rPr>
        <w:t>ra</w:t>
      </w:r>
      <w:r w:rsidR="007B23F2" w:rsidRPr="00444A12">
        <w:rPr>
          <w:rFonts w:eastAsia="Times New Roman" w:cs="Times New Roman"/>
          <w:b/>
          <w:i/>
          <w:color w:val="548DD4" w:themeColor="text2" w:themeTint="99"/>
          <w:szCs w:val="24"/>
          <w:lang w:val="pt-BR"/>
        </w:rPr>
        <w:t>]</w:t>
      </w:r>
      <w:r w:rsidR="007B23F2" w:rsidRPr="00D032C7">
        <w:rPr>
          <w:rFonts w:eastAsia="Times New Roman" w:cs="Times New Roman"/>
          <w:szCs w:val="24"/>
          <w:lang w:val="pt-BR"/>
        </w:rPr>
        <w:t xml:space="preserve"> </w:t>
      </w:r>
      <w:r w:rsidR="00230FEE" w:rsidRPr="00D032C7">
        <w:rPr>
          <w:rFonts w:eastAsia="Times New Roman" w:cs="Times New Roman"/>
          <w:szCs w:val="24"/>
          <w:lang w:val="pt-BR"/>
        </w:rPr>
        <w:t>e é baseada na Solicitação de Propostas Padrão (SDPP) emitid</w:t>
      </w:r>
      <w:r w:rsidR="0018333C" w:rsidRPr="00D032C7">
        <w:rPr>
          <w:rFonts w:eastAsia="Times New Roman" w:cs="Times New Roman"/>
          <w:szCs w:val="24"/>
          <w:lang w:val="pt-BR"/>
        </w:rPr>
        <w:t>a pelo Banco Interamericano de D</w:t>
      </w:r>
      <w:r w:rsidR="00DB4591">
        <w:rPr>
          <w:rFonts w:eastAsia="Times New Roman" w:cs="Times New Roman"/>
          <w:szCs w:val="24"/>
          <w:lang w:val="pt-BR"/>
        </w:rPr>
        <w:t>esenvolvimento (</w:t>
      </w:r>
      <w:r w:rsidR="00230FEE" w:rsidRPr="00D032C7">
        <w:rPr>
          <w:rFonts w:eastAsia="Times New Roman" w:cs="Times New Roman"/>
          <w:szCs w:val="24"/>
          <w:lang w:val="pt-BR"/>
        </w:rPr>
        <w:t>Banco)</w:t>
      </w:r>
      <w:r w:rsidR="00DB4591">
        <w:rPr>
          <w:rFonts w:eastAsia="Times New Roman" w:cs="Times New Roman"/>
          <w:szCs w:val="24"/>
          <w:lang w:val="pt-BR"/>
        </w:rPr>
        <w:t>,</w:t>
      </w:r>
      <w:r w:rsidR="00230FEE" w:rsidRPr="00D032C7">
        <w:rPr>
          <w:rFonts w:eastAsia="Times New Roman" w:cs="Times New Roman"/>
          <w:szCs w:val="24"/>
          <w:lang w:val="pt-BR"/>
        </w:rPr>
        <w:t xml:space="preserve"> datada de Novembro de </w:t>
      </w:r>
      <w:r w:rsidR="007B23F2" w:rsidRPr="00D032C7">
        <w:rPr>
          <w:rFonts w:eastAsia="Times New Roman" w:cs="Times New Roman"/>
          <w:szCs w:val="24"/>
          <w:lang w:val="pt-BR"/>
        </w:rPr>
        <w:t>2012.</w:t>
      </w:r>
    </w:p>
    <w:p w:rsidR="007B23F2" w:rsidRPr="00D032C7" w:rsidRDefault="00230FEE" w:rsidP="007B23F2">
      <w:pPr>
        <w:tabs>
          <w:tab w:val="left" w:pos="720"/>
          <w:tab w:val="right" w:leader="dot" w:pos="8640"/>
        </w:tabs>
        <w:spacing w:before="120" w:after="120"/>
        <w:rPr>
          <w:rFonts w:eastAsia="Times New Roman" w:cs="Times New Roman"/>
          <w:szCs w:val="24"/>
          <w:lang w:val="pt-BR"/>
        </w:rPr>
      </w:pPr>
      <w:r w:rsidRPr="00D032C7">
        <w:rPr>
          <w:rFonts w:eastAsia="Times New Roman" w:cs="Times New Roman"/>
          <w:szCs w:val="24"/>
          <w:lang w:val="pt-BR"/>
        </w:rPr>
        <w:t>A</w:t>
      </w:r>
      <w:r w:rsidR="007B23F2" w:rsidRPr="00D032C7">
        <w:rPr>
          <w:rFonts w:eastAsia="Times New Roman" w:cs="Times New Roman"/>
          <w:szCs w:val="24"/>
          <w:lang w:val="pt-BR"/>
        </w:rPr>
        <w:t xml:space="preserve"> </w:t>
      </w:r>
      <w:r w:rsidRPr="00D032C7">
        <w:rPr>
          <w:rFonts w:eastAsia="Times New Roman" w:cs="Times New Roman"/>
          <w:szCs w:val="24"/>
          <w:lang w:val="pt-BR"/>
        </w:rPr>
        <w:t>SDPP</w:t>
      </w:r>
      <w:r w:rsidR="007B23F2" w:rsidRPr="00D032C7">
        <w:rPr>
          <w:rFonts w:eastAsia="Times New Roman" w:cs="Times New Roman"/>
          <w:szCs w:val="24"/>
          <w:lang w:val="pt-BR"/>
        </w:rPr>
        <w:t xml:space="preserve"> </w:t>
      </w:r>
      <w:r w:rsidRPr="00D032C7">
        <w:rPr>
          <w:rFonts w:eastAsia="Times New Roman" w:cs="Times New Roman"/>
          <w:szCs w:val="24"/>
          <w:lang w:val="pt-BR"/>
        </w:rPr>
        <w:t xml:space="preserve">reflete a estrutura e as disposições do </w:t>
      </w:r>
      <w:r w:rsidRPr="00D032C7">
        <w:rPr>
          <w:lang w:val="pt-BR"/>
        </w:rPr>
        <w:t xml:space="preserve">Documento </w:t>
      </w:r>
      <w:r w:rsidR="00E22BB0" w:rsidRPr="00D032C7">
        <w:rPr>
          <w:lang w:val="pt-BR"/>
        </w:rPr>
        <w:t>Mestre</w:t>
      </w:r>
      <w:r w:rsidR="001B6CAA" w:rsidRPr="00D032C7">
        <w:rPr>
          <w:rFonts w:eastAsia="Times New Roman" w:cs="Times New Roman"/>
          <w:szCs w:val="24"/>
          <w:lang w:val="pt-BR"/>
        </w:rPr>
        <w:t xml:space="preserve"> </w:t>
      </w:r>
      <w:r w:rsidRPr="00D032C7">
        <w:rPr>
          <w:rFonts w:eastAsia="Times New Roman" w:cs="Times New Roman"/>
          <w:szCs w:val="24"/>
          <w:lang w:val="pt-BR"/>
        </w:rPr>
        <w:t xml:space="preserve">de Aquisição para a Seleção de Consultores </w:t>
      </w:r>
      <w:r w:rsidR="001B6CAA" w:rsidRPr="00D032C7">
        <w:rPr>
          <w:rFonts w:eastAsia="Times New Roman" w:cs="Times New Roman"/>
          <w:szCs w:val="24"/>
          <w:lang w:val="pt-BR"/>
        </w:rPr>
        <w:t>(</w:t>
      </w:r>
      <w:r w:rsidR="00E22BB0" w:rsidRPr="00D032C7">
        <w:rPr>
          <w:lang w:val="pt-BR"/>
        </w:rPr>
        <w:t>Documento Mestre</w:t>
      </w:r>
      <w:r w:rsidR="007B23F2" w:rsidRPr="00D032C7">
        <w:rPr>
          <w:rFonts w:eastAsia="Times New Roman" w:cs="Times New Roman"/>
          <w:szCs w:val="24"/>
          <w:lang w:val="pt-BR"/>
        </w:rPr>
        <w:t xml:space="preserve">) </w:t>
      </w:r>
      <w:r w:rsidRPr="00D032C7">
        <w:rPr>
          <w:rFonts w:eastAsia="Times New Roman" w:cs="Times New Roman"/>
          <w:szCs w:val="24"/>
          <w:lang w:val="pt-BR"/>
        </w:rPr>
        <w:t>preparado pelos Bancos Multilaterais de Desenvolvimento (BMD)</w:t>
      </w:r>
      <w:r w:rsidR="007B23F2" w:rsidRPr="00D032C7">
        <w:rPr>
          <w:rFonts w:eastAsia="Times New Roman" w:cs="Times New Roman"/>
          <w:szCs w:val="24"/>
          <w:lang w:val="pt-BR"/>
        </w:rPr>
        <w:t xml:space="preserve">, </w:t>
      </w:r>
      <w:r w:rsidR="001B6CAA" w:rsidRPr="00D032C7">
        <w:rPr>
          <w:rFonts w:eastAsia="Times New Roman" w:cs="Times New Roman"/>
          <w:szCs w:val="24"/>
          <w:lang w:val="pt-BR"/>
        </w:rPr>
        <w:t>exce</w:t>
      </w:r>
      <w:r w:rsidRPr="00D032C7">
        <w:rPr>
          <w:rFonts w:eastAsia="Times New Roman" w:cs="Times New Roman"/>
          <w:szCs w:val="24"/>
          <w:lang w:val="pt-BR"/>
        </w:rPr>
        <w:t>to quando considerações específicas dentro das respectivas instituições tenham exigido alguma alteração</w:t>
      </w:r>
      <w:r w:rsidR="007B23F2" w:rsidRPr="00D032C7">
        <w:rPr>
          <w:rFonts w:eastAsia="Times New Roman" w:cs="Times New Roman"/>
          <w:szCs w:val="24"/>
          <w:lang w:val="pt-BR"/>
        </w:rPr>
        <w:t>.</w:t>
      </w:r>
    </w:p>
    <w:p w:rsidR="007B23F2" w:rsidRPr="00D032C7" w:rsidRDefault="00230FEE" w:rsidP="007B23F2">
      <w:pPr>
        <w:tabs>
          <w:tab w:val="left" w:pos="720"/>
          <w:tab w:val="right" w:leader="dot" w:pos="8640"/>
        </w:tabs>
        <w:spacing w:before="120" w:after="120"/>
        <w:rPr>
          <w:rFonts w:eastAsia="Times New Roman" w:cs="Times New Roman"/>
          <w:szCs w:val="24"/>
          <w:lang w:val="pt-BR"/>
        </w:rPr>
      </w:pPr>
      <w:r w:rsidRPr="00D032C7">
        <w:rPr>
          <w:rFonts w:eastAsia="Times New Roman" w:cs="Times New Roman"/>
          <w:szCs w:val="24"/>
          <w:lang w:val="pt-BR"/>
        </w:rPr>
        <w:t xml:space="preserve">Aqueles que desejarem apresentar comentários ou questões com referência a esses Documentos de Aquisição ou para obterem </w:t>
      </w:r>
      <w:r w:rsidR="001B6CAA" w:rsidRPr="00D032C7">
        <w:rPr>
          <w:rFonts w:eastAsia="Times New Roman" w:cs="Times New Roman"/>
          <w:szCs w:val="24"/>
          <w:lang w:val="pt-BR"/>
        </w:rPr>
        <w:t>informações adicionais sobre aquisições de acordo com projetos financiados pelo Banco Interamericano de Desenvolvimento são estimulados a contatar:</w:t>
      </w:r>
    </w:p>
    <w:p w:rsidR="00F456EC" w:rsidRPr="00D032C7" w:rsidRDefault="00F456EC" w:rsidP="007B23F2">
      <w:pPr>
        <w:tabs>
          <w:tab w:val="left" w:pos="720"/>
          <w:tab w:val="right" w:leader="dot" w:pos="8640"/>
        </w:tabs>
        <w:spacing w:before="120" w:after="120"/>
        <w:rPr>
          <w:rFonts w:eastAsia="Times New Roman" w:cs="Times New Roman"/>
          <w:szCs w:val="24"/>
          <w:lang w:val="pt-BR"/>
        </w:rPr>
      </w:pPr>
    </w:p>
    <w:p w:rsidR="007B23F2" w:rsidRPr="00444A12" w:rsidRDefault="007B23F2" w:rsidP="007B23F2">
      <w:pPr>
        <w:tabs>
          <w:tab w:val="left" w:pos="720"/>
          <w:tab w:val="right" w:leader="dot" w:pos="8640"/>
        </w:tabs>
        <w:jc w:val="center"/>
        <w:rPr>
          <w:rFonts w:eastAsia="Times New Roman" w:cs="Times New Roman"/>
          <w:b/>
          <w:szCs w:val="24"/>
        </w:rPr>
      </w:pPr>
      <w:r w:rsidRPr="00444A12">
        <w:rPr>
          <w:rFonts w:eastAsia="Times New Roman" w:cs="Times New Roman"/>
          <w:b/>
          <w:szCs w:val="24"/>
        </w:rPr>
        <w:t>Operations Financial Management and Procurement Services Office (VPC/FMP)</w:t>
      </w:r>
    </w:p>
    <w:p w:rsidR="007B23F2" w:rsidRPr="00444A12" w:rsidRDefault="007B23F2" w:rsidP="007B23F2">
      <w:pPr>
        <w:tabs>
          <w:tab w:val="left" w:pos="720"/>
          <w:tab w:val="right" w:leader="dot" w:pos="8640"/>
        </w:tabs>
        <w:jc w:val="center"/>
        <w:rPr>
          <w:rFonts w:eastAsia="Times New Roman" w:cs="Times New Roman"/>
          <w:szCs w:val="24"/>
        </w:rPr>
      </w:pPr>
      <w:r w:rsidRPr="00444A12">
        <w:rPr>
          <w:rFonts w:eastAsia="Times New Roman" w:cs="Times New Roman"/>
          <w:szCs w:val="24"/>
        </w:rPr>
        <w:t>The Inter-American Development Bank</w:t>
      </w:r>
    </w:p>
    <w:p w:rsidR="007B23F2" w:rsidRPr="00444A12" w:rsidRDefault="007B23F2" w:rsidP="007B23F2">
      <w:pPr>
        <w:tabs>
          <w:tab w:val="left" w:pos="720"/>
          <w:tab w:val="right" w:leader="dot" w:pos="8640"/>
        </w:tabs>
        <w:jc w:val="center"/>
        <w:rPr>
          <w:rFonts w:eastAsia="Times New Roman" w:cs="Times New Roman"/>
          <w:szCs w:val="24"/>
        </w:rPr>
      </w:pPr>
      <w:r w:rsidRPr="00444A12">
        <w:rPr>
          <w:rFonts w:eastAsia="Times New Roman" w:cs="Times New Roman"/>
          <w:szCs w:val="24"/>
        </w:rPr>
        <w:t>1300 New York Avenue, NW</w:t>
      </w:r>
    </w:p>
    <w:p w:rsidR="007B23F2" w:rsidRPr="00444A12" w:rsidRDefault="007B23F2" w:rsidP="007B23F2">
      <w:pPr>
        <w:tabs>
          <w:tab w:val="left" w:pos="720"/>
          <w:tab w:val="right" w:leader="dot" w:pos="8640"/>
        </w:tabs>
        <w:jc w:val="center"/>
        <w:rPr>
          <w:rFonts w:eastAsia="Times New Roman" w:cs="Times New Roman"/>
          <w:szCs w:val="24"/>
        </w:rPr>
      </w:pPr>
      <w:r w:rsidRPr="00444A12">
        <w:rPr>
          <w:rFonts w:eastAsia="Times New Roman" w:cs="Times New Roman"/>
          <w:szCs w:val="24"/>
        </w:rPr>
        <w:t>Washington, D.C. 20577 U.S.A.</w:t>
      </w:r>
    </w:p>
    <w:p w:rsidR="007B23F2" w:rsidRPr="00BA22E3" w:rsidRDefault="001846B3" w:rsidP="007B23F2">
      <w:pPr>
        <w:tabs>
          <w:tab w:val="left" w:pos="720"/>
          <w:tab w:val="right" w:leader="dot" w:pos="8640"/>
        </w:tabs>
        <w:jc w:val="center"/>
        <w:rPr>
          <w:rFonts w:eastAsia="Times New Roman" w:cs="Times New Roman"/>
          <w:color w:val="0000FF"/>
          <w:szCs w:val="24"/>
          <w:u w:val="single"/>
        </w:rPr>
      </w:pPr>
      <w:r w:rsidRPr="00D032C7">
        <w:rPr>
          <w:rFonts w:eastAsia="Times New Roman" w:cs="Times New Roman"/>
          <w:szCs w:val="24"/>
          <w:lang w:val="pt-BR"/>
        </w:rPr>
        <w:fldChar w:fldCharType="begin"/>
      </w:r>
      <w:r w:rsidR="007B23F2" w:rsidRPr="00BA22E3">
        <w:rPr>
          <w:rFonts w:eastAsia="Times New Roman" w:cs="Times New Roman"/>
          <w:szCs w:val="24"/>
        </w:rPr>
        <w:instrText>HYPERLINK "C:\\Temp\\procurement@iadb.org"</w:instrText>
      </w:r>
      <w:r w:rsidRPr="00D032C7">
        <w:rPr>
          <w:rFonts w:eastAsia="Times New Roman" w:cs="Times New Roman"/>
          <w:szCs w:val="24"/>
          <w:lang w:val="pt-BR"/>
        </w:rPr>
        <w:fldChar w:fldCharType="separate"/>
      </w:r>
      <w:r w:rsidR="007B23F2" w:rsidRPr="00BA22E3">
        <w:rPr>
          <w:rFonts w:eastAsia="Times New Roman" w:cs="Times New Roman"/>
          <w:color w:val="0000FF"/>
          <w:szCs w:val="24"/>
          <w:u w:val="single"/>
        </w:rPr>
        <w:t>procurement@iadb.org</w:t>
      </w:r>
    </w:p>
    <w:p w:rsidR="007B23F2" w:rsidRPr="00BA22E3" w:rsidRDefault="001846B3" w:rsidP="007B23F2">
      <w:pPr>
        <w:tabs>
          <w:tab w:val="left" w:pos="720"/>
          <w:tab w:val="right" w:leader="dot" w:pos="8640"/>
        </w:tabs>
        <w:jc w:val="center"/>
        <w:rPr>
          <w:rFonts w:eastAsia="Times New Roman" w:cs="Times New Roman"/>
          <w:color w:val="0000FF"/>
          <w:szCs w:val="24"/>
          <w:u w:val="single"/>
        </w:rPr>
      </w:pPr>
      <w:r w:rsidRPr="00D032C7">
        <w:rPr>
          <w:rFonts w:eastAsia="Times New Roman" w:cs="Times New Roman"/>
          <w:szCs w:val="24"/>
          <w:lang w:val="pt-BR"/>
        </w:rPr>
        <w:fldChar w:fldCharType="end"/>
      </w:r>
      <w:r w:rsidRPr="00D032C7">
        <w:rPr>
          <w:rFonts w:eastAsia="Times New Roman" w:cs="Times New Roman"/>
          <w:szCs w:val="24"/>
          <w:lang w:val="pt-BR"/>
        </w:rPr>
        <w:fldChar w:fldCharType="begin"/>
      </w:r>
      <w:r w:rsidR="007B23F2" w:rsidRPr="00BA22E3">
        <w:rPr>
          <w:rFonts w:eastAsia="Times New Roman" w:cs="Times New Roman"/>
          <w:szCs w:val="24"/>
        </w:rPr>
        <w:instrText xml:space="preserve"> HYPERLINK "http://www.iadb.org/procurement" </w:instrText>
      </w:r>
      <w:r w:rsidRPr="00D032C7">
        <w:rPr>
          <w:rFonts w:eastAsia="Times New Roman" w:cs="Times New Roman"/>
          <w:szCs w:val="24"/>
          <w:lang w:val="pt-BR"/>
        </w:rPr>
        <w:fldChar w:fldCharType="separate"/>
      </w:r>
      <w:r w:rsidR="007B23F2" w:rsidRPr="00BA22E3">
        <w:rPr>
          <w:rFonts w:eastAsia="Times New Roman" w:cs="Times New Roman"/>
          <w:color w:val="0000FF"/>
          <w:szCs w:val="24"/>
          <w:u w:val="single"/>
        </w:rPr>
        <w:t>http://www.iadb.org/procurement</w:t>
      </w:r>
    </w:p>
    <w:p w:rsidR="00F91742" w:rsidRPr="00BA22E3" w:rsidRDefault="001846B3" w:rsidP="001B6CAA">
      <w:r w:rsidRPr="00D032C7">
        <w:rPr>
          <w:lang w:val="pt-BR"/>
        </w:rPr>
        <w:fldChar w:fldCharType="end"/>
      </w:r>
    </w:p>
    <w:p w:rsidR="00F91742" w:rsidRPr="00BA22E3" w:rsidRDefault="00F91742" w:rsidP="001B6CAA"/>
    <w:p w:rsidR="00F91742" w:rsidRPr="00BA22E3" w:rsidRDefault="00F91742" w:rsidP="00F91742">
      <w:pPr>
        <w:ind w:left="360"/>
        <w:jc w:val="center"/>
        <w:rPr>
          <w:rFonts w:eastAsia="Times New Roman" w:cs="Times New Roman"/>
          <w:b/>
          <w:szCs w:val="24"/>
        </w:rPr>
        <w:sectPr w:rsidR="00F91742" w:rsidRPr="00BA22E3" w:rsidSect="00F91742">
          <w:headerReference w:type="even" r:id="rId16"/>
          <w:headerReference w:type="default" r:id="rId17"/>
          <w:pgSz w:w="12240" w:h="15840" w:code="1"/>
          <w:pgMar w:top="1440" w:right="1440" w:bottom="1440" w:left="1440" w:header="720" w:footer="720" w:gutter="0"/>
          <w:pgNumType w:fmt="lowerRoman"/>
          <w:cols w:space="720"/>
          <w:docGrid w:linePitch="326"/>
        </w:sectPr>
      </w:pPr>
    </w:p>
    <w:p w:rsidR="00F91742" w:rsidRPr="00C421CE" w:rsidRDefault="00F91742" w:rsidP="00C421CE"/>
    <w:p w:rsidR="00F91742" w:rsidRPr="00C421CE" w:rsidRDefault="00F91742" w:rsidP="00C421CE"/>
    <w:p w:rsidR="00F91742" w:rsidRPr="00C421CE" w:rsidRDefault="00F91742" w:rsidP="00C421CE"/>
    <w:p w:rsidR="007275F5" w:rsidRPr="00C421CE" w:rsidRDefault="007275F5" w:rsidP="00C421CE"/>
    <w:p w:rsidR="007275F5" w:rsidRPr="00C421CE" w:rsidRDefault="007275F5" w:rsidP="00C421CE"/>
    <w:p w:rsidR="007275F5" w:rsidRPr="00C421CE" w:rsidRDefault="007275F5" w:rsidP="00C421CE"/>
    <w:p w:rsidR="007275F5" w:rsidRPr="00C421CE" w:rsidRDefault="007275F5" w:rsidP="00C421CE"/>
    <w:p w:rsidR="007275F5" w:rsidRPr="00C421CE" w:rsidRDefault="007275F5" w:rsidP="00C421CE"/>
    <w:p w:rsidR="007275F5" w:rsidRPr="00C421CE" w:rsidRDefault="007275F5" w:rsidP="00C421CE"/>
    <w:p w:rsidR="00F91742" w:rsidRPr="00C421CE" w:rsidRDefault="00F91742" w:rsidP="00C421CE"/>
    <w:p w:rsidR="00F91742" w:rsidRPr="00BA22E3" w:rsidRDefault="00CC20D1" w:rsidP="00F91742">
      <w:pPr>
        <w:tabs>
          <w:tab w:val="left" w:pos="720"/>
          <w:tab w:val="right" w:leader="dot" w:pos="8640"/>
        </w:tabs>
        <w:jc w:val="center"/>
        <w:rPr>
          <w:rFonts w:eastAsia="Times New Roman" w:cs="Times New Roman"/>
          <w:b/>
          <w:szCs w:val="24"/>
        </w:rPr>
        <w:sectPr w:rsidR="00F91742" w:rsidRPr="00BA22E3" w:rsidSect="00F91742">
          <w:headerReference w:type="even" r:id="rId18"/>
          <w:headerReference w:type="default" r:id="rId19"/>
          <w:footerReference w:type="default" r:id="rId20"/>
          <w:headerReference w:type="first" r:id="rId21"/>
          <w:footerReference w:type="first" r:id="rId22"/>
          <w:pgSz w:w="12240" w:h="15840" w:code="1"/>
          <w:pgMar w:top="1440" w:right="1440" w:bottom="1729" w:left="1729" w:header="720" w:footer="720" w:gutter="0"/>
          <w:pgNumType w:fmt="lowerRoman"/>
          <w:cols w:space="720"/>
        </w:sectPr>
      </w:pPr>
      <w:r>
        <w:rPr>
          <w:rFonts w:eastAsia="Times New Roman" w:cs="Times New Roman"/>
          <w:b/>
          <w:noProof/>
          <w:szCs w:val="24"/>
          <w:lang w:val="pt-BR"/>
        </w:rPr>
        <w:pict>
          <v:group id="Group 9" o:spid="_x0000_s1029" style="position:absolute;left:0;text-align:left;margin-left:-57.7pt;margin-top:15.7pt;width:554.65pt;height:200.95pt;z-index:-251652096" coordsize="70440,25520" wrapcoords="8698 0 8698 1290 -29 2176 -29 18054 8698 18054 8698 21519 8844 21519 8844 18054 14828 18054 21600 17409 21600 1773 8844 1290 8844 0 869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">
            <v:shape id="Text Box 2" o:spid="_x0000_s1030" type="#_x0000_t202" style="position:absolute;left:30213;top:2229;width:40227;height:16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n1sMA&#10;AADbAAAADwAAAGRycy9kb3ducmV2LnhtbESPTWvDMAyG74P+B6PCbovTwcrI4pRSKIzRw9r1sKOI&#10;tThLLKex22b/fjoUepPQ+/GoXE2+VxcaYxvYwCLLQRHXwbbcGDh+bZ9eQcWEbLEPTAb+KMKqmj2U&#10;WNhw5T1dDqlREsKxQAMupaHQOtaOPMYsDMRy+wmjxyTr2Gg74lXCfa+f83ypPbYsDQ4H2jiqu8PZ&#10;S8ku1ud9OP0udp3+dt0SXz7dhzGP82n9BirRlO7im/vdCr7Qyy8yg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jn1sMAAADbAAAADwAAAAAAAAAAAAAAAACYAgAAZHJzL2Rv&#10;d25yZXYueG1sUEsFBgAAAAAEAAQA9QAAAIgDAAAAAA==&#10;" stroked="f">
              <v:textbox style="mso-fit-shape-to-text:t">
                <w:txbxContent>
                  <w:p w:rsidR="00220D5A" w:rsidRPr="00444A12" w:rsidRDefault="00220D5A" w:rsidP="007275F5">
                    <w:pPr>
                      <w:rPr>
                        <w:rFonts w:cs="Times New Roman"/>
                        <w:b/>
                        <w:color w:val="0070C0"/>
                        <w:sz w:val="40"/>
                        <w:szCs w:val="40"/>
                        <w:lang w:val="pt-BR"/>
                      </w:rPr>
                    </w:pPr>
                    <w:r w:rsidRPr="00444A12">
                      <w:rPr>
                        <w:rFonts w:cs="Times New Roman"/>
                        <w:b/>
                        <w:color w:val="0070C0"/>
                        <w:sz w:val="40"/>
                        <w:szCs w:val="40"/>
                        <w:lang w:val="pt-BR"/>
                      </w:rPr>
                      <w:t>SDP N</w:t>
                    </w:r>
                    <w:r w:rsidRPr="00444A12">
                      <w:rPr>
                        <w:rFonts w:cs="Times New Roman"/>
                        <w:b/>
                        <w:color w:val="0070C0"/>
                        <w:sz w:val="40"/>
                        <w:szCs w:val="40"/>
                        <w:u w:val="single"/>
                        <w:vertAlign w:val="superscript"/>
                        <w:lang w:val="pt-BR"/>
                      </w:rPr>
                      <w:t>o</w:t>
                    </w:r>
                    <w:r w:rsidRPr="00444A12">
                      <w:rPr>
                        <w:rFonts w:cs="Times New Roman"/>
                        <w:b/>
                        <w:color w:val="0070C0"/>
                        <w:sz w:val="40"/>
                        <w:szCs w:val="40"/>
                        <w:lang w:val="pt-BR"/>
                      </w:rPr>
                      <w:t xml:space="preserve">. </w:t>
                    </w:r>
                    <w:r w:rsidRPr="00444A12">
                      <w:rPr>
                        <w:rFonts w:cs="Times New Roman"/>
                        <w:b/>
                        <w:i/>
                        <w:color w:val="0070C0"/>
                        <w:sz w:val="40"/>
                        <w:szCs w:val="40"/>
                        <w:lang w:val="pt-BR"/>
                      </w:rPr>
                      <w:t>[inserir número]</w:t>
                    </w:r>
                  </w:p>
                  <w:p w:rsidR="00220D5A" w:rsidRPr="00797419" w:rsidRDefault="00220D5A" w:rsidP="007275F5">
                    <w:pPr>
                      <w:rPr>
                        <w:rFonts w:cs="Times New Roman"/>
                        <w:b/>
                        <w:color w:val="0070C0"/>
                        <w:sz w:val="40"/>
                        <w:szCs w:val="40"/>
                        <w:lang w:val="pt-BR"/>
                      </w:rPr>
                    </w:pPr>
                    <w:r w:rsidRPr="00444A12">
                      <w:rPr>
                        <w:rFonts w:cs="Times New Roman"/>
                        <w:b/>
                        <w:color w:val="0070C0"/>
                        <w:sz w:val="44"/>
                        <w:szCs w:val="44"/>
                        <w:lang w:val="pt-BR"/>
                      </w:rPr>
                      <w:t>SELEÇÃO DE CONSULTORES PARA</w:t>
                    </w:r>
                    <w:r w:rsidRPr="00444A12">
                      <w:rPr>
                        <w:rFonts w:cs="Times New Roman"/>
                        <w:b/>
                        <w:color w:val="0070C0"/>
                        <w:sz w:val="48"/>
                        <w:szCs w:val="48"/>
                        <w:lang w:val="pt-BR"/>
                      </w:rPr>
                      <w:t xml:space="preserve"> </w:t>
                    </w:r>
                    <w:r w:rsidRPr="00797419">
                      <w:rPr>
                        <w:rFonts w:cs="Times New Roman"/>
                        <w:b/>
                        <w:i/>
                        <w:color w:val="0070C0"/>
                        <w:sz w:val="40"/>
                        <w:szCs w:val="40"/>
                        <w:lang w:val="pt-BR"/>
                      </w:rPr>
                      <w:t>[inserir a descrição dos serviços]</w:t>
                    </w:r>
                  </w:p>
                  <w:p w:rsidR="00220D5A" w:rsidRPr="00444A12" w:rsidRDefault="00220D5A" w:rsidP="007275F5">
                    <w:pPr>
                      <w:rPr>
                        <w:rFonts w:cs="Times New Roman"/>
                        <w:b/>
                        <w:i/>
                        <w:color w:val="0070C0"/>
                        <w:sz w:val="40"/>
                        <w:szCs w:val="40"/>
                        <w:lang w:val="pt-BR"/>
                      </w:rPr>
                    </w:pPr>
                    <w:r w:rsidRPr="00444A12">
                      <w:rPr>
                        <w:rFonts w:cs="Times New Roman"/>
                        <w:b/>
                        <w:i/>
                        <w:color w:val="0070C0"/>
                        <w:sz w:val="40"/>
                        <w:szCs w:val="40"/>
                        <w:lang w:val="pt-BR"/>
                      </w:rPr>
                      <w:t>[inserir data]</w:t>
                    </w:r>
                  </w:p>
                </w:txbxContent>
              </v:textbox>
            </v:shape>
            <v:group id="Group 11" o:spid="_x0000_s1031" style="position:absolute;width:28624;height:25520" coordsize="28624,25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12" o:spid="_x0000_s1032" style="position:absolute;visibility:visible" from="28624,0" to="28624,2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YoFMAAAADbAAAADwAAAGRycy9kb3ducmV2LnhtbERPTWvCQBC9F/wPywi91U2DNJK6kSIo&#10;emujeB6z0yQkOxt2V5P+e7dQ6G0e73PWm8n04k7Ot5YVvC4SEMSV1S3XCs6n3csKhA/IGnvLpOCH&#10;PGyK2dMac21H/qJ7GWoRQ9jnqKAJYcil9FVDBv3CDsSR+7bOYIjQ1VI7HGO46WWaJG/SYMuxocGB&#10;tg1VXXkzCqRZ7s7l9eKyW/l5rLIuHbN+r9TzfPp4BxFoCv/iP/dBx/kp/P4SD5D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2KBTAAAAA2wAAAA8AAAAAAAAAAAAAAAAA&#10;oQIAAGRycy9kb3ducmV2LnhtbFBLBQYAAAAABAAEAPkAAACOAwAAAAA=&#10;" strokecolor="#7f7f7f" strokeweight="2pt">
                <v:stroke dashstyle="3 1"/>
              </v:line>
              <v:shape id="Text Box 13" o:spid="_x0000_s1033" type="#_x0000_t202" style="position:absolute;top:2703;width:25615;height:186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style="mso-next-textbox:#Text Box 13">
                  <w:txbxContent>
                    <w:p w:rsidR="00220D5A" w:rsidRPr="00797419" w:rsidRDefault="00220D5A" w:rsidP="007275F5">
                      <w:pPr>
                        <w:jc w:val="center"/>
                        <w:rPr>
                          <w:rFonts w:cs="Times New Roman"/>
                          <w:b/>
                          <w:i/>
                          <w:color w:val="0070C0"/>
                          <w:sz w:val="40"/>
                          <w:szCs w:val="40"/>
                          <w:lang w:val="pt-BR"/>
                        </w:rPr>
                      </w:pPr>
                      <w:r w:rsidRPr="00797419">
                        <w:rPr>
                          <w:rFonts w:cs="Times New Roman"/>
                          <w:b/>
                          <w:i/>
                          <w:color w:val="0070C0"/>
                          <w:sz w:val="40"/>
                          <w:szCs w:val="40"/>
                          <w:lang w:val="pt-BR"/>
                        </w:rPr>
                        <w:t>[inserir nome do Cliente]</w:t>
                      </w:r>
                    </w:p>
                    <w:p w:rsidR="00220D5A" w:rsidRPr="00797419" w:rsidRDefault="00220D5A" w:rsidP="007275F5">
                      <w:pPr>
                        <w:jc w:val="center"/>
                        <w:rPr>
                          <w:rFonts w:cs="Times New Roman"/>
                          <w:b/>
                          <w:i/>
                          <w:color w:val="0070C0"/>
                          <w:sz w:val="40"/>
                          <w:szCs w:val="40"/>
                          <w:lang w:val="pt-BR"/>
                        </w:rPr>
                      </w:pPr>
                      <w:r w:rsidRPr="00797419">
                        <w:rPr>
                          <w:rFonts w:cs="Times New Roman"/>
                          <w:b/>
                          <w:i/>
                          <w:color w:val="0070C0"/>
                          <w:sz w:val="40"/>
                          <w:szCs w:val="40"/>
                          <w:lang w:val="pt-BR"/>
                        </w:rPr>
                        <w:t>[inserir nome do Projeto]</w:t>
                      </w:r>
                    </w:p>
                    <w:p w:rsidR="00220D5A" w:rsidRPr="00797419" w:rsidRDefault="00220D5A" w:rsidP="007275F5">
                      <w:pPr>
                        <w:jc w:val="center"/>
                        <w:rPr>
                          <w:rFonts w:cs="Times New Roman"/>
                          <w:b/>
                          <w:i/>
                          <w:color w:val="0070C0"/>
                          <w:sz w:val="40"/>
                          <w:szCs w:val="40"/>
                          <w:lang w:val="pt-BR"/>
                        </w:rPr>
                      </w:pPr>
                      <w:r w:rsidRPr="00797419">
                        <w:rPr>
                          <w:rFonts w:cs="Times New Roman"/>
                          <w:b/>
                          <w:i/>
                          <w:color w:val="0070C0"/>
                          <w:sz w:val="40"/>
                          <w:szCs w:val="40"/>
                          <w:lang w:val="pt-BR"/>
                        </w:rPr>
                        <w:t>[Inserir nome do País]</w:t>
                      </w:r>
                    </w:p>
                    <w:p w:rsidR="00220D5A" w:rsidRPr="000F2D5B" w:rsidRDefault="00220D5A" w:rsidP="007275F5">
                      <w:pPr>
                        <w:jc w:val="center"/>
                        <w:rPr>
                          <w:i/>
                          <w:color w:val="0070C0"/>
                          <w:sz w:val="40"/>
                          <w:szCs w:val="40"/>
                          <w:lang w:val="pt-BR"/>
                        </w:rPr>
                      </w:pPr>
                    </w:p>
                  </w:txbxContent>
                </v:textbox>
              </v:shape>
            </v:group>
            <w10:wrap type="tight"/>
          </v:group>
        </w:pict>
      </w:r>
    </w:p>
    <w:p w:rsidR="007B23F2" w:rsidRPr="00BA22E3" w:rsidRDefault="007B23F2" w:rsidP="007B23F2"/>
    <w:p w:rsidR="009F44E3" w:rsidRPr="00D032C7" w:rsidRDefault="00152E64" w:rsidP="00666559">
      <w:pPr>
        <w:pStyle w:val="Subtitle"/>
      </w:pPr>
      <w:r w:rsidRPr="00D032C7">
        <w:t>CONTEÚDO</w:t>
      </w:r>
    </w:p>
    <w:p w:rsidR="009F44E3" w:rsidRPr="00D032C7" w:rsidRDefault="009F44E3" w:rsidP="007B23F2">
      <w:pPr>
        <w:rPr>
          <w:lang w:val="pt-BR"/>
        </w:rPr>
      </w:pPr>
    </w:p>
    <w:p w:rsidR="009F44E3" w:rsidRPr="00D032C7" w:rsidRDefault="009F44E3" w:rsidP="00144C3C">
      <w:pPr>
        <w:rPr>
          <w:lang w:val="pt-BR"/>
        </w:rPr>
      </w:pPr>
    </w:p>
    <w:p w:rsidR="00144C3C" w:rsidRPr="00D032C7" w:rsidRDefault="00144C3C" w:rsidP="00144C3C">
      <w:pPr>
        <w:rPr>
          <w:lang w:val="pt-BR"/>
        </w:rPr>
      </w:pPr>
    </w:p>
    <w:p w:rsidR="00144C3C" w:rsidRPr="00D032C7" w:rsidRDefault="00144C3C" w:rsidP="00144C3C">
      <w:pPr>
        <w:rPr>
          <w:lang w:val="pt-BR"/>
        </w:rPr>
      </w:pPr>
    </w:p>
    <w:p w:rsidR="009F44E3" w:rsidRDefault="009F44E3" w:rsidP="00045073">
      <w:pPr>
        <w:rPr>
          <w:lang w:val="pt-BR"/>
        </w:rPr>
      </w:pPr>
    </w:p>
    <w:p w:rsidR="00045073" w:rsidRDefault="00045073" w:rsidP="00045073">
      <w:pPr>
        <w:rPr>
          <w:lang w:val="pt-BR"/>
        </w:rPr>
      </w:pPr>
    </w:p>
    <w:p w:rsidR="00045073" w:rsidRPr="00D032C7" w:rsidRDefault="00045073" w:rsidP="00045073">
      <w:pPr>
        <w:rPr>
          <w:lang w:val="pt-BR"/>
        </w:rPr>
      </w:pPr>
    </w:p>
    <w:p w:rsidR="00045073" w:rsidRPr="00045073" w:rsidRDefault="00045073" w:rsidP="009E5E05">
      <w:pPr>
        <w:pStyle w:val="TOC1"/>
        <w:rPr>
          <w:rFonts w:asciiTheme="minorHAnsi" w:eastAsiaTheme="minorEastAsia" w:hAnsiTheme="minorHAnsi" w:cstheme="minorBidi"/>
          <w:sz w:val="22"/>
        </w:rPr>
      </w:pPr>
      <w:r>
        <w:fldChar w:fldCharType="begin"/>
      </w:r>
      <w:r>
        <w:instrText xml:space="preserve"> TOC \f \t "Heading 9;1;Header 1 - Clauses;2" </w:instrText>
      </w:r>
      <w:r>
        <w:fldChar w:fldCharType="separate"/>
      </w:r>
      <w:r>
        <w:t xml:space="preserve">PARTE I - </w:t>
      </w:r>
      <w:r w:rsidRPr="00E47848">
        <w:rPr>
          <w:rFonts w:eastAsia="Calibri"/>
        </w:rPr>
        <w:t>– REQUISITOS E PROCEDIMENTOS DE SELEÇÃO</w:t>
      </w:r>
      <w:r>
        <w:tab/>
      </w:r>
      <w:r>
        <w:fldChar w:fldCharType="begin"/>
      </w:r>
      <w:r>
        <w:instrText xml:space="preserve"> PAGEREF _Toc406491250 \h </w:instrText>
      </w:r>
      <w:r>
        <w:fldChar w:fldCharType="separate"/>
      </w:r>
      <w:r w:rsidR="00D12517">
        <w:t>3</w:t>
      </w:r>
      <w: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1 – Carta Convite</w:t>
      </w:r>
      <w:r w:rsidRPr="00045073">
        <w:rPr>
          <w:noProof/>
          <w:lang w:val="pt-BR"/>
        </w:rPr>
        <w:tab/>
      </w:r>
      <w:r>
        <w:rPr>
          <w:noProof/>
        </w:rPr>
        <w:fldChar w:fldCharType="begin"/>
      </w:r>
      <w:r w:rsidRPr="00045073">
        <w:rPr>
          <w:noProof/>
          <w:lang w:val="pt-BR"/>
        </w:rPr>
        <w:instrText xml:space="preserve"> PAGEREF _Toc406491251 \h </w:instrText>
      </w:r>
      <w:r>
        <w:rPr>
          <w:noProof/>
        </w:rPr>
      </w:r>
      <w:r>
        <w:rPr>
          <w:noProof/>
        </w:rPr>
        <w:fldChar w:fldCharType="separate"/>
      </w:r>
      <w:r w:rsidR="00D12517">
        <w:rPr>
          <w:noProof/>
          <w:lang w:val="pt-BR"/>
        </w:rPr>
        <w:t>4</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2 – Instruções Às Consultoras</w:t>
      </w:r>
      <w:r w:rsidRPr="00045073">
        <w:rPr>
          <w:noProof/>
          <w:lang w:val="pt-BR"/>
        </w:rPr>
        <w:tab/>
      </w:r>
      <w:r>
        <w:rPr>
          <w:noProof/>
        </w:rPr>
        <w:fldChar w:fldCharType="begin"/>
      </w:r>
      <w:r w:rsidRPr="00045073">
        <w:rPr>
          <w:noProof/>
          <w:lang w:val="pt-BR"/>
        </w:rPr>
        <w:instrText xml:space="preserve"> PAGEREF _Toc406491252 \h </w:instrText>
      </w:r>
      <w:r>
        <w:rPr>
          <w:noProof/>
        </w:rPr>
      </w:r>
      <w:r>
        <w:rPr>
          <w:noProof/>
        </w:rPr>
        <w:fldChar w:fldCharType="separate"/>
      </w:r>
      <w:r w:rsidR="00D12517">
        <w:rPr>
          <w:noProof/>
          <w:lang w:val="pt-BR"/>
        </w:rPr>
        <w:t>6</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rFonts w:ascii="Times New Roman" w:hAnsi="Times New Roman"/>
          <w:noProof/>
          <w:lang w:val="pt-BR"/>
        </w:rPr>
        <w:t>Seção 2 – Folha de Dados</w:t>
      </w:r>
      <w:r w:rsidRPr="00045073">
        <w:rPr>
          <w:noProof/>
          <w:lang w:val="pt-BR"/>
        </w:rPr>
        <w:tab/>
      </w:r>
      <w:r>
        <w:rPr>
          <w:noProof/>
        </w:rPr>
        <w:fldChar w:fldCharType="begin"/>
      </w:r>
      <w:r w:rsidRPr="00045073">
        <w:rPr>
          <w:noProof/>
          <w:lang w:val="pt-BR"/>
        </w:rPr>
        <w:instrText xml:space="preserve"> PAGEREF _Toc406491253 \h </w:instrText>
      </w:r>
      <w:r>
        <w:rPr>
          <w:noProof/>
        </w:rPr>
      </w:r>
      <w:r>
        <w:rPr>
          <w:noProof/>
        </w:rPr>
        <w:fldChar w:fldCharType="separate"/>
      </w:r>
      <w:r w:rsidR="00D12517">
        <w:rPr>
          <w:noProof/>
          <w:lang w:val="pt-BR"/>
        </w:rPr>
        <w:t>24</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3 – Proposta Técnica – Formulários Padrão</w:t>
      </w:r>
      <w:r w:rsidRPr="00045073">
        <w:rPr>
          <w:noProof/>
          <w:lang w:val="pt-BR"/>
        </w:rPr>
        <w:tab/>
      </w:r>
      <w:r>
        <w:rPr>
          <w:noProof/>
        </w:rPr>
        <w:fldChar w:fldCharType="begin"/>
      </w:r>
      <w:r w:rsidRPr="00045073">
        <w:rPr>
          <w:noProof/>
          <w:lang w:val="pt-BR"/>
        </w:rPr>
        <w:instrText xml:space="preserve"> PAGEREF _Toc406491254 \h </w:instrText>
      </w:r>
      <w:r>
        <w:rPr>
          <w:noProof/>
        </w:rPr>
      </w:r>
      <w:r>
        <w:rPr>
          <w:noProof/>
        </w:rPr>
        <w:fldChar w:fldCharType="separate"/>
      </w:r>
      <w:r w:rsidR="00D12517">
        <w:rPr>
          <w:noProof/>
          <w:lang w:val="pt-BR"/>
        </w:rPr>
        <w:t>37</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4 – Proposta Financeira – Formulários Padrão</w:t>
      </w:r>
      <w:r w:rsidRPr="00045073">
        <w:rPr>
          <w:noProof/>
          <w:lang w:val="pt-BR"/>
        </w:rPr>
        <w:tab/>
      </w:r>
      <w:r>
        <w:rPr>
          <w:noProof/>
        </w:rPr>
        <w:fldChar w:fldCharType="begin"/>
      </w:r>
      <w:r w:rsidRPr="00045073">
        <w:rPr>
          <w:noProof/>
          <w:lang w:val="pt-BR"/>
        </w:rPr>
        <w:instrText xml:space="preserve"> PAGEREF _Toc406491255 \h </w:instrText>
      </w:r>
      <w:r>
        <w:rPr>
          <w:noProof/>
        </w:rPr>
      </w:r>
      <w:r>
        <w:rPr>
          <w:noProof/>
        </w:rPr>
        <w:fldChar w:fldCharType="separate"/>
      </w:r>
      <w:r w:rsidR="00D12517">
        <w:rPr>
          <w:noProof/>
          <w:lang w:val="pt-BR"/>
        </w:rPr>
        <w:t>53</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5 – Países Elegíveis</w:t>
      </w:r>
      <w:r w:rsidRPr="00045073">
        <w:rPr>
          <w:noProof/>
          <w:lang w:val="pt-BR"/>
        </w:rPr>
        <w:tab/>
      </w:r>
      <w:r>
        <w:rPr>
          <w:noProof/>
        </w:rPr>
        <w:fldChar w:fldCharType="begin"/>
      </w:r>
      <w:r w:rsidRPr="00045073">
        <w:rPr>
          <w:noProof/>
          <w:lang w:val="pt-BR"/>
        </w:rPr>
        <w:instrText xml:space="preserve"> PAGEREF _Toc406491256 \h </w:instrText>
      </w:r>
      <w:r>
        <w:rPr>
          <w:noProof/>
        </w:rPr>
      </w:r>
      <w:r>
        <w:rPr>
          <w:noProof/>
        </w:rPr>
        <w:fldChar w:fldCharType="separate"/>
      </w:r>
      <w:r w:rsidR="00D12517">
        <w:rPr>
          <w:noProof/>
          <w:lang w:val="pt-BR"/>
        </w:rPr>
        <w:t>65</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6 – Fraude e Corrupção e Práticas Proibidas</w:t>
      </w:r>
      <w:r w:rsidRPr="00045073">
        <w:rPr>
          <w:noProof/>
          <w:lang w:val="pt-BR"/>
        </w:rPr>
        <w:tab/>
      </w:r>
      <w:r>
        <w:rPr>
          <w:noProof/>
        </w:rPr>
        <w:fldChar w:fldCharType="begin"/>
      </w:r>
      <w:r w:rsidRPr="00045073">
        <w:rPr>
          <w:noProof/>
          <w:lang w:val="pt-BR"/>
        </w:rPr>
        <w:instrText xml:space="preserve"> PAGEREF _Toc406491257 \h </w:instrText>
      </w:r>
      <w:r>
        <w:rPr>
          <w:noProof/>
        </w:rPr>
      </w:r>
      <w:r>
        <w:rPr>
          <w:noProof/>
        </w:rPr>
        <w:fldChar w:fldCharType="separate"/>
      </w:r>
      <w:r w:rsidR="00D12517">
        <w:rPr>
          <w:noProof/>
          <w:lang w:val="pt-BR"/>
        </w:rPr>
        <w:t>67</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7 - Termos de Referência</w:t>
      </w:r>
      <w:r w:rsidRPr="00045073">
        <w:rPr>
          <w:noProof/>
          <w:lang w:val="pt-BR"/>
        </w:rPr>
        <w:tab/>
      </w:r>
      <w:r>
        <w:rPr>
          <w:noProof/>
        </w:rPr>
        <w:fldChar w:fldCharType="begin"/>
      </w:r>
      <w:r w:rsidRPr="00045073">
        <w:rPr>
          <w:noProof/>
          <w:lang w:val="pt-BR"/>
        </w:rPr>
        <w:instrText xml:space="preserve"> PAGEREF _Toc406491258 \h </w:instrText>
      </w:r>
      <w:r>
        <w:rPr>
          <w:noProof/>
        </w:rPr>
      </w:r>
      <w:r>
        <w:rPr>
          <w:noProof/>
        </w:rPr>
        <w:fldChar w:fldCharType="separate"/>
      </w:r>
      <w:r w:rsidR="00D12517">
        <w:rPr>
          <w:noProof/>
          <w:lang w:val="pt-BR"/>
        </w:rPr>
        <w:t>74</w:t>
      </w:r>
      <w:r>
        <w:rPr>
          <w:noProof/>
        </w:rPr>
        <w:fldChar w:fldCharType="end"/>
      </w:r>
    </w:p>
    <w:p w:rsidR="00045073" w:rsidRPr="00045073" w:rsidRDefault="00045073" w:rsidP="009E5E05">
      <w:pPr>
        <w:pStyle w:val="TOC1"/>
        <w:rPr>
          <w:rFonts w:asciiTheme="minorHAnsi" w:eastAsiaTheme="minorEastAsia" w:hAnsiTheme="minorHAnsi" w:cstheme="minorBidi"/>
          <w:sz w:val="22"/>
        </w:rPr>
      </w:pPr>
      <w:r>
        <w:t xml:space="preserve">PARTE II - </w:t>
      </w:r>
      <w:r w:rsidRPr="00E47848">
        <w:rPr>
          <w:rFonts w:eastAsia="Calibri"/>
        </w:rPr>
        <w:t>CONDIÇÕES DO CONTRATO E FORMULÁRIOS DO CONTRATO</w:t>
      </w:r>
      <w:r>
        <w:tab/>
      </w:r>
      <w:r>
        <w:fldChar w:fldCharType="begin"/>
      </w:r>
      <w:r>
        <w:instrText xml:space="preserve"> PAGEREF _Toc406491259 \h </w:instrText>
      </w:r>
      <w:r>
        <w:fldChar w:fldCharType="separate"/>
      </w:r>
      <w:r w:rsidR="00D12517">
        <w:t>76</w:t>
      </w:r>
      <w: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Seção 8 – Condições do Contrato</w:t>
      </w:r>
      <w:r w:rsidRPr="00045073">
        <w:rPr>
          <w:noProof/>
          <w:lang w:val="pt-BR"/>
        </w:rPr>
        <w:tab/>
      </w:r>
      <w:r>
        <w:rPr>
          <w:noProof/>
        </w:rPr>
        <w:fldChar w:fldCharType="begin"/>
      </w:r>
      <w:r w:rsidRPr="00045073">
        <w:rPr>
          <w:noProof/>
          <w:lang w:val="pt-BR"/>
        </w:rPr>
        <w:instrText xml:space="preserve"> PAGEREF _Toc406491260 \h </w:instrText>
      </w:r>
      <w:r>
        <w:rPr>
          <w:noProof/>
        </w:rPr>
      </w:r>
      <w:r>
        <w:rPr>
          <w:noProof/>
        </w:rPr>
        <w:fldChar w:fldCharType="separate"/>
      </w:r>
      <w:r w:rsidR="00D12517">
        <w:rPr>
          <w:noProof/>
          <w:lang w:val="pt-BR"/>
        </w:rPr>
        <w:t>77</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Modelo de Contrato Padrão para Serviços de Consultoria: Remuneração com Base no Tempo</w:t>
      </w:r>
      <w:r w:rsidRPr="00045073">
        <w:rPr>
          <w:noProof/>
          <w:lang w:val="pt-BR"/>
        </w:rPr>
        <w:tab/>
      </w:r>
      <w:r>
        <w:rPr>
          <w:noProof/>
        </w:rPr>
        <w:fldChar w:fldCharType="begin"/>
      </w:r>
      <w:r w:rsidRPr="00045073">
        <w:rPr>
          <w:noProof/>
          <w:lang w:val="pt-BR"/>
        </w:rPr>
        <w:instrText xml:space="preserve"> PAGEREF _Toc406491261 \h </w:instrText>
      </w:r>
      <w:r>
        <w:rPr>
          <w:noProof/>
        </w:rPr>
      </w:r>
      <w:r>
        <w:rPr>
          <w:noProof/>
        </w:rPr>
        <w:fldChar w:fldCharType="separate"/>
      </w:r>
      <w:r w:rsidR="00D12517">
        <w:rPr>
          <w:noProof/>
          <w:lang w:val="pt-BR"/>
        </w:rPr>
        <w:t>78</w:t>
      </w:r>
      <w:r>
        <w:rPr>
          <w:noProof/>
        </w:rPr>
        <w:fldChar w:fldCharType="end"/>
      </w:r>
    </w:p>
    <w:p w:rsidR="00045073" w:rsidRPr="00045073" w:rsidRDefault="00045073">
      <w:pPr>
        <w:pStyle w:val="TOC2"/>
        <w:rPr>
          <w:rFonts w:asciiTheme="minorHAnsi" w:eastAsiaTheme="minorEastAsia" w:hAnsiTheme="minorHAnsi" w:cstheme="minorBidi"/>
          <w:noProof/>
          <w:sz w:val="22"/>
          <w:lang w:val="pt-BR"/>
        </w:rPr>
      </w:pPr>
      <w:r w:rsidRPr="00E47848">
        <w:rPr>
          <w:noProof/>
          <w:lang w:val="pt-BR"/>
        </w:rPr>
        <w:t>Modelo de Contrato Padrão para Serviços de Consultoria: Remuneração com Base no Preço Global</w:t>
      </w:r>
      <w:r w:rsidRPr="00045073">
        <w:rPr>
          <w:noProof/>
          <w:lang w:val="pt-BR"/>
        </w:rPr>
        <w:tab/>
      </w:r>
      <w:r>
        <w:rPr>
          <w:noProof/>
        </w:rPr>
        <w:fldChar w:fldCharType="begin"/>
      </w:r>
      <w:r w:rsidRPr="00045073">
        <w:rPr>
          <w:noProof/>
          <w:lang w:val="pt-BR"/>
        </w:rPr>
        <w:instrText xml:space="preserve"> PAGEREF _Toc406491262 \h </w:instrText>
      </w:r>
      <w:r>
        <w:rPr>
          <w:noProof/>
        </w:rPr>
      </w:r>
      <w:r>
        <w:rPr>
          <w:noProof/>
        </w:rPr>
        <w:fldChar w:fldCharType="separate"/>
      </w:r>
      <w:r w:rsidR="00D12517">
        <w:rPr>
          <w:noProof/>
          <w:lang w:val="pt-BR"/>
        </w:rPr>
        <w:t>134</w:t>
      </w:r>
      <w:r>
        <w:rPr>
          <w:noProof/>
        </w:rPr>
        <w:fldChar w:fldCharType="end"/>
      </w:r>
    </w:p>
    <w:p w:rsidR="00BB3D52" w:rsidRPr="00043688" w:rsidRDefault="00045073" w:rsidP="00045073">
      <w:pPr>
        <w:rPr>
          <w:lang w:val="pt-BR"/>
        </w:rPr>
      </w:pPr>
      <w:r>
        <w:fldChar w:fldCharType="end"/>
      </w:r>
    </w:p>
    <w:p w:rsidR="00045073" w:rsidRPr="00045073" w:rsidRDefault="00045073" w:rsidP="00045073">
      <w:pPr>
        <w:rPr>
          <w:lang w:val="pt-BR"/>
        </w:rPr>
      </w:pPr>
    </w:p>
    <w:p w:rsidR="00F91742" w:rsidRPr="00045073" w:rsidRDefault="00F91742" w:rsidP="00BB3D52">
      <w:pPr>
        <w:rPr>
          <w:rFonts w:eastAsia="Times New Roman" w:cs="Times New Roman"/>
          <w:szCs w:val="24"/>
          <w:lang w:val="pt-BR"/>
        </w:rPr>
        <w:sectPr w:rsidR="00F91742" w:rsidRPr="00045073" w:rsidSect="002E0828">
          <w:headerReference w:type="first" r:id="rId23"/>
          <w:pgSz w:w="12240" w:h="15840"/>
          <w:pgMar w:top="1440" w:right="1440" w:bottom="1440" w:left="1440" w:header="720" w:footer="720" w:gutter="0"/>
          <w:pgNumType w:start="2"/>
          <w:cols w:space="720"/>
          <w:titlePg/>
          <w:docGrid w:linePitch="360"/>
        </w:sectPr>
      </w:pPr>
    </w:p>
    <w:p w:rsidR="00015206" w:rsidRDefault="00015206" w:rsidP="00015206">
      <w:pPr>
        <w:rPr>
          <w:lang w:val="pt-BR"/>
        </w:rPr>
      </w:pPr>
      <w:bookmarkStart w:id="12" w:name="_Toc325721679"/>
      <w:bookmarkStart w:id="13" w:name="_Toc360454641"/>
      <w:bookmarkStart w:id="14" w:name="_Toc362853351"/>
    </w:p>
    <w:p w:rsidR="004479AE" w:rsidRDefault="004479AE" w:rsidP="00015206">
      <w:pPr>
        <w:rPr>
          <w:lang w:val="pt-BR"/>
        </w:rPr>
      </w:pPr>
    </w:p>
    <w:p w:rsidR="004479AE" w:rsidRDefault="004479AE" w:rsidP="00015206">
      <w:pPr>
        <w:rPr>
          <w:lang w:val="pt-BR"/>
        </w:rPr>
      </w:pPr>
    </w:p>
    <w:p w:rsidR="004479AE" w:rsidRDefault="004479AE" w:rsidP="00015206">
      <w:pPr>
        <w:rPr>
          <w:lang w:val="pt-BR"/>
        </w:rPr>
      </w:pPr>
    </w:p>
    <w:p w:rsidR="004479AE" w:rsidRDefault="004479AE" w:rsidP="00015206">
      <w:pPr>
        <w:rPr>
          <w:lang w:val="pt-BR"/>
        </w:rPr>
      </w:pPr>
    </w:p>
    <w:p w:rsidR="004479AE" w:rsidRPr="00045073" w:rsidRDefault="004479AE" w:rsidP="00015206">
      <w:pPr>
        <w:rPr>
          <w:lang w:val="pt-BR"/>
        </w:rPr>
      </w:pPr>
    </w:p>
    <w:p w:rsidR="00805D1B" w:rsidRPr="00045073" w:rsidRDefault="00805D1B" w:rsidP="00015206">
      <w:pPr>
        <w:rPr>
          <w:lang w:val="pt-BR"/>
        </w:rPr>
      </w:pPr>
    </w:p>
    <w:p w:rsidR="00805D1B" w:rsidRPr="00045073" w:rsidRDefault="00805D1B" w:rsidP="00015206">
      <w:pPr>
        <w:rPr>
          <w:lang w:val="pt-BR"/>
        </w:rPr>
      </w:pPr>
    </w:p>
    <w:p w:rsidR="00805D1B" w:rsidRPr="00045073" w:rsidRDefault="00805D1B" w:rsidP="00015206">
      <w:pPr>
        <w:rPr>
          <w:lang w:val="pt-BR"/>
        </w:rPr>
      </w:pPr>
    </w:p>
    <w:p w:rsidR="00805D1B" w:rsidRPr="00045073" w:rsidRDefault="00805D1B" w:rsidP="00015206">
      <w:pPr>
        <w:rPr>
          <w:lang w:val="pt-BR"/>
        </w:rPr>
      </w:pPr>
    </w:p>
    <w:p w:rsidR="00E07826" w:rsidRPr="00D032C7" w:rsidRDefault="00E07826" w:rsidP="00805D1B">
      <w:pPr>
        <w:pStyle w:val="Heading9"/>
      </w:pPr>
      <w:bookmarkStart w:id="15" w:name="_Toc364687280"/>
      <w:bookmarkStart w:id="16" w:name="_Toc406491250"/>
      <w:r w:rsidRPr="00D032C7">
        <w:t>PART</w:t>
      </w:r>
      <w:r w:rsidR="00E015DF" w:rsidRPr="00D032C7">
        <w:t>E</w:t>
      </w:r>
      <w:r w:rsidRPr="00D032C7">
        <w:t xml:space="preserve"> I</w:t>
      </w:r>
      <w:bookmarkEnd w:id="12"/>
      <w:bookmarkEnd w:id="13"/>
      <w:bookmarkEnd w:id="14"/>
      <w:bookmarkEnd w:id="15"/>
      <w:r w:rsidR="00805D1B">
        <w:t xml:space="preserve"> - </w:t>
      </w:r>
      <w:r w:rsidR="00805D1B" w:rsidRPr="00DB4591">
        <w:rPr>
          <w:rFonts w:eastAsia="Calibri"/>
        </w:rPr>
        <w:t>– REQUISITOS E PROCEDIMENTOS DE SELEÇÃO</w:t>
      </w:r>
      <w:bookmarkEnd w:id="16"/>
    </w:p>
    <w:p w:rsidR="00805D1B" w:rsidRDefault="00805D1B" w:rsidP="007B23F2">
      <w:pPr>
        <w:rPr>
          <w:lang w:val="pt-BR"/>
        </w:rPr>
      </w:pPr>
    </w:p>
    <w:p w:rsidR="00805D1B" w:rsidRDefault="00805D1B" w:rsidP="007B23F2">
      <w:pPr>
        <w:rPr>
          <w:lang w:val="pt-BR"/>
        </w:rPr>
      </w:pPr>
    </w:p>
    <w:p w:rsidR="00805D1B" w:rsidRDefault="00805D1B" w:rsidP="007B23F2">
      <w:pPr>
        <w:rPr>
          <w:lang w:val="pt-BR"/>
        </w:rPr>
        <w:sectPr w:rsidR="00805D1B" w:rsidSect="000A6B85">
          <w:headerReference w:type="default" r:id="rId24"/>
          <w:footerReference w:type="default" r:id="rId25"/>
          <w:footerReference w:type="first" r:id="rId26"/>
          <w:pgSz w:w="12240" w:h="15840"/>
          <w:pgMar w:top="1440" w:right="1440" w:bottom="1440" w:left="1440" w:header="720" w:footer="720" w:gutter="0"/>
          <w:cols w:space="720"/>
          <w:docGrid w:linePitch="360"/>
        </w:sectPr>
      </w:pPr>
    </w:p>
    <w:p w:rsidR="007B23F2" w:rsidRPr="00D032C7" w:rsidRDefault="007B23F2" w:rsidP="007B23F2">
      <w:pPr>
        <w:rPr>
          <w:lang w:val="pt-BR"/>
        </w:rPr>
      </w:pPr>
    </w:p>
    <w:p w:rsidR="00E07826" w:rsidRPr="00D032C7" w:rsidRDefault="007B23F2" w:rsidP="00EA0B83">
      <w:pPr>
        <w:pStyle w:val="Header1-Clauses"/>
        <w:rPr>
          <w:lang w:val="pt-BR"/>
        </w:rPr>
      </w:pPr>
      <w:bookmarkStart w:id="17" w:name="_Toc325721680"/>
      <w:bookmarkStart w:id="18" w:name="_Ref355011485"/>
      <w:bookmarkStart w:id="19" w:name="_Toc360454642"/>
      <w:bookmarkStart w:id="20" w:name="_Toc362853352"/>
      <w:bookmarkStart w:id="21" w:name="_Toc364687281"/>
      <w:bookmarkStart w:id="22" w:name="_Toc406491251"/>
      <w:r w:rsidRPr="00D032C7">
        <w:rPr>
          <w:lang w:val="pt-BR"/>
        </w:rPr>
        <w:t>S</w:t>
      </w:r>
      <w:r w:rsidR="00E015DF" w:rsidRPr="00D032C7">
        <w:rPr>
          <w:lang w:val="pt-BR"/>
        </w:rPr>
        <w:t>eção</w:t>
      </w:r>
      <w:r w:rsidRPr="00D032C7">
        <w:rPr>
          <w:lang w:val="pt-BR"/>
        </w:rPr>
        <w:t xml:space="preserve"> 1 </w:t>
      </w:r>
      <w:r w:rsidR="00E015DF" w:rsidRPr="00D032C7">
        <w:rPr>
          <w:lang w:val="pt-BR"/>
        </w:rPr>
        <w:t>–</w:t>
      </w:r>
      <w:r w:rsidRPr="00D032C7">
        <w:rPr>
          <w:lang w:val="pt-BR"/>
        </w:rPr>
        <w:t xml:space="preserve"> </w:t>
      </w:r>
      <w:bookmarkEnd w:id="17"/>
      <w:bookmarkEnd w:id="18"/>
      <w:bookmarkEnd w:id="19"/>
      <w:bookmarkEnd w:id="20"/>
      <w:r w:rsidR="00E015DF" w:rsidRPr="00D032C7">
        <w:rPr>
          <w:lang w:val="pt-BR"/>
        </w:rPr>
        <w:t>Carta Convite</w:t>
      </w:r>
      <w:bookmarkEnd w:id="21"/>
      <w:bookmarkEnd w:id="22"/>
    </w:p>
    <w:p w:rsidR="00394768" w:rsidRPr="00D032C7" w:rsidRDefault="00394768" w:rsidP="00015206">
      <w:pPr>
        <w:rPr>
          <w:lang w:val="pt-BR"/>
        </w:rPr>
      </w:pPr>
    </w:p>
    <w:p w:rsidR="005E221D" w:rsidRPr="00D032C7" w:rsidRDefault="005E221D" w:rsidP="005E221D">
      <w:pPr>
        <w:rPr>
          <w:b/>
          <w:i/>
          <w:color w:val="548DD4" w:themeColor="text2" w:themeTint="99"/>
          <w:lang w:val="pt-BR"/>
        </w:rPr>
      </w:pPr>
      <w:r w:rsidRPr="00D032C7">
        <w:rPr>
          <w:b/>
          <w:i/>
          <w:color w:val="548DD4" w:themeColor="text2" w:themeTint="99"/>
          <w:lang w:val="pt-BR"/>
        </w:rPr>
        <w:t>[Se for o caso, indicar: Nº da SDP</w:t>
      </w:r>
      <w:r w:rsidR="00C21460">
        <w:rPr>
          <w:b/>
          <w:i/>
          <w:color w:val="548DD4" w:themeColor="text2" w:themeTint="99"/>
          <w:lang w:val="pt-BR"/>
        </w:rPr>
        <w:t xml:space="preserve"> </w:t>
      </w:r>
      <w:r w:rsidRPr="00D032C7">
        <w:rPr>
          <w:b/>
          <w:i/>
          <w:color w:val="548DD4" w:themeColor="text2" w:themeTint="99"/>
          <w:lang w:val="pt-BR"/>
        </w:rPr>
        <w:t xml:space="preserve">….; Nº do </w:t>
      </w:r>
      <w:r w:rsidR="00C21460">
        <w:rPr>
          <w:b/>
          <w:i/>
          <w:color w:val="548DD4" w:themeColor="text2" w:themeTint="99"/>
          <w:lang w:val="pt-BR"/>
        </w:rPr>
        <w:t xml:space="preserve">Contrato </w:t>
      </w:r>
      <w:r w:rsidRPr="00D032C7">
        <w:rPr>
          <w:b/>
          <w:i/>
          <w:color w:val="548DD4" w:themeColor="text2" w:themeTint="99"/>
          <w:lang w:val="pt-BR"/>
        </w:rPr>
        <w:t>de Empréstimo….]</w:t>
      </w:r>
    </w:p>
    <w:p w:rsidR="005E221D" w:rsidRPr="00D032C7" w:rsidRDefault="005E221D" w:rsidP="005E221D">
      <w:pPr>
        <w:rPr>
          <w:b/>
          <w:i/>
          <w:color w:val="548DD4" w:themeColor="text2" w:themeTint="99"/>
          <w:lang w:val="pt-BR"/>
        </w:rPr>
      </w:pPr>
      <w:r w:rsidRPr="00D032C7">
        <w:rPr>
          <w:b/>
          <w:i/>
          <w:color w:val="548DD4" w:themeColor="text2" w:themeTint="99"/>
          <w:lang w:val="pt-BR"/>
        </w:rPr>
        <w:t>[indicar o local e a data]</w:t>
      </w:r>
    </w:p>
    <w:p w:rsidR="005E221D" w:rsidRPr="00D032C7" w:rsidRDefault="005E221D" w:rsidP="005E221D">
      <w:pPr>
        <w:rPr>
          <w:lang w:val="pt-BR"/>
        </w:rPr>
      </w:pPr>
    </w:p>
    <w:p w:rsidR="005E221D" w:rsidRPr="00D032C7" w:rsidRDefault="005E221D" w:rsidP="005E221D">
      <w:pPr>
        <w:rPr>
          <w:b/>
          <w:i/>
          <w:color w:val="548DD4" w:themeColor="text2" w:themeTint="99"/>
          <w:lang w:val="pt-BR"/>
        </w:rPr>
      </w:pPr>
      <w:r w:rsidRPr="00D032C7">
        <w:rPr>
          <w:b/>
          <w:i/>
          <w:color w:val="548DD4" w:themeColor="text2" w:themeTint="99"/>
          <w:lang w:val="pt-BR"/>
        </w:rPr>
        <w:t xml:space="preserve">[indicar: Nome e Endereço da Empresa Consultora. No caso de um </w:t>
      </w:r>
      <w:r w:rsidRPr="00D032C7">
        <w:rPr>
          <w:rFonts w:cs="Times New Roman"/>
          <w:b/>
          <w:i/>
          <w:color w:val="548DD4" w:themeColor="text2" w:themeTint="99"/>
          <w:szCs w:val="24"/>
          <w:lang w:val="pt-BR"/>
        </w:rPr>
        <w:t xml:space="preserve">Joint Venture (JV) </w:t>
      </w:r>
      <w:r w:rsidRPr="00D032C7">
        <w:rPr>
          <w:b/>
          <w:i/>
          <w:color w:val="548DD4" w:themeColor="text2" w:themeTint="99"/>
          <w:lang w:val="pt-BR"/>
        </w:rPr>
        <w:t>inserir o nome completo do JV e os nomes de cada membro conforme submetido na e</w:t>
      </w:r>
      <w:r w:rsidR="00102DE8" w:rsidRPr="00D032C7">
        <w:rPr>
          <w:b/>
          <w:i/>
          <w:color w:val="548DD4" w:themeColor="text2" w:themeTint="99"/>
          <w:lang w:val="pt-BR"/>
        </w:rPr>
        <w:t>xpressão de Manifestação de I</w:t>
      </w:r>
      <w:r w:rsidRPr="00D032C7">
        <w:rPr>
          <w:b/>
          <w:i/>
          <w:color w:val="548DD4" w:themeColor="text2" w:themeTint="99"/>
          <w:lang w:val="pt-BR"/>
        </w:rPr>
        <w:t>nteresse]</w:t>
      </w:r>
    </w:p>
    <w:p w:rsidR="005E221D" w:rsidRPr="00D032C7" w:rsidRDefault="005E221D" w:rsidP="005E221D">
      <w:pPr>
        <w:rPr>
          <w:lang w:val="pt-BR"/>
        </w:rPr>
      </w:pPr>
    </w:p>
    <w:p w:rsidR="005E221D" w:rsidRPr="00D032C7" w:rsidRDefault="005E221D" w:rsidP="005E221D">
      <w:pPr>
        <w:rPr>
          <w:i/>
          <w:lang w:val="pt-BR"/>
        </w:rPr>
      </w:pPr>
      <w:r w:rsidRPr="00D032C7">
        <w:rPr>
          <w:lang w:val="pt-BR"/>
        </w:rPr>
        <w:t>Prezado(a) Senhor(a):</w:t>
      </w:r>
    </w:p>
    <w:p w:rsidR="004420AC" w:rsidRPr="00D032C7" w:rsidRDefault="004420AC" w:rsidP="004420AC">
      <w:pPr>
        <w:rPr>
          <w:lang w:val="pt-BR"/>
        </w:rPr>
      </w:pPr>
    </w:p>
    <w:p w:rsidR="007A02B2" w:rsidRPr="00D032C7" w:rsidRDefault="00431A9B" w:rsidP="00431A9B">
      <w:pPr>
        <w:rPr>
          <w:lang w:val="pt-BR"/>
        </w:rPr>
      </w:pPr>
      <w:r w:rsidRPr="00D032C7">
        <w:rPr>
          <w:lang w:val="pt-BR"/>
        </w:rPr>
        <w:t xml:space="preserve">1. O </w:t>
      </w:r>
      <w:r w:rsidRPr="00D032C7">
        <w:rPr>
          <w:b/>
          <w:i/>
          <w:color w:val="548DD4" w:themeColor="text2" w:themeTint="99"/>
          <w:lang w:val="pt-BR"/>
        </w:rPr>
        <w:t xml:space="preserve">[Indicar o nome do Mutuário ou do Cliente </w:t>
      </w:r>
      <w:r w:rsidRPr="00D032C7">
        <w:rPr>
          <w:rStyle w:val="FootnoteReference"/>
          <w:b/>
          <w:i/>
          <w:color w:val="548DD4" w:themeColor="text2" w:themeTint="99"/>
          <w:lang w:val="pt-BR"/>
        </w:rPr>
        <w:footnoteReference w:id="3"/>
      </w:r>
      <w:r w:rsidRPr="00D032C7">
        <w:rPr>
          <w:b/>
          <w:i/>
          <w:color w:val="548DD4" w:themeColor="text2" w:themeTint="99"/>
          <w:lang w:val="pt-BR"/>
        </w:rPr>
        <w:t>]</w:t>
      </w:r>
      <w:r w:rsidRPr="00D032C7">
        <w:rPr>
          <w:lang w:val="pt-BR"/>
        </w:rPr>
        <w:t xml:space="preserve"> (doravante denominado “Mutuário”) </w:t>
      </w:r>
      <w:r w:rsidRPr="00D032C7">
        <w:rPr>
          <w:b/>
          <w:i/>
          <w:color w:val="548DD4" w:themeColor="text2" w:themeTint="99"/>
          <w:lang w:val="pt-BR"/>
        </w:rPr>
        <w:t>[escolher: recebeu ou solicitou]</w:t>
      </w:r>
      <w:r w:rsidRPr="00D032C7">
        <w:rPr>
          <w:color w:val="548DD4" w:themeColor="text2" w:themeTint="99"/>
          <w:lang w:val="pt-BR"/>
        </w:rPr>
        <w:t xml:space="preserve"> </w:t>
      </w:r>
      <w:r w:rsidR="007A02B2" w:rsidRPr="00D032C7">
        <w:rPr>
          <w:lang w:val="pt-BR"/>
        </w:rPr>
        <w:t>um financiamento do</w:t>
      </w:r>
      <w:r w:rsidR="007A02B2" w:rsidRPr="00D032C7">
        <w:rPr>
          <w:color w:val="548DD4" w:themeColor="text2" w:themeTint="99"/>
          <w:lang w:val="pt-BR"/>
        </w:rPr>
        <w:t xml:space="preserve"> </w:t>
      </w:r>
      <w:r w:rsidRPr="00D032C7">
        <w:rPr>
          <w:b/>
          <w:i/>
          <w:color w:val="548DD4" w:themeColor="text2" w:themeTint="99"/>
          <w:lang w:val="pt-BR"/>
        </w:rPr>
        <w:t>[escolher: do Banco Interamericano de Desenvolvimento (BID), ou qualquer fundo administrado pelo Banco]</w:t>
      </w:r>
      <w:r w:rsidRPr="00D032C7">
        <w:rPr>
          <w:lang w:val="pt-BR"/>
        </w:rPr>
        <w:t xml:space="preserve"> (doravante “Banco”) </w:t>
      </w:r>
      <w:r w:rsidR="007A02B2" w:rsidRPr="00D032C7">
        <w:rPr>
          <w:lang w:val="pt-BR"/>
        </w:rPr>
        <w:t>para cobrir o custo do</w:t>
      </w:r>
      <w:r w:rsidRPr="00D032C7">
        <w:rPr>
          <w:lang w:val="pt-BR"/>
        </w:rPr>
        <w:t xml:space="preserve"> </w:t>
      </w:r>
      <w:r w:rsidRPr="00D032C7">
        <w:rPr>
          <w:b/>
          <w:i/>
          <w:color w:val="548DD4" w:themeColor="text2" w:themeTint="99"/>
          <w:lang w:val="pt-BR"/>
        </w:rPr>
        <w:t>[indicar o nome do projeto]</w:t>
      </w:r>
      <w:r w:rsidRPr="00D032C7">
        <w:rPr>
          <w:lang w:val="pt-BR"/>
        </w:rPr>
        <w:t xml:space="preserve">. </w:t>
      </w:r>
      <w:r w:rsidR="007A02B2" w:rsidRPr="00D032C7">
        <w:rPr>
          <w:lang w:val="pt-BR"/>
        </w:rPr>
        <w:t xml:space="preserve"> O </w:t>
      </w:r>
      <w:r w:rsidR="007A02B2" w:rsidRPr="00D032C7">
        <w:rPr>
          <w:b/>
          <w:i/>
          <w:color w:val="548DD4" w:themeColor="text2" w:themeTint="99"/>
          <w:lang w:val="pt-BR"/>
        </w:rPr>
        <w:t>[inserir o nome da Agência Executora]</w:t>
      </w:r>
      <w:r w:rsidR="007A02B2" w:rsidRPr="00D032C7">
        <w:rPr>
          <w:color w:val="548DD4" w:themeColor="text2" w:themeTint="99"/>
          <w:lang w:val="pt-BR"/>
        </w:rPr>
        <w:t xml:space="preserve"> </w:t>
      </w:r>
      <w:r w:rsidR="007A02B2" w:rsidRPr="00D032C7">
        <w:rPr>
          <w:lang w:val="pt-BR"/>
        </w:rPr>
        <w:t xml:space="preserve">, uma Agência Executora da </w:t>
      </w:r>
      <w:r w:rsidR="007A02B2" w:rsidRPr="00D032C7">
        <w:rPr>
          <w:b/>
          <w:i/>
          <w:color w:val="548DD4" w:themeColor="text2" w:themeTint="99"/>
          <w:lang w:val="pt-BR"/>
        </w:rPr>
        <w:t>[se aplicável, inserir</w:t>
      </w:r>
      <w:r w:rsidR="001079D2" w:rsidRPr="00D032C7">
        <w:rPr>
          <w:b/>
          <w:i/>
          <w:color w:val="548DD4" w:themeColor="text2" w:themeTint="99"/>
          <w:lang w:val="pt-BR"/>
        </w:rPr>
        <w:t>:</w:t>
      </w:r>
      <w:r w:rsidR="007A02B2" w:rsidRPr="00D032C7">
        <w:rPr>
          <w:b/>
          <w:i/>
          <w:color w:val="548DD4" w:themeColor="text2" w:themeTint="99"/>
          <w:lang w:val="pt-BR"/>
        </w:rPr>
        <w:t xml:space="preserve"> do Mutuário]</w:t>
      </w:r>
      <w:r w:rsidR="001079D2" w:rsidRPr="00D032C7">
        <w:rPr>
          <w:lang w:val="pt-BR"/>
        </w:rPr>
        <w:t xml:space="preserve">, pretende utilizar parte dos recursos desse empréstimo para efetuar pagamentos de despesas elegíveis em virtude do contrato para o qual se emite esta Solicitação de Propostas.  Os pagamentos pelo Banco serão feitos apenas com a solicitação do </w:t>
      </w:r>
      <w:r w:rsidR="001079D2" w:rsidRPr="00D032C7">
        <w:rPr>
          <w:b/>
          <w:i/>
          <w:color w:val="548DD4" w:themeColor="text2" w:themeTint="99"/>
          <w:lang w:val="pt-BR"/>
        </w:rPr>
        <w:t>[Nome do Mutuário ou do Cliente]</w:t>
      </w:r>
      <w:r w:rsidR="001079D2" w:rsidRPr="00D032C7">
        <w:rPr>
          <w:lang w:val="pt-BR"/>
        </w:rPr>
        <w:t xml:space="preserve"> e com a aprovação do Banco e estarão sujeitos, em todos os aspectos, aos termos a as condições do contrato de empréstimo.</w:t>
      </w:r>
    </w:p>
    <w:p w:rsidR="007A02B2" w:rsidRPr="00D032C7" w:rsidRDefault="007A02B2" w:rsidP="00431A9B">
      <w:pPr>
        <w:rPr>
          <w:lang w:val="pt-BR"/>
        </w:rPr>
      </w:pPr>
    </w:p>
    <w:p w:rsidR="007E32EF" w:rsidRPr="00D032C7" w:rsidRDefault="007E32EF" w:rsidP="007E32EF">
      <w:pPr>
        <w:rPr>
          <w:lang w:val="pt-BR"/>
        </w:rPr>
      </w:pPr>
      <w:r w:rsidRPr="00D032C7">
        <w:rPr>
          <w:lang w:val="pt-BR"/>
        </w:rPr>
        <w:t xml:space="preserve">2. </w:t>
      </w:r>
      <w:r w:rsidR="00102DE8" w:rsidRPr="00D032C7">
        <w:rPr>
          <w:lang w:val="pt-BR"/>
        </w:rPr>
        <w:t>o Cliente</w:t>
      </w:r>
      <w:r w:rsidRPr="00D032C7">
        <w:rPr>
          <w:lang w:val="pt-BR"/>
        </w:rPr>
        <w:t xml:space="preserve"> convida a apresentar propostas para </w:t>
      </w:r>
      <w:r w:rsidR="00102DE8" w:rsidRPr="00D032C7">
        <w:rPr>
          <w:lang w:val="pt-BR"/>
        </w:rPr>
        <w:t>executar</w:t>
      </w:r>
      <w:r w:rsidRPr="00D032C7">
        <w:rPr>
          <w:lang w:val="pt-BR"/>
        </w:rPr>
        <w:t xml:space="preserve"> os seguintes serviços de consultoria: </w:t>
      </w:r>
      <w:r w:rsidRPr="00D032C7">
        <w:rPr>
          <w:b/>
          <w:i/>
          <w:color w:val="548DD4" w:themeColor="text2" w:themeTint="99"/>
          <w:lang w:val="pt-BR"/>
        </w:rPr>
        <w:t>[indicar os serviços de consultoria a serem contratados]</w:t>
      </w:r>
      <w:r w:rsidRPr="00D032C7">
        <w:rPr>
          <w:lang w:val="pt-BR"/>
        </w:rPr>
        <w:t>. Os Termos de Referência</w:t>
      </w:r>
      <w:r w:rsidR="00102DE8" w:rsidRPr="00D032C7">
        <w:rPr>
          <w:lang w:val="pt-BR"/>
        </w:rPr>
        <w:t>, Seção 7</w:t>
      </w:r>
      <w:r w:rsidRPr="00D032C7">
        <w:rPr>
          <w:lang w:val="pt-BR"/>
        </w:rPr>
        <w:t xml:space="preserve"> </w:t>
      </w:r>
      <w:r w:rsidR="00102DE8" w:rsidRPr="00D032C7">
        <w:rPr>
          <w:lang w:val="pt-BR"/>
        </w:rPr>
        <w:t>fornecem</w:t>
      </w:r>
      <w:r w:rsidRPr="00D032C7">
        <w:rPr>
          <w:lang w:val="pt-BR"/>
        </w:rPr>
        <w:t xml:space="preserve"> mais detalhes sobre os referidos serviços.</w:t>
      </w:r>
    </w:p>
    <w:p w:rsidR="004420AC" w:rsidRPr="00D032C7" w:rsidRDefault="004420AC" w:rsidP="004420AC">
      <w:pPr>
        <w:rPr>
          <w:lang w:val="pt-BR"/>
        </w:rPr>
      </w:pPr>
    </w:p>
    <w:p w:rsidR="00102DE8" w:rsidRPr="00D032C7" w:rsidRDefault="00102DE8" w:rsidP="00102DE8">
      <w:pPr>
        <w:rPr>
          <w:lang w:val="pt-BR"/>
        </w:rPr>
      </w:pPr>
      <w:r w:rsidRPr="00D032C7">
        <w:rPr>
          <w:lang w:val="pt-BR"/>
        </w:rPr>
        <w:t>3. Esta Solicitação de Proposta</w:t>
      </w:r>
      <w:r w:rsidRPr="00D032C7">
        <w:rPr>
          <w:rStyle w:val="Comentrio2Char"/>
          <w:b w:val="0"/>
          <w:lang w:val="pt-BR"/>
        </w:rPr>
        <w:t>s</w:t>
      </w:r>
      <w:r w:rsidRPr="00D032C7">
        <w:rPr>
          <w:lang w:val="pt-BR"/>
        </w:rPr>
        <w:t xml:space="preserve"> (SDP) foi</w:t>
      </w:r>
      <w:r w:rsidR="00DB4591">
        <w:rPr>
          <w:lang w:val="pt-BR"/>
        </w:rPr>
        <w:t xml:space="preserve"> enviada às seguintes empresas C</w:t>
      </w:r>
      <w:r w:rsidRPr="00D032C7">
        <w:rPr>
          <w:lang w:val="pt-BR"/>
        </w:rPr>
        <w:t xml:space="preserve">onsultoras incluídas na Lista Curta: </w:t>
      </w:r>
    </w:p>
    <w:p w:rsidR="00102DE8" w:rsidRPr="00D032C7" w:rsidRDefault="00102DE8" w:rsidP="00102DE8">
      <w:pPr>
        <w:rPr>
          <w:lang w:val="pt-BR"/>
        </w:rPr>
      </w:pPr>
    </w:p>
    <w:p w:rsidR="00102DE8" w:rsidRPr="00F746E4" w:rsidRDefault="00102DE8" w:rsidP="00102DE8">
      <w:pPr>
        <w:rPr>
          <w:i/>
          <w:color w:val="548DD4" w:themeColor="text2" w:themeTint="99"/>
          <w:lang w:val="pt-BR"/>
        </w:rPr>
      </w:pPr>
      <w:r w:rsidRPr="00F746E4">
        <w:rPr>
          <w:b/>
          <w:i/>
          <w:color w:val="548DD4" w:themeColor="text2" w:themeTint="99"/>
          <w:lang w:val="pt-BR"/>
        </w:rPr>
        <w:t>[Ins</w:t>
      </w:r>
      <w:r w:rsidR="00DB4591" w:rsidRPr="00F746E4">
        <w:rPr>
          <w:b/>
          <w:i/>
          <w:color w:val="548DD4" w:themeColor="text2" w:themeTint="99"/>
          <w:lang w:val="pt-BR"/>
        </w:rPr>
        <w:t>erir a lista curta de Consultora</w:t>
      </w:r>
      <w:r w:rsidRPr="00F746E4">
        <w:rPr>
          <w:b/>
          <w:i/>
          <w:color w:val="548DD4" w:themeColor="text2" w:themeTint="99"/>
          <w:lang w:val="pt-BR"/>
        </w:rPr>
        <w:t>s.</w:t>
      </w:r>
      <w:r w:rsidRPr="00D032C7">
        <w:rPr>
          <w:lang w:val="pt-BR"/>
        </w:rPr>
        <w:t xml:space="preserve"> </w:t>
      </w:r>
      <w:r w:rsidRPr="00D032C7">
        <w:rPr>
          <w:b/>
          <w:i/>
          <w:color w:val="548DD4" w:themeColor="text2" w:themeTint="99"/>
          <w:lang w:val="pt-BR"/>
        </w:rPr>
        <w:t xml:space="preserve">No caso de um </w:t>
      </w:r>
      <w:r w:rsidRPr="00D032C7">
        <w:rPr>
          <w:rFonts w:cs="Times New Roman"/>
          <w:b/>
          <w:i/>
          <w:color w:val="548DD4" w:themeColor="text2" w:themeTint="99"/>
          <w:szCs w:val="24"/>
          <w:lang w:val="pt-BR"/>
        </w:rPr>
        <w:t xml:space="preserve">Joint Venture (JV) </w:t>
      </w:r>
      <w:r w:rsidRPr="00D032C7">
        <w:rPr>
          <w:b/>
          <w:i/>
          <w:color w:val="548DD4" w:themeColor="text2" w:themeTint="99"/>
          <w:lang w:val="pt-BR"/>
        </w:rPr>
        <w:t xml:space="preserve">inserir o nome completo do JV conforme submetido na expressão de Manifestação de Interesse. </w:t>
      </w:r>
      <w:r w:rsidR="009E3661">
        <w:rPr>
          <w:b/>
          <w:i/>
          <w:color w:val="548DD4" w:themeColor="text2" w:themeTint="99"/>
          <w:lang w:val="pt-BR"/>
        </w:rPr>
        <w:t xml:space="preserve"> </w:t>
      </w:r>
      <w:r w:rsidRPr="00D032C7">
        <w:rPr>
          <w:b/>
          <w:i/>
          <w:color w:val="548DD4" w:themeColor="text2" w:themeTint="99"/>
          <w:lang w:val="pt-BR"/>
        </w:rPr>
        <w:t xml:space="preserve">Adicionalmente indicar todos os membros, começando pela empresa líder. </w:t>
      </w:r>
      <w:r w:rsidR="009E3661">
        <w:rPr>
          <w:b/>
          <w:i/>
          <w:color w:val="548DD4" w:themeColor="text2" w:themeTint="99"/>
          <w:lang w:val="pt-BR"/>
        </w:rPr>
        <w:t xml:space="preserve"> </w:t>
      </w:r>
      <w:r w:rsidRPr="00D032C7">
        <w:rPr>
          <w:b/>
          <w:i/>
          <w:color w:val="548DD4" w:themeColor="text2" w:themeTint="99"/>
          <w:lang w:val="pt-BR"/>
        </w:rPr>
        <w:t>Onde houver subconsultores eles deverão ser mencionados</w:t>
      </w:r>
      <w:r w:rsidR="00C21460" w:rsidRPr="00F746E4">
        <w:rPr>
          <w:b/>
          <w:i/>
          <w:color w:val="548DD4" w:themeColor="text2" w:themeTint="99"/>
          <w:lang w:val="pt-BR"/>
        </w:rPr>
        <w:t>.</w:t>
      </w:r>
      <w:r w:rsidRPr="00F746E4">
        <w:rPr>
          <w:b/>
          <w:i/>
          <w:color w:val="548DD4" w:themeColor="text2" w:themeTint="99"/>
          <w:lang w:val="pt-BR"/>
        </w:rPr>
        <w:t>]</w:t>
      </w:r>
    </w:p>
    <w:p w:rsidR="00102DE8" w:rsidRPr="00D032C7" w:rsidRDefault="00102DE8" w:rsidP="008421A2">
      <w:pPr>
        <w:rPr>
          <w:lang w:val="pt-BR"/>
        </w:rPr>
      </w:pPr>
    </w:p>
    <w:p w:rsidR="00102DE8" w:rsidRPr="00D032C7" w:rsidRDefault="00102DE8" w:rsidP="00102DE8">
      <w:pPr>
        <w:rPr>
          <w:lang w:val="pt-BR"/>
        </w:rPr>
      </w:pPr>
      <w:r w:rsidRPr="00D032C7">
        <w:rPr>
          <w:lang w:val="pt-BR"/>
        </w:rPr>
        <w:t>4. Não é permitido transferir este convite a nenhuma outra empresa.</w:t>
      </w:r>
    </w:p>
    <w:p w:rsidR="005E221D" w:rsidRPr="00D032C7" w:rsidRDefault="005E221D" w:rsidP="008421A2">
      <w:pPr>
        <w:rPr>
          <w:lang w:val="pt-BR"/>
        </w:rPr>
      </w:pPr>
    </w:p>
    <w:p w:rsidR="005E221D" w:rsidRPr="00D032C7" w:rsidRDefault="009D39DF" w:rsidP="005E221D">
      <w:pPr>
        <w:rPr>
          <w:lang w:val="pt-BR"/>
        </w:rPr>
      </w:pPr>
      <w:r w:rsidRPr="00D032C7">
        <w:rPr>
          <w:lang w:val="pt-BR"/>
        </w:rPr>
        <w:t>5</w:t>
      </w:r>
      <w:r w:rsidR="005E221D" w:rsidRPr="00D032C7">
        <w:rPr>
          <w:lang w:val="pt-BR"/>
        </w:rPr>
        <w:t xml:space="preserve">. Uma empresa será selecionada mediante </w:t>
      </w:r>
      <w:r w:rsidR="005E221D" w:rsidRPr="00D032C7">
        <w:rPr>
          <w:b/>
          <w:i/>
          <w:color w:val="548DD4" w:themeColor="text2" w:themeTint="99"/>
          <w:lang w:val="pt-BR"/>
        </w:rPr>
        <w:t>[indicar o método de seleção]</w:t>
      </w:r>
      <w:r w:rsidR="005E221D" w:rsidRPr="00D032C7">
        <w:rPr>
          <w:lang w:val="pt-BR"/>
        </w:rPr>
        <w:t xml:space="preserve"> e seguindo os procedimentos </w:t>
      </w:r>
      <w:r w:rsidRPr="00D032C7">
        <w:rPr>
          <w:lang w:val="pt-BR"/>
        </w:rPr>
        <w:t xml:space="preserve">e no formato a </w:t>
      </w:r>
      <w:r w:rsidRPr="009E3661">
        <w:rPr>
          <w:b/>
          <w:i/>
          <w:color w:val="548DD4" w:themeColor="text2" w:themeTint="99"/>
          <w:lang w:val="pt-BR"/>
        </w:rPr>
        <w:t>[inserir o formato da proposta:</w:t>
      </w:r>
      <w:r w:rsidRPr="00D032C7">
        <w:rPr>
          <w:i/>
          <w:color w:val="0070C0"/>
          <w:lang w:val="pt-BR"/>
        </w:rPr>
        <w:t xml:space="preserve"> </w:t>
      </w:r>
      <w:r w:rsidR="008421A2" w:rsidRPr="00D032C7">
        <w:rPr>
          <w:b/>
          <w:i/>
          <w:color w:val="548DD4" w:themeColor="text2" w:themeTint="99"/>
          <w:lang w:val="pt-BR"/>
        </w:rPr>
        <w:t>Proposta Técnica Completa (PTC))</w:t>
      </w:r>
      <w:r w:rsidRPr="00D032C7">
        <w:rPr>
          <w:i/>
          <w:color w:val="0070C0"/>
          <w:lang w:val="pt-BR"/>
        </w:rPr>
        <w:t>]</w:t>
      </w:r>
      <w:r w:rsidRPr="00D032C7">
        <w:rPr>
          <w:color w:val="0070C0"/>
          <w:lang w:val="pt-BR"/>
        </w:rPr>
        <w:t xml:space="preserve"> </w:t>
      </w:r>
      <w:r w:rsidR="008421A2" w:rsidRPr="00D032C7">
        <w:rPr>
          <w:lang w:val="pt-BR"/>
        </w:rPr>
        <w:t>conforme</w:t>
      </w:r>
      <w:r w:rsidR="008421A2" w:rsidRPr="00D032C7">
        <w:rPr>
          <w:color w:val="0070C0"/>
          <w:lang w:val="pt-BR"/>
        </w:rPr>
        <w:t xml:space="preserve"> </w:t>
      </w:r>
      <w:r w:rsidR="005E221D" w:rsidRPr="00D032C7">
        <w:rPr>
          <w:lang w:val="pt-BR"/>
        </w:rPr>
        <w:t xml:space="preserve">descritos nesta SDP, de acordo com </w:t>
      </w:r>
      <w:r w:rsidR="008421A2" w:rsidRPr="00D032C7">
        <w:rPr>
          <w:lang w:val="pt-BR"/>
        </w:rPr>
        <w:t xml:space="preserve"> as </w:t>
      </w:r>
      <w:r w:rsidR="005E221D" w:rsidRPr="00D032C7">
        <w:rPr>
          <w:lang w:val="pt-BR"/>
        </w:rPr>
        <w:t xml:space="preserve">Políticas para a Seleção e Contratação de Consultores Financiados pelo Banco Interamericano de Desenvolvimento que se encontram </w:t>
      </w:r>
      <w:r w:rsidR="008421A2" w:rsidRPr="00D032C7">
        <w:rPr>
          <w:lang w:val="pt-BR"/>
        </w:rPr>
        <w:t xml:space="preserve">no seguinte </w:t>
      </w:r>
      <w:r w:rsidR="008421A2" w:rsidRPr="00D032C7">
        <w:rPr>
          <w:i/>
          <w:lang w:val="pt-BR"/>
        </w:rPr>
        <w:t>site</w:t>
      </w:r>
      <w:r w:rsidR="005E221D" w:rsidRPr="00D032C7">
        <w:rPr>
          <w:lang w:val="pt-BR"/>
        </w:rPr>
        <w:t xml:space="preserve">: </w:t>
      </w:r>
      <w:hyperlink r:id="rId27" w:history="1">
        <w:r w:rsidR="008421A2" w:rsidRPr="00D032C7">
          <w:rPr>
            <w:rStyle w:val="Hyperlink"/>
            <w:lang w:val="pt-BR"/>
          </w:rPr>
          <w:t>www.iadb.org/procurement</w:t>
        </w:r>
      </w:hyperlink>
      <w:r w:rsidR="008421A2" w:rsidRPr="00D032C7">
        <w:rPr>
          <w:color w:val="0066FF"/>
          <w:lang w:val="pt-BR"/>
        </w:rPr>
        <w:t>.</w:t>
      </w:r>
      <w:r w:rsidR="005E221D" w:rsidRPr="00D032C7">
        <w:rPr>
          <w:lang w:val="pt-BR"/>
        </w:rPr>
        <w:t xml:space="preserve">. </w:t>
      </w:r>
    </w:p>
    <w:p w:rsidR="004420AC" w:rsidRPr="00D032C7" w:rsidRDefault="004420AC" w:rsidP="008421A2">
      <w:pPr>
        <w:rPr>
          <w:lang w:val="pt-BR"/>
        </w:rPr>
      </w:pPr>
    </w:p>
    <w:p w:rsidR="008421A2" w:rsidRPr="00D032C7" w:rsidRDefault="008421A2" w:rsidP="008421A2">
      <w:pPr>
        <w:rPr>
          <w:lang w:val="pt-BR"/>
        </w:rPr>
      </w:pPr>
      <w:r w:rsidRPr="00D032C7">
        <w:rPr>
          <w:lang w:val="pt-BR"/>
        </w:rPr>
        <w:lastRenderedPageBreak/>
        <w:t>5. A SDP inclui as seguintes seções:</w:t>
      </w:r>
    </w:p>
    <w:p w:rsidR="008421A2" w:rsidRPr="00D032C7" w:rsidRDefault="008421A2" w:rsidP="008421A2">
      <w:pPr>
        <w:rPr>
          <w:lang w:val="pt-BR"/>
        </w:rPr>
      </w:pPr>
    </w:p>
    <w:p w:rsidR="008421A2" w:rsidRPr="00D032C7" w:rsidRDefault="008421A2" w:rsidP="008421A2">
      <w:pPr>
        <w:pStyle w:val="List"/>
        <w:rPr>
          <w:lang w:val="pt-BR"/>
        </w:rPr>
      </w:pPr>
      <w:r w:rsidRPr="00D032C7">
        <w:rPr>
          <w:lang w:val="pt-BR"/>
        </w:rPr>
        <w:t>Seção 1 - Carta Convite</w:t>
      </w:r>
      <w:r w:rsidR="00DB4591">
        <w:rPr>
          <w:lang w:val="pt-BR"/>
        </w:rPr>
        <w:t>;</w:t>
      </w:r>
    </w:p>
    <w:p w:rsidR="008421A2" w:rsidRPr="00D032C7" w:rsidRDefault="008421A2" w:rsidP="008421A2">
      <w:pPr>
        <w:pStyle w:val="List"/>
        <w:rPr>
          <w:lang w:val="pt-BR"/>
        </w:rPr>
      </w:pPr>
      <w:r w:rsidRPr="00D032C7">
        <w:rPr>
          <w:lang w:val="pt-BR"/>
        </w:rPr>
        <w:t xml:space="preserve">Seção 2 - Instruções </w:t>
      </w:r>
      <w:r w:rsidR="00A97827" w:rsidRPr="00D032C7">
        <w:rPr>
          <w:rFonts w:eastAsia="MS Mincho"/>
          <w:lang w:val="pt-BR"/>
        </w:rPr>
        <w:t>às Consultora</w:t>
      </w:r>
      <w:r w:rsidRPr="00D032C7">
        <w:rPr>
          <w:rFonts w:eastAsia="MS Mincho"/>
          <w:lang w:val="pt-BR"/>
        </w:rPr>
        <w:t>s</w:t>
      </w:r>
      <w:r w:rsidR="00A97827" w:rsidRPr="00D032C7">
        <w:rPr>
          <w:rStyle w:val="Comentrio2Char"/>
          <w:b w:val="0"/>
          <w:lang w:val="pt-BR"/>
        </w:rPr>
        <w:t xml:space="preserve"> </w:t>
      </w:r>
      <w:r w:rsidR="00A97827" w:rsidRPr="00D74A29">
        <w:rPr>
          <w:rFonts w:eastAsia="MS Mincho"/>
          <w:lang w:val="pt-BR"/>
        </w:rPr>
        <w:t>e</w:t>
      </w:r>
      <w:r w:rsidR="00A97827" w:rsidRPr="00D032C7">
        <w:rPr>
          <w:rStyle w:val="Comentrio2Char"/>
          <w:b w:val="0"/>
          <w:lang w:val="pt-BR"/>
        </w:rPr>
        <w:t xml:space="preserve"> </w:t>
      </w:r>
      <w:r w:rsidRPr="00D032C7">
        <w:rPr>
          <w:lang w:val="pt-BR"/>
        </w:rPr>
        <w:t>Folha de Dados</w:t>
      </w:r>
      <w:r w:rsidR="00DB4591">
        <w:rPr>
          <w:lang w:val="pt-BR"/>
        </w:rPr>
        <w:t>;</w:t>
      </w:r>
    </w:p>
    <w:p w:rsidR="008421A2" w:rsidRPr="00D032C7" w:rsidRDefault="00220D5A" w:rsidP="008421A2">
      <w:pPr>
        <w:pStyle w:val="List"/>
        <w:rPr>
          <w:lang w:val="pt-BR"/>
        </w:rPr>
      </w:pPr>
      <w:r>
        <w:rPr>
          <w:lang w:val="pt-BR"/>
        </w:rPr>
        <w:t>Seção 3 - Proposta Técnica</w:t>
      </w:r>
      <w:r w:rsidR="008421A2" w:rsidRPr="00D032C7">
        <w:rPr>
          <w:lang w:val="pt-BR"/>
        </w:rPr>
        <w:t xml:space="preserve"> - Formulários Padrão</w:t>
      </w:r>
      <w:r w:rsidR="00DB4591">
        <w:rPr>
          <w:lang w:val="pt-BR"/>
        </w:rPr>
        <w:t>;</w:t>
      </w:r>
    </w:p>
    <w:p w:rsidR="008421A2" w:rsidRPr="00D032C7" w:rsidRDefault="008421A2" w:rsidP="008421A2">
      <w:pPr>
        <w:pStyle w:val="List"/>
        <w:rPr>
          <w:lang w:val="pt-BR"/>
        </w:rPr>
      </w:pPr>
      <w:r w:rsidRPr="00D032C7">
        <w:rPr>
          <w:lang w:val="pt-BR"/>
        </w:rPr>
        <w:t>Seção 4 - Proposta de Preço - Formulários Padrão</w:t>
      </w:r>
      <w:r w:rsidR="00DB4591">
        <w:rPr>
          <w:lang w:val="pt-BR"/>
        </w:rPr>
        <w:t>;</w:t>
      </w:r>
    </w:p>
    <w:p w:rsidR="008421A2" w:rsidRPr="00D032C7" w:rsidRDefault="008421A2" w:rsidP="008421A2">
      <w:pPr>
        <w:pStyle w:val="List"/>
        <w:rPr>
          <w:lang w:val="pt-BR"/>
        </w:rPr>
      </w:pPr>
      <w:r w:rsidRPr="00D032C7">
        <w:rPr>
          <w:lang w:val="pt-BR"/>
        </w:rPr>
        <w:t xml:space="preserve">Seção 5 </w:t>
      </w:r>
      <w:r w:rsidR="00D7650F" w:rsidRPr="00D032C7">
        <w:rPr>
          <w:lang w:val="pt-BR"/>
        </w:rPr>
        <w:t xml:space="preserve">- </w:t>
      </w:r>
      <w:r w:rsidRPr="00D032C7">
        <w:rPr>
          <w:lang w:val="pt-BR"/>
        </w:rPr>
        <w:t>Países Elegíveis</w:t>
      </w:r>
      <w:r w:rsidR="00DB4591">
        <w:rPr>
          <w:lang w:val="pt-BR"/>
        </w:rPr>
        <w:t>;</w:t>
      </w:r>
    </w:p>
    <w:p w:rsidR="00AD6EBB" w:rsidRPr="00D032C7" w:rsidRDefault="00AD6EBB" w:rsidP="00AD6EBB">
      <w:pPr>
        <w:pStyle w:val="List"/>
        <w:rPr>
          <w:lang w:val="pt-BR"/>
        </w:rPr>
      </w:pPr>
      <w:r w:rsidRPr="00D032C7">
        <w:rPr>
          <w:lang w:val="pt-BR"/>
        </w:rPr>
        <w:t xml:space="preserve">Seção 6 </w:t>
      </w:r>
      <w:r w:rsidR="00D7650F" w:rsidRPr="00D032C7">
        <w:rPr>
          <w:lang w:val="pt-BR"/>
        </w:rPr>
        <w:t>-</w:t>
      </w:r>
      <w:r w:rsidRPr="00D032C7">
        <w:rPr>
          <w:lang w:val="pt-BR"/>
        </w:rPr>
        <w:t xml:space="preserve"> Práticas Proibidas</w:t>
      </w:r>
      <w:r w:rsidR="00DB4591">
        <w:rPr>
          <w:lang w:val="pt-BR"/>
        </w:rPr>
        <w:t>;</w:t>
      </w:r>
    </w:p>
    <w:p w:rsidR="00AD6EBB" w:rsidRPr="00D032C7" w:rsidRDefault="00AD6EBB" w:rsidP="00AD6EBB">
      <w:pPr>
        <w:pStyle w:val="List"/>
        <w:rPr>
          <w:lang w:val="pt-BR"/>
        </w:rPr>
      </w:pPr>
      <w:r w:rsidRPr="00D032C7">
        <w:rPr>
          <w:lang w:val="pt-BR"/>
        </w:rPr>
        <w:t>Seção 7 - Termos de Referência</w:t>
      </w:r>
      <w:r w:rsidR="00DB4591">
        <w:rPr>
          <w:lang w:val="pt-BR"/>
        </w:rPr>
        <w:t>; e</w:t>
      </w:r>
    </w:p>
    <w:p w:rsidR="008421A2" w:rsidRPr="00D032C7" w:rsidRDefault="00AD6EBB" w:rsidP="008421A2">
      <w:pPr>
        <w:pStyle w:val="List"/>
        <w:rPr>
          <w:lang w:val="pt-BR"/>
        </w:rPr>
      </w:pPr>
      <w:r w:rsidRPr="00D032C7">
        <w:rPr>
          <w:lang w:val="pt-BR"/>
        </w:rPr>
        <w:t>Seção 8</w:t>
      </w:r>
      <w:r w:rsidR="008421A2" w:rsidRPr="00D032C7">
        <w:rPr>
          <w:lang w:val="pt-BR"/>
        </w:rPr>
        <w:t xml:space="preserve"> - Contrato Padrão</w:t>
      </w:r>
      <w:r w:rsidRPr="00D032C7">
        <w:rPr>
          <w:lang w:val="pt-BR"/>
        </w:rPr>
        <w:t xml:space="preserve"> (</w:t>
      </w:r>
      <w:r w:rsidR="00C421CE">
        <w:rPr>
          <w:b/>
          <w:i/>
          <w:color w:val="548DD4" w:themeColor="text2" w:themeTint="99"/>
          <w:lang w:val="pt-BR"/>
        </w:rPr>
        <w:t>[selecionar</w:t>
      </w:r>
      <w:r w:rsidRPr="00797419">
        <w:rPr>
          <w:b/>
          <w:i/>
          <w:color w:val="548DD4" w:themeColor="text2" w:themeTint="99"/>
          <w:lang w:val="pt-BR"/>
        </w:rPr>
        <w:t>: Baseado no Tempo ou Preço Global]</w:t>
      </w:r>
      <w:r w:rsidRPr="00D032C7">
        <w:rPr>
          <w:lang w:val="pt-BR"/>
        </w:rPr>
        <w:t>)</w:t>
      </w:r>
      <w:r w:rsidR="00DB4591">
        <w:rPr>
          <w:lang w:val="pt-BR"/>
        </w:rPr>
        <w:t>.</w:t>
      </w:r>
    </w:p>
    <w:p w:rsidR="008421A2" w:rsidRPr="00D032C7" w:rsidRDefault="008421A2" w:rsidP="008421A2">
      <w:pPr>
        <w:rPr>
          <w:lang w:val="pt-BR"/>
        </w:rPr>
      </w:pPr>
    </w:p>
    <w:p w:rsidR="00AD6EBB" w:rsidRPr="00D032C7" w:rsidRDefault="00AD6EBB" w:rsidP="00AD6EBB">
      <w:pPr>
        <w:rPr>
          <w:lang w:val="pt-BR"/>
        </w:rPr>
      </w:pPr>
      <w:r w:rsidRPr="00D032C7">
        <w:rPr>
          <w:lang w:val="pt-BR"/>
        </w:rPr>
        <w:t xml:space="preserve">7. Favor informar-nos </w:t>
      </w:r>
      <w:r w:rsidRPr="003E3891">
        <w:rPr>
          <w:b/>
          <w:i/>
          <w:color w:val="548DD4" w:themeColor="text2" w:themeTint="99"/>
          <w:szCs w:val="24"/>
          <w:lang w:val="pt-BR"/>
        </w:rPr>
        <w:t>[inserir data]</w:t>
      </w:r>
      <w:r w:rsidRPr="00D032C7">
        <w:rPr>
          <w:i/>
          <w:color w:val="0070C0"/>
          <w:szCs w:val="24"/>
          <w:lang w:val="pt-BR"/>
        </w:rPr>
        <w:t xml:space="preserve"> </w:t>
      </w:r>
      <w:r w:rsidRPr="00D032C7">
        <w:rPr>
          <w:lang w:val="pt-BR"/>
        </w:rPr>
        <w:t xml:space="preserve">por escrito ao seguinte endereço </w:t>
      </w:r>
      <w:r w:rsidRPr="00D032C7">
        <w:rPr>
          <w:b/>
          <w:i/>
          <w:color w:val="548DD4" w:themeColor="text2" w:themeTint="99"/>
          <w:lang w:val="pt-BR"/>
        </w:rPr>
        <w:t>[indicar o endereço]</w:t>
      </w:r>
      <w:r w:rsidRPr="00D032C7">
        <w:rPr>
          <w:lang w:val="pt-BR"/>
        </w:rPr>
        <w:t>,</w:t>
      </w:r>
      <w:r w:rsidR="00F20F80" w:rsidRPr="00D032C7">
        <w:rPr>
          <w:lang w:val="pt-BR"/>
        </w:rPr>
        <w:t xml:space="preserve"> </w:t>
      </w:r>
      <w:r w:rsidRPr="00D032C7">
        <w:rPr>
          <w:lang w:val="pt-BR"/>
        </w:rPr>
        <w:t xml:space="preserve">por fax </w:t>
      </w:r>
      <w:r w:rsidRPr="003E3891">
        <w:rPr>
          <w:b/>
          <w:i/>
          <w:color w:val="548DD4" w:themeColor="text2" w:themeTint="99"/>
          <w:szCs w:val="24"/>
          <w:lang w:val="pt-BR"/>
        </w:rPr>
        <w:t>[inserir fax]</w:t>
      </w:r>
      <w:r w:rsidR="00576AF2">
        <w:rPr>
          <w:b/>
          <w:i/>
          <w:color w:val="548DD4" w:themeColor="text2" w:themeTint="99"/>
          <w:szCs w:val="24"/>
          <w:lang w:val="pt-BR"/>
        </w:rPr>
        <w:t xml:space="preserve"> </w:t>
      </w:r>
      <w:r w:rsidRPr="003E3891">
        <w:rPr>
          <w:b/>
          <w:i/>
          <w:color w:val="548DD4" w:themeColor="text2" w:themeTint="99"/>
          <w:szCs w:val="24"/>
          <w:lang w:val="pt-BR"/>
        </w:rPr>
        <w:t>ou por e.mail [inserir e. mail]</w:t>
      </w:r>
      <w:r w:rsidRPr="00D032C7">
        <w:rPr>
          <w:lang w:val="pt-BR"/>
        </w:rPr>
        <w:t xml:space="preserve"> assim que receberem esta carta:</w:t>
      </w:r>
    </w:p>
    <w:p w:rsidR="00AD6EBB" w:rsidRPr="00D032C7" w:rsidRDefault="00AD6EBB" w:rsidP="00AD6EBB">
      <w:pPr>
        <w:rPr>
          <w:lang w:val="pt-BR"/>
        </w:rPr>
      </w:pPr>
    </w:p>
    <w:p w:rsidR="00AD6EBB" w:rsidRPr="00D032C7" w:rsidRDefault="00AD6EBB" w:rsidP="00AD6EBB">
      <w:pPr>
        <w:pStyle w:val="List"/>
        <w:rPr>
          <w:lang w:val="pt-BR"/>
        </w:rPr>
      </w:pPr>
      <w:r w:rsidRPr="00D032C7">
        <w:rPr>
          <w:lang w:val="pt-BR"/>
        </w:rPr>
        <w:t>(a) que receberam a Carta Convite; e</w:t>
      </w:r>
    </w:p>
    <w:p w:rsidR="00AD6EBB" w:rsidRPr="00D032C7" w:rsidRDefault="00AD6EBB" w:rsidP="00AD6EBB">
      <w:pPr>
        <w:pStyle w:val="List"/>
        <w:rPr>
          <w:lang w:val="pt-BR"/>
        </w:rPr>
      </w:pPr>
      <w:r w:rsidRPr="00D032C7">
        <w:rPr>
          <w:lang w:val="pt-BR"/>
        </w:rPr>
        <w:t>(b) se vocês apresentarão uma proposta individualmente ou pretendem aumentar sua experiência por meio de uma solicitação de associação com outra(s) empresa(s) (caso s</w:t>
      </w:r>
      <w:r w:rsidR="00F20F80" w:rsidRPr="00D032C7">
        <w:rPr>
          <w:lang w:val="pt-BR"/>
        </w:rPr>
        <w:t>e</w:t>
      </w:r>
      <w:r w:rsidRPr="00D032C7">
        <w:rPr>
          <w:lang w:val="pt-BR"/>
        </w:rPr>
        <w:t xml:space="preserve">ja permitido de acordo com a Seção 2, Instruções </w:t>
      </w:r>
      <w:r w:rsidR="00A97827" w:rsidRPr="00D032C7">
        <w:rPr>
          <w:lang w:val="pt-BR"/>
        </w:rPr>
        <w:t>às Consultora</w:t>
      </w:r>
      <w:r w:rsidRPr="00D032C7">
        <w:rPr>
          <w:lang w:val="pt-BR"/>
        </w:rPr>
        <w:t>s</w:t>
      </w:r>
      <w:r w:rsidR="00576AF2">
        <w:rPr>
          <w:lang w:val="pt-BR"/>
        </w:rPr>
        <w:t xml:space="preserve"> (IAC), Folha de D</w:t>
      </w:r>
      <w:r w:rsidR="00CC0836" w:rsidRPr="00D032C7">
        <w:rPr>
          <w:lang w:val="pt-BR"/>
        </w:rPr>
        <w:t>ados</w:t>
      </w:r>
      <w:r w:rsidR="000C1018">
        <w:rPr>
          <w:lang w:val="pt-BR"/>
        </w:rPr>
        <w:t>, Cláusula</w:t>
      </w:r>
      <w:r w:rsidR="00CC0836" w:rsidRPr="00D032C7">
        <w:rPr>
          <w:lang w:val="pt-BR"/>
        </w:rPr>
        <w:t xml:space="preserve"> 14.1.1)</w:t>
      </w:r>
      <w:r w:rsidRPr="00D032C7">
        <w:rPr>
          <w:lang w:val="pt-BR"/>
        </w:rPr>
        <w:t>.</w:t>
      </w:r>
    </w:p>
    <w:p w:rsidR="008421A2" w:rsidRPr="00D032C7" w:rsidRDefault="008421A2" w:rsidP="008421A2">
      <w:pPr>
        <w:rPr>
          <w:lang w:val="pt-BR"/>
        </w:rPr>
      </w:pPr>
    </w:p>
    <w:p w:rsidR="00AD6EBB" w:rsidRPr="00D032C7" w:rsidRDefault="00CC0836" w:rsidP="00CC0836">
      <w:pPr>
        <w:rPr>
          <w:lang w:val="pt-BR"/>
        </w:rPr>
      </w:pPr>
      <w:r w:rsidRPr="00D032C7">
        <w:rPr>
          <w:lang w:val="pt-BR"/>
        </w:rPr>
        <w:t>8. Detalhes sobre a data de apresentação das propostas, h</w:t>
      </w:r>
      <w:r w:rsidR="00DB4591">
        <w:rPr>
          <w:lang w:val="pt-BR"/>
        </w:rPr>
        <w:t>ora e endereço são fornecidos na</w:t>
      </w:r>
      <w:r w:rsidRPr="00D032C7">
        <w:rPr>
          <w:lang w:val="pt-BR"/>
        </w:rPr>
        <w:t xml:space="preserve">s </w:t>
      </w:r>
      <w:r w:rsidR="00DB4591">
        <w:rPr>
          <w:lang w:val="pt-BR"/>
        </w:rPr>
        <w:t>Cláusulas</w:t>
      </w:r>
      <w:r w:rsidR="00217B2E">
        <w:rPr>
          <w:lang w:val="pt-BR"/>
        </w:rPr>
        <w:t xml:space="preserve"> 17.7 e 17.8</w:t>
      </w:r>
      <w:r w:rsidRPr="00D032C7">
        <w:rPr>
          <w:lang w:val="pt-BR"/>
        </w:rPr>
        <w:t xml:space="preserve"> das IAC</w:t>
      </w:r>
      <w:r w:rsidR="00D7650F" w:rsidRPr="00D032C7">
        <w:rPr>
          <w:lang w:val="pt-BR"/>
        </w:rPr>
        <w:t>.</w:t>
      </w:r>
    </w:p>
    <w:p w:rsidR="007E6EBA" w:rsidRPr="00D032C7" w:rsidRDefault="007E6EBA" w:rsidP="007E6EBA">
      <w:pPr>
        <w:rPr>
          <w:lang w:val="pt-BR"/>
        </w:rPr>
      </w:pPr>
    </w:p>
    <w:p w:rsidR="00CC0836" w:rsidRPr="00D032C7" w:rsidRDefault="00CC0836" w:rsidP="00CC0836">
      <w:pPr>
        <w:rPr>
          <w:lang w:val="pt-BR"/>
        </w:rPr>
      </w:pPr>
      <w:r w:rsidRPr="00D032C7">
        <w:rPr>
          <w:lang w:val="pt-BR"/>
        </w:rPr>
        <w:t>Atenciosamente,</w:t>
      </w:r>
    </w:p>
    <w:p w:rsidR="00CC0836" w:rsidRPr="00D032C7" w:rsidRDefault="00CC0836" w:rsidP="00CC0836">
      <w:pPr>
        <w:rPr>
          <w:lang w:val="pt-BR"/>
        </w:rPr>
      </w:pPr>
    </w:p>
    <w:p w:rsidR="00CC0836" w:rsidRPr="00D032C7" w:rsidRDefault="00CC0836" w:rsidP="00CC0836">
      <w:pPr>
        <w:rPr>
          <w:b/>
          <w:i/>
          <w:color w:val="548DD4" w:themeColor="text2" w:themeTint="99"/>
          <w:lang w:val="pt-BR"/>
        </w:rPr>
      </w:pPr>
      <w:r w:rsidRPr="00D032C7">
        <w:rPr>
          <w:b/>
          <w:i/>
          <w:color w:val="548DD4" w:themeColor="text2" w:themeTint="99"/>
          <w:lang w:val="pt-BR"/>
        </w:rPr>
        <w:t xml:space="preserve">[Inserir a assinatura, nome e cargo do representante do </w:t>
      </w:r>
      <w:r w:rsidR="00BA22E3">
        <w:rPr>
          <w:b/>
          <w:i/>
          <w:color w:val="548DD4" w:themeColor="text2" w:themeTint="99"/>
          <w:lang w:val="pt-BR"/>
        </w:rPr>
        <w:t>Cliente</w:t>
      </w:r>
      <w:r w:rsidRPr="00D032C7">
        <w:rPr>
          <w:b/>
          <w:i/>
          <w:color w:val="548DD4" w:themeColor="text2" w:themeTint="99"/>
          <w:lang w:val="pt-BR"/>
        </w:rPr>
        <w:t>]</w:t>
      </w:r>
    </w:p>
    <w:p w:rsidR="007E6EBA" w:rsidRPr="00D032C7" w:rsidRDefault="007E6EBA" w:rsidP="007E6EBA">
      <w:pPr>
        <w:rPr>
          <w:lang w:val="pt-BR"/>
        </w:rPr>
      </w:pPr>
    </w:p>
    <w:p w:rsidR="007E6EBA" w:rsidRPr="00D032C7" w:rsidRDefault="007E6EBA" w:rsidP="007E6EBA">
      <w:pPr>
        <w:rPr>
          <w:lang w:val="pt-BR"/>
        </w:rPr>
      </w:pPr>
    </w:p>
    <w:p w:rsidR="007E6EBA" w:rsidRPr="00D032C7" w:rsidRDefault="007E6EBA" w:rsidP="007E6EBA">
      <w:pPr>
        <w:rPr>
          <w:lang w:val="pt-BR"/>
        </w:rPr>
      </w:pPr>
    </w:p>
    <w:p w:rsidR="005E221D" w:rsidRPr="00D032C7" w:rsidRDefault="005E221D" w:rsidP="005E221D">
      <w:pPr>
        <w:rPr>
          <w:lang w:val="pt-BR"/>
        </w:rPr>
      </w:pPr>
    </w:p>
    <w:p w:rsidR="005E221D" w:rsidRPr="00D032C7" w:rsidRDefault="005E221D" w:rsidP="005E221D">
      <w:pPr>
        <w:rPr>
          <w:lang w:val="pt-BR"/>
        </w:rPr>
      </w:pPr>
    </w:p>
    <w:p w:rsidR="005E221D" w:rsidRPr="00D032C7" w:rsidRDefault="005E221D" w:rsidP="005E221D">
      <w:pPr>
        <w:rPr>
          <w:lang w:val="pt-BR"/>
        </w:rPr>
      </w:pPr>
    </w:p>
    <w:p w:rsidR="00D107B8" w:rsidRPr="00D032C7" w:rsidRDefault="00D107B8" w:rsidP="00D107B8">
      <w:pPr>
        <w:rPr>
          <w:lang w:val="pt-BR"/>
        </w:rPr>
        <w:sectPr w:rsidR="00D107B8" w:rsidRPr="00D032C7" w:rsidSect="000A6B85">
          <w:headerReference w:type="default" r:id="rId28"/>
          <w:pgSz w:w="12240" w:h="15840"/>
          <w:pgMar w:top="1440" w:right="1440" w:bottom="1440" w:left="1440" w:header="720" w:footer="720" w:gutter="0"/>
          <w:cols w:space="720"/>
          <w:docGrid w:linePitch="360"/>
        </w:sectPr>
      </w:pPr>
    </w:p>
    <w:p w:rsidR="00F13315" w:rsidRPr="00D032C7" w:rsidRDefault="00F13315" w:rsidP="007E6EBA">
      <w:pPr>
        <w:rPr>
          <w:lang w:val="pt-BR"/>
        </w:rPr>
      </w:pPr>
      <w:bookmarkStart w:id="23" w:name="_Ref355011398"/>
      <w:bookmarkStart w:id="24" w:name="_Ref355011460"/>
      <w:bookmarkStart w:id="25" w:name="_Toc360454643"/>
    </w:p>
    <w:p w:rsidR="00F13315" w:rsidRPr="00D032C7" w:rsidRDefault="00F13315" w:rsidP="00F13315">
      <w:pPr>
        <w:rPr>
          <w:lang w:val="pt-BR"/>
        </w:rPr>
      </w:pPr>
    </w:p>
    <w:p w:rsidR="000D2DD7" w:rsidRPr="00D032C7" w:rsidRDefault="000D2DD7" w:rsidP="00EA0B83">
      <w:pPr>
        <w:pStyle w:val="Header1-Clauses"/>
        <w:rPr>
          <w:lang w:val="pt-BR"/>
        </w:rPr>
      </w:pPr>
      <w:bookmarkStart w:id="26" w:name="_Toc362853353"/>
      <w:bookmarkStart w:id="27" w:name="_Toc364687282"/>
      <w:bookmarkStart w:id="28" w:name="_Toc406491252"/>
      <w:r w:rsidRPr="00D032C7">
        <w:rPr>
          <w:lang w:val="pt-BR"/>
        </w:rPr>
        <w:t>Se</w:t>
      </w:r>
      <w:r w:rsidR="00E015DF" w:rsidRPr="00D032C7">
        <w:rPr>
          <w:lang w:val="pt-BR"/>
        </w:rPr>
        <w:t>ção</w:t>
      </w:r>
      <w:r w:rsidRPr="00D032C7">
        <w:rPr>
          <w:lang w:val="pt-BR"/>
        </w:rPr>
        <w:t xml:space="preserve"> 2 </w:t>
      </w:r>
      <w:r w:rsidR="00E015DF" w:rsidRPr="00D032C7">
        <w:rPr>
          <w:lang w:val="pt-BR"/>
        </w:rPr>
        <w:t>–</w:t>
      </w:r>
      <w:r w:rsidRPr="00D032C7">
        <w:rPr>
          <w:lang w:val="pt-BR"/>
        </w:rPr>
        <w:t xml:space="preserve"> </w:t>
      </w:r>
      <w:bookmarkEnd w:id="26"/>
      <w:r w:rsidR="00A97827" w:rsidRPr="00D032C7">
        <w:rPr>
          <w:lang w:val="pt-BR"/>
        </w:rPr>
        <w:t>Instruções Às Consultora</w:t>
      </w:r>
      <w:r w:rsidR="00E015DF" w:rsidRPr="00D032C7">
        <w:rPr>
          <w:lang w:val="pt-BR"/>
        </w:rPr>
        <w:t>s</w:t>
      </w:r>
      <w:bookmarkEnd w:id="27"/>
      <w:bookmarkEnd w:id="28"/>
    </w:p>
    <w:p w:rsidR="000D2DD7" w:rsidRPr="00D032C7" w:rsidRDefault="000D2DD7" w:rsidP="00F13315">
      <w:pPr>
        <w:rPr>
          <w:lang w:val="pt-BR"/>
        </w:rPr>
      </w:pPr>
    </w:p>
    <w:p w:rsidR="000D2DD7" w:rsidRPr="00D032C7" w:rsidRDefault="000D2DD7" w:rsidP="00F13315">
      <w:pPr>
        <w:rPr>
          <w:lang w:val="pt-BR"/>
        </w:rPr>
      </w:pPr>
    </w:p>
    <w:p w:rsidR="000D2DD7" w:rsidRPr="00D032C7" w:rsidRDefault="000D2DD7" w:rsidP="00F13315">
      <w:pPr>
        <w:rPr>
          <w:lang w:val="pt-BR"/>
        </w:rPr>
      </w:pPr>
    </w:p>
    <w:p w:rsidR="000D2DD7" w:rsidRPr="00D032C7" w:rsidRDefault="00044DAB" w:rsidP="00666559">
      <w:pPr>
        <w:pStyle w:val="Subtitle"/>
      </w:pPr>
      <w:r w:rsidRPr="00D032C7">
        <w:t>CONTEÚDO</w:t>
      </w:r>
    </w:p>
    <w:p w:rsidR="00044DAB" w:rsidRPr="00D032C7" w:rsidRDefault="00044DAB" w:rsidP="00044DAB">
      <w:pPr>
        <w:rPr>
          <w:lang w:val="pt-BR"/>
        </w:rPr>
      </w:pPr>
    </w:p>
    <w:p w:rsidR="00044DAB" w:rsidRPr="00D032C7" w:rsidRDefault="00044DAB" w:rsidP="00044DAB">
      <w:pPr>
        <w:rPr>
          <w:lang w:val="pt-BR"/>
        </w:rPr>
      </w:pPr>
    </w:p>
    <w:p w:rsidR="00020C18" w:rsidRPr="00020C18" w:rsidRDefault="001846B3" w:rsidP="009E5E05">
      <w:pPr>
        <w:pStyle w:val="TOC1"/>
        <w:rPr>
          <w:rFonts w:asciiTheme="minorHAnsi" w:eastAsiaTheme="minorEastAsia" w:hAnsiTheme="minorHAnsi" w:cstheme="minorBidi"/>
          <w:sz w:val="22"/>
        </w:rPr>
      </w:pPr>
      <w:r w:rsidRPr="00D032C7">
        <w:fldChar w:fldCharType="begin"/>
      </w:r>
      <w:r w:rsidR="00044DAB" w:rsidRPr="00D032C7">
        <w:instrText xml:space="preserve"> TOC \f \t "Heading 2;1" </w:instrText>
      </w:r>
      <w:r w:rsidRPr="00D032C7">
        <w:fldChar w:fldCharType="separate"/>
      </w:r>
      <w:r w:rsidR="00020C18" w:rsidRPr="00597AC5">
        <w:rPr>
          <w:rFonts w:eastAsia="Calibri"/>
        </w:rPr>
        <w:t>A. Disposições Gerais</w:t>
      </w:r>
      <w:r w:rsidR="00020C18">
        <w:tab/>
      </w:r>
      <w:r w:rsidR="00020C18">
        <w:fldChar w:fldCharType="begin"/>
      </w:r>
      <w:r w:rsidR="00020C18">
        <w:instrText xml:space="preserve"> PAGEREF _Toc367429641 \h </w:instrText>
      </w:r>
      <w:r w:rsidR="00020C18">
        <w:fldChar w:fldCharType="separate"/>
      </w:r>
      <w:r w:rsidR="00D12517">
        <w:t>8</w:t>
      </w:r>
      <w:r w:rsidR="00020C18">
        <w:fldChar w:fldCharType="end"/>
      </w:r>
    </w:p>
    <w:p w:rsidR="00020C18" w:rsidRPr="00A27FBA" w:rsidRDefault="00020C18" w:rsidP="009E5E05">
      <w:pPr>
        <w:pStyle w:val="TOC1"/>
        <w:rPr>
          <w:rFonts w:asciiTheme="minorHAnsi" w:eastAsiaTheme="minorEastAsia" w:hAnsiTheme="minorHAnsi" w:cstheme="minorBidi"/>
          <w:sz w:val="22"/>
        </w:rPr>
      </w:pPr>
      <w:r w:rsidRPr="00A27FBA">
        <w:t>1. Definições</w:t>
      </w:r>
      <w:r w:rsidRPr="00A27FBA">
        <w:tab/>
      </w:r>
      <w:r w:rsidRPr="00A27FBA">
        <w:fldChar w:fldCharType="begin"/>
      </w:r>
      <w:r w:rsidRPr="00A27FBA">
        <w:instrText xml:space="preserve"> PAGEREF _Toc367429642 \h </w:instrText>
      </w:r>
      <w:r w:rsidRPr="00A27FBA">
        <w:fldChar w:fldCharType="separate"/>
      </w:r>
      <w:r w:rsidR="00D12517">
        <w:t>8</w:t>
      </w:r>
      <w:r w:rsidRPr="00A27FBA">
        <w:fldChar w:fldCharType="end"/>
      </w:r>
    </w:p>
    <w:p w:rsidR="00020C18" w:rsidRPr="00020C18" w:rsidRDefault="00020C18" w:rsidP="009E5E05">
      <w:pPr>
        <w:pStyle w:val="TOC1"/>
        <w:rPr>
          <w:rFonts w:asciiTheme="minorHAnsi" w:eastAsiaTheme="minorEastAsia" w:hAnsiTheme="minorHAnsi" w:cstheme="minorBidi"/>
          <w:sz w:val="22"/>
        </w:rPr>
      </w:pPr>
      <w:r w:rsidRPr="00597AC5">
        <w:t>2. Introdução</w:t>
      </w:r>
      <w:r>
        <w:tab/>
      </w:r>
      <w:r>
        <w:fldChar w:fldCharType="begin"/>
      </w:r>
      <w:r>
        <w:instrText xml:space="preserve"> PAGEREF _Toc367429643 \h </w:instrText>
      </w:r>
      <w:r>
        <w:fldChar w:fldCharType="separate"/>
      </w:r>
      <w:r w:rsidR="00D12517">
        <w:t>9</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3. Conflito de Interesse</w:t>
      </w:r>
      <w:r>
        <w:tab/>
      </w:r>
      <w:r>
        <w:fldChar w:fldCharType="begin"/>
      </w:r>
      <w:r>
        <w:instrText xml:space="preserve"> PAGEREF _Toc367429644 \h </w:instrText>
      </w:r>
      <w:r>
        <w:fldChar w:fldCharType="separate"/>
      </w:r>
      <w:r w:rsidR="00D12517">
        <w:t>10</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4. Vantagens Competitivas Injustas</w:t>
      </w:r>
      <w:r>
        <w:tab/>
      </w:r>
      <w:r>
        <w:fldChar w:fldCharType="begin"/>
      </w:r>
      <w:r>
        <w:instrText xml:space="preserve"> PAGEREF _Toc367429645 \h </w:instrText>
      </w:r>
      <w:r>
        <w:fldChar w:fldCharType="separate"/>
      </w:r>
      <w:r w:rsidR="00D12517">
        <w:t>11</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5. Práticas Proibidas</w:t>
      </w:r>
      <w:r>
        <w:tab/>
      </w:r>
      <w:r>
        <w:fldChar w:fldCharType="begin"/>
      </w:r>
      <w:r>
        <w:instrText xml:space="preserve"> PAGEREF _Toc367429646 \h </w:instrText>
      </w:r>
      <w:r>
        <w:fldChar w:fldCharType="separate"/>
      </w:r>
      <w:r w:rsidR="00D12517">
        <w:t>11</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6. Elegibilidade</w:t>
      </w:r>
      <w:r>
        <w:tab/>
      </w:r>
      <w:r>
        <w:fldChar w:fldCharType="begin"/>
      </w:r>
      <w:r>
        <w:instrText xml:space="preserve"> PAGEREF _Toc367429647 \h </w:instrText>
      </w:r>
      <w:r>
        <w:fldChar w:fldCharType="separate"/>
      </w:r>
      <w:r w:rsidR="00D12517">
        <w:t>11</w:t>
      </w:r>
      <w:r>
        <w:fldChar w:fldCharType="end"/>
      </w:r>
    </w:p>
    <w:p w:rsidR="00020C18" w:rsidRPr="00020C18" w:rsidRDefault="00020C18" w:rsidP="009E5E05">
      <w:pPr>
        <w:pStyle w:val="TOC1"/>
        <w:rPr>
          <w:rFonts w:asciiTheme="minorHAnsi" w:eastAsiaTheme="minorEastAsia" w:hAnsiTheme="minorHAnsi" w:cstheme="minorBidi"/>
          <w:sz w:val="22"/>
        </w:rPr>
      </w:pPr>
      <w:r w:rsidRPr="00597AC5">
        <w:rPr>
          <w:rFonts w:eastAsia="Calibri"/>
        </w:rPr>
        <w:t>B. Preparação das Propostas</w:t>
      </w:r>
      <w:r>
        <w:tab/>
      </w:r>
      <w:r>
        <w:fldChar w:fldCharType="begin"/>
      </w:r>
      <w:r>
        <w:instrText xml:space="preserve"> PAGEREF _Toc367429648 \h </w:instrText>
      </w:r>
      <w:r>
        <w:fldChar w:fldCharType="separate"/>
      </w:r>
      <w:r w:rsidR="00D12517">
        <w:t>13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7. Considerações Gerais</w:t>
      </w:r>
      <w:r>
        <w:tab/>
      </w:r>
      <w:r>
        <w:fldChar w:fldCharType="begin"/>
      </w:r>
      <w:r>
        <w:instrText xml:space="preserve"> PAGEREF _Toc367429649 \h </w:instrText>
      </w:r>
      <w:r>
        <w:fldChar w:fldCharType="separate"/>
      </w:r>
      <w:r w:rsidR="00D12517">
        <w:t>13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8. Custo da Preparação da Proposta</w:t>
      </w:r>
      <w:r>
        <w:tab/>
      </w:r>
      <w:r>
        <w:fldChar w:fldCharType="begin"/>
      </w:r>
      <w:r>
        <w:instrText xml:space="preserve"> PAGEREF _Toc367429650 \h </w:instrText>
      </w:r>
      <w:r>
        <w:fldChar w:fldCharType="separate"/>
      </w:r>
      <w:r w:rsidR="00D12517">
        <w:t>13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9. Idioma</w:t>
      </w:r>
      <w:r>
        <w:tab/>
      </w:r>
      <w:r>
        <w:fldChar w:fldCharType="begin"/>
      </w:r>
      <w:r>
        <w:instrText xml:space="preserve"> PAGEREF _Toc367429651 \h </w:instrText>
      </w:r>
      <w:r>
        <w:fldChar w:fldCharType="separate"/>
      </w:r>
      <w:r w:rsidR="00D12517">
        <w:t>13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10. Documentos que Compõem a Proposta</w:t>
      </w:r>
      <w:r>
        <w:tab/>
      </w:r>
      <w:r>
        <w:fldChar w:fldCharType="begin"/>
      </w:r>
      <w:r>
        <w:instrText xml:space="preserve"> PAGEREF _Toc367429652 \h </w:instrText>
      </w:r>
      <w:r>
        <w:fldChar w:fldCharType="separate"/>
      </w:r>
      <w:r w:rsidR="00D12517">
        <w:t>13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11. Apenas uma Proposta</w:t>
      </w:r>
      <w:r>
        <w:tab/>
      </w:r>
      <w:r>
        <w:fldChar w:fldCharType="begin"/>
      </w:r>
      <w:r>
        <w:instrText xml:space="preserve"> PAGEREF _Toc367429653 \h </w:instrText>
      </w:r>
      <w:r>
        <w:fldChar w:fldCharType="separate"/>
      </w:r>
      <w:r w:rsidR="00D12517">
        <w:t>13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12. Validade da Proposta</w:t>
      </w:r>
      <w:r>
        <w:tab/>
      </w:r>
      <w:r>
        <w:fldChar w:fldCharType="begin"/>
      </w:r>
      <w:r>
        <w:instrText xml:space="preserve"> PAGEREF _Toc367429654 \h </w:instrText>
      </w:r>
      <w:r>
        <w:fldChar w:fldCharType="separate"/>
      </w:r>
      <w:r w:rsidR="00D12517">
        <w:t>14</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13. Esclarecimentos e Adendos à SDP</w:t>
      </w:r>
      <w:r>
        <w:tab/>
      </w:r>
      <w:r>
        <w:fldChar w:fldCharType="begin"/>
      </w:r>
      <w:r>
        <w:instrText xml:space="preserve"> PAGEREF _Toc367429655 \h </w:instrText>
      </w:r>
      <w:r>
        <w:fldChar w:fldCharType="separate"/>
      </w:r>
      <w:r w:rsidR="00D12517">
        <w:t>15</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14. Preparação das Propostas – Considerações Específicas</w:t>
      </w:r>
      <w:r>
        <w:tab/>
      </w:r>
      <w:r>
        <w:fldChar w:fldCharType="begin"/>
      </w:r>
      <w:r>
        <w:instrText xml:space="preserve"> PAGEREF _Toc367429656 \h </w:instrText>
      </w:r>
      <w:r>
        <w:fldChar w:fldCharType="separate"/>
      </w:r>
      <w:r w:rsidR="00D12517">
        <w:t>15</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15. Formato e Conteúdo da Proposta Técnica</w:t>
      </w:r>
      <w:r>
        <w:tab/>
      </w:r>
      <w:r>
        <w:fldChar w:fldCharType="begin"/>
      </w:r>
      <w:r>
        <w:instrText xml:space="preserve"> PAGEREF _Toc367429657 \h </w:instrText>
      </w:r>
      <w:r>
        <w:fldChar w:fldCharType="separate"/>
      </w:r>
      <w:r w:rsidR="00D12517">
        <w:t>16</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16. Proposta Financeira</w:t>
      </w:r>
      <w:r>
        <w:tab/>
      </w:r>
      <w:r>
        <w:fldChar w:fldCharType="begin"/>
      </w:r>
      <w:r>
        <w:instrText xml:space="preserve"> PAGEREF _Toc367429658 \h </w:instrText>
      </w:r>
      <w:r>
        <w:fldChar w:fldCharType="separate"/>
      </w:r>
      <w:r w:rsidR="00D12517">
        <w:t>16</w:t>
      </w:r>
      <w:r>
        <w:fldChar w:fldCharType="end"/>
      </w:r>
    </w:p>
    <w:p w:rsidR="00020C18" w:rsidRPr="00020C18" w:rsidRDefault="00020C18" w:rsidP="009E5E05">
      <w:pPr>
        <w:pStyle w:val="TOC1"/>
        <w:rPr>
          <w:rFonts w:asciiTheme="minorHAnsi" w:eastAsiaTheme="minorEastAsia" w:hAnsiTheme="minorHAnsi" w:cstheme="minorBidi"/>
          <w:sz w:val="22"/>
        </w:rPr>
      </w:pPr>
      <w:r w:rsidRPr="00597AC5">
        <w:rPr>
          <w:rFonts w:eastAsia="Calibri"/>
        </w:rPr>
        <w:t>C. Apresentação, Abertura e Avaliação</w:t>
      </w:r>
      <w:r>
        <w:tab/>
      </w:r>
      <w:r>
        <w:fldChar w:fldCharType="begin"/>
      </w:r>
      <w:r>
        <w:instrText xml:space="preserve"> PAGEREF _Toc367429659 \h </w:instrText>
      </w:r>
      <w:r>
        <w:fldChar w:fldCharType="separate"/>
      </w:r>
      <w:r w:rsidR="00D12517">
        <w:t>17</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 xml:space="preserve">17. </w:t>
      </w:r>
      <w:r w:rsidRPr="00597AC5">
        <w:rPr>
          <w:rFonts w:eastAsia="Calibri"/>
        </w:rPr>
        <w:t>Apresentação</w:t>
      </w:r>
      <w:r w:rsidRPr="00597AC5">
        <w:t>, Selo, e Marcação das Propostas</w:t>
      </w:r>
      <w:r>
        <w:tab/>
      </w:r>
      <w:r>
        <w:fldChar w:fldCharType="begin"/>
      </w:r>
      <w:r>
        <w:instrText xml:space="preserve"> PAGEREF _Toc367429660 \h </w:instrText>
      </w:r>
      <w:r>
        <w:fldChar w:fldCharType="separate"/>
      </w:r>
      <w:r w:rsidR="00D12517">
        <w:t>17</w:t>
      </w:r>
      <w:r>
        <w:fldChar w:fldCharType="end"/>
      </w:r>
    </w:p>
    <w:p w:rsidR="00020C18" w:rsidRPr="00020C18" w:rsidRDefault="00020C18" w:rsidP="009E5E05">
      <w:pPr>
        <w:pStyle w:val="TOC1"/>
        <w:rPr>
          <w:rFonts w:asciiTheme="minorHAnsi" w:eastAsiaTheme="minorEastAsia" w:hAnsiTheme="minorHAnsi" w:cstheme="minorBidi"/>
          <w:sz w:val="22"/>
        </w:rPr>
      </w:pPr>
      <w:r w:rsidRPr="00597AC5">
        <w:lastRenderedPageBreak/>
        <w:t>18. Confidencialidade</w:t>
      </w:r>
      <w:r>
        <w:tab/>
      </w:r>
      <w:r>
        <w:fldChar w:fldCharType="begin"/>
      </w:r>
      <w:r>
        <w:instrText xml:space="preserve"> PAGEREF _Toc367429661 \h </w:instrText>
      </w:r>
      <w:r>
        <w:fldChar w:fldCharType="separate"/>
      </w:r>
      <w:r w:rsidR="00D12517">
        <w:t>18</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19. Abertura das Propostas Técnicas</w:t>
      </w:r>
      <w:r>
        <w:tab/>
      </w:r>
      <w:r>
        <w:fldChar w:fldCharType="begin"/>
      </w:r>
      <w:r>
        <w:instrText xml:space="preserve"> PAGEREF _Toc367429662 \h </w:instrText>
      </w:r>
      <w:r>
        <w:fldChar w:fldCharType="separate"/>
      </w:r>
      <w:r w:rsidR="00D12517">
        <w:t>19</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20. Avaliação das Propostas</w:t>
      </w:r>
      <w:r>
        <w:tab/>
      </w:r>
      <w:r>
        <w:fldChar w:fldCharType="begin"/>
      </w:r>
      <w:r>
        <w:instrText xml:space="preserve"> PAGEREF _Toc367429663 \h </w:instrText>
      </w:r>
      <w:r>
        <w:fldChar w:fldCharType="separate"/>
      </w:r>
      <w:r w:rsidR="00D12517">
        <w:t>19</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21. Avaliação das Propostas Técnicas</w:t>
      </w:r>
      <w:r>
        <w:tab/>
      </w:r>
      <w:r>
        <w:fldChar w:fldCharType="begin"/>
      </w:r>
      <w:r>
        <w:instrText xml:space="preserve"> PAGEREF _Toc367429664 \h </w:instrText>
      </w:r>
      <w:r>
        <w:fldChar w:fldCharType="separate"/>
      </w:r>
      <w:r w:rsidR="00D12517">
        <w:t>19</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22. Propostas Financeiras para SBQ</w:t>
      </w:r>
      <w:r>
        <w:tab/>
      </w:r>
      <w:r>
        <w:fldChar w:fldCharType="begin"/>
      </w:r>
      <w:r>
        <w:instrText xml:space="preserve"> PAGEREF _Toc367429665 \h </w:instrText>
      </w:r>
      <w:r>
        <w:fldChar w:fldCharType="separate"/>
      </w:r>
      <w:r w:rsidR="00D12517">
        <w:t>19</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23. Abertura Pública e Avaliação das Propostas Financeiras (somente para os Métodos SBQC, SBOF e SBMC)</w:t>
      </w:r>
      <w:r>
        <w:tab/>
      </w:r>
      <w:r>
        <w:fldChar w:fldCharType="begin"/>
      </w:r>
      <w:r>
        <w:instrText xml:space="preserve"> PAGEREF _Toc367429666 \h </w:instrText>
      </w:r>
      <w:r>
        <w:fldChar w:fldCharType="separate"/>
      </w:r>
      <w:r w:rsidR="00D12517">
        <w:t>20</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24. Correção de Erros</w:t>
      </w:r>
      <w:r>
        <w:tab/>
      </w:r>
      <w:r>
        <w:fldChar w:fldCharType="begin"/>
      </w:r>
      <w:r>
        <w:instrText xml:space="preserve"> PAGEREF _Toc367429667 \h </w:instrText>
      </w:r>
      <w:r>
        <w:fldChar w:fldCharType="separate"/>
      </w:r>
      <w:r w:rsidR="00D12517">
        <w:t>20</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25. Impostos</w:t>
      </w:r>
      <w:r>
        <w:tab/>
      </w:r>
      <w:r>
        <w:fldChar w:fldCharType="begin"/>
      </w:r>
      <w:r>
        <w:instrText xml:space="preserve"> PAGEREF _Toc367429668 \h </w:instrText>
      </w:r>
      <w:r>
        <w:fldChar w:fldCharType="separate"/>
      </w:r>
      <w:r w:rsidR="00D12517">
        <w:t>21</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26. Conversão para uma Única Moeda</w:t>
      </w:r>
      <w:r>
        <w:tab/>
      </w:r>
      <w:r>
        <w:fldChar w:fldCharType="begin"/>
      </w:r>
      <w:r>
        <w:instrText xml:space="preserve"> PAGEREF _Toc367429669 \h </w:instrText>
      </w:r>
      <w:r>
        <w:fldChar w:fldCharType="separate"/>
      </w:r>
      <w:r w:rsidR="00D12517">
        <w:t>21</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27. Avaliação Combinada Qualidade Custo</w:t>
      </w:r>
      <w:r>
        <w:tab/>
      </w:r>
      <w:r>
        <w:fldChar w:fldCharType="begin"/>
      </w:r>
      <w:r>
        <w:instrText xml:space="preserve"> PAGEREF _Toc367429670 \h </w:instrText>
      </w:r>
      <w:r>
        <w:fldChar w:fldCharType="separate"/>
      </w:r>
      <w:r w:rsidR="00D12517">
        <w:t>21</w:t>
      </w:r>
      <w:r>
        <w:fldChar w:fldCharType="end"/>
      </w:r>
    </w:p>
    <w:p w:rsidR="00020C18" w:rsidRPr="00020C18" w:rsidRDefault="00020C18" w:rsidP="009E5E05">
      <w:pPr>
        <w:pStyle w:val="TOC1"/>
        <w:rPr>
          <w:rFonts w:asciiTheme="minorHAnsi" w:eastAsiaTheme="minorEastAsia" w:hAnsiTheme="minorHAnsi" w:cstheme="minorBidi"/>
          <w:sz w:val="22"/>
        </w:rPr>
      </w:pPr>
      <w:r w:rsidRPr="00597AC5">
        <w:rPr>
          <w:rFonts w:eastAsia="Calibri"/>
        </w:rPr>
        <w:t>D. Negociação e Adjudicação</w:t>
      </w:r>
      <w:r>
        <w:tab/>
      </w:r>
      <w:r>
        <w:fldChar w:fldCharType="begin"/>
      </w:r>
      <w:r>
        <w:instrText xml:space="preserve"> PAGEREF _Toc367429671 \h </w:instrText>
      </w:r>
      <w:r>
        <w:fldChar w:fldCharType="separate"/>
      </w:r>
      <w:r w:rsidR="00D12517">
        <w:t>22</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28. Negociações</w:t>
      </w:r>
      <w:r>
        <w:tab/>
      </w:r>
      <w:r>
        <w:fldChar w:fldCharType="begin"/>
      </w:r>
      <w:r>
        <w:instrText xml:space="preserve"> PAGEREF _Toc367429672 \h </w:instrText>
      </w:r>
      <w:r>
        <w:fldChar w:fldCharType="separate"/>
      </w:r>
      <w:r w:rsidR="00D12517">
        <w:t>22</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29. Conclusão das Negociações</w:t>
      </w:r>
      <w:r>
        <w:tab/>
      </w:r>
      <w:r>
        <w:fldChar w:fldCharType="begin"/>
      </w:r>
      <w:r>
        <w:instrText xml:space="preserve"> PAGEREF _Toc367429673 \h </w:instrText>
      </w:r>
      <w:r>
        <w:fldChar w:fldCharType="separate"/>
      </w:r>
      <w:r w:rsidR="00D12517">
        <w:t>23</w:t>
      </w:r>
      <w:r>
        <w:fldChar w:fldCharType="end"/>
      </w:r>
    </w:p>
    <w:p w:rsidR="00020C18" w:rsidRPr="00020C18" w:rsidRDefault="00020C18" w:rsidP="009E5E05">
      <w:pPr>
        <w:pStyle w:val="TOC1"/>
        <w:rPr>
          <w:rFonts w:asciiTheme="minorHAnsi" w:eastAsiaTheme="minorEastAsia" w:hAnsiTheme="minorHAnsi" w:cstheme="minorBidi"/>
          <w:sz w:val="22"/>
        </w:rPr>
      </w:pPr>
      <w:r w:rsidRPr="00597AC5">
        <w:t>30. Adjudicação do Contrato</w:t>
      </w:r>
      <w:r>
        <w:tab/>
      </w:r>
      <w:r>
        <w:fldChar w:fldCharType="begin"/>
      </w:r>
      <w:r>
        <w:instrText xml:space="preserve"> PAGEREF _Toc367429674 \h </w:instrText>
      </w:r>
      <w:r>
        <w:fldChar w:fldCharType="separate"/>
      </w:r>
      <w:r w:rsidR="00D12517">
        <w:t>23</w:t>
      </w:r>
      <w:r>
        <w:fldChar w:fldCharType="end"/>
      </w:r>
    </w:p>
    <w:p w:rsidR="000D2DD7" w:rsidRPr="00D032C7" w:rsidRDefault="001846B3" w:rsidP="00044DAB">
      <w:pPr>
        <w:rPr>
          <w:lang w:val="pt-BR"/>
        </w:rPr>
      </w:pPr>
      <w:r w:rsidRPr="00D032C7">
        <w:rPr>
          <w:lang w:val="pt-BR"/>
        </w:rPr>
        <w:fldChar w:fldCharType="end"/>
      </w:r>
    </w:p>
    <w:p w:rsidR="000D2DD7" w:rsidRPr="00D032C7" w:rsidRDefault="000D2DD7" w:rsidP="00044DAB">
      <w:pPr>
        <w:rPr>
          <w:lang w:val="pt-BR"/>
        </w:rPr>
      </w:pPr>
    </w:p>
    <w:p w:rsidR="000D2DD7" w:rsidRPr="00D032C7" w:rsidRDefault="000D2DD7" w:rsidP="003F4918">
      <w:pPr>
        <w:rPr>
          <w:lang w:val="pt-BR"/>
        </w:rPr>
      </w:pPr>
      <w:r w:rsidRPr="00D032C7">
        <w:rPr>
          <w:lang w:val="pt-BR"/>
        </w:rPr>
        <w:br w:type="page"/>
      </w:r>
    </w:p>
    <w:p w:rsidR="000D2DD7" w:rsidRPr="00D032C7" w:rsidRDefault="000D2DD7" w:rsidP="00F13315">
      <w:pPr>
        <w:rPr>
          <w:lang w:val="pt-BR"/>
        </w:rPr>
      </w:pPr>
    </w:p>
    <w:bookmarkEnd w:id="23"/>
    <w:bookmarkEnd w:id="24"/>
    <w:bookmarkEnd w:id="25"/>
    <w:p w:rsidR="003B1259" w:rsidRPr="00D032C7" w:rsidRDefault="003B1259" w:rsidP="00666559">
      <w:pPr>
        <w:pStyle w:val="Subtitle"/>
      </w:pPr>
      <w:r w:rsidRPr="00D032C7">
        <w:t xml:space="preserve">Seção 2 – Instruções </w:t>
      </w:r>
      <w:r w:rsidR="00A97827" w:rsidRPr="00D032C7">
        <w:t>às Consultora</w:t>
      </w:r>
      <w:r w:rsidRPr="00D032C7">
        <w:t>s</w:t>
      </w:r>
    </w:p>
    <w:p w:rsidR="00F13315" w:rsidRPr="00D032C7" w:rsidRDefault="00F13315" w:rsidP="002C5BD9">
      <w:pPr>
        <w:rPr>
          <w:lang w:val="pt-BR"/>
        </w:rPr>
      </w:pPr>
    </w:p>
    <w:p w:rsidR="009A487A" w:rsidRPr="00D032C7" w:rsidRDefault="002C5BD9" w:rsidP="002C5BD9">
      <w:pPr>
        <w:pStyle w:val="Heading2"/>
        <w:rPr>
          <w:rFonts w:eastAsia="Calibri"/>
          <w:lang w:val="pt-BR"/>
        </w:rPr>
      </w:pPr>
      <w:bookmarkStart w:id="29" w:name="_Toc362857855"/>
      <w:bookmarkStart w:id="30" w:name="_Toc367429641"/>
      <w:r w:rsidRPr="00D032C7">
        <w:rPr>
          <w:rFonts w:eastAsia="Calibri"/>
          <w:lang w:val="pt-BR"/>
        </w:rPr>
        <w:t xml:space="preserve">A. </w:t>
      </w:r>
      <w:bookmarkEnd w:id="29"/>
      <w:r w:rsidR="00895B89" w:rsidRPr="00D032C7">
        <w:rPr>
          <w:rFonts w:eastAsia="Calibri"/>
          <w:lang w:val="pt-BR"/>
        </w:rPr>
        <w:t>Disposições Gerais</w:t>
      </w:r>
      <w:bookmarkEnd w:id="30"/>
      <w:r w:rsidR="009A487A" w:rsidRPr="00D032C7">
        <w:rPr>
          <w:rFonts w:eastAsia="Calibri"/>
          <w:lang w:val="pt-BR"/>
        </w:rPr>
        <w:t xml:space="preserve"> </w:t>
      </w:r>
    </w:p>
    <w:p w:rsidR="002C5BD9" w:rsidRPr="00D032C7" w:rsidRDefault="002C5BD9" w:rsidP="00AB72BA">
      <w:pPr>
        <w:rPr>
          <w:lang w:val="pt-BR"/>
        </w:rPr>
      </w:pPr>
    </w:p>
    <w:p w:rsidR="009A487A" w:rsidRPr="00D032C7" w:rsidRDefault="002C5BD9" w:rsidP="002C5BD9">
      <w:pPr>
        <w:pStyle w:val="Heading2"/>
        <w:rPr>
          <w:lang w:val="pt-BR"/>
        </w:rPr>
      </w:pPr>
      <w:bookmarkStart w:id="31" w:name="_Toc360454644"/>
      <w:bookmarkStart w:id="32" w:name="_Toc362857856"/>
      <w:bookmarkStart w:id="33" w:name="_Toc367429642"/>
      <w:r w:rsidRPr="00D032C7">
        <w:rPr>
          <w:lang w:val="pt-BR"/>
        </w:rPr>
        <w:t xml:space="preserve">1. </w:t>
      </w:r>
      <w:r w:rsidR="009A487A" w:rsidRPr="00D032C7">
        <w:rPr>
          <w:lang w:val="pt-BR"/>
        </w:rPr>
        <w:t>Defini</w:t>
      </w:r>
      <w:bookmarkEnd w:id="31"/>
      <w:bookmarkEnd w:id="32"/>
      <w:r w:rsidR="00895B89" w:rsidRPr="00D032C7">
        <w:rPr>
          <w:lang w:val="pt-BR"/>
        </w:rPr>
        <w:t>ções</w:t>
      </w:r>
      <w:bookmarkEnd w:id="33"/>
      <w:r w:rsidR="009A487A" w:rsidRPr="00D032C7">
        <w:rPr>
          <w:lang w:val="pt-BR"/>
        </w:rPr>
        <w:t xml:space="preserve"> </w:t>
      </w:r>
    </w:p>
    <w:p w:rsidR="002C5BD9" w:rsidRPr="00D032C7" w:rsidRDefault="002C5BD9" w:rsidP="002C5BD9">
      <w:pPr>
        <w:rPr>
          <w:lang w:val="pt-BR"/>
        </w:rPr>
      </w:pPr>
    </w:p>
    <w:p w:rsidR="009A487A" w:rsidRPr="00D032C7" w:rsidRDefault="00AD35B1" w:rsidP="00AD35B1">
      <w:pPr>
        <w:pStyle w:val="List"/>
        <w:rPr>
          <w:lang w:val="pt-BR"/>
        </w:rPr>
      </w:pPr>
      <w:r w:rsidRPr="00D032C7">
        <w:rPr>
          <w:lang w:val="pt-BR"/>
        </w:rPr>
        <w:t xml:space="preserve">(a) </w:t>
      </w:r>
      <w:r w:rsidR="00AF7884" w:rsidRPr="00D032C7">
        <w:rPr>
          <w:b/>
          <w:lang w:val="pt-BR"/>
        </w:rPr>
        <w:t>“Af</w:t>
      </w:r>
      <w:r w:rsidR="009A487A" w:rsidRPr="00D032C7">
        <w:rPr>
          <w:b/>
          <w:lang w:val="pt-BR"/>
        </w:rPr>
        <w:t>ilia</w:t>
      </w:r>
      <w:r w:rsidR="00AF7884" w:rsidRPr="00D032C7">
        <w:rPr>
          <w:b/>
          <w:lang w:val="pt-BR"/>
        </w:rPr>
        <w:t>do</w:t>
      </w:r>
      <w:r w:rsidR="009A487A" w:rsidRPr="00D032C7">
        <w:rPr>
          <w:b/>
          <w:lang w:val="pt-BR"/>
        </w:rPr>
        <w:t>(s)”</w:t>
      </w:r>
      <w:r w:rsidR="009A487A" w:rsidRPr="00D032C7">
        <w:rPr>
          <w:lang w:val="pt-BR"/>
        </w:rPr>
        <w:t xml:space="preserve"> </w:t>
      </w:r>
      <w:r w:rsidR="0019366D" w:rsidRPr="00D032C7">
        <w:rPr>
          <w:lang w:val="pt-BR"/>
        </w:rPr>
        <w:t>significa uma pessoa física ou uma entidade que diretamente ou indiretamente controla</w:t>
      </w:r>
      <w:r w:rsidR="009A487A" w:rsidRPr="00D032C7">
        <w:rPr>
          <w:lang w:val="pt-BR"/>
        </w:rPr>
        <w:t xml:space="preserve">, </w:t>
      </w:r>
      <w:r w:rsidR="0019366D" w:rsidRPr="00D032C7">
        <w:rPr>
          <w:lang w:val="pt-BR"/>
        </w:rPr>
        <w:t>é controlada por ou está</w:t>
      </w:r>
      <w:r w:rsidR="00CA32B0" w:rsidRPr="00D032C7">
        <w:rPr>
          <w:lang w:val="pt-BR"/>
        </w:rPr>
        <w:t xml:space="preserve"> em comum acordo com a Consultora</w:t>
      </w:r>
      <w:r w:rsidR="009A487A" w:rsidRPr="00D032C7">
        <w:rPr>
          <w:lang w:val="pt-BR"/>
        </w:rPr>
        <w:t>.</w:t>
      </w:r>
    </w:p>
    <w:p w:rsidR="00790280" w:rsidRPr="00D032C7" w:rsidRDefault="00790280" w:rsidP="00790280">
      <w:pPr>
        <w:pStyle w:val="List"/>
        <w:rPr>
          <w:lang w:val="pt-BR"/>
        </w:rPr>
      </w:pPr>
      <w:r w:rsidRPr="00D032C7">
        <w:rPr>
          <w:lang w:val="pt-BR"/>
        </w:rPr>
        <w:t xml:space="preserve">(b) </w:t>
      </w:r>
      <w:r w:rsidRPr="00D032C7">
        <w:rPr>
          <w:b/>
          <w:lang w:val="pt-BR"/>
        </w:rPr>
        <w:t>“Banco”</w:t>
      </w:r>
      <w:r w:rsidRPr="00D032C7">
        <w:rPr>
          <w:lang w:val="pt-BR"/>
        </w:rPr>
        <w:t xml:space="preserve"> significa o Banco Interamericano de Desenvolvimento</w:t>
      </w:r>
      <w:r w:rsidRPr="00D032C7">
        <w:rPr>
          <w:i/>
          <w:lang w:val="pt-BR"/>
        </w:rPr>
        <w:t>.</w:t>
      </w:r>
    </w:p>
    <w:p w:rsidR="00790280" w:rsidRPr="00D032C7" w:rsidRDefault="00790280" w:rsidP="00790280">
      <w:pPr>
        <w:pStyle w:val="List"/>
        <w:rPr>
          <w:lang w:val="pt-BR"/>
        </w:rPr>
      </w:pPr>
      <w:r w:rsidRPr="00D032C7">
        <w:rPr>
          <w:rFonts w:eastAsia="MS Mincho"/>
          <w:lang w:val="pt-BR"/>
        </w:rPr>
        <w:t>(c) “</w:t>
      </w:r>
      <w:r w:rsidRPr="00D032C7">
        <w:rPr>
          <w:rFonts w:eastAsia="MS Mincho"/>
          <w:b/>
          <w:lang w:val="pt-BR"/>
        </w:rPr>
        <w:t>CC”</w:t>
      </w:r>
      <w:r w:rsidRPr="00D032C7">
        <w:rPr>
          <w:b/>
          <w:lang w:val="pt-BR"/>
        </w:rPr>
        <w:t xml:space="preserve"> (</w:t>
      </w:r>
      <w:r w:rsidRPr="00D032C7">
        <w:rPr>
          <w:rFonts w:eastAsia="MS Mincho"/>
          <w:lang w:val="pt-BR"/>
        </w:rPr>
        <w:t>S</w:t>
      </w:r>
      <w:r w:rsidRPr="00D032C7">
        <w:rPr>
          <w:b/>
          <w:lang w:val="pt-BR"/>
        </w:rPr>
        <w:t>eção 1 Carta Convite da SDP)</w:t>
      </w:r>
      <w:r w:rsidRPr="00D032C7">
        <w:rPr>
          <w:lang w:val="pt-BR"/>
        </w:rPr>
        <w:t xml:space="preserve"> significa a Carta Convite enviada pelo Cliente às empresas consultoras componentes da lista curta.</w:t>
      </w:r>
    </w:p>
    <w:p w:rsidR="00790280" w:rsidRPr="00D032C7" w:rsidRDefault="00790280" w:rsidP="00790280">
      <w:pPr>
        <w:pStyle w:val="List"/>
        <w:rPr>
          <w:lang w:val="pt-BR"/>
        </w:rPr>
      </w:pPr>
      <w:r w:rsidRPr="00D032C7">
        <w:rPr>
          <w:lang w:val="pt-BR"/>
        </w:rPr>
        <w:t xml:space="preserve">(d) </w:t>
      </w:r>
      <w:r w:rsidRPr="00D032C7">
        <w:rPr>
          <w:b/>
          <w:lang w:val="pt-BR"/>
        </w:rPr>
        <w:t>“Cliente”</w:t>
      </w:r>
      <w:r w:rsidRPr="00D032C7">
        <w:rPr>
          <w:lang w:val="pt-BR"/>
        </w:rPr>
        <w:t xml:space="preserve"> significa a Agência Executora que assinou o Contrato para a execução dos Serviços com a Consultora selecionada.</w:t>
      </w:r>
    </w:p>
    <w:p w:rsidR="00790280" w:rsidRPr="00D032C7" w:rsidRDefault="00790280" w:rsidP="00790280">
      <w:pPr>
        <w:pStyle w:val="List"/>
        <w:rPr>
          <w:lang w:val="pt-BR"/>
        </w:rPr>
      </w:pPr>
      <w:r w:rsidRPr="00D032C7">
        <w:rPr>
          <w:lang w:val="pt-BR"/>
        </w:rPr>
        <w:t xml:space="preserve">(e) </w:t>
      </w:r>
      <w:r w:rsidRPr="00D032C7">
        <w:rPr>
          <w:b/>
          <w:lang w:val="pt-BR"/>
        </w:rPr>
        <w:t>“Consultora”</w:t>
      </w:r>
      <w:r w:rsidRPr="00D032C7">
        <w:rPr>
          <w:lang w:val="pt-BR"/>
        </w:rPr>
        <w:t xml:space="preserve"> significa uma firma profissional de consultoria legalmente estabelecida ou uma entidade que possa fornecer ou fornece os Serviços de acordo com o Contrato.</w:t>
      </w:r>
    </w:p>
    <w:p w:rsidR="00790280" w:rsidRPr="00D032C7" w:rsidRDefault="00790280" w:rsidP="00790280">
      <w:pPr>
        <w:pStyle w:val="List"/>
        <w:rPr>
          <w:lang w:val="pt-BR"/>
        </w:rPr>
      </w:pPr>
      <w:r w:rsidRPr="00D032C7">
        <w:rPr>
          <w:lang w:val="pt-BR"/>
        </w:rPr>
        <w:t xml:space="preserve">(f) </w:t>
      </w:r>
      <w:r w:rsidRPr="00D032C7">
        <w:rPr>
          <w:b/>
          <w:lang w:val="pt-BR"/>
        </w:rPr>
        <w:t>“Contrato”</w:t>
      </w:r>
      <w:r w:rsidRPr="00D032C7">
        <w:rPr>
          <w:lang w:val="pt-BR"/>
        </w:rPr>
        <w:t xml:space="preserve"> significa um acordo legalmente vinculante assinado entre o Cliente e a Consultora e inclui todos os documentos anexos que se enumeram na sua Cláusula 1 </w:t>
      </w:r>
      <w:r w:rsidR="00835640" w:rsidRPr="00D032C7">
        <w:rPr>
          <w:lang w:val="pt-BR"/>
        </w:rPr>
        <w:t xml:space="preserve">do Termo do Contrato </w:t>
      </w:r>
      <w:r w:rsidRPr="00D032C7">
        <w:rPr>
          <w:lang w:val="pt-BR"/>
        </w:rPr>
        <w:t xml:space="preserve">[Condições Gerais </w:t>
      </w:r>
      <w:r w:rsidRPr="00D032C7">
        <w:rPr>
          <w:rFonts w:eastAsia="MS Mincho"/>
          <w:lang w:val="pt-BR"/>
        </w:rPr>
        <w:t>do Contrato</w:t>
      </w:r>
      <w:r w:rsidRPr="00D032C7">
        <w:rPr>
          <w:lang w:val="pt-BR"/>
        </w:rPr>
        <w:t xml:space="preserve"> (CG</w:t>
      </w:r>
      <w:r w:rsidRPr="00D032C7">
        <w:rPr>
          <w:rFonts w:eastAsia="MS Mincho"/>
          <w:lang w:val="pt-BR"/>
        </w:rPr>
        <w:t>C</w:t>
      </w:r>
      <w:r w:rsidRPr="00D032C7">
        <w:rPr>
          <w:lang w:val="pt-BR"/>
        </w:rPr>
        <w:t xml:space="preserve">), as Condições Especiais </w:t>
      </w:r>
      <w:r w:rsidRPr="00D032C7">
        <w:rPr>
          <w:rFonts w:eastAsia="MS Mincho"/>
          <w:lang w:val="pt-BR"/>
        </w:rPr>
        <w:t>do Contrato</w:t>
      </w:r>
      <w:r w:rsidRPr="00D032C7">
        <w:rPr>
          <w:lang w:val="pt-BR"/>
        </w:rPr>
        <w:t xml:space="preserve"> (CE</w:t>
      </w:r>
      <w:r w:rsidRPr="00D032C7">
        <w:rPr>
          <w:rFonts w:eastAsia="MS Mincho"/>
          <w:lang w:val="pt-BR"/>
        </w:rPr>
        <w:t>C</w:t>
      </w:r>
      <w:r w:rsidRPr="00D032C7">
        <w:rPr>
          <w:lang w:val="pt-BR"/>
        </w:rPr>
        <w:t>) e os Apêndices.].</w:t>
      </w:r>
    </w:p>
    <w:p w:rsidR="00790280" w:rsidRPr="00D032C7" w:rsidRDefault="00790280" w:rsidP="00790280">
      <w:pPr>
        <w:pStyle w:val="List"/>
        <w:rPr>
          <w:lang w:val="pt-BR"/>
        </w:rPr>
      </w:pPr>
      <w:r w:rsidRPr="00D032C7">
        <w:rPr>
          <w:lang w:val="pt-BR"/>
        </w:rPr>
        <w:t>(g)</w:t>
      </w:r>
      <w:r w:rsidRPr="00D032C7">
        <w:rPr>
          <w:b/>
          <w:lang w:val="pt-BR"/>
        </w:rPr>
        <w:t xml:space="preserve"> “Dia” </w:t>
      </w:r>
      <w:r w:rsidRPr="00D032C7">
        <w:rPr>
          <w:lang w:val="pt-BR"/>
        </w:rPr>
        <w:t>significa dia corrido.</w:t>
      </w:r>
    </w:p>
    <w:p w:rsidR="00790280" w:rsidRPr="00D032C7" w:rsidRDefault="00790280" w:rsidP="00790280">
      <w:pPr>
        <w:pStyle w:val="List"/>
        <w:rPr>
          <w:lang w:val="pt-BR"/>
        </w:rPr>
      </w:pPr>
      <w:r w:rsidRPr="00D032C7">
        <w:rPr>
          <w:lang w:val="pt-BR"/>
        </w:rPr>
        <w:t>(h)</w:t>
      </w:r>
      <w:r w:rsidRPr="00D032C7">
        <w:rPr>
          <w:b/>
          <w:lang w:val="pt-BR"/>
        </w:rPr>
        <w:t xml:space="preserve"> “Folha de Dados”</w:t>
      </w:r>
      <w:r w:rsidRPr="00D032C7">
        <w:rPr>
          <w:lang w:val="pt-BR"/>
        </w:rPr>
        <w:t xml:space="preserve"> significa uma parte integrante da Seção 2 - </w:t>
      </w:r>
      <w:r w:rsidRPr="00D032C7">
        <w:rPr>
          <w:rFonts w:eastAsia="MS Mincho"/>
          <w:lang w:val="pt-BR"/>
        </w:rPr>
        <w:t>Instruções</w:t>
      </w:r>
      <w:r w:rsidRPr="00D032C7">
        <w:rPr>
          <w:lang w:val="pt-BR"/>
        </w:rPr>
        <w:t xml:space="preserve"> </w:t>
      </w:r>
      <w:r w:rsidRPr="00D032C7">
        <w:rPr>
          <w:rFonts w:eastAsia="MS Mincho"/>
          <w:lang w:val="pt-BR"/>
        </w:rPr>
        <w:t>às Consultoras (IAC)</w:t>
      </w:r>
      <w:r w:rsidR="001F11E3" w:rsidRPr="00D032C7">
        <w:rPr>
          <w:rFonts w:eastAsia="MS Mincho"/>
          <w:lang w:val="pt-BR"/>
        </w:rPr>
        <w:t>, sendo</w:t>
      </w:r>
      <w:r w:rsidRPr="00D032C7">
        <w:rPr>
          <w:lang w:val="pt-BR"/>
        </w:rPr>
        <w:t xml:space="preserve"> utilizada para indicar condições específicas do país ou condições do trabalho e destinadas a suplementar, mas não sobrepor-se às disposições das IAC.</w:t>
      </w:r>
    </w:p>
    <w:p w:rsidR="00790280" w:rsidRPr="00D032C7" w:rsidRDefault="00790280" w:rsidP="00790280">
      <w:pPr>
        <w:pStyle w:val="List"/>
        <w:rPr>
          <w:lang w:val="pt-BR"/>
        </w:rPr>
      </w:pPr>
      <w:r w:rsidRPr="00D032C7">
        <w:rPr>
          <w:lang w:val="pt-BR"/>
        </w:rPr>
        <w:t xml:space="preserve">(i) </w:t>
      </w:r>
      <w:r w:rsidRPr="00D032C7">
        <w:rPr>
          <w:b/>
          <w:lang w:val="pt-BR"/>
        </w:rPr>
        <w:t>“Governo”</w:t>
      </w:r>
      <w:r w:rsidRPr="00D032C7">
        <w:rPr>
          <w:lang w:val="pt-BR"/>
        </w:rPr>
        <w:t xml:space="preserve"> significa o governo do país do </w:t>
      </w:r>
      <w:r w:rsidR="007879DC" w:rsidRPr="00D032C7">
        <w:rPr>
          <w:lang w:val="pt-BR"/>
        </w:rPr>
        <w:t>Cliente</w:t>
      </w:r>
      <w:r w:rsidRPr="00D032C7">
        <w:rPr>
          <w:lang w:val="pt-BR"/>
        </w:rPr>
        <w:t xml:space="preserve">. </w:t>
      </w:r>
    </w:p>
    <w:p w:rsidR="00790280" w:rsidRPr="00D032C7" w:rsidRDefault="00790280" w:rsidP="00790280">
      <w:pPr>
        <w:pStyle w:val="List"/>
        <w:rPr>
          <w:lang w:val="pt-BR"/>
        </w:rPr>
      </w:pPr>
      <w:r w:rsidRPr="00D032C7">
        <w:rPr>
          <w:lang w:val="pt-BR"/>
        </w:rPr>
        <w:t xml:space="preserve">(j) </w:t>
      </w:r>
      <w:r w:rsidRPr="00D032C7">
        <w:rPr>
          <w:b/>
          <w:lang w:val="pt-BR"/>
        </w:rPr>
        <w:t>“IAC”</w:t>
      </w:r>
      <w:r w:rsidRPr="00D032C7">
        <w:rPr>
          <w:lang w:val="pt-BR"/>
        </w:rPr>
        <w:t xml:space="preserve"> (Seção 2 Instruções às Consultoras da SDP) significa Instruções às Consultoras e fornece às Consultoras componentes da lista curta toda a informação necessária para a preparação de suas propostas.</w:t>
      </w:r>
    </w:p>
    <w:p w:rsidR="00790280" w:rsidRPr="00D032C7" w:rsidRDefault="00790280" w:rsidP="00790280">
      <w:pPr>
        <w:pStyle w:val="List"/>
        <w:rPr>
          <w:lang w:val="pt-BR"/>
        </w:rPr>
      </w:pPr>
      <w:r w:rsidRPr="00D032C7">
        <w:rPr>
          <w:lang w:val="pt-BR"/>
        </w:rPr>
        <w:t xml:space="preserve">(k) </w:t>
      </w:r>
      <w:r w:rsidRPr="00D032C7">
        <w:rPr>
          <w:b/>
          <w:lang w:val="pt-BR"/>
        </w:rPr>
        <w:t>“</w:t>
      </w:r>
      <w:r w:rsidRPr="00206B7B">
        <w:rPr>
          <w:b/>
          <w:i/>
          <w:lang w:val="pt-BR"/>
        </w:rPr>
        <w:t>Joint Venture</w:t>
      </w:r>
      <w:r w:rsidRPr="00D032C7">
        <w:rPr>
          <w:b/>
          <w:lang w:val="pt-BR"/>
        </w:rPr>
        <w:t xml:space="preserve"> (JV)”</w:t>
      </w:r>
      <w:r w:rsidRPr="00D032C7">
        <w:rPr>
          <w:lang w:val="pt-BR"/>
        </w:rPr>
        <w:t xml:space="preserve"> significa uma associação com ou sem uma personalidade legal distinta entre os seus membros, com mais de uma Consultora, onde um membro tem a autoridade da condução de todo o negócio por e em nome de q</w:t>
      </w:r>
      <w:r w:rsidR="00B0636E">
        <w:rPr>
          <w:lang w:val="pt-BR"/>
        </w:rPr>
        <w:t>ualquer e de todos os membros da JV, e onde os membros da</w:t>
      </w:r>
      <w:r w:rsidRPr="00D032C7">
        <w:rPr>
          <w:lang w:val="pt-BR"/>
        </w:rPr>
        <w:t xml:space="preserve"> JV estão conjunta e solidariamente responsáveis pela execução do Contrato.</w:t>
      </w:r>
    </w:p>
    <w:p w:rsidR="00790280" w:rsidRPr="00D032C7" w:rsidRDefault="00790280" w:rsidP="00790280">
      <w:pPr>
        <w:pStyle w:val="List"/>
        <w:rPr>
          <w:lang w:val="pt-BR"/>
        </w:rPr>
      </w:pPr>
      <w:bookmarkStart w:id="34" w:name="_Ref355019645"/>
      <w:r w:rsidRPr="00D032C7">
        <w:rPr>
          <w:lang w:val="pt-BR"/>
        </w:rPr>
        <w:t xml:space="preserve">(l) </w:t>
      </w:r>
      <w:r w:rsidRPr="00D032C7">
        <w:rPr>
          <w:b/>
          <w:lang w:val="pt-BR"/>
        </w:rPr>
        <w:t>“Legislação Aplicável”</w:t>
      </w:r>
      <w:r w:rsidRPr="00D032C7">
        <w:rPr>
          <w:lang w:val="pt-BR"/>
        </w:rPr>
        <w:t xml:space="preserve"> significam as leis e quaisquer outros instrumentos que tenham força de lei no país do Cliente, ou em outro país conforme especificado na </w:t>
      </w:r>
      <w:r w:rsidRPr="00D032C7">
        <w:rPr>
          <w:b/>
          <w:lang w:val="pt-BR"/>
        </w:rPr>
        <w:t>Folha de Dados</w:t>
      </w:r>
      <w:r w:rsidRPr="00D032C7">
        <w:rPr>
          <w:lang w:val="pt-BR"/>
        </w:rPr>
        <w:t xml:space="preserve"> e que periodicamente possam estar aprovadas e vigentes.</w:t>
      </w:r>
      <w:bookmarkEnd w:id="34"/>
    </w:p>
    <w:p w:rsidR="00790280" w:rsidRPr="00D032C7" w:rsidRDefault="00790280" w:rsidP="00790280">
      <w:pPr>
        <w:pStyle w:val="List"/>
        <w:rPr>
          <w:lang w:val="pt-BR"/>
        </w:rPr>
      </w:pPr>
      <w:r w:rsidRPr="00D032C7">
        <w:rPr>
          <w:lang w:val="pt-BR"/>
        </w:rPr>
        <w:t xml:space="preserve">(m) </w:t>
      </w:r>
      <w:r w:rsidRPr="00D032C7">
        <w:rPr>
          <w:b/>
          <w:lang w:val="pt-BR"/>
        </w:rPr>
        <w:t>“Mutuário”</w:t>
      </w:r>
      <w:r w:rsidRPr="00D032C7">
        <w:rPr>
          <w:lang w:val="pt-BR"/>
        </w:rPr>
        <w:t xml:space="preserve"> significa o Governo, a Agência Governamental ou outra entidade que assinou o contrato de empréstimo com o Banco.</w:t>
      </w:r>
    </w:p>
    <w:p w:rsidR="00790280" w:rsidRPr="00D032C7" w:rsidRDefault="00790280" w:rsidP="00790280">
      <w:pPr>
        <w:pStyle w:val="List"/>
        <w:rPr>
          <w:lang w:val="pt-BR"/>
        </w:rPr>
      </w:pPr>
    </w:p>
    <w:p w:rsidR="00790280" w:rsidRPr="00D032C7" w:rsidRDefault="00790280" w:rsidP="00790280">
      <w:pPr>
        <w:pStyle w:val="List"/>
        <w:rPr>
          <w:rFonts w:eastAsia="Calibri"/>
          <w:spacing w:val="-3"/>
          <w:lang w:val="pt-BR"/>
        </w:rPr>
      </w:pPr>
      <w:r w:rsidRPr="00D032C7">
        <w:rPr>
          <w:lang w:val="pt-BR"/>
        </w:rPr>
        <w:lastRenderedPageBreak/>
        <w:t xml:space="preserve">(n) </w:t>
      </w:r>
      <w:r w:rsidRPr="00C2006B">
        <w:rPr>
          <w:b/>
          <w:lang w:val="pt-BR"/>
        </w:rPr>
        <w:t>“</w:t>
      </w:r>
      <w:r w:rsidR="00C2006B" w:rsidRPr="00C2006B">
        <w:rPr>
          <w:b/>
          <w:lang w:val="pt-BR"/>
        </w:rPr>
        <w:t xml:space="preserve">Políticas </w:t>
      </w:r>
      <w:r w:rsidRPr="00C2006B">
        <w:rPr>
          <w:b/>
          <w:lang w:val="pt-BR"/>
        </w:rPr>
        <w:t>Aplicáveis”</w:t>
      </w:r>
      <w:r w:rsidRPr="00D032C7">
        <w:rPr>
          <w:lang w:val="pt-BR"/>
        </w:rPr>
        <w:t xml:space="preserve"> significam as políticas do Banco Interamericano de Desenvolvimento que governam os processos de seleção e adjudicação de Contratos, conforme estabelecido nessa SDP.</w:t>
      </w:r>
    </w:p>
    <w:p w:rsidR="00790280" w:rsidRPr="00D032C7" w:rsidRDefault="00790280" w:rsidP="00790280">
      <w:pPr>
        <w:pStyle w:val="List"/>
        <w:rPr>
          <w:lang w:val="pt-BR"/>
        </w:rPr>
      </w:pPr>
      <w:r w:rsidRPr="00D032C7">
        <w:rPr>
          <w:lang w:val="pt-BR"/>
        </w:rPr>
        <w:t xml:space="preserve">(o) </w:t>
      </w:r>
      <w:r w:rsidRPr="00D032C7">
        <w:rPr>
          <w:b/>
          <w:lang w:val="pt-BR"/>
        </w:rPr>
        <w:t>“Profissionais”</w:t>
      </w:r>
      <w:r w:rsidRPr="00D032C7">
        <w:rPr>
          <w:lang w:val="pt-BR"/>
        </w:rPr>
        <w:t xml:space="preserve"> significam, coletivamente, Profissionais da Equipe Chave, Profissionais da Equipe de Apoio, ou qualquer outro pessoal da Consultora, Subconsultora ou membros de </w:t>
      </w:r>
      <w:r w:rsidR="00C21460">
        <w:rPr>
          <w:lang w:val="pt-BR"/>
        </w:rPr>
        <w:t xml:space="preserve">um </w:t>
      </w:r>
      <w:r w:rsidRPr="00D032C7">
        <w:rPr>
          <w:lang w:val="pt-BR"/>
        </w:rPr>
        <w:t>Consórcio (JV).</w:t>
      </w:r>
    </w:p>
    <w:p w:rsidR="00DA5E53" w:rsidRPr="00D032C7" w:rsidRDefault="00790280" w:rsidP="00DA5E53">
      <w:pPr>
        <w:pStyle w:val="List"/>
        <w:rPr>
          <w:lang w:val="pt-BR"/>
        </w:rPr>
      </w:pPr>
      <w:r w:rsidRPr="00D032C7">
        <w:rPr>
          <w:lang w:val="pt-BR"/>
        </w:rPr>
        <w:t>(p</w:t>
      </w:r>
      <w:r w:rsidR="00DA5E53" w:rsidRPr="00D032C7">
        <w:rPr>
          <w:lang w:val="pt-BR"/>
        </w:rPr>
        <w:t xml:space="preserve">) </w:t>
      </w:r>
      <w:r w:rsidR="00DA5E53" w:rsidRPr="00D032C7">
        <w:rPr>
          <w:b/>
          <w:lang w:val="pt-BR"/>
        </w:rPr>
        <w:t>“</w:t>
      </w:r>
      <w:r w:rsidR="007025B5" w:rsidRPr="00D032C7">
        <w:rPr>
          <w:b/>
          <w:lang w:val="pt-BR"/>
        </w:rPr>
        <w:t>Profissional da Equipe Chave</w:t>
      </w:r>
      <w:r w:rsidR="00DA5E53" w:rsidRPr="00D032C7">
        <w:rPr>
          <w:b/>
          <w:lang w:val="pt-BR"/>
        </w:rPr>
        <w:t>”</w:t>
      </w:r>
      <w:r w:rsidR="00DA5E53" w:rsidRPr="00D032C7">
        <w:rPr>
          <w:lang w:val="pt-BR"/>
        </w:rPr>
        <w:t xml:space="preserve"> </w:t>
      </w:r>
      <w:r w:rsidR="007025B5" w:rsidRPr="00D032C7">
        <w:rPr>
          <w:lang w:val="pt-BR"/>
        </w:rPr>
        <w:t>significa um profissional</w:t>
      </w:r>
      <w:r w:rsidR="00DA5E53" w:rsidRPr="00D032C7">
        <w:rPr>
          <w:lang w:val="pt-BR"/>
        </w:rPr>
        <w:t xml:space="preserve"> individual </w:t>
      </w:r>
      <w:r w:rsidR="007025B5" w:rsidRPr="00D032C7">
        <w:rPr>
          <w:lang w:val="pt-BR"/>
        </w:rPr>
        <w:t>cuja habilidade, qualificações, conhecimento e experiência são</w:t>
      </w:r>
      <w:r w:rsidR="00DA5E53" w:rsidRPr="00D032C7">
        <w:rPr>
          <w:lang w:val="pt-BR"/>
        </w:rPr>
        <w:t xml:space="preserve"> </w:t>
      </w:r>
      <w:r w:rsidR="007025B5" w:rsidRPr="00D032C7">
        <w:rPr>
          <w:lang w:val="pt-BR"/>
        </w:rPr>
        <w:t>decisivos</w:t>
      </w:r>
      <w:r w:rsidR="00DA5E53" w:rsidRPr="00D032C7">
        <w:rPr>
          <w:lang w:val="pt-BR"/>
        </w:rPr>
        <w:t xml:space="preserve"> </w:t>
      </w:r>
      <w:r w:rsidR="007025B5" w:rsidRPr="00D032C7">
        <w:rPr>
          <w:lang w:val="pt-BR"/>
        </w:rPr>
        <w:t>para a execução dos Serviços d</w:t>
      </w:r>
      <w:r w:rsidR="002E643B">
        <w:rPr>
          <w:lang w:val="pt-BR"/>
        </w:rPr>
        <w:t>e acordo com o Contrato e cujo Currículo V</w:t>
      </w:r>
      <w:r w:rsidR="007025B5" w:rsidRPr="00D032C7">
        <w:rPr>
          <w:lang w:val="pt-BR"/>
        </w:rPr>
        <w:t>itae (CV) é levado em consideração na avaliação da proposta técnica da Consultora.</w:t>
      </w:r>
    </w:p>
    <w:p w:rsidR="00BD1C19" w:rsidRPr="00D032C7" w:rsidRDefault="00BD1C19" w:rsidP="00BD1C19">
      <w:pPr>
        <w:pStyle w:val="List"/>
        <w:rPr>
          <w:lang w:val="pt-BR"/>
        </w:rPr>
      </w:pPr>
      <w:r w:rsidRPr="00D032C7">
        <w:rPr>
          <w:lang w:val="pt-BR"/>
        </w:rPr>
        <w:t xml:space="preserve">(q) </w:t>
      </w:r>
      <w:r w:rsidRPr="00D032C7">
        <w:rPr>
          <w:b/>
          <w:lang w:val="pt-BR"/>
        </w:rPr>
        <w:t>“Profissional da Equipe de Apoio”</w:t>
      </w:r>
      <w:r w:rsidRPr="00D032C7">
        <w:rPr>
          <w:lang w:val="pt-BR"/>
        </w:rPr>
        <w:t xml:space="preserve"> significa um profissional individual fornecido pela Consultora ou por sua Subconsultora e que foi designado para executar os Serviços ou qualquer parte dos mesmos de acordo com o Contrato e cujo CV não foi avaliado individualmente.</w:t>
      </w:r>
    </w:p>
    <w:p w:rsidR="00BD1C19" w:rsidRPr="00D032C7" w:rsidRDefault="00BD1C19" w:rsidP="00BD1C19">
      <w:pPr>
        <w:pStyle w:val="List"/>
        <w:rPr>
          <w:lang w:val="pt-BR"/>
        </w:rPr>
      </w:pPr>
      <w:r w:rsidRPr="00D032C7">
        <w:rPr>
          <w:lang w:val="pt-BR"/>
        </w:rPr>
        <w:t xml:space="preserve">(r) </w:t>
      </w:r>
      <w:r w:rsidR="003A040D" w:rsidRPr="00D032C7">
        <w:rPr>
          <w:b/>
          <w:lang w:val="pt-BR"/>
        </w:rPr>
        <w:t>“Proposta”</w:t>
      </w:r>
      <w:r w:rsidR="003A040D" w:rsidRPr="00D032C7">
        <w:rPr>
          <w:lang w:val="pt-BR"/>
        </w:rPr>
        <w:t xml:space="preserve"> significa a Proposta Técnica e a Proposta Financeira da Consultora.</w:t>
      </w:r>
    </w:p>
    <w:p w:rsidR="00BD1C19" w:rsidRPr="00D032C7" w:rsidRDefault="00BD1C19" w:rsidP="00BD1C19">
      <w:pPr>
        <w:pStyle w:val="List"/>
        <w:rPr>
          <w:lang w:val="pt-BR"/>
        </w:rPr>
      </w:pPr>
      <w:r w:rsidRPr="00D032C7">
        <w:rPr>
          <w:lang w:val="pt-BR"/>
        </w:rPr>
        <w:t xml:space="preserve">(s) </w:t>
      </w:r>
      <w:r w:rsidRPr="00D032C7">
        <w:rPr>
          <w:b/>
          <w:lang w:val="pt-BR"/>
        </w:rPr>
        <w:t>“</w:t>
      </w:r>
      <w:r w:rsidR="003A040D" w:rsidRPr="00D032C7">
        <w:rPr>
          <w:b/>
          <w:lang w:val="pt-BR"/>
        </w:rPr>
        <w:t>SDP</w:t>
      </w:r>
      <w:r w:rsidRPr="00D032C7">
        <w:rPr>
          <w:b/>
          <w:lang w:val="pt-BR"/>
        </w:rPr>
        <w:t>”</w:t>
      </w:r>
      <w:r w:rsidRPr="00D032C7">
        <w:rPr>
          <w:lang w:val="pt-BR"/>
        </w:rPr>
        <w:t xml:space="preserve"> </w:t>
      </w:r>
      <w:r w:rsidR="003A040D" w:rsidRPr="00D032C7">
        <w:rPr>
          <w:lang w:val="pt-BR"/>
        </w:rPr>
        <w:t>significa a Solicitação de Propostas a ser preparada pelo Cliente para a seleção das Consultoras e baseada na SDPP</w:t>
      </w:r>
      <w:r w:rsidRPr="00D032C7">
        <w:rPr>
          <w:lang w:val="pt-BR"/>
        </w:rPr>
        <w:t>.</w:t>
      </w:r>
    </w:p>
    <w:p w:rsidR="002C7283" w:rsidRPr="00D032C7" w:rsidRDefault="002C7283" w:rsidP="002C7283">
      <w:pPr>
        <w:pStyle w:val="List"/>
        <w:rPr>
          <w:lang w:val="pt-BR"/>
        </w:rPr>
      </w:pPr>
      <w:r w:rsidRPr="00D032C7">
        <w:rPr>
          <w:lang w:val="pt-BR"/>
        </w:rPr>
        <w:t xml:space="preserve">(t) </w:t>
      </w:r>
      <w:r w:rsidRPr="00D032C7">
        <w:rPr>
          <w:b/>
          <w:lang w:val="pt-BR"/>
        </w:rPr>
        <w:t>“SDPP”</w:t>
      </w:r>
      <w:r w:rsidRPr="00D032C7">
        <w:rPr>
          <w:lang w:val="pt-BR"/>
        </w:rPr>
        <w:t xml:space="preserve"> significa a Solicitação de Propostas Padrão, a qual deverá ser utilizada pelo Cliente como base para a preparação da SDP.</w:t>
      </w:r>
    </w:p>
    <w:p w:rsidR="002C7283" w:rsidRPr="00D032C7" w:rsidRDefault="002C7283" w:rsidP="002C7283">
      <w:pPr>
        <w:pStyle w:val="List"/>
        <w:rPr>
          <w:lang w:val="pt-BR"/>
        </w:rPr>
      </w:pPr>
      <w:r w:rsidRPr="00D032C7">
        <w:rPr>
          <w:lang w:val="pt-BR"/>
        </w:rPr>
        <w:t>(u) “</w:t>
      </w:r>
      <w:r w:rsidRPr="00D032C7">
        <w:rPr>
          <w:b/>
          <w:lang w:val="pt-BR"/>
        </w:rPr>
        <w:t>Serviços”</w:t>
      </w:r>
      <w:r w:rsidRPr="00D032C7">
        <w:rPr>
          <w:lang w:val="pt-BR"/>
        </w:rPr>
        <w:t xml:space="preserve"> significa o trabalho que a Consultora deverá realizar nos termos do Contrato.</w:t>
      </w:r>
    </w:p>
    <w:p w:rsidR="002C7283" w:rsidRPr="00D032C7" w:rsidRDefault="002C7283" w:rsidP="002C7283">
      <w:pPr>
        <w:pStyle w:val="List"/>
        <w:rPr>
          <w:lang w:val="pt-BR"/>
        </w:rPr>
      </w:pPr>
      <w:r w:rsidRPr="00D032C7">
        <w:rPr>
          <w:lang w:val="pt-BR"/>
        </w:rPr>
        <w:t xml:space="preserve">(v) </w:t>
      </w:r>
      <w:r w:rsidRPr="00D032C7">
        <w:rPr>
          <w:b/>
          <w:lang w:val="pt-BR"/>
        </w:rPr>
        <w:t>“Subconsultor</w:t>
      </w:r>
      <w:r w:rsidR="00B674DB" w:rsidRPr="00D032C7">
        <w:rPr>
          <w:b/>
          <w:lang w:val="pt-BR"/>
        </w:rPr>
        <w:t>(a)</w:t>
      </w:r>
      <w:r w:rsidRPr="00D032C7">
        <w:rPr>
          <w:b/>
          <w:lang w:val="pt-BR"/>
        </w:rPr>
        <w:t>”</w:t>
      </w:r>
      <w:r w:rsidRPr="00D032C7">
        <w:rPr>
          <w:lang w:val="pt-BR"/>
        </w:rPr>
        <w:t xml:space="preserve"> significa uma entidade a quem a Consultora pretende subcontratar uma parte dos Serviços, permanecendo responsável junto ao Cliente durante a execução do Contrato.</w:t>
      </w:r>
    </w:p>
    <w:p w:rsidR="002C7283" w:rsidRPr="00D032C7" w:rsidRDefault="002C7283" w:rsidP="002C7283">
      <w:pPr>
        <w:pStyle w:val="List"/>
        <w:rPr>
          <w:lang w:val="pt-BR"/>
        </w:rPr>
      </w:pPr>
      <w:r w:rsidRPr="00D032C7">
        <w:rPr>
          <w:lang w:val="pt-BR"/>
        </w:rPr>
        <w:t xml:space="preserve">(w) </w:t>
      </w:r>
      <w:r w:rsidRPr="00D032C7">
        <w:rPr>
          <w:b/>
          <w:lang w:val="pt-BR"/>
        </w:rPr>
        <w:t>“TDR”</w:t>
      </w:r>
      <w:r w:rsidRPr="00D032C7">
        <w:rPr>
          <w:lang w:val="pt-BR"/>
        </w:rPr>
        <w:t xml:space="preserve"> (Seção 7 da SDP) significa os Termos de Referência</w:t>
      </w:r>
      <w:r w:rsidR="00790280" w:rsidRPr="00D032C7">
        <w:rPr>
          <w:lang w:val="pt-BR"/>
        </w:rPr>
        <w:t xml:space="preserve"> </w:t>
      </w:r>
      <w:r w:rsidRPr="00D032C7">
        <w:rPr>
          <w:lang w:val="pt-BR"/>
        </w:rPr>
        <w:t>que explicam os objetivos, escopo do trabalho, atividades e tarefas a serem executados</w:t>
      </w:r>
      <w:r w:rsidR="00790280" w:rsidRPr="00D032C7">
        <w:rPr>
          <w:lang w:val="pt-BR"/>
        </w:rPr>
        <w:t>, as respectivas responsabilidades do Cliente e da Consultora</w:t>
      </w:r>
      <w:r w:rsidRPr="00D032C7">
        <w:rPr>
          <w:lang w:val="pt-BR"/>
        </w:rPr>
        <w:t xml:space="preserve">, </w:t>
      </w:r>
      <w:r w:rsidR="00790280" w:rsidRPr="00D032C7">
        <w:rPr>
          <w:lang w:val="pt-BR"/>
        </w:rPr>
        <w:t>os resultados esperados e os produtos da tarefa.</w:t>
      </w:r>
    </w:p>
    <w:p w:rsidR="00BD1C19" w:rsidRPr="00D032C7" w:rsidRDefault="00BD1C19" w:rsidP="00BD1C19">
      <w:pPr>
        <w:rPr>
          <w:lang w:val="pt-BR"/>
        </w:rPr>
      </w:pPr>
    </w:p>
    <w:p w:rsidR="009A487A" w:rsidRPr="00D032C7" w:rsidRDefault="002C5BD9" w:rsidP="002C5BD9">
      <w:pPr>
        <w:pStyle w:val="Heading2"/>
        <w:rPr>
          <w:lang w:val="pt-BR"/>
        </w:rPr>
      </w:pPr>
      <w:bookmarkStart w:id="35" w:name="_Toc360454645"/>
      <w:bookmarkStart w:id="36" w:name="_Toc362857857"/>
      <w:bookmarkStart w:id="37" w:name="_Toc367429643"/>
      <w:r w:rsidRPr="00D032C7">
        <w:rPr>
          <w:lang w:val="pt-BR"/>
        </w:rPr>
        <w:t xml:space="preserve">2. </w:t>
      </w:r>
      <w:r w:rsidR="009A487A" w:rsidRPr="00D032C7">
        <w:rPr>
          <w:lang w:val="pt-BR"/>
        </w:rPr>
        <w:t>Introdu</w:t>
      </w:r>
      <w:bookmarkEnd w:id="35"/>
      <w:bookmarkEnd w:id="36"/>
      <w:r w:rsidR="00895B89" w:rsidRPr="00D032C7">
        <w:rPr>
          <w:lang w:val="pt-BR"/>
        </w:rPr>
        <w:t>ção</w:t>
      </w:r>
      <w:bookmarkEnd w:id="37"/>
    </w:p>
    <w:p w:rsidR="002C5BD9" w:rsidRPr="00D032C7" w:rsidRDefault="002C5BD9" w:rsidP="002C5BD9">
      <w:pPr>
        <w:rPr>
          <w:lang w:val="pt-BR"/>
        </w:rPr>
      </w:pPr>
    </w:p>
    <w:p w:rsidR="009A487A" w:rsidRPr="00D032C7" w:rsidRDefault="00AD275E" w:rsidP="00AD275E">
      <w:pPr>
        <w:rPr>
          <w:lang w:val="pt-BR"/>
        </w:rPr>
      </w:pPr>
      <w:bookmarkStart w:id="38" w:name="_Ref323293709"/>
      <w:r w:rsidRPr="00D032C7">
        <w:rPr>
          <w:lang w:val="pt-BR"/>
        </w:rPr>
        <w:t xml:space="preserve">2.1 </w:t>
      </w:r>
      <w:r w:rsidR="001F11E3" w:rsidRPr="00D032C7">
        <w:rPr>
          <w:lang w:val="pt-BR"/>
        </w:rPr>
        <w:t>O</w:t>
      </w:r>
      <w:r w:rsidR="009A487A" w:rsidRPr="00D032C7">
        <w:rPr>
          <w:lang w:val="pt-BR"/>
        </w:rPr>
        <w:t xml:space="preserve"> Client</w:t>
      </w:r>
      <w:r w:rsidR="001F11E3" w:rsidRPr="00D032C7">
        <w:rPr>
          <w:lang w:val="pt-BR"/>
        </w:rPr>
        <w:t xml:space="preserve">e indicado na </w:t>
      </w:r>
      <w:r w:rsidR="001F11E3" w:rsidRPr="00D032C7">
        <w:rPr>
          <w:b/>
          <w:lang w:val="pt-BR"/>
        </w:rPr>
        <w:t>Folha de Dados</w:t>
      </w:r>
      <w:r w:rsidR="009A487A" w:rsidRPr="00D032C7">
        <w:rPr>
          <w:lang w:val="pt-BR"/>
        </w:rPr>
        <w:t xml:space="preserve"> </w:t>
      </w:r>
      <w:r w:rsidR="001F11E3" w:rsidRPr="00D032C7">
        <w:rPr>
          <w:lang w:val="pt-BR"/>
        </w:rPr>
        <w:t xml:space="preserve">pretende selecionar uma Consultora daquelas listadas na Carta Convite, de acordo com o método de seleção especificado na </w:t>
      </w:r>
      <w:r w:rsidR="001F11E3" w:rsidRPr="00D032C7">
        <w:rPr>
          <w:b/>
          <w:lang w:val="pt-BR"/>
        </w:rPr>
        <w:t>Folha de Dados</w:t>
      </w:r>
      <w:r w:rsidR="001F11E3" w:rsidRPr="00D032C7">
        <w:rPr>
          <w:lang w:val="pt-BR"/>
        </w:rPr>
        <w:t>.</w:t>
      </w:r>
      <w:bookmarkEnd w:id="38"/>
    </w:p>
    <w:p w:rsidR="00AD275E" w:rsidRPr="00D032C7" w:rsidRDefault="00AD275E" w:rsidP="00AD275E">
      <w:pPr>
        <w:rPr>
          <w:lang w:val="pt-BR"/>
        </w:rPr>
      </w:pPr>
    </w:p>
    <w:p w:rsidR="00EA435D" w:rsidRPr="00D032C7" w:rsidRDefault="00EA435D" w:rsidP="00EA435D">
      <w:pPr>
        <w:rPr>
          <w:lang w:val="pt-BR"/>
        </w:rPr>
      </w:pPr>
      <w:r w:rsidRPr="00D032C7">
        <w:rPr>
          <w:lang w:val="pt-BR"/>
        </w:rPr>
        <w:t>2.2 As Empresas Consultoras da Lista Curta são convidadas a apresentar uma Proposta Técnica e uma Proposta Financeira, ou uma Proposta Técnica somente, conforme o especificado</w:t>
      </w:r>
      <w:r w:rsidRPr="00D032C7">
        <w:rPr>
          <w:b/>
          <w:lang w:val="pt-BR"/>
        </w:rPr>
        <w:t xml:space="preserve"> </w:t>
      </w:r>
      <w:r w:rsidRPr="00D032C7">
        <w:rPr>
          <w:lang w:val="pt-BR"/>
        </w:rPr>
        <w:t>na</w:t>
      </w:r>
      <w:r w:rsidRPr="00D032C7">
        <w:rPr>
          <w:b/>
          <w:lang w:val="pt-BR"/>
        </w:rPr>
        <w:t xml:space="preserve"> Folha de Dados</w:t>
      </w:r>
      <w:r w:rsidRPr="00D032C7">
        <w:rPr>
          <w:lang w:val="pt-BR"/>
        </w:rPr>
        <w:t>, para prestar os serviços de consultoria requeridos para a tarefa especificada na</w:t>
      </w:r>
      <w:r w:rsidRPr="00D032C7">
        <w:rPr>
          <w:b/>
          <w:lang w:val="pt-BR"/>
        </w:rPr>
        <w:t xml:space="preserve"> Folha de Dados</w:t>
      </w:r>
      <w:r w:rsidRPr="00D032C7">
        <w:rPr>
          <w:lang w:val="pt-BR"/>
        </w:rPr>
        <w:t xml:space="preserve">. </w:t>
      </w:r>
      <w:r w:rsidR="00C21460">
        <w:rPr>
          <w:lang w:val="pt-BR"/>
        </w:rPr>
        <w:t xml:space="preserve"> </w:t>
      </w:r>
      <w:r w:rsidRPr="00D032C7">
        <w:rPr>
          <w:lang w:val="pt-BR"/>
        </w:rPr>
        <w:t>A Proposta constituirá a base para as negociações e, posteriormente, a assinatura de um contrato com a Empresa Consultora selecionada.</w:t>
      </w:r>
    </w:p>
    <w:p w:rsidR="00EA435D" w:rsidRPr="00D032C7" w:rsidRDefault="00EA435D" w:rsidP="00AD275E">
      <w:pPr>
        <w:rPr>
          <w:lang w:val="pt-BR"/>
        </w:rPr>
      </w:pPr>
    </w:p>
    <w:p w:rsidR="00CE678D" w:rsidRPr="00D032C7" w:rsidRDefault="00CE678D" w:rsidP="00CE678D">
      <w:pPr>
        <w:rPr>
          <w:lang w:val="pt-BR"/>
        </w:rPr>
      </w:pPr>
      <w:r w:rsidRPr="00D032C7">
        <w:rPr>
          <w:lang w:val="pt-BR"/>
        </w:rPr>
        <w:t xml:space="preserve">2.3 As Consultoras devem familiarizar-se com as condições locais e levá-las em conta na preparação de suas propostas, incluindo a participação na reunião </w:t>
      </w:r>
      <w:r w:rsidRPr="00D032C7">
        <w:rPr>
          <w:rFonts w:eastAsia="MS Mincho"/>
          <w:lang w:val="pt-BR"/>
        </w:rPr>
        <w:t xml:space="preserve">pré-seleção, caso especificado </w:t>
      </w:r>
      <w:r w:rsidRPr="00D032C7">
        <w:rPr>
          <w:rFonts w:eastAsia="MS Mincho"/>
          <w:lang w:val="pt-BR"/>
        </w:rPr>
        <w:lastRenderedPageBreak/>
        <w:t xml:space="preserve">na </w:t>
      </w:r>
      <w:r w:rsidRPr="00D032C7">
        <w:rPr>
          <w:b/>
          <w:lang w:val="pt-BR"/>
        </w:rPr>
        <w:t>Folha de Dados</w:t>
      </w:r>
      <w:r w:rsidRPr="00D032C7">
        <w:rPr>
          <w:lang w:val="pt-BR"/>
        </w:rPr>
        <w:t>. O comparecimento à reunião é opcional e o custo dessa participação é da Consultora.</w:t>
      </w:r>
    </w:p>
    <w:p w:rsidR="00CE678D" w:rsidRPr="00D032C7" w:rsidRDefault="00CE678D" w:rsidP="00CE678D">
      <w:pPr>
        <w:rPr>
          <w:lang w:val="pt-BR"/>
        </w:rPr>
      </w:pPr>
    </w:p>
    <w:p w:rsidR="009A487A" w:rsidRPr="00D032C7" w:rsidRDefault="00AD275E" w:rsidP="00AD275E">
      <w:pPr>
        <w:rPr>
          <w:lang w:val="pt-BR"/>
        </w:rPr>
      </w:pPr>
      <w:r w:rsidRPr="00D032C7">
        <w:rPr>
          <w:lang w:val="pt-BR"/>
        </w:rPr>
        <w:t xml:space="preserve">2.4 </w:t>
      </w:r>
      <w:r w:rsidR="00002914" w:rsidRPr="00D032C7">
        <w:rPr>
          <w:lang w:val="pt-BR"/>
        </w:rPr>
        <w:t xml:space="preserve">O Cliente fornecerá </w:t>
      </w:r>
      <w:r w:rsidR="00AD2812" w:rsidRPr="00D032C7">
        <w:rPr>
          <w:lang w:val="pt-BR"/>
        </w:rPr>
        <w:t xml:space="preserve">oportunamente e sem ônus para </w:t>
      </w:r>
      <w:r w:rsidR="00002914" w:rsidRPr="00D032C7">
        <w:rPr>
          <w:lang w:val="pt-BR"/>
        </w:rPr>
        <w:t xml:space="preserve">as Consultoras, os insumos, dados relevantes de projetos e relatórios necessários para a preparação das Propostas das Consultoras, conforme especificado na </w:t>
      </w:r>
      <w:r w:rsidR="00002914" w:rsidRPr="00D032C7">
        <w:rPr>
          <w:b/>
          <w:lang w:val="pt-BR"/>
        </w:rPr>
        <w:t>Folha de Dados</w:t>
      </w:r>
      <w:r w:rsidR="00002914" w:rsidRPr="00D032C7">
        <w:rPr>
          <w:lang w:val="pt-BR"/>
        </w:rPr>
        <w:t>.</w:t>
      </w:r>
    </w:p>
    <w:p w:rsidR="00447DAD" w:rsidRPr="00D032C7" w:rsidRDefault="00447DAD" w:rsidP="00447DAD">
      <w:pPr>
        <w:rPr>
          <w:lang w:val="pt-BR"/>
        </w:rPr>
      </w:pPr>
    </w:p>
    <w:p w:rsidR="009A487A" w:rsidRPr="00D032C7" w:rsidRDefault="002C5BD9" w:rsidP="002C5BD9">
      <w:pPr>
        <w:pStyle w:val="Heading2"/>
        <w:rPr>
          <w:lang w:val="pt-BR"/>
        </w:rPr>
      </w:pPr>
      <w:bookmarkStart w:id="39" w:name="_Toc360454646"/>
      <w:bookmarkStart w:id="40" w:name="_Toc362857858"/>
      <w:bookmarkStart w:id="41" w:name="_Toc367429644"/>
      <w:r w:rsidRPr="00D032C7">
        <w:rPr>
          <w:lang w:val="pt-BR"/>
        </w:rPr>
        <w:t xml:space="preserve">3. </w:t>
      </w:r>
      <w:r w:rsidR="00895B89" w:rsidRPr="00D032C7">
        <w:rPr>
          <w:lang w:val="pt-BR"/>
        </w:rPr>
        <w:t>Confli</w:t>
      </w:r>
      <w:r w:rsidR="009A487A" w:rsidRPr="00D032C7">
        <w:rPr>
          <w:lang w:val="pt-BR"/>
        </w:rPr>
        <w:t>t</w:t>
      </w:r>
      <w:r w:rsidR="00C2280C" w:rsidRPr="00D032C7">
        <w:rPr>
          <w:lang w:val="pt-BR"/>
        </w:rPr>
        <w:t>o de I</w:t>
      </w:r>
      <w:r w:rsidR="00895B89" w:rsidRPr="00D032C7">
        <w:rPr>
          <w:lang w:val="pt-BR"/>
        </w:rPr>
        <w:t>nteresse</w:t>
      </w:r>
      <w:bookmarkEnd w:id="39"/>
      <w:bookmarkEnd w:id="40"/>
      <w:bookmarkEnd w:id="41"/>
    </w:p>
    <w:p w:rsidR="002C5BD9" w:rsidRPr="00D032C7" w:rsidRDefault="002C5BD9" w:rsidP="002C5BD9">
      <w:pPr>
        <w:rPr>
          <w:lang w:val="pt-BR"/>
        </w:rPr>
      </w:pPr>
    </w:p>
    <w:p w:rsidR="0034151A" w:rsidRPr="00D032C7" w:rsidRDefault="0034151A" w:rsidP="0034151A">
      <w:pPr>
        <w:rPr>
          <w:lang w:val="pt-BR"/>
        </w:rPr>
      </w:pPr>
      <w:r w:rsidRPr="00D032C7">
        <w:rPr>
          <w:lang w:val="pt-BR"/>
        </w:rPr>
        <w:t xml:space="preserve">3.1 É exigido que a Consultora preste um assessoramento profissional, objetivo e imparcial e a todo o momento faça com que os interesses do Cliente preponderem sobre quaisquer outros e evitem rigorosamente qualquer conflito com outros serviços ou com seus próprios interesses institucionais, agindo sem ter em conta a obtenção de contratos para serviços futuros. </w:t>
      </w:r>
    </w:p>
    <w:p w:rsidR="0034151A" w:rsidRPr="00D032C7" w:rsidRDefault="0034151A" w:rsidP="00447DAD">
      <w:pPr>
        <w:rPr>
          <w:lang w:val="pt-BR"/>
        </w:rPr>
      </w:pPr>
    </w:p>
    <w:p w:rsidR="009A487A" w:rsidRPr="00D032C7" w:rsidRDefault="00447DAD" w:rsidP="00447DAD">
      <w:pPr>
        <w:rPr>
          <w:lang w:val="pt-BR"/>
        </w:rPr>
      </w:pPr>
      <w:r w:rsidRPr="00D032C7">
        <w:rPr>
          <w:lang w:val="pt-BR"/>
        </w:rPr>
        <w:t xml:space="preserve">3.2 </w:t>
      </w:r>
      <w:r w:rsidR="0034151A" w:rsidRPr="00D032C7">
        <w:rPr>
          <w:lang w:val="pt-BR"/>
        </w:rPr>
        <w:t>A</w:t>
      </w:r>
      <w:r w:rsidR="009A487A" w:rsidRPr="00D032C7">
        <w:rPr>
          <w:lang w:val="pt-BR"/>
        </w:rPr>
        <w:t xml:space="preserve"> Consult</w:t>
      </w:r>
      <w:r w:rsidR="0034151A" w:rsidRPr="00D032C7">
        <w:rPr>
          <w:lang w:val="pt-BR"/>
        </w:rPr>
        <w:t>ora tem a obrigação de revelar ao Cliente qu</w:t>
      </w:r>
      <w:r w:rsidR="00B72E5E" w:rsidRPr="00D032C7">
        <w:rPr>
          <w:lang w:val="pt-BR"/>
        </w:rPr>
        <w:t>a</w:t>
      </w:r>
      <w:r w:rsidR="0034151A" w:rsidRPr="00D032C7">
        <w:rPr>
          <w:lang w:val="pt-BR"/>
        </w:rPr>
        <w:t>lquer situação de um conflito real ou potencial</w:t>
      </w:r>
      <w:r w:rsidR="00B72E5E" w:rsidRPr="00D032C7">
        <w:rPr>
          <w:lang w:val="pt-BR"/>
        </w:rPr>
        <w:t xml:space="preserve"> que tenha impacto em sua capacidade de atendimento aos melhores interesses do Cliente</w:t>
      </w:r>
      <w:r w:rsidR="009A487A" w:rsidRPr="00D032C7">
        <w:rPr>
          <w:lang w:val="pt-BR"/>
        </w:rPr>
        <w:t xml:space="preserve">. </w:t>
      </w:r>
      <w:r w:rsidR="00C21460">
        <w:rPr>
          <w:lang w:val="pt-BR"/>
        </w:rPr>
        <w:t xml:space="preserve"> </w:t>
      </w:r>
      <w:r w:rsidR="00B72E5E" w:rsidRPr="00D032C7">
        <w:rPr>
          <w:lang w:val="pt-BR"/>
        </w:rPr>
        <w:t>A falha no agir</w:t>
      </w:r>
      <w:r w:rsidR="009A487A" w:rsidRPr="00D032C7">
        <w:rPr>
          <w:lang w:val="pt-BR"/>
        </w:rPr>
        <w:t xml:space="preserve"> </w:t>
      </w:r>
      <w:r w:rsidR="00B72E5E" w:rsidRPr="00D032C7">
        <w:rPr>
          <w:lang w:val="pt-BR"/>
        </w:rPr>
        <w:t>em tais situações pode conduzir a de</w:t>
      </w:r>
      <w:r w:rsidR="009A487A" w:rsidRPr="00D032C7">
        <w:rPr>
          <w:lang w:val="pt-BR"/>
        </w:rPr>
        <w:t>squalifica</w:t>
      </w:r>
      <w:r w:rsidR="00B72E5E" w:rsidRPr="00D032C7">
        <w:rPr>
          <w:lang w:val="pt-BR"/>
        </w:rPr>
        <w:t>ção da Consultora ou rescisão de seu Contrato e/ou sanções impostas pelo Banco</w:t>
      </w:r>
      <w:r w:rsidR="009A487A" w:rsidRPr="00D032C7">
        <w:rPr>
          <w:lang w:val="pt-BR"/>
        </w:rPr>
        <w:t>.</w:t>
      </w:r>
    </w:p>
    <w:p w:rsidR="00447DAD" w:rsidRPr="00D032C7" w:rsidRDefault="00447DAD" w:rsidP="00447DAD">
      <w:pPr>
        <w:rPr>
          <w:lang w:val="pt-BR"/>
        </w:rPr>
      </w:pPr>
    </w:p>
    <w:p w:rsidR="00647AA9" w:rsidRPr="00D032C7" w:rsidRDefault="00647AA9" w:rsidP="00647AA9">
      <w:pPr>
        <w:rPr>
          <w:lang w:val="pt-BR"/>
        </w:rPr>
      </w:pPr>
      <w:r w:rsidRPr="00D032C7">
        <w:rPr>
          <w:lang w:val="pt-BR"/>
        </w:rPr>
        <w:t xml:space="preserve">3.2.1 Sem que isso constitua limitação </w:t>
      </w:r>
      <w:r w:rsidRPr="00D032C7">
        <w:rPr>
          <w:rFonts w:eastAsia="MS Mincho"/>
          <w:lang w:val="pt-BR"/>
        </w:rPr>
        <w:t>ao assunto</w:t>
      </w:r>
      <w:r w:rsidRPr="00D032C7">
        <w:rPr>
          <w:lang w:val="pt-BR"/>
        </w:rPr>
        <w:t xml:space="preserve"> anterior e a menos que estabelecido de outro modo na </w:t>
      </w:r>
      <w:r w:rsidRPr="00D032C7">
        <w:rPr>
          <w:b/>
          <w:lang w:val="pt-BR"/>
        </w:rPr>
        <w:t>Folha de Dados</w:t>
      </w:r>
      <w:r w:rsidRPr="00D032C7">
        <w:rPr>
          <w:lang w:val="pt-BR"/>
        </w:rPr>
        <w:t>, a Consultora não poderá ser contratada em nenhuma das circunstâncias estabelecidas a seguir:</w:t>
      </w:r>
    </w:p>
    <w:p w:rsidR="00647AA9" w:rsidRPr="00D032C7" w:rsidRDefault="00647AA9" w:rsidP="00647AA9">
      <w:pPr>
        <w:rPr>
          <w:lang w:val="pt-BR"/>
        </w:rPr>
      </w:pPr>
    </w:p>
    <w:p w:rsidR="009A487A" w:rsidRPr="00D032C7" w:rsidRDefault="00662E17" w:rsidP="00531FF8">
      <w:pPr>
        <w:pStyle w:val="Subttulo2"/>
      </w:pPr>
      <w:r w:rsidRPr="00D032C7">
        <w:t xml:space="preserve">a. </w:t>
      </w:r>
      <w:r w:rsidR="00895B89" w:rsidRPr="00D032C7">
        <w:t xml:space="preserve">Atividades </w:t>
      </w:r>
      <w:r w:rsidR="002C3B9F" w:rsidRPr="00D032C7">
        <w:t>Conflitantes</w:t>
      </w:r>
    </w:p>
    <w:p w:rsidR="00662E17" w:rsidRPr="00D032C7" w:rsidRDefault="00662E17" w:rsidP="0071538B">
      <w:pPr>
        <w:rPr>
          <w:lang w:val="pt-BR"/>
        </w:rPr>
      </w:pPr>
    </w:p>
    <w:p w:rsidR="0048417B" w:rsidRPr="00D032C7" w:rsidRDefault="0048417B" w:rsidP="00AB044B">
      <w:pPr>
        <w:pStyle w:val="List"/>
        <w:rPr>
          <w:lang w:val="pt-BR"/>
        </w:rPr>
      </w:pPr>
      <w:r w:rsidRPr="00D032C7">
        <w:rPr>
          <w:lang w:val="pt-BR"/>
        </w:rPr>
        <w:t xml:space="preserve">(a) </w:t>
      </w:r>
      <w:r w:rsidR="00912597" w:rsidRPr="00D032C7">
        <w:rPr>
          <w:u w:val="single"/>
          <w:lang w:val="pt-BR"/>
        </w:rPr>
        <w:t>Conflito entre atividades de consultoria e a aquisição de bens, execução de obras ou serviços que não sejam de consultoria</w:t>
      </w:r>
      <w:r w:rsidR="00EE5CCA" w:rsidRPr="00D032C7">
        <w:rPr>
          <w:lang w:val="pt-BR"/>
        </w:rPr>
        <w:t>:</w:t>
      </w:r>
      <w:r w:rsidR="00912597" w:rsidRPr="00D032C7">
        <w:rPr>
          <w:lang w:val="pt-BR"/>
        </w:rPr>
        <w:t xml:space="preserve"> </w:t>
      </w:r>
      <w:r w:rsidR="00EE5CCA" w:rsidRPr="00D032C7">
        <w:rPr>
          <w:lang w:val="pt-BR"/>
        </w:rPr>
        <w:t>uma firma que tenha sido contratada pelo Cliente para o fornecimento de bens, execução de obras</w:t>
      </w:r>
      <w:r w:rsidR="0071538B" w:rsidRPr="00D032C7">
        <w:rPr>
          <w:lang w:val="pt-BR"/>
        </w:rPr>
        <w:t xml:space="preserve"> ou execução de serviços que não são de consultoria </w:t>
      </w:r>
      <w:r w:rsidRPr="00D032C7">
        <w:rPr>
          <w:lang w:val="pt-BR"/>
        </w:rPr>
        <w:t xml:space="preserve">para um projeto </w:t>
      </w:r>
      <w:r w:rsidR="00912597" w:rsidRPr="00D032C7">
        <w:rPr>
          <w:lang w:val="pt-BR"/>
        </w:rPr>
        <w:t xml:space="preserve">(ou qualquer de suas afiliadas) </w:t>
      </w:r>
      <w:r w:rsidRPr="00D032C7">
        <w:rPr>
          <w:lang w:val="pt-BR"/>
        </w:rPr>
        <w:t xml:space="preserve">estarão desqualificadas para prestar serviços de consultoria </w:t>
      </w:r>
      <w:r w:rsidR="00912597" w:rsidRPr="00D032C7">
        <w:rPr>
          <w:lang w:val="pt-BR"/>
        </w:rPr>
        <w:t xml:space="preserve">que resultem de ou estejam diretamente </w:t>
      </w:r>
      <w:r w:rsidRPr="00D032C7">
        <w:rPr>
          <w:lang w:val="pt-BR"/>
        </w:rPr>
        <w:t>relacionados com esses bens, obras ou serviços</w:t>
      </w:r>
      <w:r w:rsidR="00912597" w:rsidRPr="00D032C7">
        <w:rPr>
          <w:lang w:val="pt-BR"/>
        </w:rPr>
        <w:t xml:space="preserve"> que não sejam de consultoria</w:t>
      </w:r>
      <w:r w:rsidRPr="00D032C7">
        <w:rPr>
          <w:lang w:val="pt-BR"/>
        </w:rPr>
        <w:t xml:space="preserve">.  Por outro lado, </w:t>
      </w:r>
      <w:r w:rsidR="00912597" w:rsidRPr="00D032C7">
        <w:rPr>
          <w:lang w:val="pt-BR"/>
        </w:rPr>
        <w:t>uma firma</w:t>
      </w:r>
      <w:r w:rsidRPr="00D032C7">
        <w:rPr>
          <w:lang w:val="pt-BR"/>
        </w:rPr>
        <w:t xml:space="preserve"> </w:t>
      </w:r>
      <w:r w:rsidR="00912597" w:rsidRPr="00D032C7">
        <w:rPr>
          <w:lang w:val="pt-BR"/>
        </w:rPr>
        <w:t>contratada</w:t>
      </w:r>
      <w:r w:rsidRPr="00D032C7">
        <w:rPr>
          <w:lang w:val="pt-BR"/>
        </w:rPr>
        <w:t xml:space="preserve"> para prestar serviços de consultoria para a preparação ou </w:t>
      </w:r>
      <w:r w:rsidR="00912597" w:rsidRPr="00D032C7">
        <w:rPr>
          <w:lang w:val="pt-BR"/>
        </w:rPr>
        <w:t>implanta</w:t>
      </w:r>
      <w:r w:rsidRPr="00D032C7">
        <w:rPr>
          <w:lang w:val="pt-BR"/>
        </w:rPr>
        <w:t xml:space="preserve">ção de um projeto </w:t>
      </w:r>
      <w:r w:rsidR="00912597" w:rsidRPr="00D032C7">
        <w:rPr>
          <w:lang w:val="pt-BR"/>
        </w:rPr>
        <w:t xml:space="preserve">(e qualquer uma de suas associadas) </w:t>
      </w:r>
      <w:r w:rsidR="000C78FB" w:rsidRPr="00D032C7">
        <w:rPr>
          <w:lang w:val="pt-BR"/>
        </w:rPr>
        <w:t>estará desqualificada</w:t>
      </w:r>
      <w:r w:rsidRPr="00D032C7">
        <w:rPr>
          <w:lang w:val="pt-BR"/>
        </w:rPr>
        <w:t xml:space="preserve"> para posteriormente fornecer bens, obras ou serviços </w:t>
      </w:r>
      <w:r w:rsidR="00912597" w:rsidRPr="00D032C7">
        <w:rPr>
          <w:lang w:val="pt-BR"/>
        </w:rPr>
        <w:t>que não sejam de consultoria que resultem de ou estejam diretamente relacionados</w:t>
      </w:r>
      <w:r w:rsidRPr="00D032C7">
        <w:rPr>
          <w:lang w:val="pt-BR"/>
        </w:rPr>
        <w:t xml:space="preserve"> aos serviços </w:t>
      </w:r>
      <w:r w:rsidR="00AB044B" w:rsidRPr="00D032C7">
        <w:rPr>
          <w:lang w:val="pt-BR"/>
        </w:rPr>
        <w:t xml:space="preserve">de consultoria </w:t>
      </w:r>
      <w:r w:rsidRPr="00D032C7">
        <w:rPr>
          <w:lang w:val="pt-BR"/>
        </w:rPr>
        <w:t xml:space="preserve">prestados </w:t>
      </w:r>
      <w:r w:rsidR="00AB044B" w:rsidRPr="00D032C7">
        <w:rPr>
          <w:lang w:val="pt-BR"/>
        </w:rPr>
        <w:t>por essa firma</w:t>
      </w:r>
      <w:r w:rsidRPr="00D032C7">
        <w:rPr>
          <w:lang w:val="pt-BR"/>
        </w:rPr>
        <w:t xml:space="preserve"> na preparação ou </w:t>
      </w:r>
      <w:r w:rsidR="00AB044B" w:rsidRPr="00D032C7">
        <w:rPr>
          <w:lang w:val="pt-BR"/>
        </w:rPr>
        <w:t>implantação</w:t>
      </w:r>
      <w:r w:rsidRPr="00D032C7">
        <w:rPr>
          <w:lang w:val="pt-BR"/>
        </w:rPr>
        <w:t xml:space="preserve"> de</w:t>
      </w:r>
      <w:r w:rsidR="00AB044B" w:rsidRPr="00D032C7">
        <w:rPr>
          <w:lang w:val="pt-BR"/>
        </w:rPr>
        <w:t>sses</w:t>
      </w:r>
      <w:r w:rsidRPr="00D032C7">
        <w:rPr>
          <w:lang w:val="pt-BR"/>
        </w:rPr>
        <w:t xml:space="preserve"> projetos ou a</w:t>
      </w:r>
      <w:r w:rsidR="00AB044B" w:rsidRPr="00D032C7">
        <w:rPr>
          <w:lang w:val="pt-BR"/>
        </w:rPr>
        <w:t xml:space="preserve"> eles diretamente relacionados.</w:t>
      </w:r>
    </w:p>
    <w:p w:rsidR="00DB4591" w:rsidRDefault="00DB4591" w:rsidP="00531FF8">
      <w:pPr>
        <w:pStyle w:val="Subttulo2"/>
      </w:pPr>
    </w:p>
    <w:p w:rsidR="009A487A" w:rsidRPr="00D032C7" w:rsidRDefault="00662E17" w:rsidP="00531FF8">
      <w:pPr>
        <w:pStyle w:val="Subttulo2"/>
      </w:pPr>
      <w:r w:rsidRPr="00D032C7">
        <w:t xml:space="preserve">b. </w:t>
      </w:r>
      <w:r w:rsidR="00895B89" w:rsidRPr="00D032C7">
        <w:t xml:space="preserve">Trabalhos </w:t>
      </w:r>
      <w:r w:rsidR="002C3B9F" w:rsidRPr="00D032C7">
        <w:t>Conflitantes</w:t>
      </w:r>
    </w:p>
    <w:p w:rsidR="00662E17" w:rsidRPr="00D032C7" w:rsidRDefault="00662E17" w:rsidP="00662E17">
      <w:pPr>
        <w:rPr>
          <w:lang w:val="pt-BR" w:eastAsia="pt-BR"/>
        </w:rPr>
      </w:pPr>
    </w:p>
    <w:p w:rsidR="009A487A" w:rsidRPr="00D032C7" w:rsidRDefault="00AC64D1" w:rsidP="00AC64D1">
      <w:pPr>
        <w:pStyle w:val="List"/>
        <w:rPr>
          <w:lang w:val="pt-BR"/>
        </w:rPr>
      </w:pPr>
      <w:r w:rsidRPr="00D032C7">
        <w:rPr>
          <w:lang w:val="pt-BR"/>
        </w:rPr>
        <w:t xml:space="preserve">(b) </w:t>
      </w:r>
      <w:r w:rsidR="00AB044B" w:rsidRPr="00D032C7">
        <w:rPr>
          <w:u w:val="single"/>
          <w:lang w:val="pt-BR"/>
        </w:rPr>
        <w:t>Conflito entre trabalhos de Consultoria</w:t>
      </w:r>
      <w:r w:rsidR="009A487A" w:rsidRPr="00D032C7">
        <w:rPr>
          <w:lang w:val="pt-BR"/>
        </w:rPr>
        <w:t xml:space="preserve">: </w:t>
      </w:r>
      <w:r w:rsidR="00AB044B" w:rsidRPr="00D032C7">
        <w:rPr>
          <w:lang w:val="pt-BR"/>
        </w:rPr>
        <w:t>uma Consultora (incluindo seus Profissionais e S</w:t>
      </w:r>
      <w:r w:rsidR="00893D98" w:rsidRPr="00D032C7">
        <w:rPr>
          <w:lang w:val="pt-BR"/>
        </w:rPr>
        <w:t>ubconsultores) e quaisquer de s</w:t>
      </w:r>
      <w:r w:rsidR="00AB044B" w:rsidRPr="00D032C7">
        <w:rPr>
          <w:lang w:val="pt-BR"/>
        </w:rPr>
        <w:t>u</w:t>
      </w:r>
      <w:r w:rsidR="00893D98" w:rsidRPr="00D032C7">
        <w:rPr>
          <w:lang w:val="pt-BR"/>
        </w:rPr>
        <w:t>as associadas não poderão ser contratada</w:t>
      </w:r>
      <w:r w:rsidR="00AB044B" w:rsidRPr="00D032C7">
        <w:rPr>
          <w:lang w:val="pt-BR"/>
        </w:rPr>
        <w:t>s para prestar serviços que, por sua natureza, estejam em conflito com outro serviço que a Consultora execute para o mesmo ou outro Cliente.</w:t>
      </w:r>
    </w:p>
    <w:p w:rsidR="00FE4D6D" w:rsidRPr="00D032C7" w:rsidRDefault="00FE4D6D" w:rsidP="00FE4D6D">
      <w:pPr>
        <w:rPr>
          <w:lang w:val="pt-BR"/>
        </w:rPr>
      </w:pPr>
      <w:r w:rsidRPr="00D032C7">
        <w:rPr>
          <w:lang w:val="pt-BR"/>
        </w:rPr>
        <w:br w:type="page"/>
      </w:r>
    </w:p>
    <w:p w:rsidR="00FE4D6D" w:rsidRPr="00D032C7" w:rsidRDefault="00FE4D6D" w:rsidP="00FE4D6D">
      <w:pPr>
        <w:rPr>
          <w:lang w:val="pt-BR"/>
        </w:rPr>
      </w:pPr>
    </w:p>
    <w:p w:rsidR="0071538B" w:rsidRPr="00D032C7" w:rsidRDefault="0071538B" w:rsidP="00531FF8">
      <w:pPr>
        <w:pStyle w:val="Subttulo2"/>
      </w:pPr>
      <w:r w:rsidRPr="00D032C7">
        <w:t>c. Relações Conflitantes</w:t>
      </w:r>
    </w:p>
    <w:p w:rsidR="00AC64D1" w:rsidRPr="00D032C7" w:rsidRDefault="00AC64D1" w:rsidP="00AC64D1">
      <w:pPr>
        <w:rPr>
          <w:lang w:val="pt-BR"/>
        </w:rPr>
      </w:pPr>
    </w:p>
    <w:p w:rsidR="009A487A" w:rsidRPr="00D032C7" w:rsidRDefault="00AC64D1" w:rsidP="00AC64D1">
      <w:pPr>
        <w:pStyle w:val="List"/>
        <w:rPr>
          <w:lang w:val="pt-BR"/>
        </w:rPr>
      </w:pPr>
      <w:r w:rsidRPr="00AA5136">
        <w:rPr>
          <w:lang w:val="pt-BR"/>
        </w:rPr>
        <w:t xml:space="preserve">(c) </w:t>
      </w:r>
      <w:r w:rsidR="00146064" w:rsidRPr="00D032C7">
        <w:rPr>
          <w:u w:val="single"/>
          <w:lang w:val="pt-BR"/>
        </w:rPr>
        <w:t>Relacionamento com a Equipe do Cliente</w:t>
      </w:r>
      <w:r w:rsidR="009A487A" w:rsidRPr="00D032C7">
        <w:rPr>
          <w:u w:val="single"/>
          <w:lang w:val="pt-BR"/>
        </w:rPr>
        <w:t>:</w:t>
      </w:r>
      <w:r w:rsidR="009A487A" w:rsidRPr="00D032C7">
        <w:rPr>
          <w:lang w:val="pt-BR"/>
        </w:rPr>
        <w:t xml:space="preserve"> </w:t>
      </w:r>
      <w:r w:rsidR="00B27F8D" w:rsidRPr="00D032C7">
        <w:rPr>
          <w:lang w:val="pt-BR"/>
        </w:rPr>
        <w:t>um</w:t>
      </w:r>
      <w:r w:rsidR="009A487A" w:rsidRPr="00D032C7">
        <w:rPr>
          <w:lang w:val="pt-BR"/>
        </w:rPr>
        <w:t>a Consult</w:t>
      </w:r>
      <w:r w:rsidR="00B27F8D" w:rsidRPr="00D032C7">
        <w:rPr>
          <w:lang w:val="pt-BR"/>
        </w:rPr>
        <w:t>ora</w:t>
      </w:r>
      <w:r w:rsidR="009A487A" w:rsidRPr="00D032C7">
        <w:rPr>
          <w:lang w:val="pt-BR"/>
        </w:rPr>
        <w:t xml:space="preserve"> </w:t>
      </w:r>
      <w:r w:rsidR="00B27F8D" w:rsidRPr="00D032C7">
        <w:rPr>
          <w:lang w:val="pt-BR"/>
        </w:rPr>
        <w:t>(incluindo seus Profissionais e Subconsultores)</w:t>
      </w:r>
      <w:r w:rsidR="009A487A" w:rsidRPr="00D032C7">
        <w:rPr>
          <w:lang w:val="pt-BR"/>
        </w:rPr>
        <w:t xml:space="preserve"> </w:t>
      </w:r>
      <w:r w:rsidR="00B27F8D" w:rsidRPr="00D032C7">
        <w:rPr>
          <w:lang w:val="pt-BR"/>
        </w:rPr>
        <w:t xml:space="preserve">que tenha uma relação comercial próxima ou familiar com um membro do pessoal do Mutuário </w:t>
      </w:r>
      <w:r w:rsidR="00DA14BD" w:rsidRPr="00D032C7">
        <w:rPr>
          <w:lang w:val="pt-BR"/>
        </w:rPr>
        <w:t>(</w:t>
      </w:r>
      <w:r w:rsidR="00B27F8D" w:rsidRPr="00D032C7">
        <w:rPr>
          <w:lang w:val="pt-BR"/>
        </w:rPr>
        <w:t xml:space="preserve">ou do Cliente </w:t>
      </w:r>
      <w:r w:rsidR="00DA14BD" w:rsidRPr="00C2006B">
        <w:rPr>
          <w:lang w:val="pt-BR"/>
        </w:rPr>
        <w:t>ou da Agência Executora ou de um recebedor de parte do financiamento do Banco),</w:t>
      </w:r>
      <w:r w:rsidR="001638BE" w:rsidRPr="00D032C7">
        <w:rPr>
          <w:lang w:val="pt-BR"/>
        </w:rPr>
        <w:t xml:space="preserve"> </w:t>
      </w:r>
      <w:r w:rsidR="00B27F8D" w:rsidRPr="00D032C7">
        <w:rPr>
          <w:lang w:val="pt-BR"/>
        </w:rPr>
        <w:t xml:space="preserve">que estejam direta ou indiretamente envolvidos em qualquer etapa: </w:t>
      </w:r>
      <w:r w:rsidR="009A487A" w:rsidRPr="00D032C7">
        <w:rPr>
          <w:lang w:val="pt-BR"/>
        </w:rPr>
        <w:t xml:space="preserve">(i) </w:t>
      </w:r>
      <w:r w:rsidR="008556FC" w:rsidRPr="00D032C7">
        <w:rPr>
          <w:lang w:val="pt-BR"/>
        </w:rPr>
        <w:t>na preparação dos Termos de Referência para os trabalhos</w:t>
      </w:r>
      <w:r w:rsidR="009A487A" w:rsidRPr="00D032C7">
        <w:rPr>
          <w:lang w:val="pt-BR"/>
        </w:rPr>
        <w:t xml:space="preserve">, (ii) </w:t>
      </w:r>
      <w:r w:rsidR="008556FC" w:rsidRPr="00D032C7">
        <w:rPr>
          <w:lang w:val="pt-BR"/>
        </w:rPr>
        <w:t xml:space="preserve">no processo de seleção para o Contrato, ou </w:t>
      </w:r>
      <w:r w:rsidR="009A487A" w:rsidRPr="00D032C7">
        <w:rPr>
          <w:lang w:val="pt-BR"/>
        </w:rPr>
        <w:t xml:space="preserve">(iii) </w:t>
      </w:r>
      <w:r w:rsidR="008556FC" w:rsidRPr="00D032C7">
        <w:rPr>
          <w:lang w:val="pt-BR"/>
        </w:rPr>
        <w:t>na supervisão do Contrato</w:t>
      </w:r>
      <w:r w:rsidR="009A487A" w:rsidRPr="00D032C7">
        <w:rPr>
          <w:lang w:val="pt-BR"/>
        </w:rPr>
        <w:t xml:space="preserve">, </w:t>
      </w:r>
      <w:r w:rsidR="00B27F8D" w:rsidRPr="00D032C7">
        <w:rPr>
          <w:lang w:val="pt-BR"/>
        </w:rPr>
        <w:t>poderá não ter a adjudicação de um contrato</w:t>
      </w:r>
      <w:r w:rsidR="009A487A" w:rsidRPr="00D032C7">
        <w:rPr>
          <w:lang w:val="pt-BR"/>
        </w:rPr>
        <w:t xml:space="preserve">, </w:t>
      </w:r>
      <w:r w:rsidR="008556FC" w:rsidRPr="00D032C7">
        <w:rPr>
          <w:lang w:val="pt-BR"/>
        </w:rPr>
        <w:t>a menos que o conflito originado por esta relação tenha sido resolvido de forma aceitável pelo Banco no decorrer de todo o processo de seleção e da execução do Contrato</w:t>
      </w:r>
      <w:r w:rsidR="009A487A" w:rsidRPr="00D032C7">
        <w:rPr>
          <w:lang w:val="pt-BR"/>
        </w:rPr>
        <w:t>.</w:t>
      </w:r>
    </w:p>
    <w:p w:rsidR="009A487A" w:rsidRPr="00D032C7" w:rsidRDefault="00B4116B" w:rsidP="00AC64D1">
      <w:pPr>
        <w:pStyle w:val="List"/>
        <w:rPr>
          <w:lang w:val="pt-BR"/>
        </w:rPr>
      </w:pPr>
      <w:r w:rsidRPr="00AA5136">
        <w:rPr>
          <w:lang w:val="pt-BR"/>
        </w:rPr>
        <w:t xml:space="preserve">(d) </w:t>
      </w:r>
      <w:r w:rsidR="00146064" w:rsidRPr="00D032C7">
        <w:rPr>
          <w:u w:val="single"/>
          <w:lang w:val="pt-BR"/>
        </w:rPr>
        <w:t xml:space="preserve">Quaisquer </w:t>
      </w:r>
      <w:r w:rsidR="00146064" w:rsidRPr="00D032C7">
        <w:rPr>
          <w:lang w:val="pt-BR"/>
        </w:rPr>
        <w:t xml:space="preserve">outros tipos de relacionamentos conflitantes conforme indicado na </w:t>
      </w:r>
      <w:r w:rsidR="00146064" w:rsidRPr="00D032C7">
        <w:rPr>
          <w:b/>
          <w:lang w:val="pt-BR"/>
        </w:rPr>
        <w:t>Folha de Dados.</w:t>
      </w:r>
    </w:p>
    <w:p w:rsidR="00B4116B" w:rsidRPr="00D032C7" w:rsidRDefault="00B4116B" w:rsidP="00B4116B">
      <w:pPr>
        <w:rPr>
          <w:lang w:val="pt-BR"/>
        </w:rPr>
      </w:pPr>
      <w:bookmarkStart w:id="42" w:name="_Toc360454647"/>
      <w:bookmarkStart w:id="43" w:name="_Toc362857859"/>
      <w:bookmarkStart w:id="44" w:name="_Toc323293509"/>
    </w:p>
    <w:p w:rsidR="002C3B9F" w:rsidRPr="00D032C7" w:rsidRDefault="002C5BD9" w:rsidP="002C3B9F">
      <w:pPr>
        <w:pStyle w:val="Heading2"/>
        <w:rPr>
          <w:lang w:val="pt-BR"/>
        </w:rPr>
      </w:pPr>
      <w:bookmarkStart w:id="45" w:name="_Toc367429645"/>
      <w:r w:rsidRPr="00D032C7">
        <w:rPr>
          <w:lang w:val="pt-BR"/>
        </w:rPr>
        <w:t xml:space="preserve">4. </w:t>
      </w:r>
      <w:bookmarkEnd w:id="42"/>
      <w:bookmarkEnd w:id="43"/>
      <w:r w:rsidR="002C3B9F" w:rsidRPr="00D032C7">
        <w:rPr>
          <w:lang w:val="pt-BR"/>
        </w:rPr>
        <w:t>Vantagens Competitivas Injustas</w:t>
      </w:r>
      <w:bookmarkEnd w:id="45"/>
    </w:p>
    <w:p w:rsidR="002C5BD9" w:rsidRPr="00D032C7" w:rsidRDefault="002C5BD9" w:rsidP="002C5BD9">
      <w:pPr>
        <w:rPr>
          <w:lang w:val="pt-BR"/>
        </w:rPr>
      </w:pPr>
    </w:p>
    <w:p w:rsidR="009A487A" w:rsidRPr="00D032C7" w:rsidRDefault="00B4116B" w:rsidP="00B4116B">
      <w:pPr>
        <w:rPr>
          <w:lang w:val="pt-BR"/>
        </w:rPr>
      </w:pPr>
      <w:bookmarkStart w:id="46" w:name="_Ref323290737"/>
      <w:bookmarkEnd w:id="44"/>
      <w:r w:rsidRPr="00D032C7">
        <w:rPr>
          <w:lang w:val="pt-BR"/>
        </w:rPr>
        <w:t xml:space="preserve">4.1 </w:t>
      </w:r>
      <w:r w:rsidR="001C0535" w:rsidRPr="00D032C7">
        <w:rPr>
          <w:lang w:val="pt-BR"/>
        </w:rPr>
        <w:t>Equidade</w:t>
      </w:r>
      <w:r w:rsidR="009A487A" w:rsidRPr="00D032C7">
        <w:rPr>
          <w:lang w:val="pt-BR"/>
        </w:rPr>
        <w:t xml:space="preserve"> </w:t>
      </w:r>
      <w:r w:rsidR="004B4E8D" w:rsidRPr="00D032C7">
        <w:rPr>
          <w:lang w:val="pt-BR"/>
        </w:rPr>
        <w:t>e transparência</w:t>
      </w:r>
      <w:r w:rsidR="009A487A" w:rsidRPr="00D032C7">
        <w:rPr>
          <w:lang w:val="pt-BR"/>
        </w:rPr>
        <w:t xml:space="preserve"> </w:t>
      </w:r>
      <w:r w:rsidR="001C0535" w:rsidRPr="00D032C7">
        <w:rPr>
          <w:lang w:val="pt-BR"/>
        </w:rPr>
        <w:t>no processo de seleção exigem que as Consultoras ou suas afiliadas</w:t>
      </w:r>
      <w:r w:rsidR="00FE4D6D" w:rsidRPr="00D032C7">
        <w:rPr>
          <w:lang w:val="pt-BR"/>
        </w:rPr>
        <w:t xml:space="preserve"> competindo</w:t>
      </w:r>
      <w:r w:rsidR="009A487A" w:rsidRPr="00D032C7">
        <w:rPr>
          <w:lang w:val="pt-BR"/>
        </w:rPr>
        <w:t xml:space="preserve"> </w:t>
      </w:r>
      <w:r w:rsidR="00FE4D6D" w:rsidRPr="00D032C7">
        <w:rPr>
          <w:lang w:val="pt-BR"/>
        </w:rPr>
        <w:t>para um trabalho específico não obtenham uma vantagem competitiva por terem fornecido serviços de consultoria relacionados com o trabalho em questão</w:t>
      </w:r>
      <w:r w:rsidR="009A487A" w:rsidRPr="00D032C7">
        <w:rPr>
          <w:lang w:val="pt-BR"/>
        </w:rPr>
        <w:t xml:space="preserve">. </w:t>
      </w:r>
      <w:r w:rsidR="00FE4D6D" w:rsidRPr="00D032C7">
        <w:rPr>
          <w:lang w:val="pt-BR"/>
        </w:rPr>
        <w:t xml:space="preserve"> </w:t>
      </w:r>
      <w:r w:rsidR="004B4E8D" w:rsidRPr="00D032C7">
        <w:rPr>
          <w:lang w:val="pt-BR"/>
        </w:rPr>
        <w:t>Com essa finalidade</w:t>
      </w:r>
      <w:r w:rsidR="009A487A" w:rsidRPr="00D032C7">
        <w:rPr>
          <w:lang w:val="pt-BR"/>
        </w:rPr>
        <w:t xml:space="preserve">, </w:t>
      </w:r>
      <w:r w:rsidR="004B4E8D" w:rsidRPr="00D032C7">
        <w:rPr>
          <w:lang w:val="pt-BR"/>
        </w:rPr>
        <w:t>o</w:t>
      </w:r>
      <w:r w:rsidR="009A487A" w:rsidRPr="00D032C7">
        <w:rPr>
          <w:lang w:val="pt-BR"/>
        </w:rPr>
        <w:t xml:space="preserve"> Client</w:t>
      </w:r>
      <w:r w:rsidR="004B4E8D" w:rsidRPr="00D032C7">
        <w:rPr>
          <w:lang w:val="pt-BR"/>
        </w:rPr>
        <w:t xml:space="preserve">e deverá indicar na </w:t>
      </w:r>
      <w:r w:rsidR="004B4E8D" w:rsidRPr="00D032C7">
        <w:rPr>
          <w:b/>
          <w:lang w:val="pt-BR"/>
        </w:rPr>
        <w:t>Folha de Dados</w:t>
      </w:r>
      <w:r w:rsidR="004B4E8D" w:rsidRPr="00D032C7">
        <w:rPr>
          <w:lang w:val="pt-BR"/>
        </w:rPr>
        <w:t xml:space="preserve"> e tornar disponível para todas as Consultoras componentes da lista curta juntamente com esta SDP, toda informação que propiciaria a Consultora tal vantagem competitiva sobre as outras empresas que estejam competindo</w:t>
      </w:r>
      <w:r w:rsidR="009A487A" w:rsidRPr="00D032C7">
        <w:rPr>
          <w:lang w:val="pt-BR"/>
        </w:rPr>
        <w:t>.</w:t>
      </w:r>
    </w:p>
    <w:p w:rsidR="002C5BD9" w:rsidRPr="00D032C7" w:rsidRDefault="002C5BD9" w:rsidP="002C5BD9">
      <w:pPr>
        <w:rPr>
          <w:lang w:val="pt-BR"/>
        </w:rPr>
      </w:pPr>
      <w:bookmarkStart w:id="47" w:name="_Toc360454648"/>
      <w:bookmarkEnd w:id="46"/>
    </w:p>
    <w:p w:rsidR="009A487A" w:rsidRPr="00D032C7" w:rsidRDefault="002C5BD9" w:rsidP="002C5BD9">
      <w:pPr>
        <w:pStyle w:val="Heading2"/>
        <w:rPr>
          <w:lang w:val="pt-BR"/>
        </w:rPr>
      </w:pPr>
      <w:bookmarkStart w:id="48" w:name="_Toc362857860"/>
      <w:bookmarkStart w:id="49" w:name="_Toc367429646"/>
      <w:r w:rsidRPr="00D032C7">
        <w:rPr>
          <w:lang w:val="pt-BR"/>
        </w:rPr>
        <w:t xml:space="preserve">5. </w:t>
      </w:r>
      <w:bookmarkEnd w:id="47"/>
      <w:bookmarkEnd w:id="48"/>
      <w:r w:rsidR="002C3B9F" w:rsidRPr="00D032C7">
        <w:rPr>
          <w:lang w:val="pt-BR"/>
        </w:rPr>
        <w:t>Práticas Proibidas</w:t>
      </w:r>
      <w:bookmarkEnd w:id="49"/>
    </w:p>
    <w:p w:rsidR="002C5BD9" w:rsidRPr="00D032C7" w:rsidRDefault="002C5BD9" w:rsidP="002C5BD9">
      <w:pPr>
        <w:rPr>
          <w:lang w:val="pt-BR"/>
        </w:rPr>
      </w:pPr>
    </w:p>
    <w:p w:rsidR="009A487A" w:rsidRPr="00D032C7" w:rsidRDefault="00B4116B" w:rsidP="00B4116B">
      <w:pPr>
        <w:rPr>
          <w:lang w:val="pt-BR"/>
        </w:rPr>
      </w:pPr>
      <w:r w:rsidRPr="00D032C7">
        <w:rPr>
          <w:lang w:val="pt-BR"/>
        </w:rPr>
        <w:t xml:space="preserve">5.1 </w:t>
      </w:r>
      <w:r w:rsidR="00FE4D6D" w:rsidRPr="00D032C7">
        <w:rPr>
          <w:lang w:val="pt-BR"/>
        </w:rPr>
        <w:t>O Banco exige o cumprimento de sua</w:t>
      </w:r>
      <w:r w:rsidR="009A487A" w:rsidRPr="00D032C7">
        <w:rPr>
          <w:lang w:val="pt-BR"/>
        </w:rPr>
        <w:t xml:space="preserve"> </w:t>
      </w:r>
      <w:r w:rsidR="00FE4D6D" w:rsidRPr="00D032C7">
        <w:rPr>
          <w:lang w:val="pt-BR"/>
        </w:rPr>
        <w:t>política com respeito às práticas proibidas, conforme estabelecido na Seção</w:t>
      </w:r>
      <w:r w:rsidR="009A487A" w:rsidRPr="00D032C7">
        <w:rPr>
          <w:lang w:val="pt-BR"/>
        </w:rPr>
        <w:t xml:space="preserve"> 6.</w:t>
      </w:r>
    </w:p>
    <w:p w:rsidR="00FE4D6D" w:rsidRPr="00D032C7" w:rsidRDefault="00FE4D6D" w:rsidP="00B4116B">
      <w:pPr>
        <w:rPr>
          <w:lang w:val="pt-BR"/>
        </w:rPr>
      </w:pPr>
    </w:p>
    <w:p w:rsidR="009A487A" w:rsidRPr="00D032C7" w:rsidRDefault="002C5BD9" w:rsidP="002C5BD9">
      <w:pPr>
        <w:pStyle w:val="Heading2"/>
        <w:rPr>
          <w:lang w:val="pt-BR"/>
        </w:rPr>
      </w:pPr>
      <w:bookmarkStart w:id="50" w:name="_Toc360454649"/>
      <w:bookmarkStart w:id="51" w:name="_Toc362857861"/>
      <w:bookmarkStart w:id="52" w:name="_Toc367429647"/>
      <w:r w:rsidRPr="00D032C7">
        <w:rPr>
          <w:lang w:val="pt-BR"/>
        </w:rPr>
        <w:t xml:space="preserve">6. </w:t>
      </w:r>
      <w:r w:rsidR="00020C18">
        <w:rPr>
          <w:lang w:val="pt-BR"/>
        </w:rPr>
        <w:t>Ele</w:t>
      </w:r>
      <w:r w:rsidR="009A487A" w:rsidRPr="00D032C7">
        <w:rPr>
          <w:lang w:val="pt-BR"/>
        </w:rPr>
        <w:t>gibili</w:t>
      </w:r>
      <w:bookmarkEnd w:id="50"/>
      <w:bookmarkEnd w:id="51"/>
      <w:r w:rsidR="00C2280C" w:rsidRPr="00D032C7">
        <w:rPr>
          <w:lang w:val="pt-BR"/>
        </w:rPr>
        <w:t>dade</w:t>
      </w:r>
      <w:bookmarkEnd w:id="52"/>
    </w:p>
    <w:p w:rsidR="002C5BD9" w:rsidRPr="00D032C7" w:rsidRDefault="002C5BD9" w:rsidP="002C5BD9">
      <w:pPr>
        <w:rPr>
          <w:lang w:val="pt-BR"/>
        </w:rPr>
      </w:pPr>
    </w:p>
    <w:p w:rsidR="009A487A" w:rsidRPr="00D032C7" w:rsidRDefault="00B4116B" w:rsidP="00B4116B">
      <w:pPr>
        <w:rPr>
          <w:lang w:val="pt-BR"/>
        </w:rPr>
      </w:pPr>
      <w:r w:rsidRPr="00D032C7">
        <w:rPr>
          <w:lang w:val="pt-BR"/>
        </w:rPr>
        <w:t xml:space="preserve">6.1 </w:t>
      </w:r>
      <w:r w:rsidR="00532423" w:rsidRPr="00D032C7">
        <w:rPr>
          <w:lang w:val="pt-BR"/>
        </w:rPr>
        <w:t>O Banco permite</w:t>
      </w:r>
      <w:r w:rsidR="009A487A" w:rsidRPr="00D032C7">
        <w:rPr>
          <w:lang w:val="pt-BR"/>
        </w:rPr>
        <w:t xml:space="preserve"> </w:t>
      </w:r>
      <w:r w:rsidR="00532423" w:rsidRPr="00D032C7">
        <w:rPr>
          <w:lang w:val="pt-BR"/>
        </w:rPr>
        <w:t xml:space="preserve">que </w:t>
      </w:r>
      <w:r w:rsidR="009A487A" w:rsidRPr="00D032C7">
        <w:rPr>
          <w:lang w:val="pt-BR"/>
        </w:rPr>
        <w:t>consult</w:t>
      </w:r>
      <w:r w:rsidR="00532423" w:rsidRPr="00D032C7">
        <w:rPr>
          <w:lang w:val="pt-BR"/>
        </w:rPr>
        <w:t>ores</w:t>
      </w:r>
      <w:r w:rsidR="009A487A" w:rsidRPr="00D032C7">
        <w:rPr>
          <w:lang w:val="pt-BR"/>
        </w:rPr>
        <w:t xml:space="preserve"> (individua</w:t>
      </w:r>
      <w:r w:rsidR="00532423" w:rsidRPr="00D032C7">
        <w:rPr>
          <w:lang w:val="pt-BR"/>
        </w:rPr>
        <w:t>i</w:t>
      </w:r>
      <w:r w:rsidR="009A487A" w:rsidRPr="00D032C7">
        <w:rPr>
          <w:lang w:val="pt-BR"/>
        </w:rPr>
        <w:t xml:space="preserve">s </w:t>
      </w:r>
      <w:r w:rsidR="00532423" w:rsidRPr="00D032C7">
        <w:rPr>
          <w:lang w:val="pt-BR"/>
        </w:rPr>
        <w:t xml:space="preserve">e </w:t>
      </w:r>
      <w:r w:rsidR="009A487A" w:rsidRPr="00D032C7">
        <w:rPr>
          <w:lang w:val="pt-BR"/>
        </w:rPr>
        <w:t>firm</w:t>
      </w:r>
      <w:r w:rsidR="00532423" w:rsidRPr="00D032C7">
        <w:rPr>
          <w:lang w:val="pt-BR"/>
        </w:rPr>
        <w:t>a</w:t>
      </w:r>
      <w:r w:rsidR="008C05C4" w:rsidRPr="00D032C7">
        <w:rPr>
          <w:lang w:val="pt-BR"/>
        </w:rPr>
        <w:t>s, inclu</w:t>
      </w:r>
      <w:r w:rsidR="009A487A" w:rsidRPr="00D032C7">
        <w:rPr>
          <w:lang w:val="pt-BR"/>
        </w:rPr>
        <w:t>in</w:t>
      </w:r>
      <w:r w:rsidR="00532423" w:rsidRPr="00D032C7">
        <w:rPr>
          <w:lang w:val="pt-BR"/>
        </w:rPr>
        <w:t>do</w:t>
      </w:r>
      <w:r w:rsidR="009A487A" w:rsidRPr="00D032C7">
        <w:rPr>
          <w:lang w:val="pt-BR"/>
        </w:rPr>
        <w:t xml:space="preserve"> Joint Ventures </w:t>
      </w:r>
      <w:r w:rsidR="00532423" w:rsidRPr="00D032C7">
        <w:rPr>
          <w:lang w:val="pt-BR"/>
        </w:rPr>
        <w:t>e seus membros individuais</w:t>
      </w:r>
      <w:r w:rsidR="009A487A" w:rsidRPr="00D032C7">
        <w:rPr>
          <w:lang w:val="pt-BR"/>
        </w:rPr>
        <w:t xml:space="preserve">) </w:t>
      </w:r>
      <w:r w:rsidR="00532423" w:rsidRPr="00D032C7">
        <w:rPr>
          <w:lang w:val="pt-BR"/>
        </w:rPr>
        <w:t>de países elegíveis conforme estabelecido na Seção 5 ofereçam serviços de consultoria para projetos financiados pelo Banco.</w:t>
      </w:r>
    </w:p>
    <w:p w:rsidR="00532423" w:rsidRPr="00D032C7" w:rsidRDefault="00532423" w:rsidP="00B4116B">
      <w:pPr>
        <w:rPr>
          <w:lang w:val="pt-BR"/>
        </w:rPr>
      </w:pPr>
    </w:p>
    <w:p w:rsidR="009A487A" w:rsidRPr="00D032C7" w:rsidRDefault="00B4116B" w:rsidP="00B4116B">
      <w:pPr>
        <w:rPr>
          <w:lang w:val="pt-BR"/>
        </w:rPr>
      </w:pPr>
      <w:r w:rsidRPr="00D032C7">
        <w:rPr>
          <w:lang w:val="pt-BR"/>
        </w:rPr>
        <w:t xml:space="preserve">6.2 </w:t>
      </w:r>
      <w:r w:rsidR="00532423" w:rsidRPr="00D032C7">
        <w:rPr>
          <w:lang w:val="pt-BR"/>
        </w:rPr>
        <w:t>Além disso</w:t>
      </w:r>
      <w:r w:rsidR="009A487A" w:rsidRPr="00D032C7">
        <w:rPr>
          <w:lang w:val="pt-BR"/>
        </w:rPr>
        <w:t xml:space="preserve">, </w:t>
      </w:r>
      <w:r w:rsidR="00532423" w:rsidRPr="00D032C7">
        <w:rPr>
          <w:lang w:val="pt-BR"/>
        </w:rPr>
        <w:t xml:space="preserve">é responsabilidade da Consultora de assegurar que os seus Profissionais, membros da </w:t>
      </w:r>
      <w:r w:rsidR="009A487A" w:rsidRPr="00D032C7">
        <w:rPr>
          <w:lang w:val="pt-BR"/>
        </w:rPr>
        <w:t>Joint Venture</w:t>
      </w:r>
      <w:r w:rsidR="00532423" w:rsidRPr="00D032C7">
        <w:rPr>
          <w:lang w:val="pt-BR"/>
        </w:rPr>
        <w:t>, Sub</w:t>
      </w:r>
      <w:r w:rsidR="009A487A" w:rsidRPr="00D032C7">
        <w:rPr>
          <w:lang w:val="pt-BR"/>
        </w:rPr>
        <w:t>consult</w:t>
      </w:r>
      <w:r w:rsidR="00532423" w:rsidRPr="00D032C7">
        <w:rPr>
          <w:lang w:val="pt-BR"/>
        </w:rPr>
        <w:t>ores, a</w:t>
      </w:r>
      <w:r w:rsidR="009A487A" w:rsidRPr="00D032C7">
        <w:rPr>
          <w:lang w:val="pt-BR"/>
        </w:rPr>
        <w:t>gent</w:t>
      </w:r>
      <w:r w:rsidR="00532423" w:rsidRPr="00D032C7">
        <w:rPr>
          <w:lang w:val="pt-BR"/>
        </w:rPr>
        <w:t>es (declara</w:t>
      </w:r>
      <w:r w:rsidR="009A487A" w:rsidRPr="00D032C7">
        <w:rPr>
          <w:lang w:val="pt-BR"/>
        </w:rPr>
        <w:t>d</w:t>
      </w:r>
      <w:r w:rsidR="00532423" w:rsidRPr="00D032C7">
        <w:rPr>
          <w:lang w:val="pt-BR"/>
        </w:rPr>
        <w:t>os ou não), sub</w:t>
      </w:r>
      <w:r w:rsidR="009A487A" w:rsidRPr="00D032C7">
        <w:rPr>
          <w:lang w:val="pt-BR"/>
        </w:rPr>
        <w:t>contra</w:t>
      </w:r>
      <w:r w:rsidR="00532423" w:rsidRPr="00D032C7">
        <w:rPr>
          <w:lang w:val="pt-BR"/>
        </w:rPr>
        <w:t>tado</w:t>
      </w:r>
      <w:r w:rsidR="009A487A" w:rsidRPr="00D032C7">
        <w:rPr>
          <w:lang w:val="pt-BR"/>
        </w:rPr>
        <w:t xml:space="preserve">s, </w:t>
      </w:r>
      <w:r w:rsidR="00532423" w:rsidRPr="00D032C7">
        <w:rPr>
          <w:lang w:val="pt-BR"/>
        </w:rPr>
        <w:t>fornecedores de serviços</w:t>
      </w:r>
      <w:r w:rsidR="009A487A" w:rsidRPr="00D032C7">
        <w:rPr>
          <w:lang w:val="pt-BR"/>
        </w:rPr>
        <w:t xml:space="preserve">, </w:t>
      </w:r>
      <w:r w:rsidR="00532423" w:rsidRPr="00D032C7">
        <w:rPr>
          <w:lang w:val="pt-BR"/>
        </w:rPr>
        <w:t>fornecedores</w:t>
      </w:r>
      <w:r w:rsidR="009A487A" w:rsidRPr="00D032C7">
        <w:rPr>
          <w:lang w:val="pt-BR"/>
        </w:rPr>
        <w:t xml:space="preserve"> </w:t>
      </w:r>
      <w:r w:rsidR="00532423" w:rsidRPr="00D032C7">
        <w:rPr>
          <w:lang w:val="pt-BR"/>
        </w:rPr>
        <w:t>e/ou seus empregados atendam os requisitos de elegibilidade conforme estabelecido</w:t>
      </w:r>
      <w:r w:rsidR="009A487A" w:rsidRPr="00D032C7">
        <w:rPr>
          <w:lang w:val="pt-BR"/>
        </w:rPr>
        <w:t xml:space="preserve"> </w:t>
      </w:r>
      <w:r w:rsidR="00532423" w:rsidRPr="00D032C7">
        <w:rPr>
          <w:lang w:val="pt-BR"/>
        </w:rPr>
        <w:t>pelas políticas do Banco Interamericano de Desenvolvimento e na Seção</w:t>
      </w:r>
      <w:r w:rsidR="009A487A" w:rsidRPr="00D032C7">
        <w:rPr>
          <w:lang w:val="pt-BR"/>
        </w:rPr>
        <w:t xml:space="preserve"> 5 </w:t>
      </w:r>
      <w:r w:rsidR="00532423" w:rsidRPr="00D032C7">
        <w:rPr>
          <w:lang w:val="pt-BR"/>
        </w:rPr>
        <w:t>desse documento</w:t>
      </w:r>
      <w:r w:rsidR="009A487A" w:rsidRPr="00D032C7">
        <w:rPr>
          <w:lang w:val="pt-BR"/>
        </w:rPr>
        <w:t>.</w:t>
      </w:r>
    </w:p>
    <w:p w:rsidR="00B4116B" w:rsidRPr="00D032C7" w:rsidRDefault="00B4116B" w:rsidP="00B4116B">
      <w:pPr>
        <w:rPr>
          <w:lang w:val="pt-BR"/>
        </w:rPr>
      </w:pPr>
    </w:p>
    <w:p w:rsidR="009A487A" w:rsidRPr="00D032C7" w:rsidRDefault="00B4116B" w:rsidP="00B4116B">
      <w:pPr>
        <w:rPr>
          <w:lang w:val="pt-BR"/>
        </w:rPr>
      </w:pPr>
      <w:r w:rsidRPr="00D032C7">
        <w:rPr>
          <w:lang w:val="pt-BR"/>
        </w:rPr>
        <w:t xml:space="preserve">6.3 </w:t>
      </w:r>
      <w:r w:rsidR="00532423" w:rsidRPr="00D032C7">
        <w:rPr>
          <w:lang w:val="pt-BR"/>
        </w:rPr>
        <w:t>Como exceção das Clá</w:t>
      </w:r>
      <w:r w:rsidR="009A487A" w:rsidRPr="00D032C7">
        <w:rPr>
          <w:lang w:val="pt-BR"/>
        </w:rPr>
        <w:t>us</w:t>
      </w:r>
      <w:r w:rsidR="00532423" w:rsidRPr="00D032C7">
        <w:rPr>
          <w:lang w:val="pt-BR"/>
        </w:rPr>
        <w:t>ula</w:t>
      </w:r>
      <w:r w:rsidR="009A487A" w:rsidRPr="00D032C7">
        <w:rPr>
          <w:lang w:val="pt-BR"/>
        </w:rPr>
        <w:t xml:space="preserve">s 6.1 </w:t>
      </w:r>
      <w:r w:rsidR="00532423" w:rsidRPr="00D032C7">
        <w:rPr>
          <w:lang w:val="pt-BR"/>
        </w:rPr>
        <w:t>e</w:t>
      </w:r>
      <w:r w:rsidR="009A487A" w:rsidRPr="00D032C7">
        <w:rPr>
          <w:lang w:val="pt-BR"/>
        </w:rPr>
        <w:t xml:space="preserve"> 6.2 </w:t>
      </w:r>
      <w:r w:rsidR="00532423" w:rsidRPr="00D032C7">
        <w:rPr>
          <w:lang w:val="pt-BR"/>
        </w:rPr>
        <w:t>acima</w:t>
      </w:r>
      <w:r w:rsidR="009A487A" w:rsidRPr="00D032C7">
        <w:rPr>
          <w:lang w:val="pt-BR"/>
        </w:rPr>
        <w:t>:</w:t>
      </w:r>
    </w:p>
    <w:p w:rsidR="003F4918" w:rsidRPr="00D032C7" w:rsidRDefault="003F4918" w:rsidP="00774EEC">
      <w:pPr>
        <w:rPr>
          <w:lang w:val="pt-BR"/>
        </w:rPr>
      </w:pPr>
    </w:p>
    <w:p w:rsidR="009A487A" w:rsidRPr="00043688" w:rsidRDefault="00774EEC" w:rsidP="00531FF8">
      <w:pPr>
        <w:pStyle w:val="Subttulo2"/>
      </w:pPr>
      <w:r w:rsidRPr="00043688">
        <w:t xml:space="preserve">a. </w:t>
      </w:r>
      <w:r w:rsidR="009A487A" w:rsidRPr="00043688">
        <w:t>San</w:t>
      </w:r>
      <w:r w:rsidR="00C2280C" w:rsidRPr="00043688">
        <w:t>ções</w:t>
      </w:r>
    </w:p>
    <w:p w:rsidR="00774EEC" w:rsidRPr="00D032C7" w:rsidRDefault="00774EEC" w:rsidP="00774EEC">
      <w:pPr>
        <w:rPr>
          <w:lang w:val="pt-BR" w:eastAsia="pt-BR"/>
        </w:rPr>
      </w:pPr>
    </w:p>
    <w:p w:rsidR="009A487A" w:rsidRPr="00D032C7" w:rsidRDefault="00774EEC" w:rsidP="00774EEC">
      <w:pPr>
        <w:rPr>
          <w:lang w:val="pt-BR"/>
        </w:rPr>
      </w:pPr>
      <w:r w:rsidRPr="00D032C7">
        <w:rPr>
          <w:lang w:val="pt-BR"/>
        </w:rPr>
        <w:t xml:space="preserve">6.3.1 </w:t>
      </w:r>
      <w:r w:rsidR="00532423" w:rsidRPr="00D032C7">
        <w:rPr>
          <w:b/>
          <w:i/>
          <w:color w:val="548DD4" w:themeColor="text2" w:themeTint="99"/>
          <w:lang w:val="pt-BR"/>
        </w:rPr>
        <w:t>[Cláusula e</w:t>
      </w:r>
      <w:r w:rsidR="009A487A" w:rsidRPr="00D032C7">
        <w:rPr>
          <w:b/>
          <w:i/>
          <w:color w:val="548DD4" w:themeColor="text2" w:themeTint="99"/>
          <w:lang w:val="pt-BR"/>
        </w:rPr>
        <w:t>xclusiv</w:t>
      </w:r>
      <w:r w:rsidR="00532423" w:rsidRPr="00D032C7">
        <w:rPr>
          <w:b/>
          <w:i/>
          <w:color w:val="548DD4" w:themeColor="text2" w:themeTint="99"/>
          <w:lang w:val="pt-BR"/>
        </w:rPr>
        <w:t>a</w:t>
      </w:r>
      <w:r w:rsidR="009A487A" w:rsidRPr="00D032C7">
        <w:rPr>
          <w:b/>
          <w:i/>
          <w:color w:val="548DD4" w:themeColor="text2" w:themeTint="99"/>
          <w:lang w:val="pt-BR"/>
        </w:rPr>
        <w:t xml:space="preserve"> </w:t>
      </w:r>
      <w:r w:rsidR="00532423" w:rsidRPr="00D032C7">
        <w:rPr>
          <w:b/>
          <w:i/>
          <w:color w:val="548DD4" w:themeColor="text2" w:themeTint="99"/>
          <w:lang w:val="pt-BR"/>
        </w:rPr>
        <w:t xml:space="preserve">para as operações com Contratos de Empréstimo assinados de </w:t>
      </w:r>
      <w:r w:rsidR="00532423" w:rsidRPr="00D032C7">
        <w:rPr>
          <w:b/>
          <w:i/>
          <w:color w:val="548DD4" w:themeColor="text2" w:themeTint="99"/>
          <w:lang w:val="pt-BR"/>
        </w:rPr>
        <w:lastRenderedPageBreak/>
        <w:t>acordo com a</w:t>
      </w:r>
      <w:r w:rsidR="009A487A" w:rsidRPr="00D032C7">
        <w:rPr>
          <w:b/>
          <w:i/>
          <w:color w:val="548DD4" w:themeColor="text2" w:themeTint="99"/>
          <w:lang w:val="pt-BR"/>
        </w:rPr>
        <w:t xml:space="preserve"> GN-2350-7]</w:t>
      </w:r>
      <w:r w:rsidR="009A487A" w:rsidRPr="00D032C7">
        <w:rPr>
          <w:lang w:val="pt-BR"/>
        </w:rPr>
        <w:t xml:space="preserve"> </w:t>
      </w:r>
      <w:r w:rsidR="00532423" w:rsidRPr="00D032C7">
        <w:rPr>
          <w:lang w:val="pt-BR"/>
        </w:rPr>
        <w:t>Um</w:t>
      </w:r>
      <w:r w:rsidR="00697943">
        <w:rPr>
          <w:lang w:val="pt-BR"/>
        </w:rPr>
        <w:t>a</w:t>
      </w:r>
      <w:r w:rsidR="00532423" w:rsidRPr="00D032C7">
        <w:rPr>
          <w:lang w:val="pt-BR"/>
        </w:rPr>
        <w:t xml:space="preserve"> Consultor</w:t>
      </w:r>
      <w:r w:rsidR="00697943">
        <w:rPr>
          <w:lang w:val="pt-BR"/>
        </w:rPr>
        <w:t>a que seja declarada</w:t>
      </w:r>
      <w:r w:rsidR="00532423" w:rsidRPr="00D032C7">
        <w:rPr>
          <w:lang w:val="pt-BR"/>
        </w:rPr>
        <w:t xml:space="preserve"> inelegível durante o período estabelecido pelo Banco de acordo com a Seção 6, </w:t>
      </w:r>
      <w:r w:rsidR="00697943">
        <w:rPr>
          <w:lang w:val="pt-BR"/>
        </w:rPr>
        <w:t>na</w:t>
      </w:r>
      <w:r w:rsidR="00532423" w:rsidRPr="00D032C7">
        <w:rPr>
          <w:lang w:val="pt-BR"/>
        </w:rPr>
        <w:t xml:space="preserve"> data da adjudicação do </w:t>
      </w:r>
      <w:r w:rsidR="00697943">
        <w:rPr>
          <w:lang w:val="pt-BR"/>
        </w:rPr>
        <w:t>Contrato, será desqualificada</w:t>
      </w:r>
      <w:r w:rsidR="00532423" w:rsidRPr="00D032C7">
        <w:rPr>
          <w:lang w:val="pt-BR"/>
        </w:rPr>
        <w:t>.</w:t>
      </w:r>
    </w:p>
    <w:p w:rsidR="00774EEC" w:rsidRPr="00D032C7" w:rsidRDefault="00774EEC" w:rsidP="00774EEC">
      <w:pPr>
        <w:rPr>
          <w:lang w:val="pt-BR"/>
        </w:rPr>
      </w:pPr>
    </w:p>
    <w:p w:rsidR="009A487A" w:rsidRPr="00D032C7" w:rsidRDefault="00774EEC" w:rsidP="00774EEC">
      <w:pPr>
        <w:rPr>
          <w:lang w:val="pt-BR"/>
        </w:rPr>
      </w:pPr>
      <w:r w:rsidRPr="00D032C7">
        <w:rPr>
          <w:lang w:val="pt-BR"/>
        </w:rPr>
        <w:t xml:space="preserve">6.3.1 </w:t>
      </w:r>
      <w:r w:rsidR="00532423" w:rsidRPr="00D032C7">
        <w:rPr>
          <w:b/>
          <w:i/>
          <w:color w:val="548DD4" w:themeColor="text2" w:themeTint="99"/>
          <w:lang w:val="pt-BR"/>
        </w:rPr>
        <w:t xml:space="preserve">[Cláusula exclusiva para as operações com Contratos de Empréstimo assinados de acordo com a </w:t>
      </w:r>
      <w:r w:rsidR="009A487A" w:rsidRPr="00D032C7">
        <w:rPr>
          <w:b/>
          <w:i/>
          <w:color w:val="548DD4" w:themeColor="text2" w:themeTint="99"/>
          <w:lang w:val="pt-BR"/>
        </w:rPr>
        <w:t>GN-2350-9]</w:t>
      </w:r>
      <w:r w:rsidR="009A487A" w:rsidRPr="00D032C7">
        <w:rPr>
          <w:lang w:val="pt-BR"/>
        </w:rPr>
        <w:t xml:space="preserve"> </w:t>
      </w:r>
      <w:r w:rsidR="005E31C4" w:rsidRPr="00D032C7">
        <w:rPr>
          <w:lang w:val="pt-BR"/>
        </w:rPr>
        <w:t>Uma Consultora, empresa matriz, subsidiária ou organização anterior constituída ou integrada por qualquer das pessoas designadas como partes contratantes, declaradas inelegíveis para adjudicação de contrato pelo Banco, ou outra Instituição Financeira Internacional (IFI) com a qual o Banco haja firmado acordo relativo ao reconhecimento mútuo de sanções e está sob a declaração de inelegibilidade durante o período de tempo estabelecido pelo Banco de acordo com a Seção 6, na data de adjudicação do contrato, será desqualificada.</w:t>
      </w:r>
    </w:p>
    <w:p w:rsidR="00774EEC" w:rsidRPr="00D032C7" w:rsidRDefault="00774EEC" w:rsidP="00774EEC">
      <w:pPr>
        <w:rPr>
          <w:lang w:val="pt-BR"/>
        </w:rPr>
      </w:pPr>
    </w:p>
    <w:p w:rsidR="009A487A" w:rsidRPr="00D032C7" w:rsidRDefault="003F4918" w:rsidP="00531FF8">
      <w:pPr>
        <w:pStyle w:val="Subttulo2"/>
      </w:pPr>
      <w:r w:rsidRPr="00D032C7">
        <w:t xml:space="preserve">b. </w:t>
      </w:r>
      <w:r w:rsidR="00C2280C" w:rsidRPr="00D032C7">
        <w:t>Proibições</w:t>
      </w:r>
    </w:p>
    <w:p w:rsidR="00774EEC" w:rsidRPr="00D032C7" w:rsidRDefault="00774EEC" w:rsidP="00774EEC">
      <w:pPr>
        <w:rPr>
          <w:lang w:val="pt-BR" w:eastAsia="pt-BR"/>
        </w:rPr>
      </w:pPr>
    </w:p>
    <w:p w:rsidR="009A487A" w:rsidRPr="00D032C7" w:rsidRDefault="00774EEC" w:rsidP="00774EEC">
      <w:pPr>
        <w:rPr>
          <w:lang w:val="pt-BR"/>
        </w:rPr>
      </w:pPr>
      <w:r w:rsidRPr="00D032C7">
        <w:rPr>
          <w:lang w:val="pt-BR"/>
        </w:rPr>
        <w:t xml:space="preserve">6.3.2 </w:t>
      </w:r>
      <w:r w:rsidR="009A487A" w:rsidRPr="00D032C7">
        <w:rPr>
          <w:lang w:val="pt-BR"/>
        </w:rPr>
        <w:t>Firm</w:t>
      </w:r>
      <w:r w:rsidR="00D93FAD" w:rsidRPr="00D032C7">
        <w:rPr>
          <w:lang w:val="pt-BR"/>
        </w:rPr>
        <w:t>a</w:t>
      </w:r>
      <w:r w:rsidR="009A487A" w:rsidRPr="00D032C7">
        <w:rPr>
          <w:lang w:val="pt-BR"/>
        </w:rPr>
        <w:t xml:space="preserve">s </w:t>
      </w:r>
      <w:r w:rsidR="00111564" w:rsidRPr="00D032C7">
        <w:rPr>
          <w:lang w:val="pt-BR"/>
        </w:rPr>
        <w:t>e</w:t>
      </w:r>
      <w:r w:rsidR="009A487A" w:rsidRPr="00D032C7">
        <w:rPr>
          <w:lang w:val="pt-BR"/>
        </w:rPr>
        <w:t xml:space="preserve"> </w:t>
      </w:r>
      <w:r w:rsidR="00D93FAD" w:rsidRPr="00D032C7">
        <w:rPr>
          <w:lang w:val="pt-BR"/>
        </w:rPr>
        <w:t>pessoas físicas de um país ou bens fabricados</w:t>
      </w:r>
      <w:r w:rsidR="00494131" w:rsidRPr="00D032C7">
        <w:rPr>
          <w:lang w:val="pt-BR"/>
        </w:rPr>
        <w:t xml:space="preserve"> em um país podem ser inelegíveis se assim for indicado na Seção 5 e:</w:t>
      </w:r>
    </w:p>
    <w:p w:rsidR="00774EEC" w:rsidRPr="00D032C7" w:rsidRDefault="00774EEC" w:rsidP="00774EEC">
      <w:pPr>
        <w:rPr>
          <w:lang w:val="pt-BR"/>
        </w:rPr>
      </w:pPr>
    </w:p>
    <w:p w:rsidR="009A487A" w:rsidRPr="00D032C7" w:rsidRDefault="00AF0551" w:rsidP="00AF0551">
      <w:pPr>
        <w:pStyle w:val="List"/>
        <w:rPr>
          <w:lang w:val="pt-BR"/>
        </w:rPr>
      </w:pPr>
      <w:r w:rsidRPr="00D032C7">
        <w:rPr>
          <w:lang w:val="pt-BR"/>
        </w:rPr>
        <w:t xml:space="preserve">(a) </w:t>
      </w:r>
      <w:r w:rsidR="00111564" w:rsidRPr="00D032C7">
        <w:rPr>
          <w:lang w:val="pt-BR"/>
        </w:rPr>
        <w:t xml:space="preserve">devido </w:t>
      </w:r>
      <w:r w:rsidR="00111564" w:rsidRPr="00D032C7">
        <w:rPr>
          <w:rFonts w:eastAsia="MS Mincho"/>
          <w:lang w:val="pt-BR"/>
        </w:rPr>
        <w:t>às</w:t>
      </w:r>
      <w:r w:rsidR="00111564" w:rsidRPr="00D032C7">
        <w:rPr>
          <w:lang w:val="pt-BR"/>
        </w:rPr>
        <w:t xml:space="preserve"> leis ou regulamentos oficiais, o país do Mutuário proíbe relações comerciais com esse país</w:t>
      </w:r>
      <w:r w:rsidR="009A487A" w:rsidRPr="00D032C7">
        <w:rPr>
          <w:lang w:val="pt-BR"/>
        </w:rPr>
        <w:t xml:space="preserve">, </w:t>
      </w:r>
      <w:r w:rsidR="00111564" w:rsidRPr="00D032C7">
        <w:rPr>
          <w:lang w:val="pt-BR"/>
        </w:rPr>
        <w:t>desde que o Banco concorde que tal exclusão não impeça a efetiva para o fornecimento dos Serviços requeridos, ou</w:t>
      </w:r>
      <w:r w:rsidR="009A487A" w:rsidRPr="00D032C7">
        <w:rPr>
          <w:lang w:val="pt-BR"/>
        </w:rPr>
        <w:t xml:space="preserve"> </w:t>
      </w:r>
    </w:p>
    <w:p w:rsidR="00111564" w:rsidRPr="00D032C7" w:rsidRDefault="00111564" w:rsidP="00111564">
      <w:pPr>
        <w:pStyle w:val="List"/>
        <w:rPr>
          <w:lang w:val="pt-BR"/>
        </w:rPr>
      </w:pPr>
      <w:r w:rsidRPr="00D032C7">
        <w:rPr>
          <w:lang w:val="pt-BR"/>
        </w:rPr>
        <w:t>(b) pelo cumprimento de uma decisão do Conselho de Segurança das Nações Unidas, adotada nos termos do Capítulo VII da Carta dessa Organização, o país do Mutuário proíba as importações de bens desse país ou qualquer pagamento a qualquer país, pessoas ou entidades desse país.</w:t>
      </w:r>
    </w:p>
    <w:p w:rsidR="00111564" w:rsidRPr="00D032C7" w:rsidRDefault="00111564" w:rsidP="00AF0551">
      <w:pPr>
        <w:rPr>
          <w:lang w:val="pt-BR"/>
        </w:rPr>
      </w:pPr>
    </w:p>
    <w:p w:rsidR="009A487A" w:rsidRPr="00D032C7" w:rsidRDefault="003F4918" w:rsidP="00531FF8">
      <w:pPr>
        <w:pStyle w:val="Subttulo2"/>
      </w:pPr>
      <w:r w:rsidRPr="00D032C7">
        <w:t xml:space="preserve">c. </w:t>
      </w:r>
      <w:r w:rsidR="009A487A" w:rsidRPr="00D032C7">
        <w:t>Restri</w:t>
      </w:r>
      <w:r w:rsidR="00C2280C" w:rsidRPr="00D032C7">
        <w:t>ções para Empresas de Propriedade do Governo</w:t>
      </w:r>
    </w:p>
    <w:p w:rsidR="00AF0551" w:rsidRPr="00D032C7" w:rsidRDefault="00AF0551" w:rsidP="00AF0551">
      <w:pPr>
        <w:rPr>
          <w:lang w:val="pt-BR" w:eastAsia="pt-BR"/>
        </w:rPr>
      </w:pPr>
    </w:p>
    <w:p w:rsidR="009A487A" w:rsidRPr="00D032C7" w:rsidRDefault="00AF0551" w:rsidP="00AF0551">
      <w:pPr>
        <w:rPr>
          <w:lang w:val="pt-BR"/>
        </w:rPr>
      </w:pPr>
      <w:r w:rsidRPr="00D032C7">
        <w:rPr>
          <w:lang w:val="pt-BR"/>
        </w:rPr>
        <w:t xml:space="preserve">6.3.3 </w:t>
      </w:r>
      <w:r w:rsidR="00E65D07" w:rsidRPr="00D032C7">
        <w:rPr>
          <w:lang w:val="pt-BR"/>
        </w:rPr>
        <w:t xml:space="preserve">As empresas ou instituições de propriedade do Governo </w:t>
      </w:r>
      <w:r w:rsidR="00787ECC" w:rsidRPr="00D032C7">
        <w:rPr>
          <w:lang w:val="pt-BR"/>
        </w:rPr>
        <w:t>no país do Mutuário serão elegíveis apenas se elas puderem demonstrar que elas</w:t>
      </w:r>
      <w:r w:rsidR="009A487A" w:rsidRPr="00D032C7">
        <w:rPr>
          <w:lang w:val="pt-BR"/>
        </w:rPr>
        <w:t xml:space="preserve"> (i) </w:t>
      </w:r>
      <w:r w:rsidR="00787ECC" w:rsidRPr="00D032C7">
        <w:rPr>
          <w:lang w:val="pt-BR"/>
        </w:rPr>
        <w:t>são legal e financeiramente autônomas</w:t>
      </w:r>
      <w:r w:rsidR="009A487A" w:rsidRPr="00D032C7">
        <w:rPr>
          <w:lang w:val="pt-BR"/>
        </w:rPr>
        <w:t xml:space="preserve">, (ii) </w:t>
      </w:r>
      <w:r w:rsidR="00787ECC" w:rsidRPr="00D032C7">
        <w:rPr>
          <w:lang w:val="pt-BR"/>
        </w:rPr>
        <w:t>operam dentro da legislação comercial</w:t>
      </w:r>
      <w:r w:rsidR="009A487A" w:rsidRPr="00D032C7">
        <w:rPr>
          <w:lang w:val="pt-BR"/>
        </w:rPr>
        <w:t xml:space="preserve">, </w:t>
      </w:r>
      <w:r w:rsidR="00787ECC" w:rsidRPr="00D032C7">
        <w:rPr>
          <w:lang w:val="pt-BR"/>
        </w:rPr>
        <w:t>e</w:t>
      </w:r>
      <w:r w:rsidR="009A487A" w:rsidRPr="00D032C7">
        <w:rPr>
          <w:lang w:val="pt-BR"/>
        </w:rPr>
        <w:t xml:space="preserve"> (iii) </w:t>
      </w:r>
      <w:r w:rsidR="00787ECC" w:rsidRPr="00D032C7">
        <w:rPr>
          <w:lang w:val="pt-BR"/>
        </w:rPr>
        <w:t>não são agências dependentes do Cliente</w:t>
      </w:r>
      <w:r w:rsidR="009A487A" w:rsidRPr="00D032C7">
        <w:rPr>
          <w:lang w:val="pt-BR"/>
        </w:rPr>
        <w:t>.</w:t>
      </w:r>
    </w:p>
    <w:p w:rsidR="00E65D07" w:rsidRPr="00D032C7" w:rsidRDefault="00E65D07" w:rsidP="00AF0551">
      <w:pPr>
        <w:rPr>
          <w:lang w:val="pt-BR"/>
        </w:rPr>
      </w:pPr>
    </w:p>
    <w:p w:rsidR="009A487A" w:rsidRPr="00D032C7" w:rsidRDefault="00AF0551" w:rsidP="00AF0551">
      <w:pPr>
        <w:rPr>
          <w:lang w:val="pt-BR"/>
        </w:rPr>
      </w:pPr>
      <w:r w:rsidRPr="00D032C7">
        <w:rPr>
          <w:lang w:val="pt-BR"/>
        </w:rPr>
        <w:t xml:space="preserve">6.3.4 </w:t>
      </w:r>
      <w:r w:rsidR="00787ECC" w:rsidRPr="00D032C7">
        <w:rPr>
          <w:lang w:val="pt-BR"/>
        </w:rPr>
        <w:t>Uma exceção para o descrito acima</w:t>
      </w:r>
      <w:r w:rsidR="009A487A" w:rsidRPr="00D032C7">
        <w:rPr>
          <w:lang w:val="pt-BR"/>
        </w:rPr>
        <w:t xml:space="preserve">, </w:t>
      </w:r>
      <w:r w:rsidR="00787ECC" w:rsidRPr="00D032C7">
        <w:rPr>
          <w:lang w:val="pt-BR"/>
        </w:rPr>
        <w:t>quando os serviços de universidades o</w:t>
      </w:r>
      <w:r w:rsidR="00DA021A" w:rsidRPr="00D032C7">
        <w:rPr>
          <w:lang w:val="pt-BR"/>
        </w:rPr>
        <w:t>u centro</w:t>
      </w:r>
      <w:r w:rsidR="00787ECC" w:rsidRPr="00D032C7">
        <w:rPr>
          <w:lang w:val="pt-BR"/>
        </w:rPr>
        <w:t>s de pesquisa governamentais no país do Mutuário</w:t>
      </w:r>
      <w:r w:rsidR="009A487A" w:rsidRPr="00D032C7">
        <w:rPr>
          <w:lang w:val="pt-BR"/>
        </w:rPr>
        <w:t xml:space="preserve"> </w:t>
      </w:r>
      <w:r w:rsidR="00787ECC" w:rsidRPr="00D032C7">
        <w:rPr>
          <w:lang w:val="pt-BR"/>
        </w:rPr>
        <w:t>forem</w:t>
      </w:r>
      <w:r w:rsidR="009A487A" w:rsidRPr="00D032C7">
        <w:rPr>
          <w:lang w:val="pt-BR"/>
        </w:rPr>
        <w:t xml:space="preserve"> </w:t>
      </w:r>
      <w:r w:rsidR="00DA021A" w:rsidRPr="00D032C7">
        <w:rPr>
          <w:lang w:val="pt-BR"/>
        </w:rPr>
        <w:t xml:space="preserve">de </w:t>
      </w:r>
      <w:r w:rsidR="00021B43" w:rsidRPr="00D032C7">
        <w:rPr>
          <w:lang w:val="pt-BR"/>
        </w:rPr>
        <w:t>natureza</w:t>
      </w:r>
      <w:r w:rsidR="00DA021A" w:rsidRPr="00D032C7">
        <w:rPr>
          <w:lang w:val="pt-BR"/>
        </w:rPr>
        <w:t xml:space="preserve"> única e excepcional e a sua participação for essencial para a implementação do projeto</w:t>
      </w:r>
      <w:r w:rsidR="009A487A" w:rsidRPr="00D032C7">
        <w:rPr>
          <w:lang w:val="pt-BR"/>
        </w:rPr>
        <w:t xml:space="preserve">, </w:t>
      </w:r>
      <w:r w:rsidR="00787ECC" w:rsidRPr="00D032C7">
        <w:rPr>
          <w:lang w:val="pt-BR"/>
        </w:rPr>
        <w:t>o Banco pode</w:t>
      </w:r>
      <w:r w:rsidR="00021B43" w:rsidRPr="00D032C7">
        <w:rPr>
          <w:lang w:val="pt-BR"/>
        </w:rPr>
        <w:t>rá</w:t>
      </w:r>
      <w:r w:rsidR="00787ECC" w:rsidRPr="00D032C7">
        <w:rPr>
          <w:lang w:val="pt-BR"/>
        </w:rPr>
        <w:t xml:space="preserve"> concordar </w:t>
      </w:r>
      <w:r w:rsidR="00021B43" w:rsidRPr="00D032C7">
        <w:rPr>
          <w:lang w:val="pt-BR"/>
        </w:rPr>
        <w:t>com a</w:t>
      </w:r>
      <w:r w:rsidR="00787ECC" w:rsidRPr="00D032C7">
        <w:rPr>
          <w:lang w:val="pt-BR"/>
        </w:rPr>
        <w:t xml:space="preserve"> contratação dessas instituições</w:t>
      </w:r>
      <w:r w:rsidR="00DA021A" w:rsidRPr="00D032C7">
        <w:rPr>
          <w:lang w:val="pt-BR"/>
        </w:rPr>
        <w:t xml:space="preserve"> analisando caso a caso.</w:t>
      </w:r>
      <w:r w:rsidR="009A487A" w:rsidRPr="00D032C7">
        <w:rPr>
          <w:lang w:val="pt-BR"/>
        </w:rPr>
        <w:t xml:space="preserve"> </w:t>
      </w:r>
      <w:r w:rsidR="00DA021A" w:rsidRPr="00D032C7">
        <w:rPr>
          <w:lang w:val="pt-BR"/>
        </w:rPr>
        <w:t xml:space="preserve"> </w:t>
      </w:r>
      <w:r w:rsidR="00787ECC" w:rsidRPr="00D032C7">
        <w:rPr>
          <w:lang w:val="pt-BR"/>
        </w:rPr>
        <w:t>Do mesmo modo, professores universitários ou cientistas de instituições de pesquisa</w:t>
      </w:r>
      <w:r w:rsidR="009A487A" w:rsidRPr="00D032C7">
        <w:rPr>
          <w:lang w:val="pt-BR"/>
        </w:rPr>
        <w:t xml:space="preserve">, </w:t>
      </w:r>
      <w:r w:rsidR="00787ECC" w:rsidRPr="00D032C7">
        <w:rPr>
          <w:lang w:val="pt-BR"/>
        </w:rPr>
        <w:t>podem ser contratados de forma individual para financiamentos do Banco.</w:t>
      </w:r>
    </w:p>
    <w:p w:rsidR="00AF0551" w:rsidRPr="00D032C7" w:rsidRDefault="00AF0551" w:rsidP="00AF0551">
      <w:pPr>
        <w:rPr>
          <w:lang w:val="pt-BR"/>
        </w:rPr>
      </w:pPr>
    </w:p>
    <w:p w:rsidR="009A487A" w:rsidRPr="00D032C7" w:rsidRDefault="003F4918" w:rsidP="00531FF8">
      <w:pPr>
        <w:pStyle w:val="Subttulo2"/>
      </w:pPr>
      <w:r w:rsidRPr="00D032C7">
        <w:t xml:space="preserve">d. </w:t>
      </w:r>
      <w:r w:rsidR="00C2280C" w:rsidRPr="00D032C7">
        <w:t xml:space="preserve">Restrições para </w:t>
      </w:r>
      <w:r w:rsidR="00894A25" w:rsidRPr="00D032C7">
        <w:t>Funcionários Públicos</w:t>
      </w:r>
    </w:p>
    <w:p w:rsidR="003817DC" w:rsidRPr="00D032C7" w:rsidRDefault="003817DC" w:rsidP="003817DC">
      <w:pPr>
        <w:rPr>
          <w:lang w:val="pt-BR"/>
        </w:rPr>
      </w:pPr>
    </w:p>
    <w:p w:rsidR="007275F5" w:rsidRPr="00D032C7" w:rsidRDefault="003817DC" w:rsidP="003817DC">
      <w:pPr>
        <w:rPr>
          <w:lang w:val="pt-BR"/>
        </w:rPr>
      </w:pPr>
      <w:r w:rsidRPr="00D032C7">
        <w:rPr>
          <w:lang w:val="pt-BR"/>
        </w:rPr>
        <w:t xml:space="preserve">6.3.5 </w:t>
      </w:r>
      <w:r w:rsidR="00517E00" w:rsidRPr="00D032C7">
        <w:rPr>
          <w:lang w:val="pt-BR"/>
        </w:rPr>
        <w:t xml:space="preserve">Nenhuma agência ou empregados atuais do </w:t>
      </w:r>
      <w:r w:rsidR="00DB4591">
        <w:rPr>
          <w:lang w:val="pt-BR"/>
        </w:rPr>
        <w:t>Cliente poderão trabalhar como c</w:t>
      </w:r>
      <w:r w:rsidR="00517E00" w:rsidRPr="00D032C7">
        <w:rPr>
          <w:lang w:val="pt-BR"/>
        </w:rPr>
        <w:t>onsultores</w:t>
      </w:r>
      <w:r w:rsidR="009A487A" w:rsidRPr="00D032C7">
        <w:rPr>
          <w:lang w:val="pt-BR"/>
        </w:rPr>
        <w:t xml:space="preserve"> </w:t>
      </w:r>
      <w:r w:rsidR="00517E00" w:rsidRPr="00D032C7">
        <w:rPr>
          <w:lang w:val="pt-BR"/>
        </w:rPr>
        <w:t>dentro de seus próprios ministérios, departamentos ou agências</w:t>
      </w:r>
      <w:r w:rsidR="009A487A" w:rsidRPr="00D032C7">
        <w:rPr>
          <w:lang w:val="pt-BR"/>
        </w:rPr>
        <w:t xml:space="preserve">. </w:t>
      </w:r>
      <w:r w:rsidR="00F35370" w:rsidRPr="00D032C7">
        <w:rPr>
          <w:lang w:val="pt-BR"/>
        </w:rPr>
        <w:t xml:space="preserve"> </w:t>
      </w:r>
      <w:r w:rsidR="00517E00" w:rsidRPr="00D032C7">
        <w:rPr>
          <w:lang w:val="pt-BR"/>
        </w:rPr>
        <w:t>É aceitável a contratação de ex-empregados do Cliente para trabalharem para os seus ministérios, departamentos ou agências anteriores sempre e quando não houver conflito de interesse</w:t>
      </w:r>
      <w:r w:rsidR="005B3A9F">
        <w:rPr>
          <w:lang w:val="pt-BR"/>
        </w:rPr>
        <w:t>s</w:t>
      </w:r>
      <w:r w:rsidR="00517E00" w:rsidRPr="00D032C7">
        <w:rPr>
          <w:lang w:val="pt-BR"/>
        </w:rPr>
        <w:t xml:space="preserve">. </w:t>
      </w:r>
      <w:r w:rsidR="009A487A" w:rsidRPr="00D032C7">
        <w:rPr>
          <w:lang w:val="pt-BR"/>
        </w:rPr>
        <w:t xml:space="preserve"> </w:t>
      </w:r>
      <w:r w:rsidR="00F35370" w:rsidRPr="00D032C7">
        <w:rPr>
          <w:lang w:val="pt-BR"/>
        </w:rPr>
        <w:t>Quando a Consultora indicar</w:t>
      </w:r>
      <w:r w:rsidR="009A487A" w:rsidRPr="00D032C7">
        <w:rPr>
          <w:lang w:val="pt-BR"/>
        </w:rPr>
        <w:t xml:space="preserve"> </w:t>
      </w:r>
      <w:r w:rsidR="00F35370" w:rsidRPr="00D032C7">
        <w:rPr>
          <w:lang w:val="pt-BR"/>
        </w:rPr>
        <w:t>qualquer empregado do governo como Profissional em sua proposta técnica</w:t>
      </w:r>
      <w:r w:rsidR="009A487A" w:rsidRPr="00D032C7">
        <w:rPr>
          <w:lang w:val="pt-BR"/>
        </w:rPr>
        <w:t xml:space="preserve">, </w:t>
      </w:r>
      <w:r w:rsidR="00F35370" w:rsidRPr="00D032C7">
        <w:rPr>
          <w:lang w:val="pt-BR"/>
        </w:rPr>
        <w:t xml:space="preserve">esse Profissional deverá apresentar um atestado por escrito do governo ou empregador confirmando que tal </w:t>
      </w:r>
      <w:r w:rsidR="00F35370" w:rsidRPr="00D032C7">
        <w:rPr>
          <w:lang w:val="pt-BR"/>
        </w:rPr>
        <w:lastRenderedPageBreak/>
        <w:t>Profissional está de licença não remunerada de seu cargo oficial e que está permitido trabalhar em tempo integral fora de seu cargo oficial anterior</w:t>
      </w:r>
      <w:r w:rsidR="009A487A" w:rsidRPr="00D032C7">
        <w:rPr>
          <w:lang w:val="pt-BR"/>
        </w:rPr>
        <w:t>.</w:t>
      </w:r>
      <w:r w:rsidR="00F35370" w:rsidRPr="00D032C7">
        <w:rPr>
          <w:lang w:val="pt-BR"/>
        </w:rPr>
        <w:t xml:space="preserve"> </w:t>
      </w:r>
      <w:r w:rsidR="00DB4591">
        <w:rPr>
          <w:lang w:val="pt-BR"/>
        </w:rPr>
        <w:t xml:space="preserve"> </w:t>
      </w:r>
      <w:r w:rsidR="00F35370" w:rsidRPr="00D032C7">
        <w:rPr>
          <w:lang w:val="pt-BR"/>
        </w:rPr>
        <w:t>Tal atestado deverá ser fornecido ao Cliente pela Consultora como parte de sua proposta.</w:t>
      </w:r>
    </w:p>
    <w:p w:rsidR="003817DC" w:rsidRPr="00D032C7" w:rsidRDefault="003817DC" w:rsidP="003817DC">
      <w:pPr>
        <w:rPr>
          <w:lang w:val="pt-BR"/>
        </w:rPr>
      </w:pPr>
    </w:p>
    <w:p w:rsidR="009A487A" w:rsidRPr="00D032C7" w:rsidRDefault="00AB72BA" w:rsidP="00AB72BA">
      <w:pPr>
        <w:pStyle w:val="Heading2"/>
        <w:rPr>
          <w:rFonts w:eastAsia="Calibri"/>
          <w:lang w:val="pt-BR"/>
        </w:rPr>
      </w:pPr>
      <w:bookmarkStart w:id="53" w:name="_Toc362857862"/>
      <w:bookmarkStart w:id="54" w:name="_Toc367429648"/>
      <w:r w:rsidRPr="00D032C7">
        <w:rPr>
          <w:rFonts w:eastAsia="Calibri"/>
          <w:lang w:val="pt-BR"/>
        </w:rPr>
        <w:t xml:space="preserve">B. </w:t>
      </w:r>
      <w:r w:rsidR="009A487A" w:rsidRPr="00D032C7">
        <w:rPr>
          <w:rFonts w:eastAsia="Calibri"/>
          <w:lang w:val="pt-BR"/>
        </w:rPr>
        <w:t>Prepara</w:t>
      </w:r>
      <w:r w:rsidR="002801B1" w:rsidRPr="00D032C7">
        <w:rPr>
          <w:rFonts w:eastAsia="Calibri"/>
          <w:lang w:val="pt-BR"/>
        </w:rPr>
        <w:t>ção das Propostas</w:t>
      </w:r>
      <w:bookmarkEnd w:id="53"/>
      <w:bookmarkEnd w:id="54"/>
    </w:p>
    <w:p w:rsidR="003817DC" w:rsidRPr="00D032C7" w:rsidRDefault="003817DC" w:rsidP="003817DC">
      <w:pPr>
        <w:rPr>
          <w:lang w:val="pt-BR"/>
        </w:rPr>
      </w:pPr>
    </w:p>
    <w:p w:rsidR="009A487A" w:rsidRPr="00D032C7" w:rsidRDefault="002C5BD9" w:rsidP="002C5BD9">
      <w:pPr>
        <w:pStyle w:val="Heading2"/>
        <w:rPr>
          <w:lang w:val="pt-BR"/>
        </w:rPr>
      </w:pPr>
      <w:bookmarkStart w:id="55" w:name="_Toc360454650"/>
      <w:bookmarkStart w:id="56" w:name="_Toc362857863"/>
      <w:bookmarkStart w:id="57" w:name="_Toc367429649"/>
      <w:r w:rsidRPr="00D032C7">
        <w:rPr>
          <w:lang w:val="pt-BR"/>
        </w:rPr>
        <w:t xml:space="preserve">7. </w:t>
      </w:r>
      <w:bookmarkEnd w:id="55"/>
      <w:bookmarkEnd w:id="56"/>
      <w:r w:rsidR="002801B1" w:rsidRPr="00D032C7">
        <w:rPr>
          <w:lang w:val="pt-BR"/>
        </w:rPr>
        <w:t>Considerações Gerais</w:t>
      </w:r>
      <w:bookmarkEnd w:id="57"/>
      <w:r w:rsidR="009A487A" w:rsidRPr="00D032C7">
        <w:rPr>
          <w:lang w:val="pt-BR"/>
        </w:rPr>
        <w:t xml:space="preserve"> </w:t>
      </w:r>
    </w:p>
    <w:p w:rsidR="00D7130A" w:rsidRPr="00D032C7" w:rsidRDefault="00D7130A" w:rsidP="00D7130A">
      <w:pPr>
        <w:rPr>
          <w:lang w:val="pt-BR"/>
        </w:rPr>
      </w:pPr>
    </w:p>
    <w:p w:rsidR="00D7130A" w:rsidRPr="00D032C7" w:rsidRDefault="00473215" w:rsidP="00D7130A">
      <w:pPr>
        <w:rPr>
          <w:lang w:val="pt-BR"/>
        </w:rPr>
      </w:pPr>
      <w:r w:rsidRPr="00D032C7">
        <w:rPr>
          <w:lang w:val="pt-BR"/>
        </w:rPr>
        <w:t xml:space="preserve">7.1 </w:t>
      </w:r>
      <w:r w:rsidR="00D7130A" w:rsidRPr="00D032C7">
        <w:rPr>
          <w:lang w:val="pt-BR"/>
        </w:rPr>
        <w:t xml:space="preserve">Ao preparar sua Proposta, a Consultora deverá examinar pormenorizadamente os documentos que compõem a SDP. </w:t>
      </w:r>
      <w:r w:rsidR="00C21460">
        <w:rPr>
          <w:lang w:val="pt-BR"/>
        </w:rPr>
        <w:t xml:space="preserve"> </w:t>
      </w:r>
      <w:r w:rsidR="00D7130A" w:rsidRPr="00D032C7">
        <w:rPr>
          <w:lang w:val="pt-BR"/>
        </w:rPr>
        <w:t>Deficiências materiais no fornecimento da</w:t>
      </w:r>
      <w:r w:rsidRPr="00D032C7">
        <w:rPr>
          <w:lang w:val="pt-BR"/>
        </w:rPr>
        <w:t xml:space="preserve">s informações </w:t>
      </w:r>
      <w:r w:rsidR="00D7130A" w:rsidRPr="00D032C7">
        <w:rPr>
          <w:lang w:val="pt-BR"/>
        </w:rPr>
        <w:t>solicitada</w:t>
      </w:r>
      <w:r w:rsidRPr="00D032C7">
        <w:rPr>
          <w:lang w:val="pt-BR"/>
        </w:rPr>
        <w:t>s</w:t>
      </w:r>
      <w:r w:rsidR="00D7130A" w:rsidRPr="00D032C7">
        <w:rPr>
          <w:lang w:val="pt-BR"/>
        </w:rPr>
        <w:t xml:space="preserve"> na SDP </w:t>
      </w:r>
      <w:r w:rsidRPr="00D032C7">
        <w:rPr>
          <w:lang w:val="pt-BR"/>
        </w:rPr>
        <w:t>poderão</w:t>
      </w:r>
      <w:r w:rsidR="00D7130A" w:rsidRPr="00D032C7">
        <w:rPr>
          <w:lang w:val="pt-BR"/>
        </w:rPr>
        <w:t xml:space="preserve"> resultar na rejeição de uma proposta.</w:t>
      </w:r>
    </w:p>
    <w:p w:rsidR="00D7130A" w:rsidRPr="00D032C7" w:rsidRDefault="00D7130A" w:rsidP="003817DC">
      <w:pPr>
        <w:rPr>
          <w:lang w:val="pt-BR"/>
        </w:rPr>
      </w:pPr>
    </w:p>
    <w:p w:rsidR="009A487A" w:rsidRPr="00D032C7" w:rsidRDefault="002C5BD9" w:rsidP="002C5BD9">
      <w:pPr>
        <w:pStyle w:val="Heading2"/>
        <w:rPr>
          <w:lang w:val="pt-BR"/>
        </w:rPr>
      </w:pPr>
      <w:bookmarkStart w:id="58" w:name="_Toc362857864"/>
      <w:bookmarkStart w:id="59" w:name="_Toc367429650"/>
      <w:r w:rsidRPr="00D032C7">
        <w:rPr>
          <w:lang w:val="pt-BR"/>
        </w:rPr>
        <w:t xml:space="preserve">8. </w:t>
      </w:r>
      <w:bookmarkEnd w:id="58"/>
      <w:r w:rsidR="002801B1" w:rsidRPr="00D032C7">
        <w:rPr>
          <w:lang w:val="pt-BR"/>
        </w:rPr>
        <w:t>Custo da Preparação da Proposta</w:t>
      </w:r>
      <w:bookmarkEnd w:id="59"/>
    </w:p>
    <w:p w:rsidR="002C5BD9" w:rsidRPr="00D032C7" w:rsidRDefault="002C5BD9" w:rsidP="003817DC">
      <w:pPr>
        <w:rPr>
          <w:lang w:val="pt-BR"/>
        </w:rPr>
      </w:pPr>
    </w:p>
    <w:p w:rsidR="00C37188" w:rsidRPr="00D032C7" w:rsidRDefault="003817DC" w:rsidP="00C37188">
      <w:pPr>
        <w:rPr>
          <w:lang w:val="pt-BR"/>
        </w:rPr>
      </w:pPr>
      <w:r w:rsidRPr="00D032C7">
        <w:rPr>
          <w:lang w:val="pt-BR"/>
        </w:rPr>
        <w:t xml:space="preserve">8.1 </w:t>
      </w:r>
      <w:r w:rsidR="00473215" w:rsidRPr="00D032C7">
        <w:rPr>
          <w:lang w:val="pt-BR"/>
        </w:rPr>
        <w:t>A Consultora</w:t>
      </w:r>
      <w:r w:rsidR="009A487A" w:rsidRPr="00D032C7">
        <w:rPr>
          <w:lang w:val="pt-BR"/>
        </w:rPr>
        <w:t xml:space="preserve"> </w:t>
      </w:r>
      <w:r w:rsidR="00473215" w:rsidRPr="00D032C7">
        <w:rPr>
          <w:lang w:val="pt-BR"/>
        </w:rPr>
        <w:t>assumirá todos os custos associados com a preparação e a submissão da sua Proposta</w:t>
      </w:r>
      <w:r w:rsidR="009A487A" w:rsidRPr="00D032C7">
        <w:rPr>
          <w:lang w:val="pt-BR"/>
        </w:rPr>
        <w:t xml:space="preserve">, </w:t>
      </w:r>
      <w:r w:rsidR="00473215" w:rsidRPr="00D032C7">
        <w:rPr>
          <w:lang w:val="pt-BR"/>
        </w:rPr>
        <w:t>e o</w:t>
      </w:r>
      <w:r w:rsidR="009A487A" w:rsidRPr="00D032C7">
        <w:rPr>
          <w:lang w:val="pt-BR"/>
        </w:rPr>
        <w:t xml:space="preserve"> Client</w:t>
      </w:r>
      <w:r w:rsidR="00473215" w:rsidRPr="00D032C7">
        <w:rPr>
          <w:lang w:val="pt-BR"/>
        </w:rPr>
        <w:t>e</w:t>
      </w:r>
      <w:r w:rsidR="009A487A" w:rsidRPr="00D032C7">
        <w:rPr>
          <w:lang w:val="pt-BR"/>
        </w:rPr>
        <w:t xml:space="preserve"> </w:t>
      </w:r>
      <w:r w:rsidR="00473215" w:rsidRPr="00D032C7">
        <w:rPr>
          <w:lang w:val="pt-BR"/>
        </w:rPr>
        <w:t>não será responsável</w:t>
      </w:r>
      <w:r w:rsidR="009A487A" w:rsidRPr="00D032C7">
        <w:rPr>
          <w:lang w:val="pt-BR"/>
        </w:rPr>
        <w:t xml:space="preserve"> </w:t>
      </w:r>
      <w:r w:rsidR="00473215" w:rsidRPr="00D032C7">
        <w:rPr>
          <w:lang w:val="pt-BR"/>
        </w:rPr>
        <w:t>por tais custos, independentemente da condução do processo de seleção ou o resultado do mesmo.</w:t>
      </w:r>
      <w:r w:rsidR="009A487A" w:rsidRPr="00D032C7">
        <w:rPr>
          <w:lang w:val="pt-BR"/>
        </w:rPr>
        <w:t xml:space="preserve"> </w:t>
      </w:r>
      <w:r w:rsidR="00C37188" w:rsidRPr="00D032C7">
        <w:rPr>
          <w:lang w:val="pt-BR"/>
        </w:rPr>
        <w:t xml:space="preserve"> </w:t>
      </w:r>
      <w:r w:rsidR="00473215" w:rsidRPr="00D032C7">
        <w:rPr>
          <w:lang w:val="pt-BR"/>
        </w:rPr>
        <w:t>O</w:t>
      </w:r>
      <w:r w:rsidR="009A487A" w:rsidRPr="00D032C7">
        <w:rPr>
          <w:lang w:val="pt-BR"/>
        </w:rPr>
        <w:t xml:space="preserve"> Client</w:t>
      </w:r>
      <w:r w:rsidR="00473215" w:rsidRPr="00D032C7">
        <w:rPr>
          <w:lang w:val="pt-BR"/>
        </w:rPr>
        <w:t>e</w:t>
      </w:r>
      <w:r w:rsidR="009A487A" w:rsidRPr="00D032C7">
        <w:rPr>
          <w:lang w:val="pt-BR"/>
        </w:rPr>
        <w:t xml:space="preserve"> </w:t>
      </w:r>
      <w:r w:rsidR="00C37188" w:rsidRPr="00D032C7">
        <w:rPr>
          <w:lang w:val="pt-BR"/>
        </w:rPr>
        <w:t>não está obrigado a aceitar qualquer proposta e se reserva ao direito de anular o processo de seleção a qualquer momento anterior à adjudicação do Contrato</w:t>
      </w:r>
      <w:r w:rsidR="009A487A" w:rsidRPr="00D032C7">
        <w:rPr>
          <w:lang w:val="pt-BR"/>
        </w:rPr>
        <w:t xml:space="preserve">, </w:t>
      </w:r>
      <w:r w:rsidR="00C37188" w:rsidRPr="00D032C7">
        <w:rPr>
          <w:lang w:val="pt-BR"/>
        </w:rPr>
        <w:t>sem que por isso incorra em nenhuma obrigação para com a Consultora.</w:t>
      </w:r>
    </w:p>
    <w:p w:rsidR="00473215" w:rsidRPr="00D032C7" w:rsidRDefault="00473215" w:rsidP="003817DC">
      <w:pPr>
        <w:rPr>
          <w:lang w:val="pt-BR"/>
        </w:rPr>
      </w:pPr>
    </w:p>
    <w:p w:rsidR="009A487A" w:rsidRPr="00D032C7" w:rsidRDefault="002C5BD9" w:rsidP="002C5BD9">
      <w:pPr>
        <w:pStyle w:val="Heading2"/>
        <w:rPr>
          <w:lang w:val="pt-BR"/>
        </w:rPr>
      </w:pPr>
      <w:bookmarkStart w:id="60" w:name="_Toc362857865"/>
      <w:bookmarkStart w:id="61" w:name="_Toc367429651"/>
      <w:r w:rsidRPr="00D032C7">
        <w:rPr>
          <w:lang w:val="pt-BR"/>
        </w:rPr>
        <w:t xml:space="preserve">9. </w:t>
      </w:r>
      <w:bookmarkEnd w:id="60"/>
      <w:r w:rsidR="002801B1" w:rsidRPr="00D032C7">
        <w:rPr>
          <w:lang w:val="pt-BR"/>
        </w:rPr>
        <w:t>Idioma</w:t>
      </w:r>
      <w:bookmarkEnd w:id="61"/>
    </w:p>
    <w:p w:rsidR="003817DC" w:rsidRPr="00D032C7" w:rsidRDefault="003817DC" w:rsidP="003817DC">
      <w:pPr>
        <w:rPr>
          <w:lang w:val="pt-BR"/>
        </w:rPr>
      </w:pPr>
    </w:p>
    <w:p w:rsidR="009A487A" w:rsidRPr="00D032C7" w:rsidRDefault="00E05246" w:rsidP="003817DC">
      <w:pPr>
        <w:rPr>
          <w:lang w:val="pt-BR"/>
        </w:rPr>
      </w:pPr>
      <w:r w:rsidRPr="00D032C7">
        <w:rPr>
          <w:lang w:val="pt-BR"/>
        </w:rPr>
        <w:t>A Proposta, bem como toda a correspondência e documentos relacionados com a Proposta trocados entre a Consultora e o Cliente serão escritos no(s) idioma (s) especificado</w:t>
      </w:r>
      <w:r w:rsidR="008B2456">
        <w:rPr>
          <w:lang w:val="pt-BR"/>
        </w:rPr>
        <w:t>(s)</w:t>
      </w:r>
      <w:r w:rsidRPr="00D032C7">
        <w:rPr>
          <w:lang w:val="pt-BR"/>
        </w:rPr>
        <w:t xml:space="preserve"> na </w:t>
      </w:r>
      <w:r w:rsidRPr="00D032C7">
        <w:rPr>
          <w:b/>
          <w:lang w:val="pt-BR"/>
        </w:rPr>
        <w:t>Folha de Dados.</w:t>
      </w:r>
    </w:p>
    <w:p w:rsidR="003817DC" w:rsidRPr="00D032C7" w:rsidRDefault="003817DC" w:rsidP="003817DC">
      <w:pPr>
        <w:rPr>
          <w:lang w:val="pt-BR"/>
        </w:rPr>
      </w:pPr>
    </w:p>
    <w:p w:rsidR="009A487A" w:rsidRPr="00D032C7" w:rsidRDefault="002C5BD9" w:rsidP="002C5BD9">
      <w:pPr>
        <w:pStyle w:val="Heading2"/>
        <w:rPr>
          <w:lang w:val="pt-BR"/>
        </w:rPr>
      </w:pPr>
      <w:bookmarkStart w:id="62" w:name="_Toc362857866"/>
      <w:bookmarkStart w:id="63" w:name="_Toc367429652"/>
      <w:r w:rsidRPr="00D032C7">
        <w:rPr>
          <w:lang w:val="pt-BR"/>
        </w:rPr>
        <w:t xml:space="preserve">10. </w:t>
      </w:r>
      <w:bookmarkEnd w:id="62"/>
      <w:r w:rsidR="002801B1" w:rsidRPr="00D032C7">
        <w:rPr>
          <w:lang w:val="pt-BR"/>
        </w:rPr>
        <w:t>Documentos que Compõem a Proposta</w:t>
      </w:r>
      <w:bookmarkEnd w:id="63"/>
    </w:p>
    <w:p w:rsidR="00361E1E" w:rsidRPr="00D032C7" w:rsidRDefault="00361E1E" w:rsidP="00361E1E">
      <w:pPr>
        <w:rPr>
          <w:lang w:val="pt-BR"/>
        </w:rPr>
      </w:pPr>
    </w:p>
    <w:p w:rsidR="009A487A" w:rsidRPr="00D032C7" w:rsidRDefault="00361E1E" w:rsidP="00361E1E">
      <w:pPr>
        <w:rPr>
          <w:lang w:val="pt-BR"/>
        </w:rPr>
      </w:pPr>
      <w:r w:rsidRPr="00D032C7">
        <w:rPr>
          <w:lang w:val="pt-BR"/>
        </w:rPr>
        <w:t xml:space="preserve">10.1 </w:t>
      </w:r>
      <w:r w:rsidR="00E05246" w:rsidRPr="00D032C7">
        <w:rPr>
          <w:lang w:val="pt-BR"/>
        </w:rPr>
        <w:t xml:space="preserve">A Proposta compreenderá os documentos e formulários listados na </w:t>
      </w:r>
      <w:r w:rsidR="00E05246" w:rsidRPr="00D032C7">
        <w:rPr>
          <w:b/>
          <w:lang w:val="pt-BR"/>
        </w:rPr>
        <w:t>Folha de Dados</w:t>
      </w:r>
      <w:r w:rsidR="00E05246" w:rsidRPr="00D032C7">
        <w:rPr>
          <w:lang w:val="pt-BR"/>
        </w:rPr>
        <w:t>.</w:t>
      </w:r>
    </w:p>
    <w:p w:rsidR="00361E1E" w:rsidRPr="00D032C7" w:rsidRDefault="00361E1E" w:rsidP="00361E1E">
      <w:pPr>
        <w:rPr>
          <w:lang w:val="pt-BR"/>
        </w:rPr>
      </w:pPr>
    </w:p>
    <w:p w:rsidR="009A487A" w:rsidRPr="00D032C7" w:rsidRDefault="00361E1E" w:rsidP="00361E1E">
      <w:pPr>
        <w:rPr>
          <w:lang w:val="pt-BR"/>
        </w:rPr>
      </w:pPr>
      <w:r w:rsidRPr="00D032C7">
        <w:rPr>
          <w:lang w:val="pt-BR"/>
        </w:rPr>
        <w:t xml:space="preserve">10.2 </w:t>
      </w:r>
      <w:r w:rsidR="00AC1F2C" w:rsidRPr="00D032C7">
        <w:rPr>
          <w:lang w:val="pt-BR"/>
        </w:rPr>
        <w:t>C</w:t>
      </w:r>
      <w:r w:rsidR="00E05246" w:rsidRPr="00D032C7">
        <w:rPr>
          <w:lang w:val="pt-BR"/>
        </w:rPr>
        <w:t xml:space="preserve">aso especificado na </w:t>
      </w:r>
      <w:r w:rsidR="00E05246" w:rsidRPr="00D032C7">
        <w:rPr>
          <w:b/>
          <w:lang w:val="pt-BR"/>
        </w:rPr>
        <w:t>Folha de Dados</w:t>
      </w:r>
      <w:r w:rsidR="00E05246" w:rsidRPr="00D032C7">
        <w:rPr>
          <w:lang w:val="pt-BR"/>
        </w:rPr>
        <w:t>, a Consultora dever</w:t>
      </w:r>
      <w:r w:rsidR="00AC1F2C" w:rsidRPr="00D032C7">
        <w:rPr>
          <w:lang w:val="pt-BR"/>
        </w:rPr>
        <w:t>á incluir</w:t>
      </w:r>
      <w:r w:rsidR="00E05246" w:rsidRPr="00D032C7">
        <w:rPr>
          <w:lang w:val="pt-BR"/>
        </w:rPr>
        <w:t xml:space="preserve"> </w:t>
      </w:r>
      <w:r w:rsidR="00AC1F2C" w:rsidRPr="00D032C7">
        <w:rPr>
          <w:lang w:val="pt-BR"/>
        </w:rPr>
        <w:t>uma declaração de compromisso de observar, durante a competição e a execução do contrato, a legislação do país do Cliente a respeito de fraude e corrupção (incl</w:t>
      </w:r>
      <w:r w:rsidR="00F21652" w:rsidRPr="00D032C7">
        <w:rPr>
          <w:lang w:val="pt-BR"/>
        </w:rPr>
        <w:t>u</w:t>
      </w:r>
      <w:r w:rsidR="00AC1F2C" w:rsidRPr="00D032C7">
        <w:rPr>
          <w:lang w:val="pt-BR"/>
        </w:rPr>
        <w:t>indo suborno) e práticas proibidas.</w:t>
      </w:r>
    </w:p>
    <w:p w:rsidR="00361E1E" w:rsidRPr="00D032C7" w:rsidRDefault="00361E1E" w:rsidP="00361E1E">
      <w:pPr>
        <w:rPr>
          <w:lang w:val="pt-BR"/>
        </w:rPr>
      </w:pPr>
    </w:p>
    <w:p w:rsidR="009A487A" w:rsidRPr="00D032C7" w:rsidRDefault="00361E1E" w:rsidP="00361E1E">
      <w:pPr>
        <w:rPr>
          <w:lang w:val="pt-BR"/>
        </w:rPr>
      </w:pPr>
      <w:r w:rsidRPr="00D032C7">
        <w:rPr>
          <w:lang w:val="pt-BR"/>
        </w:rPr>
        <w:t xml:space="preserve">10.3 </w:t>
      </w:r>
      <w:r w:rsidR="00AC1F2C" w:rsidRPr="00D032C7">
        <w:rPr>
          <w:lang w:val="pt-BR"/>
        </w:rPr>
        <w:t>A Consultora deverá fornecer informações sobre</w:t>
      </w:r>
      <w:r w:rsidR="009A487A" w:rsidRPr="00D032C7">
        <w:rPr>
          <w:lang w:val="pt-BR"/>
        </w:rPr>
        <w:t xml:space="preserve"> </w:t>
      </w:r>
      <w:r w:rsidR="00AC1F2C" w:rsidRPr="00D032C7">
        <w:rPr>
          <w:lang w:val="pt-BR"/>
        </w:rPr>
        <w:t>comissões, gratificações e honorários, caso existam, pagos ou a serem pagos a agentes ou a qualquer outra parte relacionadas a essa Proposta e, em caso de adjudicação</w:t>
      </w:r>
      <w:r w:rsidR="00F21652" w:rsidRPr="00D032C7">
        <w:rPr>
          <w:lang w:val="pt-BR"/>
        </w:rPr>
        <w:t>, a execução do Contrato</w:t>
      </w:r>
      <w:r w:rsidR="009A487A" w:rsidRPr="00D032C7">
        <w:rPr>
          <w:lang w:val="pt-BR"/>
        </w:rPr>
        <w:t xml:space="preserve">, </w:t>
      </w:r>
      <w:r w:rsidR="00F21652" w:rsidRPr="00D032C7">
        <w:rPr>
          <w:lang w:val="pt-BR"/>
        </w:rPr>
        <w:t>conforme foi solicitado no Formulário de Apresentação da Proposta (Seção 4).</w:t>
      </w:r>
    </w:p>
    <w:p w:rsidR="00361E1E" w:rsidRPr="00D032C7" w:rsidRDefault="00361E1E" w:rsidP="00361E1E">
      <w:pPr>
        <w:rPr>
          <w:lang w:val="pt-BR"/>
        </w:rPr>
      </w:pPr>
    </w:p>
    <w:p w:rsidR="009A487A" w:rsidRPr="00D032C7" w:rsidRDefault="002C5BD9" w:rsidP="002C5BD9">
      <w:pPr>
        <w:pStyle w:val="Heading2"/>
        <w:rPr>
          <w:lang w:val="pt-BR"/>
        </w:rPr>
      </w:pPr>
      <w:bookmarkStart w:id="64" w:name="_Toc360454654"/>
      <w:bookmarkStart w:id="65" w:name="_Toc362857867"/>
      <w:bookmarkStart w:id="66" w:name="_Toc367429653"/>
      <w:r w:rsidRPr="00D032C7">
        <w:rPr>
          <w:lang w:val="pt-BR"/>
        </w:rPr>
        <w:t xml:space="preserve">11. </w:t>
      </w:r>
      <w:bookmarkEnd w:id="64"/>
      <w:bookmarkEnd w:id="65"/>
      <w:r w:rsidR="002801B1" w:rsidRPr="00D032C7">
        <w:rPr>
          <w:lang w:val="pt-BR"/>
        </w:rPr>
        <w:t>Apenas uma Proposta</w:t>
      </w:r>
      <w:bookmarkEnd w:id="66"/>
    </w:p>
    <w:p w:rsidR="000C14D7" w:rsidRPr="00D032C7" w:rsidRDefault="000C14D7" w:rsidP="000C14D7">
      <w:pPr>
        <w:rPr>
          <w:lang w:val="pt-BR"/>
        </w:rPr>
      </w:pPr>
      <w:bookmarkStart w:id="67" w:name="_Ref323293850"/>
    </w:p>
    <w:bookmarkEnd w:id="67"/>
    <w:p w:rsidR="00B10798" w:rsidRPr="00D032C7" w:rsidRDefault="00B10798" w:rsidP="00B10798">
      <w:pPr>
        <w:rPr>
          <w:lang w:val="pt-BR"/>
        </w:rPr>
      </w:pPr>
      <w:r w:rsidRPr="00D032C7">
        <w:rPr>
          <w:lang w:val="pt-BR"/>
        </w:rPr>
        <w:t xml:space="preserve">11.1 A(s) Consultora(s) (incluindo os membros de qualquer Joint Venture) deverão apresentar somente uma proposta, seja em seu próprio nome ou como parte de uma </w:t>
      </w:r>
      <w:r w:rsidRPr="00D032C7">
        <w:rPr>
          <w:rFonts w:cstheme="minorHAnsi"/>
          <w:iCs/>
          <w:lang w:val="pt-BR"/>
        </w:rPr>
        <w:t>Joint Venture em uma outra proposta</w:t>
      </w:r>
      <w:r w:rsidRPr="00D032C7">
        <w:rPr>
          <w:lang w:val="pt-BR"/>
        </w:rPr>
        <w:t xml:space="preserve">. </w:t>
      </w:r>
      <w:r w:rsidR="002F2187" w:rsidRPr="00D032C7">
        <w:rPr>
          <w:lang w:val="pt-BR"/>
        </w:rPr>
        <w:t xml:space="preserve"> </w:t>
      </w:r>
      <w:r w:rsidRPr="00D032C7">
        <w:rPr>
          <w:lang w:val="pt-BR"/>
        </w:rPr>
        <w:t xml:space="preserve">Se uma Consultora, incluindo os membros de qualquer Joint Venture, apresentar ou participar em mais de uma proposta, todas essas propostas serão desqualificadas e rejeitadas. </w:t>
      </w:r>
      <w:r w:rsidRPr="00D032C7">
        <w:rPr>
          <w:lang w:val="pt-BR"/>
        </w:rPr>
        <w:lastRenderedPageBreak/>
        <w:t>Todavia, isto não limita a participação de um mesmo Subconsultor ou membros da equipe da Consultora</w:t>
      </w:r>
      <w:r w:rsidR="00A827BC" w:rsidRPr="00D032C7">
        <w:rPr>
          <w:lang w:val="pt-BR"/>
        </w:rPr>
        <w:t xml:space="preserve"> de participar como pessoal de Equipe Chave e ou </w:t>
      </w:r>
      <w:r w:rsidR="00F5416F" w:rsidRPr="00D032C7">
        <w:rPr>
          <w:lang w:val="pt-BR"/>
        </w:rPr>
        <w:t xml:space="preserve">de </w:t>
      </w:r>
      <w:r w:rsidR="00A827BC" w:rsidRPr="00D032C7">
        <w:rPr>
          <w:lang w:val="pt-BR"/>
        </w:rPr>
        <w:t xml:space="preserve">Equipe de Apoio em mais de uma proposta, quando as circunstâncias o justificarem e estiver assim estabelecido na </w:t>
      </w:r>
      <w:r w:rsidR="00A827BC" w:rsidRPr="00D032C7">
        <w:rPr>
          <w:b/>
          <w:lang w:val="pt-BR"/>
        </w:rPr>
        <w:t>Folha de Dados</w:t>
      </w:r>
      <w:r w:rsidRPr="00D032C7">
        <w:rPr>
          <w:lang w:val="pt-BR"/>
        </w:rPr>
        <w:t>.</w:t>
      </w:r>
    </w:p>
    <w:p w:rsidR="00B10798" w:rsidRPr="00D032C7" w:rsidRDefault="00B10798" w:rsidP="000C14D7">
      <w:pPr>
        <w:rPr>
          <w:lang w:val="pt-BR"/>
        </w:rPr>
      </w:pPr>
    </w:p>
    <w:p w:rsidR="009A487A" w:rsidRPr="00D032C7" w:rsidRDefault="002C5BD9" w:rsidP="002C5BD9">
      <w:pPr>
        <w:pStyle w:val="Heading2"/>
        <w:rPr>
          <w:lang w:val="pt-BR"/>
        </w:rPr>
      </w:pPr>
      <w:bookmarkStart w:id="68" w:name="_Toc360454655"/>
      <w:bookmarkStart w:id="69" w:name="_Toc362857868"/>
      <w:bookmarkStart w:id="70" w:name="_Toc367429654"/>
      <w:bookmarkStart w:id="71" w:name="_Ref323135324"/>
      <w:r w:rsidRPr="00D032C7">
        <w:rPr>
          <w:lang w:val="pt-BR"/>
        </w:rPr>
        <w:t xml:space="preserve">12. </w:t>
      </w:r>
      <w:bookmarkEnd w:id="68"/>
      <w:bookmarkEnd w:id="69"/>
      <w:r w:rsidR="002801B1" w:rsidRPr="00D032C7">
        <w:rPr>
          <w:lang w:val="pt-BR"/>
        </w:rPr>
        <w:t>Validade da Proposta</w:t>
      </w:r>
      <w:bookmarkEnd w:id="70"/>
    </w:p>
    <w:p w:rsidR="000C14D7" w:rsidRPr="00D032C7" w:rsidRDefault="000C14D7" w:rsidP="000C14D7">
      <w:pPr>
        <w:rPr>
          <w:lang w:val="pt-BR"/>
        </w:rPr>
      </w:pPr>
      <w:bookmarkStart w:id="72" w:name="_Ref323196147"/>
      <w:bookmarkEnd w:id="71"/>
    </w:p>
    <w:p w:rsidR="009A487A" w:rsidRPr="00D032C7" w:rsidRDefault="000C14D7" w:rsidP="000C14D7">
      <w:pPr>
        <w:rPr>
          <w:lang w:val="pt-BR"/>
        </w:rPr>
      </w:pPr>
      <w:r w:rsidRPr="00D032C7">
        <w:rPr>
          <w:lang w:val="pt-BR"/>
        </w:rPr>
        <w:t xml:space="preserve">12.1 </w:t>
      </w:r>
      <w:r w:rsidR="00826A72" w:rsidRPr="00D032C7">
        <w:rPr>
          <w:lang w:val="pt-BR"/>
        </w:rPr>
        <w:t xml:space="preserve">A </w:t>
      </w:r>
      <w:r w:rsidR="00826A72" w:rsidRPr="00D032C7">
        <w:rPr>
          <w:b/>
          <w:lang w:val="pt-BR"/>
        </w:rPr>
        <w:t>Folha de Dados</w:t>
      </w:r>
      <w:r w:rsidR="009A487A" w:rsidRPr="00D032C7">
        <w:rPr>
          <w:lang w:val="pt-BR"/>
        </w:rPr>
        <w:t xml:space="preserve"> indica</w:t>
      </w:r>
      <w:r w:rsidR="00826A72" w:rsidRPr="00D032C7">
        <w:rPr>
          <w:lang w:val="pt-BR"/>
        </w:rPr>
        <w:t xml:space="preserve"> o período durante o qual a sua Proposta permanecerá válida a partir do prazo final estabelecido para a apresentação das Propostas.</w:t>
      </w:r>
      <w:bookmarkEnd w:id="72"/>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12.2 </w:t>
      </w:r>
      <w:r w:rsidR="009A487A" w:rsidRPr="00D032C7">
        <w:rPr>
          <w:lang w:val="pt-BR"/>
        </w:rPr>
        <w:t>Dur</w:t>
      </w:r>
      <w:r w:rsidR="00826A72" w:rsidRPr="00D032C7">
        <w:rPr>
          <w:lang w:val="pt-BR"/>
        </w:rPr>
        <w:t xml:space="preserve">ante esse período, a Consultora deverá manter a sua Proposta </w:t>
      </w:r>
      <w:r w:rsidR="009A487A" w:rsidRPr="00D032C7">
        <w:rPr>
          <w:lang w:val="pt-BR"/>
        </w:rPr>
        <w:t xml:space="preserve">original </w:t>
      </w:r>
      <w:r w:rsidR="00826A72" w:rsidRPr="00D032C7">
        <w:rPr>
          <w:lang w:val="pt-BR"/>
        </w:rPr>
        <w:t>sem qualquer alteração, incluindo a disponibilidade dos Profissionais da Equipe Chave, os preços propostos e o preço total.</w:t>
      </w:r>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12.3 </w:t>
      </w:r>
      <w:r w:rsidR="00EA0A86" w:rsidRPr="00D032C7">
        <w:rPr>
          <w:lang w:val="pt-BR"/>
        </w:rPr>
        <w:t>Se ficar estabelecido que qualquer Profissional da Equipe Chave indicado na Proposta da Consultora</w:t>
      </w:r>
      <w:r w:rsidR="009A487A" w:rsidRPr="00D032C7">
        <w:rPr>
          <w:lang w:val="pt-BR"/>
        </w:rPr>
        <w:t xml:space="preserve"> </w:t>
      </w:r>
      <w:r w:rsidR="00EA0A86" w:rsidRPr="00D032C7">
        <w:rPr>
          <w:lang w:val="pt-BR"/>
        </w:rPr>
        <w:t>não estiver disponível quando da apresentação da Proposta ou</w:t>
      </w:r>
      <w:r w:rsidR="009A487A" w:rsidRPr="00D032C7">
        <w:rPr>
          <w:lang w:val="pt-BR"/>
        </w:rPr>
        <w:t xml:space="preserve"> </w:t>
      </w:r>
      <w:r w:rsidR="00EA0A86" w:rsidRPr="00D032C7">
        <w:rPr>
          <w:lang w:val="pt-BR"/>
        </w:rPr>
        <w:t>foi incluído na Proposta sem a confirmação do Profissional, tal Proposta será desqualificada e rejeitada</w:t>
      </w:r>
      <w:r w:rsidR="009A487A" w:rsidRPr="00D032C7">
        <w:rPr>
          <w:lang w:val="pt-BR"/>
        </w:rPr>
        <w:t xml:space="preserve"> </w:t>
      </w:r>
      <w:r w:rsidR="00AD6F08" w:rsidRPr="00D032C7">
        <w:rPr>
          <w:lang w:val="pt-BR"/>
        </w:rPr>
        <w:t>para avaliação posterior e poderá estar sujeita às sanções de acordo com a Cláusula 5 das IAC.</w:t>
      </w:r>
    </w:p>
    <w:p w:rsidR="000C14D7" w:rsidRPr="00D032C7" w:rsidRDefault="000C14D7" w:rsidP="000C14D7">
      <w:pPr>
        <w:rPr>
          <w:lang w:val="pt-BR"/>
        </w:rPr>
      </w:pPr>
    </w:p>
    <w:p w:rsidR="009A487A" w:rsidRPr="00D032C7" w:rsidRDefault="00584ECE" w:rsidP="00531FF8">
      <w:pPr>
        <w:pStyle w:val="Subttulo2"/>
      </w:pPr>
      <w:r w:rsidRPr="00D032C7">
        <w:t xml:space="preserve">a. </w:t>
      </w:r>
      <w:r w:rsidR="002801B1" w:rsidRPr="00D032C7">
        <w:t>Prorrogação do Período de Validade</w:t>
      </w:r>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12.4 </w:t>
      </w:r>
      <w:r w:rsidR="00AD738E" w:rsidRPr="00D032C7">
        <w:rPr>
          <w:lang w:val="pt-BR"/>
        </w:rPr>
        <w:t>O</w:t>
      </w:r>
      <w:r w:rsidR="009A487A" w:rsidRPr="00D032C7">
        <w:rPr>
          <w:lang w:val="pt-BR"/>
        </w:rPr>
        <w:t xml:space="preserve"> Client</w:t>
      </w:r>
      <w:r w:rsidR="00AD738E" w:rsidRPr="00D032C7">
        <w:rPr>
          <w:lang w:val="pt-BR"/>
        </w:rPr>
        <w:t xml:space="preserve">e fará todo o possível para que as negociações estejam concluídas dentro do período de validade das propostas. </w:t>
      </w:r>
      <w:r w:rsidR="009A487A" w:rsidRPr="00D032C7">
        <w:rPr>
          <w:lang w:val="pt-BR"/>
        </w:rPr>
        <w:t xml:space="preserve"> </w:t>
      </w:r>
      <w:r w:rsidR="00AD738E" w:rsidRPr="00D032C7">
        <w:rPr>
          <w:lang w:val="pt-BR"/>
        </w:rPr>
        <w:t>Entretanto</w:t>
      </w:r>
      <w:r w:rsidR="009A487A" w:rsidRPr="00D032C7">
        <w:rPr>
          <w:lang w:val="pt-BR"/>
        </w:rPr>
        <w:t xml:space="preserve">, </w:t>
      </w:r>
      <w:r w:rsidR="00AD738E" w:rsidRPr="00D032C7">
        <w:rPr>
          <w:lang w:val="pt-BR"/>
        </w:rPr>
        <w:t>em caso de necessidade</w:t>
      </w:r>
      <w:r w:rsidR="009A487A" w:rsidRPr="00D032C7">
        <w:rPr>
          <w:lang w:val="pt-BR"/>
        </w:rPr>
        <w:t xml:space="preserve">, </w:t>
      </w:r>
      <w:r w:rsidR="00AD738E" w:rsidRPr="00D032C7">
        <w:rPr>
          <w:lang w:val="pt-BR"/>
        </w:rPr>
        <w:t>o</w:t>
      </w:r>
      <w:r w:rsidR="009A487A" w:rsidRPr="00D032C7">
        <w:rPr>
          <w:lang w:val="pt-BR"/>
        </w:rPr>
        <w:t xml:space="preserve"> </w:t>
      </w:r>
      <w:r w:rsidR="00AD738E" w:rsidRPr="00D032C7">
        <w:rPr>
          <w:lang w:val="pt-BR"/>
        </w:rPr>
        <w:t>Cliente pode solicitar, por escrito, que todas as Consultoras</w:t>
      </w:r>
      <w:r w:rsidR="009A487A" w:rsidRPr="00D032C7">
        <w:rPr>
          <w:lang w:val="pt-BR"/>
        </w:rPr>
        <w:t xml:space="preserve"> </w:t>
      </w:r>
      <w:r w:rsidR="00AD738E" w:rsidRPr="00D032C7">
        <w:rPr>
          <w:lang w:val="pt-BR"/>
        </w:rPr>
        <w:t>que tenham apresentado Propostas dentro do prazo final de submissão</w:t>
      </w:r>
      <w:r w:rsidR="009A487A" w:rsidRPr="00D032C7">
        <w:rPr>
          <w:lang w:val="pt-BR"/>
        </w:rPr>
        <w:t xml:space="preserve"> </w:t>
      </w:r>
      <w:r w:rsidR="00AD738E" w:rsidRPr="00D032C7">
        <w:rPr>
          <w:lang w:val="pt-BR"/>
        </w:rPr>
        <w:t>que prorroguem os períodos de validade das mesmas</w:t>
      </w:r>
      <w:r w:rsidR="009A487A" w:rsidRPr="00D032C7">
        <w:rPr>
          <w:lang w:val="pt-BR"/>
        </w:rPr>
        <w:t>.</w:t>
      </w:r>
    </w:p>
    <w:p w:rsidR="004406F3" w:rsidRPr="00D032C7" w:rsidRDefault="004406F3" w:rsidP="000C14D7">
      <w:pPr>
        <w:rPr>
          <w:lang w:val="pt-BR"/>
        </w:rPr>
      </w:pPr>
    </w:p>
    <w:p w:rsidR="009A487A" w:rsidRPr="00D032C7" w:rsidRDefault="000C14D7" w:rsidP="000C14D7">
      <w:pPr>
        <w:rPr>
          <w:lang w:val="pt-BR"/>
        </w:rPr>
      </w:pPr>
      <w:r w:rsidRPr="00D032C7">
        <w:rPr>
          <w:lang w:val="pt-BR"/>
        </w:rPr>
        <w:t xml:space="preserve">12.5 </w:t>
      </w:r>
      <w:r w:rsidR="00AD738E" w:rsidRPr="00D032C7">
        <w:rPr>
          <w:lang w:val="pt-BR"/>
        </w:rPr>
        <w:t>Se a Consultora concordar com a referida prorrogação</w:t>
      </w:r>
      <w:r w:rsidR="00D328B3" w:rsidRPr="00D032C7">
        <w:rPr>
          <w:lang w:val="pt-BR"/>
        </w:rPr>
        <w:t>, ela deverá ser feita sem qualquer alteração na Proposta original e</w:t>
      </w:r>
      <w:r w:rsidR="009A487A" w:rsidRPr="00D032C7">
        <w:rPr>
          <w:lang w:val="pt-BR"/>
        </w:rPr>
        <w:t xml:space="preserve"> </w:t>
      </w:r>
      <w:r w:rsidR="00D328B3" w:rsidRPr="00D032C7">
        <w:rPr>
          <w:lang w:val="pt-BR"/>
        </w:rPr>
        <w:t>com a confirmação da disponibilidade dos Profissionais da Equipe Chave.</w:t>
      </w:r>
    </w:p>
    <w:p w:rsidR="000C14D7" w:rsidRPr="00D032C7" w:rsidRDefault="000C14D7" w:rsidP="000C14D7">
      <w:pPr>
        <w:rPr>
          <w:lang w:val="pt-BR"/>
        </w:rPr>
      </w:pPr>
    </w:p>
    <w:p w:rsidR="00AD738E" w:rsidRPr="00D032C7" w:rsidRDefault="008B2456" w:rsidP="00AD738E">
      <w:pPr>
        <w:rPr>
          <w:lang w:val="pt-BR"/>
        </w:rPr>
      </w:pPr>
      <w:r>
        <w:rPr>
          <w:lang w:val="pt-BR"/>
        </w:rPr>
        <w:t>As Consultora</w:t>
      </w:r>
      <w:r w:rsidR="00AD738E" w:rsidRPr="00D032C7">
        <w:rPr>
          <w:lang w:val="pt-BR"/>
        </w:rPr>
        <w:t>s que est</w:t>
      </w:r>
      <w:r w:rsidR="00D328B3" w:rsidRPr="00D032C7">
        <w:rPr>
          <w:lang w:val="pt-BR"/>
        </w:rPr>
        <w:t>ejam de acordo com esta prorrog</w:t>
      </w:r>
      <w:r w:rsidR="00AD738E" w:rsidRPr="00D032C7">
        <w:rPr>
          <w:lang w:val="pt-BR"/>
        </w:rPr>
        <w:t>ação deverão confirmar que mantêm disponível o pessoal indicado na proposta ou</w:t>
      </w:r>
      <w:r w:rsidR="00D328B3" w:rsidRPr="00D032C7">
        <w:rPr>
          <w:lang w:val="pt-BR"/>
        </w:rPr>
        <w:t>, em sua confirmação da prorrog</w:t>
      </w:r>
      <w:r w:rsidR="00AD738E" w:rsidRPr="00D032C7">
        <w:rPr>
          <w:lang w:val="pt-BR"/>
        </w:rPr>
        <w:t xml:space="preserve">ação da validade da </w:t>
      </w:r>
      <w:r w:rsidR="00AD738E" w:rsidRPr="00D032C7">
        <w:rPr>
          <w:rFonts w:eastAsia="MS Mincho"/>
          <w:lang w:val="pt-BR"/>
        </w:rPr>
        <w:t>Proposta</w:t>
      </w:r>
      <w:r>
        <w:rPr>
          <w:lang w:val="pt-BR"/>
        </w:rPr>
        <w:t>, as Consultora</w:t>
      </w:r>
      <w:r w:rsidR="00AD738E" w:rsidRPr="00D032C7">
        <w:rPr>
          <w:lang w:val="pt-BR"/>
        </w:rPr>
        <w:t>s podem submeter novo pessoal em substituição de outros, os quais serão considerados na avaliação final par</w:t>
      </w:r>
      <w:r w:rsidR="00D328B3" w:rsidRPr="00D032C7">
        <w:rPr>
          <w:lang w:val="pt-BR"/>
        </w:rPr>
        <w:t xml:space="preserve">a </w:t>
      </w:r>
      <w:r w:rsidR="00AD738E" w:rsidRPr="00D032C7">
        <w:rPr>
          <w:lang w:val="pt-BR"/>
        </w:rPr>
        <w:t xml:space="preserve">adjudicação do contrato. </w:t>
      </w:r>
      <w:r w:rsidR="00D328B3" w:rsidRPr="00D032C7">
        <w:rPr>
          <w:lang w:val="pt-BR"/>
        </w:rPr>
        <w:t xml:space="preserve"> </w:t>
      </w:r>
      <w:r>
        <w:rPr>
          <w:lang w:val="pt-BR"/>
        </w:rPr>
        <w:t>As Consultora</w:t>
      </w:r>
      <w:r w:rsidR="00AD738E" w:rsidRPr="00D032C7">
        <w:rPr>
          <w:lang w:val="pt-BR"/>
        </w:rPr>
        <w:t xml:space="preserve">s que não estejam de acordo têm o direito de recusar a prorrogação da validade de suas </w:t>
      </w:r>
      <w:r w:rsidR="00AD738E" w:rsidRPr="00D032C7">
        <w:rPr>
          <w:rFonts w:eastAsia="MS Mincho"/>
          <w:lang w:val="pt-BR"/>
        </w:rPr>
        <w:t>Propostas.</w:t>
      </w:r>
      <w:r w:rsidR="00AD738E" w:rsidRPr="00D032C7">
        <w:rPr>
          <w:lang w:val="pt-BR"/>
        </w:rPr>
        <w:t xml:space="preserve"> </w:t>
      </w:r>
    </w:p>
    <w:p w:rsidR="00AD738E" w:rsidRPr="00D032C7" w:rsidRDefault="00AD738E" w:rsidP="000C14D7">
      <w:pPr>
        <w:rPr>
          <w:lang w:val="pt-BR"/>
        </w:rPr>
      </w:pPr>
    </w:p>
    <w:p w:rsidR="009A487A" w:rsidRPr="00D032C7" w:rsidRDefault="000C14D7" w:rsidP="000C14D7">
      <w:pPr>
        <w:rPr>
          <w:lang w:val="pt-BR"/>
        </w:rPr>
      </w:pPr>
      <w:r w:rsidRPr="00D032C7">
        <w:rPr>
          <w:lang w:val="pt-BR"/>
        </w:rPr>
        <w:t xml:space="preserve">12.6 </w:t>
      </w:r>
      <w:r w:rsidR="00D328B3" w:rsidRPr="00D032C7">
        <w:rPr>
          <w:lang w:val="pt-BR"/>
        </w:rPr>
        <w:t>A</w:t>
      </w:r>
      <w:r w:rsidR="009A487A" w:rsidRPr="00D032C7">
        <w:rPr>
          <w:lang w:val="pt-BR"/>
        </w:rPr>
        <w:t xml:space="preserve"> </w:t>
      </w:r>
      <w:r w:rsidR="00D328B3" w:rsidRPr="00D032C7">
        <w:rPr>
          <w:lang w:val="pt-BR"/>
        </w:rPr>
        <w:t>Consultora</w:t>
      </w:r>
      <w:r w:rsidR="009A487A" w:rsidRPr="00D032C7">
        <w:rPr>
          <w:lang w:val="pt-BR"/>
        </w:rPr>
        <w:t xml:space="preserve"> </w:t>
      </w:r>
      <w:r w:rsidR="00D328B3" w:rsidRPr="00D032C7">
        <w:rPr>
          <w:lang w:val="pt-BR"/>
        </w:rPr>
        <w:t>tem o direito de recusar a prorrogação da validade de sua Proposta; nesse caso essa Proposta não será mais avaliada.</w:t>
      </w:r>
    </w:p>
    <w:p w:rsidR="000C14D7" w:rsidRPr="00D032C7" w:rsidRDefault="000C14D7" w:rsidP="000C14D7">
      <w:pPr>
        <w:rPr>
          <w:lang w:val="pt-BR"/>
        </w:rPr>
      </w:pPr>
    </w:p>
    <w:p w:rsidR="009A487A" w:rsidRPr="00D032C7" w:rsidRDefault="00584ECE" w:rsidP="00531FF8">
      <w:pPr>
        <w:pStyle w:val="Subttulo2"/>
      </w:pPr>
      <w:r w:rsidRPr="00D032C7">
        <w:t xml:space="preserve">b. </w:t>
      </w:r>
      <w:r w:rsidR="00785BA6" w:rsidRPr="00D032C7">
        <w:t>Substituição dos Profissionais da</w:t>
      </w:r>
      <w:r w:rsidR="002801B1" w:rsidRPr="00D032C7">
        <w:t xml:space="preserve"> Equipe Chave</w:t>
      </w:r>
    </w:p>
    <w:p w:rsidR="000C14D7" w:rsidRPr="00D032C7" w:rsidRDefault="000C14D7" w:rsidP="000C14D7">
      <w:pPr>
        <w:rPr>
          <w:lang w:val="pt-BR" w:eastAsia="pt-BR"/>
        </w:rPr>
      </w:pPr>
    </w:p>
    <w:p w:rsidR="009A487A" w:rsidRPr="00D032C7" w:rsidRDefault="000C14D7" w:rsidP="000C14D7">
      <w:pPr>
        <w:rPr>
          <w:lang w:val="pt-BR"/>
        </w:rPr>
      </w:pPr>
      <w:r w:rsidRPr="00D032C7">
        <w:rPr>
          <w:lang w:val="pt-BR"/>
        </w:rPr>
        <w:t xml:space="preserve">12.7 </w:t>
      </w:r>
      <w:r w:rsidR="00D328B3" w:rsidRPr="00D032C7">
        <w:rPr>
          <w:lang w:val="pt-BR"/>
        </w:rPr>
        <w:t>Se qualquer um dos Profissionais da Equipe Chave tornar-se indisponível devido a prorrogação do período de validade da proposta</w:t>
      </w:r>
      <w:r w:rsidR="009A487A" w:rsidRPr="00D032C7">
        <w:rPr>
          <w:lang w:val="pt-BR"/>
        </w:rPr>
        <w:t xml:space="preserve">, </w:t>
      </w:r>
      <w:r w:rsidR="00D328B3" w:rsidRPr="00D032C7">
        <w:rPr>
          <w:lang w:val="pt-BR"/>
        </w:rPr>
        <w:t>a</w:t>
      </w:r>
      <w:r w:rsidR="009A487A" w:rsidRPr="00D032C7">
        <w:rPr>
          <w:lang w:val="pt-BR"/>
        </w:rPr>
        <w:t xml:space="preserve"> Consult</w:t>
      </w:r>
      <w:r w:rsidR="00D328B3" w:rsidRPr="00D032C7">
        <w:rPr>
          <w:lang w:val="pt-BR"/>
        </w:rPr>
        <w:t>ora deverá apresentar por escrito uma justificativa adequada e uma evidência satisfatória ao Cliente</w:t>
      </w:r>
      <w:r w:rsidR="009A487A" w:rsidRPr="00D032C7">
        <w:rPr>
          <w:lang w:val="pt-BR"/>
        </w:rPr>
        <w:t xml:space="preserve"> </w:t>
      </w:r>
      <w:r w:rsidR="00D328B3" w:rsidRPr="00D032C7">
        <w:rPr>
          <w:lang w:val="pt-BR"/>
        </w:rPr>
        <w:t>junto com uma solicitação de substituição</w:t>
      </w:r>
      <w:r w:rsidR="009A487A" w:rsidRPr="00D032C7">
        <w:rPr>
          <w:lang w:val="pt-BR"/>
        </w:rPr>
        <w:t xml:space="preserve">. </w:t>
      </w:r>
      <w:r w:rsidR="00D328B3" w:rsidRPr="00D032C7">
        <w:rPr>
          <w:lang w:val="pt-BR"/>
        </w:rPr>
        <w:t xml:space="preserve"> Nesse caso</w:t>
      </w:r>
      <w:r w:rsidR="009A487A" w:rsidRPr="00D032C7">
        <w:rPr>
          <w:lang w:val="pt-BR"/>
        </w:rPr>
        <w:t xml:space="preserve">, </w:t>
      </w:r>
      <w:r w:rsidR="00D328B3" w:rsidRPr="00D032C7">
        <w:rPr>
          <w:lang w:val="pt-BR"/>
        </w:rPr>
        <w:t xml:space="preserve">o Profissional da Equipe Chave substituto deverá </w:t>
      </w:r>
      <w:r w:rsidR="00545815" w:rsidRPr="00D032C7">
        <w:rPr>
          <w:lang w:val="pt-BR"/>
        </w:rPr>
        <w:t xml:space="preserve">possuir qualificações e experiência iguais ou superiores ao Profissional anterior originalmente proposto.  Entretanto, a </w:t>
      </w:r>
      <w:r w:rsidR="00545815" w:rsidRPr="00D032C7">
        <w:rPr>
          <w:lang w:val="pt-BR"/>
        </w:rPr>
        <w:lastRenderedPageBreak/>
        <w:t>pontuação da proposta técnica permanecerá a mesma, baseada na avaliação do CV do Profissional da Equipe Chave anterior.</w:t>
      </w:r>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12.8 </w:t>
      </w:r>
      <w:r w:rsidR="00545815" w:rsidRPr="00D032C7">
        <w:rPr>
          <w:lang w:val="pt-BR"/>
        </w:rPr>
        <w:t>Se a Consultora falhar na substituição do Profissional da Equipe Chave</w:t>
      </w:r>
      <w:r w:rsidR="009A487A" w:rsidRPr="00D032C7">
        <w:rPr>
          <w:lang w:val="pt-BR"/>
        </w:rPr>
        <w:t xml:space="preserve"> </w:t>
      </w:r>
      <w:r w:rsidR="00545815" w:rsidRPr="00D032C7">
        <w:rPr>
          <w:lang w:val="pt-BR"/>
        </w:rPr>
        <w:t>com qualificações iguais ou superiores</w:t>
      </w:r>
      <w:r w:rsidR="009A487A" w:rsidRPr="00D032C7">
        <w:rPr>
          <w:lang w:val="pt-BR"/>
        </w:rPr>
        <w:t>, o</w:t>
      </w:r>
      <w:r w:rsidR="00545815" w:rsidRPr="00D032C7">
        <w:rPr>
          <w:lang w:val="pt-BR"/>
        </w:rPr>
        <w:t>u se as razões ou justificativas apresentadas para a substituição não forem aceitas pelo Cliente, tal Proposta será rejeitada com uma não objeção prévia do Banco.</w:t>
      </w:r>
    </w:p>
    <w:p w:rsidR="00545815" w:rsidRPr="00D032C7" w:rsidRDefault="00545815" w:rsidP="000C14D7">
      <w:pPr>
        <w:rPr>
          <w:b/>
          <w:lang w:val="pt-BR"/>
        </w:rPr>
      </w:pPr>
    </w:p>
    <w:p w:rsidR="009A487A" w:rsidRPr="00D032C7" w:rsidRDefault="00584ECE" w:rsidP="00531FF8">
      <w:pPr>
        <w:pStyle w:val="Subttulo2"/>
      </w:pPr>
      <w:r w:rsidRPr="00D032C7">
        <w:t xml:space="preserve">c. </w:t>
      </w:r>
      <w:r w:rsidR="002801B1" w:rsidRPr="00D032C7">
        <w:t>Subcontratação</w:t>
      </w:r>
    </w:p>
    <w:p w:rsidR="007F4824" w:rsidRPr="00D032C7" w:rsidRDefault="007F4824" w:rsidP="007F4824">
      <w:pPr>
        <w:rPr>
          <w:lang w:val="pt-BR" w:eastAsia="pt-BR"/>
        </w:rPr>
      </w:pPr>
    </w:p>
    <w:p w:rsidR="009A487A" w:rsidRPr="00D032C7" w:rsidRDefault="007F4824" w:rsidP="007F4824">
      <w:pPr>
        <w:rPr>
          <w:lang w:val="pt-BR"/>
        </w:rPr>
      </w:pPr>
      <w:r w:rsidRPr="00D032C7">
        <w:rPr>
          <w:lang w:val="pt-BR"/>
        </w:rPr>
        <w:t xml:space="preserve">12.9 </w:t>
      </w:r>
      <w:r w:rsidR="00020C18">
        <w:rPr>
          <w:lang w:val="pt-BR"/>
        </w:rPr>
        <w:t>A</w:t>
      </w:r>
      <w:r w:rsidR="00E05246" w:rsidRPr="00D032C7">
        <w:rPr>
          <w:lang w:val="pt-BR"/>
        </w:rPr>
        <w:t xml:space="preserve"> Consultor</w:t>
      </w:r>
      <w:r w:rsidR="00020C18">
        <w:rPr>
          <w:lang w:val="pt-BR"/>
        </w:rPr>
        <w:t>a</w:t>
      </w:r>
      <w:r w:rsidR="00E05246" w:rsidRPr="00D032C7">
        <w:rPr>
          <w:lang w:val="pt-BR"/>
        </w:rPr>
        <w:t xml:space="preserve"> não poderá subcontratar </w:t>
      </w:r>
      <w:r w:rsidR="00020C18">
        <w:rPr>
          <w:lang w:val="pt-BR"/>
        </w:rPr>
        <w:t xml:space="preserve">a totalidade </w:t>
      </w:r>
      <w:r w:rsidR="00E05246" w:rsidRPr="00D032C7">
        <w:rPr>
          <w:lang w:val="pt-BR"/>
        </w:rPr>
        <w:t xml:space="preserve">dos Serviços a menos que esteja indicado de forma diversa na </w:t>
      </w:r>
      <w:r w:rsidR="00E05246" w:rsidRPr="00D032C7">
        <w:rPr>
          <w:b/>
          <w:lang w:val="pt-BR"/>
        </w:rPr>
        <w:t>Folha de Dados</w:t>
      </w:r>
      <w:r w:rsidR="009A487A" w:rsidRPr="00D032C7">
        <w:rPr>
          <w:lang w:val="pt-BR"/>
        </w:rPr>
        <w:t>.</w:t>
      </w:r>
    </w:p>
    <w:p w:rsidR="007F4824" w:rsidRPr="00D032C7" w:rsidRDefault="007F4824" w:rsidP="007F4824">
      <w:pPr>
        <w:rPr>
          <w:lang w:val="pt-BR"/>
        </w:rPr>
      </w:pPr>
    </w:p>
    <w:p w:rsidR="009A487A" w:rsidRPr="00D032C7" w:rsidRDefault="002C5BD9" w:rsidP="002C5BD9">
      <w:pPr>
        <w:pStyle w:val="Heading2"/>
        <w:rPr>
          <w:lang w:val="pt-BR"/>
        </w:rPr>
      </w:pPr>
      <w:bookmarkStart w:id="73" w:name="_Toc360454656"/>
      <w:bookmarkStart w:id="74" w:name="_Toc362857869"/>
      <w:bookmarkStart w:id="75" w:name="_Toc367429655"/>
      <w:bookmarkStart w:id="76" w:name="_Ref323135353"/>
      <w:r w:rsidRPr="00D032C7">
        <w:rPr>
          <w:lang w:val="pt-BR"/>
        </w:rPr>
        <w:t xml:space="preserve">13. </w:t>
      </w:r>
      <w:r w:rsidR="002801B1" w:rsidRPr="00D032C7">
        <w:rPr>
          <w:lang w:val="pt-BR"/>
        </w:rPr>
        <w:t>Esclarecimentos e Adendos à SDP</w:t>
      </w:r>
      <w:bookmarkEnd w:id="73"/>
      <w:bookmarkEnd w:id="74"/>
      <w:bookmarkEnd w:id="75"/>
    </w:p>
    <w:p w:rsidR="003B3154" w:rsidRPr="00D032C7" w:rsidRDefault="003B3154" w:rsidP="003B3154">
      <w:pPr>
        <w:rPr>
          <w:lang w:val="pt-BR"/>
        </w:rPr>
      </w:pPr>
      <w:bookmarkStart w:id="77" w:name="_Ref323135901"/>
      <w:bookmarkEnd w:id="76"/>
    </w:p>
    <w:bookmarkEnd w:id="77"/>
    <w:p w:rsidR="00032257" w:rsidRPr="00D032C7" w:rsidRDefault="00703F36" w:rsidP="00032257">
      <w:pPr>
        <w:rPr>
          <w:lang w:val="pt-BR"/>
        </w:rPr>
      </w:pPr>
      <w:r w:rsidRPr="00D032C7">
        <w:rPr>
          <w:lang w:val="pt-BR"/>
        </w:rPr>
        <w:t>13.1</w:t>
      </w:r>
      <w:r w:rsidR="00032257" w:rsidRPr="00D032C7">
        <w:rPr>
          <w:lang w:val="pt-BR"/>
        </w:rPr>
        <w:t xml:space="preserve"> A Consultora poderá solicitar um esclarecimento sobre qualquer parte da SDP dentro do prazo indicado na </w:t>
      </w:r>
      <w:r w:rsidR="00032257" w:rsidRPr="00D032C7">
        <w:rPr>
          <w:b/>
          <w:lang w:val="pt-BR"/>
        </w:rPr>
        <w:t>Folha de Dados</w:t>
      </w:r>
      <w:r w:rsidR="00032257" w:rsidRPr="00D032C7">
        <w:rPr>
          <w:lang w:val="pt-BR"/>
        </w:rPr>
        <w:t xml:space="preserve"> e antes do prazo final estabelecido para a apresentação da</w:t>
      </w:r>
      <w:r w:rsidRPr="00D032C7">
        <w:rPr>
          <w:lang w:val="pt-BR"/>
        </w:rPr>
        <w:t>s</w:t>
      </w:r>
      <w:r w:rsidR="00032257" w:rsidRPr="00D032C7">
        <w:rPr>
          <w:lang w:val="pt-BR"/>
        </w:rPr>
        <w:t xml:space="preserve"> proposta</w:t>
      </w:r>
      <w:r w:rsidRPr="00D032C7">
        <w:rPr>
          <w:lang w:val="pt-BR"/>
        </w:rPr>
        <w:t>s</w:t>
      </w:r>
      <w:r w:rsidR="00032257" w:rsidRPr="00D032C7">
        <w:rPr>
          <w:lang w:val="pt-BR"/>
        </w:rPr>
        <w:t xml:space="preserve">. </w:t>
      </w:r>
      <w:r w:rsidRPr="00D032C7">
        <w:rPr>
          <w:lang w:val="pt-BR"/>
        </w:rPr>
        <w:t xml:space="preserve"> Qualquer solicitação de esclarecimento deverá ser enviada</w:t>
      </w:r>
      <w:r w:rsidR="00032257" w:rsidRPr="00D032C7">
        <w:rPr>
          <w:lang w:val="pt-BR"/>
        </w:rPr>
        <w:t xml:space="preserve"> por escrito ou por </w:t>
      </w:r>
      <w:r w:rsidRPr="00D032C7">
        <w:rPr>
          <w:lang w:val="pt-BR"/>
        </w:rPr>
        <w:t>meios</w:t>
      </w:r>
      <w:r w:rsidR="00032257" w:rsidRPr="00D032C7">
        <w:rPr>
          <w:lang w:val="pt-BR"/>
        </w:rPr>
        <w:t xml:space="preserve"> eletrônico</w:t>
      </w:r>
      <w:r w:rsidRPr="00D032C7">
        <w:rPr>
          <w:lang w:val="pt-BR"/>
        </w:rPr>
        <w:t>s</w:t>
      </w:r>
      <w:r w:rsidR="00032257" w:rsidRPr="00D032C7">
        <w:rPr>
          <w:lang w:val="pt-BR"/>
        </w:rPr>
        <w:t xml:space="preserve"> </w:t>
      </w:r>
      <w:r w:rsidRPr="00D032C7">
        <w:rPr>
          <w:lang w:val="pt-BR"/>
        </w:rPr>
        <w:t xml:space="preserve">padronizados </w:t>
      </w:r>
      <w:r w:rsidR="00032257" w:rsidRPr="00D032C7">
        <w:rPr>
          <w:lang w:val="pt-BR"/>
        </w:rPr>
        <w:t xml:space="preserve">ao endereço indicado na </w:t>
      </w:r>
      <w:r w:rsidR="00032257" w:rsidRPr="00D032C7">
        <w:rPr>
          <w:b/>
          <w:lang w:val="pt-BR"/>
        </w:rPr>
        <w:t>Folha de Dados</w:t>
      </w:r>
      <w:r w:rsidR="00032257" w:rsidRPr="00D032C7">
        <w:rPr>
          <w:lang w:val="pt-BR"/>
        </w:rPr>
        <w:t xml:space="preserve">. </w:t>
      </w:r>
      <w:r w:rsidRPr="00D032C7">
        <w:rPr>
          <w:lang w:val="pt-BR"/>
        </w:rPr>
        <w:t xml:space="preserve"> </w:t>
      </w:r>
      <w:r w:rsidR="00032257" w:rsidRPr="00D032C7">
        <w:rPr>
          <w:lang w:val="pt-BR"/>
        </w:rPr>
        <w:t xml:space="preserve">O </w:t>
      </w:r>
      <w:r w:rsidRPr="00D032C7">
        <w:rPr>
          <w:lang w:val="pt-BR"/>
        </w:rPr>
        <w:t>Cliente</w:t>
      </w:r>
      <w:r w:rsidR="00032257" w:rsidRPr="00D032C7">
        <w:rPr>
          <w:lang w:val="pt-BR"/>
        </w:rPr>
        <w:t xml:space="preserve"> responderá por escrito ou </w:t>
      </w:r>
      <w:r w:rsidRPr="00D032C7">
        <w:rPr>
          <w:lang w:val="pt-BR"/>
        </w:rPr>
        <w:t>por meios eletrônicos padronizados</w:t>
      </w:r>
      <w:r w:rsidR="00032257" w:rsidRPr="00D032C7">
        <w:rPr>
          <w:lang w:val="pt-BR"/>
        </w:rPr>
        <w:t xml:space="preserve"> essas solicitações e enviará uma cópia de sua resposta (incluindo uma explicação da consulta, mas sem ide</w:t>
      </w:r>
      <w:r w:rsidRPr="00D032C7">
        <w:rPr>
          <w:lang w:val="pt-BR"/>
        </w:rPr>
        <w:t>ntificar sua procedência) a todas as Consultora</w:t>
      </w:r>
      <w:r w:rsidR="00032257" w:rsidRPr="00D032C7">
        <w:rPr>
          <w:lang w:val="pt-BR"/>
        </w:rPr>
        <w:t>s</w:t>
      </w:r>
      <w:r w:rsidRPr="00D032C7">
        <w:rPr>
          <w:lang w:val="pt-BR"/>
        </w:rPr>
        <w:t xml:space="preserve"> componentes da lista curta</w:t>
      </w:r>
      <w:r w:rsidR="00032257" w:rsidRPr="00D032C7">
        <w:rPr>
          <w:lang w:val="pt-BR"/>
        </w:rPr>
        <w:t xml:space="preserve">. </w:t>
      </w:r>
      <w:r w:rsidR="00313159">
        <w:rPr>
          <w:lang w:val="pt-BR"/>
        </w:rPr>
        <w:t xml:space="preserve"> </w:t>
      </w:r>
      <w:r w:rsidR="00032257" w:rsidRPr="00D032C7">
        <w:rPr>
          <w:lang w:val="pt-BR"/>
        </w:rPr>
        <w:t xml:space="preserve">Se o </w:t>
      </w:r>
      <w:r w:rsidRPr="00D032C7">
        <w:rPr>
          <w:lang w:val="pt-BR"/>
        </w:rPr>
        <w:t>Cliente</w:t>
      </w:r>
      <w:r w:rsidR="00032257" w:rsidRPr="00D032C7">
        <w:rPr>
          <w:lang w:val="pt-BR"/>
        </w:rPr>
        <w:t xml:space="preserve"> considera</w:t>
      </w:r>
      <w:r w:rsidRPr="00D032C7">
        <w:rPr>
          <w:lang w:val="pt-BR"/>
        </w:rPr>
        <w:t>r</w:t>
      </w:r>
      <w:r w:rsidR="00032257" w:rsidRPr="00D032C7">
        <w:rPr>
          <w:lang w:val="pt-BR"/>
        </w:rPr>
        <w:t xml:space="preserve"> necessário </w:t>
      </w:r>
      <w:r w:rsidRPr="00D032C7">
        <w:rPr>
          <w:lang w:val="pt-BR"/>
        </w:rPr>
        <w:t>alterar a SDP como resultado do esclarecimento solicitado</w:t>
      </w:r>
      <w:r w:rsidR="00032257" w:rsidRPr="00D032C7">
        <w:rPr>
          <w:lang w:val="pt-BR"/>
        </w:rPr>
        <w:t xml:space="preserve">, </w:t>
      </w:r>
      <w:r w:rsidRPr="00D032C7">
        <w:rPr>
          <w:lang w:val="pt-BR"/>
        </w:rPr>
        <w:t xml:space="preserve">ele deverá fazê-lo </w:t>
      </w:r>
      <w:r w:rsidR="00032257" w:rsidRPr="00D032C7">
        <w:rPr>
          <w:lang w:val="pt-BR"/>
        </w:rPr>
        <w:t xml:space="preserve">seguindo os procedimentos </w:t>
      </w:r>
      <w:r w:rsidRPr="00D032C7">
        <w:rPr>
          <w:lang w:val="pt-BR"/>
        </w:rPr>
        <w:t>abaixo indicados</w:t>
      </w:r>
      <w:r w:rsidR="00032257" w:rsidRPr="00D032C7">
        <w:rPr>
          <w:lang w:val="pt-BR"/>
        </w:rPr>
        <w:t>.</w:t>
      </w:r>
    </w:p>
    <w:p w:rsidR="00032257" w:rsidRPr="00D032C7" w:rsidRDefault="00032257" w:rsidP="00032257">
      <w:pPr>
        <w:rPr>
          <w:lang w:val="pt-BR"/>
        </w:rPr>
      </w:pPr>
    </w:p>
    <w:p w:rsidR="00703F36" w:rsidRPr="00D032C7" w:rsidRDefault="00703F36" w:rsidP="00032257">
      <w:pPr>
        <w:rPr>
          <w:lang w:val="pt-BR"/>
        </w:rPr>
      </w:pPr>
      <w:r w:rsidRPr="00D032C7">
        <w:rPr>
          <w:lang w:val="pt-BR"/>
        </w:rPr>
        <w:t>13.1.1</w:t>
      </w:r>
      <w:r w:rsidR="00032257" w:rsidRPr="00D032C7">
        <w:rPr>
          <w:lang w:val="pt-BR"/>
        </w:rPr>
        <w:t xml:space="preserve"> Em qualquer momento antes </w:t>
      </w:r>
      <w:r w:rsidRPr="00D032C7">
        <w:rPr>
          <w:lang w:val="pt-BR"/>
        </w:rPr>
        <w:t>do prazo final estabelecido para a apresentação das propostas</w:t>
      </w:r>
      <w:r w:rsidR="00032257" w:rsidRPr="00D032C7">
        <w:rPr>
          <w:lang w:val="pt-BR"/>
        </w:rPr>
        <w:t xml:space="preserve">, o </w:t>
      </w:r>
      <w:r w:rsidRPr="00D032C7">
        <w:rPr>
          <w:lang w:val="pt-BR"/>
        </w:rPr>
        <w:t>Cliente</w:t>
      </w:r>
      <w:r w:rsidR="00032257" w:rsidRPr="00D032C7">
        <w:rPr>
          <w:lang w:val="pt-BR"/>
        </w:rPr>
        <w:t xml:space="preserve"> pode alterar a SDP emitindo um adendo por escrito ou </w:t>
      </w:r>
      <w:r w:rsidRPr="00D032C7">
        <w:rPr>
          <w:lang w:val="pt-BR"/>
        </w:rPr>
        <w:t>por meios eletrônicos padronizados</w:t>
      </w:r>
      <w:r w:rsidR="00032257" w:rsidRPr="00D032C7">
        <w:rPr>
          <w:lang w:val="pt-BR"/>
        </w:rPr>
        <w:t xml:space="preserve">. O adendo deverá ser enviado a todas as Consultoras </w:t>
      </w:r>
      <w:r w:rsidRPr="00D032C7">
        <w:rPr>
          <w:lang w:val="pt-BR"/>
        </w:rPr>
        <w:t>componentes da lista curta</w:t>
      </w:r>
      <w:r w:rsidR="00032257" w:rsidRPr="00D032C7">
        <w:rPr>
          <w:lang w:val="pt-BR"/>
        </w:rPr>
        <w:t xml:space="preserve"> e será obrigatório para elas. </w:t>
      </w:r>
      <w:r w:rsidRPr="00D032C7">
        <w:rPr>
          <w:lang w:val="pt-BR"/>
        </w:rPr>
        <w:t xml:space="preserve"> As Consultora</w:t>
      </w:r>
      <w:r w:rsidR="00032257" w:rsidRPr="00D032C7">
        <w:rPr>
          <w:lang w:val="pt-BR"/>
        </w:rPr>
        <w:t xml:space="preserve">s </w:t>
      </w:r>
      <w:r w:rsidRPr="00D032C7">
        <w:rPr>
          <w:lang w:val="pt-BR"/>
        </w:rPr>
        <w:t xml:space="preserve">componentes da lista curta </w:t>
      </w:r>
      <w:r w:rsidR="00032257" w:rsidRPr="00D032C7">
        <w:rPr>
          <w:lang w:val="pt-BR"/>
        </w:rPr>
        <w:t xml:space="preserve">deverão confirmar </w:t>
      </w:r>
      <w:r w:rsidRPr="00D032C7">
        <w:rPr>
          <w:lang w:val="pt-BR"/>
        </w:rPr>
        <w:t xml:space="preserve">por escrito </w:t>
      </w:r>
      <w:r w:rsidR="00032257" w:rsidRPr="00D032C7">
        <w:rPr>
          <w:lang w:val="pt-BR"/>
        </w:rPr>
        <w:t xml:space="preserve">o recebimento de todos os adendos. </w:t>
      </w:r>
    </w:p>
    <w:p w:rsidR="00703F36" w:rsidRPr="00D032C7" w:rsidRDefault="00703F36" w:rsidP="00032257">
      <w:pPr>
        <w:rPr>
          <w:lang w:val="pt-BR"/>
        </w:rPr>
      </w:pPr>
    </w:p>
    <w:p w:rsidR="00032257" w:rsidRPr="00D032C7" w:rsidRDefault="00703F36" w:rsidP="00032257">
      <w:pPr>
        <w:rPr>
          <w:lang w:val="pt-BR"/>
        </w:rPr>
      </w:pPr>
      <w:r w:rsidRPr="00D032C7">
        <w:rPr>
          <w:lang w:val="pt-BR"/>
        </w:rPr>
        <w:t xml:space="preserve">13.1.2 </w:t>
      </w:r>
      <w:r w:rsidR="00032257" w:rsidRPr="00D032C7">
        <w:rPr>
          <w:lang w:val="pt-BR"/>
        </w:rPr>
        <w:t xml:space="preserve">O </w:t>
      </w:r>
      <w:r w:rsidRPr="00D032C7">
        <w:rPr>
          <w:lang w:val="pt-BR"/>
        </w:rPr>
        <w:t>Cliente</w:t>
      </w:r>
      <w:r w:rsidR="00032257" w:rsidRPr="00D032C7">
        <w:rPr>
          <w:lang w:val="pt-BR"/>
        </w:rPr>
        <w:t xml:space="preserve"> poderá prorroga</w:t>
      </w:r>
      <w:r w:rsidRPr="00D032C7">
        <w:rPr>
          <w:lang w:val="pt-BR"/>
        </w:rPr>
        <w:t>r o prazo para a apresentação das</w:t>
      </w:r>
      <w:r w:rsidR="00032257" w:rsidRPr="00D032C7">
        <w:rPr>
          <w:lang w:val="pt-BR"/>
        </w:rPr>
        <w:t xml:space="preserve"> propostas se o adendo for substancial, </w:t>
      </w:r>
      <w:r w:rsidR="00CA6FEC" w:rsidRPr="00D032C7">
        <w:rPr>
          <w:lang w:val="pt-BR"/>
        </w:rPr>
        <w:t>a fim de</w:t>
      </w:r>
      <w:r w:rsidR="00032257" w:rsidRPr="00D032C7">
        <w:rPr>
          <w:lang w:val="pt-BR"/>
        </w:rPr>
        <w:t xml:space="preserve"> conceder tempo suficiente às Consultoras </w:t>
      </w:r>
      <w:r w:rsidR="00CA6FEC" w:rsidRPr="00D032C7">
        <w:rPr>
          <w:lang w:val="pt-BR"/>
        </w:rPr>
        <w:t xml:space="preserve">componentes da lista curta </w:t>
      </w:r>
      <w:r w:rsidR="00032257" w:rsidRPr="00D032C7">
        <w:rPr>
          <w:lang w:val="pt-BR"/>
        </w:rPr>
        <w:t>para preparação de suas propostas.</w:t>
      </w:r>
    </w:p>
    <w:p w:rsidR="003B3154" w:rsidRPr="00D032C7" w:rsidRDefault="003B3154" w:rsidP="003B3154">
      <w:pPr>
        <w:rPr>
          <w:lang w:val="pt-BR"/>
        </w:rPr>
      </w:pPr>
    </w:p>
    <w:p w:rsidR="009A487A" w:rsidRPr="00D032C7" w:rsidRDefault="00C26E99" w:rsidP="003B3154">
      <w:pPr>
        <w:rPr>
          <w:lang w:val="pt-BR"/>
        </w:rPr>
      </w:pPr>
      <w:bookmarkStart w:id="78" w:name="_Ref323293961"/>
      <w:r w:rsidRPr="00D032C7">
        <w:rPr>
          <w:lang w:val="pt-BR"/>
        </w:rPr>
        <w:t>13.2</w:t>
      </w:r>
      <w:r w:rsidR="003B3154" w:rsidRPr="00D032C7">
        <w:rPr>
          <w:lang w:val="pt-BR"/>
        </w:rPr>
        <w:t xml:space="preserve"> </w:t>
      </w:r>
      <w:r w:rsidR="00CA6FEC" w:rsidRPr="00D032C7">
        <w:rPr>
          <w:lang w:val="pt-BR"/>
        </w:rPr>
        <w:t>A Consultora pode apresentar uma Proposta modificada ou uma modificação de qualquer parte dela a qualquer tempo antes do prazo final estabelecido para a apresentação das Propostas</w:t>
      </w:r>
      <w:r w:rsidR="009A487A" w:rsidRPr="00D032C7">
        <w:rPr>
          <w:lang w:val="pt-BR"/>
        </w:rPr>
        <w:t xml:space="preserve">. </w:t>
      </w:r>
      <w:r w:rsidR="003B3154" w:rsidRPr="00D032C7">
        <w:rPr>
          <w:lang w:val="pt-BR"/>
        </w:rPr>
        <w:t xml:space="preserve"> </w:t>
      </w:r>
      <w:r w:rsidR="00CA6FEC" w:rsidRPr="00D032C7">
        <w:rPr>
          <w:lang w:val="pt-BR"/>
        </w:rPr>
        <w:t xml:space="preserve">Nenhuma </w:t>
      </w:r>
      <w:r w:rsidR="009A487A" w:rsidRPr="00D032C7">
        <w:rPr>
          <w:lang w:val="pt-BR"/>
        </w:rPr>
        <w:t>modifica</w:t>
      </w:r>
      <w:r w:rsidR="00CA6FEC" w:rsidRPr="00D032C7">
        <w:rPr>
          <w:lang w:val="pt-BR"/>
        </w:rPr>
        <w:t>ção na Proposta Técnica ou Financeira será aceita após o prazo final.</w:t>
      </w:r>
    </w:p>
    <w:p w:rsidR="00CA6FEC" w:rsidRPr="00D032C7" w:rsidRDefault="00CA6FEC" w:rsidP="003B3154">
      <w:pPr>
        <w:rPr>
          <w:lang w:val="pt-BR"/>
        </w:rPr>
      </w:pPr>
    </w:p>
    <w:p w:rsidR="009A487A" w:rsidRPr="00D032C7" w:rsidRDefault="002C5BD9" w:rsidP="002C5BD9">
      <w:pPr>
        <w:pStyle w:val="Heading2"/>
        <w:rPr>
          <w:lang w:val="pt-BR"/>
        </w:rPr>
      </w:pPr>
      <w:bookmarkStart w:id="79" w:name="_Toc360454657"/>
      <w:bookmarkStart w:id="80" w:name="_Toc362857870"/>
      <w:bookmarkStart w:id="81" w:name="_Toc367429656"/>
      <w:bookmarkStart w:id="82" w:name="_Ref323135335"/>
      <w:bookmarkEnd w:id="78"/>
      <w:r w:rsidRPr="00D032C7">
        <w:rPr>
          <w:lang w:val="pt-BR"/>
        </w:rPr>
        <w:t xml:space="preserve">14. </w:t>
      </w:r>
      <w:r w:rsidR="009A487A" w:rsidRPr="00D032C7">
        <w:rPr>
          <w:lang w:val="pt-BR"/>
        </w:rPr>
        <w:t>Prepara</w:t>
      </w:r>
      <w:r w:rsidR="002801B1" w:rsidRPr="00D032C7">
        <w:rPr>
          <w:lang w:val="pt-BR"/>
        </w:rPr>
        <w:t>ção das Propostas</w:t>
      </w:r>
      <w:r w:rsidR="009A487A" w:rsidRPr="00D032C7">
        <w:rPr>
          <w:lang w:val="pt-BR"/>
        </w:rPr>
        <w:t xml:space="preserve"> – </w:t>
      </w:r>
      <w:r w:rsidR="002801B1" w:rsidRPr="00D032C7">
        <w:rPr>
          <w:lang w:val="pt-BR"/>
        </w:rPr>
        <w:t>Considerações Específicas</w:t>
      </w:r>
      <w:bookmarkEnd w:id="79"/>
      <w:bookmarkEnd w:id="80"/>
      <w:bookmarkEnd w:id="81"/>
    </w:p>
    <w:bookmarkEnd w:id="82"/>
    <w:p w:rsidR="00C26E99" w:rsidRPr="00D032C7" w:rsidRDefault="00C26E99" w:rsidP="00C26E99">
      <w:pPr>
        <w:rPr>
          <w:lang w:val="pt-BR"/>
        </w:rPr>
      </w:pPr>
    </w:p>
    <w:p w:rsidR="009A487A" w:rsidRPr="00D032C7" w:rsidRDefault="00C26E99" w:rsidP="00C26E99">
      <w:pPr>
        <w:rPr>
          <w:lang w:val="pt-BR"/>
        </w:rPr>
      </w:pPr>
      <w:r w:rsidRPr="00D032C7">
        <w:rPr>
          <w:lang w:val="pt-BR"/>
        </w:rPr>
        <w:t xml:space="preserve">14.1 </w:t>
      </w:r>
      <w:r w:rsidR="000A5D94" w:rsidRPr="00D032C7">
        <w:rPr>
          <w:lang w:val="pt-BR"/>
        </w:rPr>
        <w:t xml:space="preserve">Ao preparar sua Proposta a Consultora deverá </w:t>
      </w:r>
      <w:r w:rsidR="007C2F41" w:rsidRPr="00D032C7">
        <w:rPr>
          <w:lang w:val="pt-BR"/>
        </w:rPr>
        <w:t xml:space="preserve">prestar especial atenção </w:t>
      </w:r>
      <w:r w:rsidR="000A5D94" w:rsidRPr="00D032C7">
        <w:rPr>
          <w:lang w:val="pt-BR"/>
        </w:rPr>
        <w:t>ao seguinte:</w:t>
      </w:r>
    </w:p>
    <w:p w:rsidR="00C26E99" w:rsidRPr="00D032C7" w:rsidRDefault="00C26E99" w:rsidP="00C26E99">
      <w:pPr>
        <w:rPr>
          <w:lang w:val="pt-BR"/>
        </w:rPr>
      </w:pPr>
    </w:p>
    <w:p w:rsidR="00736CBB" w:rsidRPr="00D032C7" w:rsidRDefault="002046D0" w:rsidP="00C26E99">
      <w:pPr>
        <w:rPr>
          <w:lang w:val="pt-BR"/>
        </w:rPr>
      </w:pPr>
      <w:r w:rsidRPr="00D032C7">
        <w:rPr>
          <w:lang w:val="pt-BR"/>
        </w:rPr>
        <w:t xml:space="preserve">14.1.1 </w:t>
      </w:r>
      <w:r w:rsidRPr="00D032C7">
        <w:rPr>
          <w:rFonts w:eastAsia="MS Mincho"/>
          <w:lang w:val="pt-BR"/>
        </w:rPr>
        <w:t>S</w:t>
      </w:r>
      <w:r w:rsidRPr="00D032C7">
        <w:rPr>
          <w:lang w:val="pt-BR"/>
        </w:rPr>
        <w:t>e a Consultora componente da lista curta considerar que poderá otimizar suas qualificações para a prestação de seus s</w:t>
      </w:r>
      <w:r w:rsidR="00E90BF5" w:rsidRPr="00D032C7">
        <w:rPr>
          <w:lang w:val="pt-BR"/>
        </w:rPr>
        <w:t>erviços, associando-se com outras Consultora</w:t>
      </w:r>
      <w:r w:rsidRPr="00D032C7">
        <w:rPr>
          <w:lang w:val="pt-BR"/>
        </w:rPr>
        <w:t xml:space="preserve">s por meio de </w:t>
      </w:r>
      <w:r w:rsidR="00736CBB" w:rsidRPr="00D032C7">
        <w:rPr>
          <w:lang w:val="pt-BR"/>
        </w:rPr>
        <w:t>um</w:t>
      </w:r>
      <w:r w:rsidR="000C1018">
        <w:rPr>
          <w:lang w:val="pt-BR"/>
        </w:rPr>
        <w:t>a</w:t>
      </w:r>
      <w:r w:rsidR="00736CBB" w:rsidRPr="00D032C7">
        <w:rPr>
          <w:lang w:val="pt-BR"/>
        </w:rPr>
        <w:t xml:space="preserve"> Joint Venture</w:t>
      </w:r>
      <w:r w:rsidRPr="00D032C7">
        <w:rPr>
          <w:lang w:val="pt-BR"/>
        </w:rPr>
        <w:t xml:space="preserve"> ou </w:t>
      </w:r>
      <w:r w:rsidR="000C1018">
        <w:rPr>
          <w:lang w:val="pt-BR"/>
        </w:rPr>
        <w:t xml:space="preserve">de </w:t>
      </w:r>
      <w:r w:rsidR="00736CBB" w:rsidRPr="00D032C7">
        <w:rPr>
          <w:lang w:val="pt-BR"/>
        </w:rPr>
        <w:t>Subconsultores</w:t>
      </w:r>
      <w:r w:rsidRPr="00D032C7">
        <w:rPr>
          <w:lang w:val="pt-BR"/>
        </w:rPr>
        <w:t xml:space="preserve">, poderá </w:t>
      </w:r>
      <w:r w:rsidR="00736CBB" w:rsidRPr="00D032C7">
        <w:rPr>
          <w:lang w:val="pt-BR"/>
        </w:rPr>
        <w:t>fazê-lo seja com</w:t>
      </w:r>
      <w:r w:rsidRPr="00D032C7">
        <w:rPr>
          <w:lang w:val="pt-BR"/>
        </w:rPr>
        <w:t>: (i</w:t>
      </w:r>
      <w:r w:rsidR="00736CBB" w:rsidRPr="00D032C7">
        <w:rPr>
          <w:lang w:val="pt-BR"/>
        </w:rPr>
        <w:t>)</w:t>
      </w:r>
      <w:r w:rsidR="000C1018">
        <w:rPr>
          <w:lang w:val="pt-BR"/>
        </w:rPr>
        <w:t xml:space="preserve"> as</w:t>
      </w:r>
      <w:r w:rsidR="00736CBB" w:rsidRPr="00D032C7">
        <w:rPr>
          <w:lang w:val="pt-BR"/>
        </w:rPr>
        <w:t xml:space="preserve"> consultora</w:t>
      </w:r>
      <w:r w:rsidRPr="00D032C7">
        <w:rPr>
          <w:lang w:val="pt-BR"/>
        </w:rPr>
        <w:t xml:space="preserve">s que não estejam na </w:t>
      </w:r>
      <w:r w:rsidR="00736CBB" w:rsidRPr="00D032C7">
        <w:rPr>
          <w:lang w:val="pt-BR"/>
        </w:rPr>
        <w:t>lista c</w:t>
      </w:r>
      <w:r w:rsidRPr="00D032C7">
        <w:rPr>
          <w:lang w:val="pt-BR"/>
        </w:rPr>
        <w:t>urta ou (ii</w:t>
      </w:r>
      <w:r w:rsidR="00736CBB" w:rsidRPr="00D032C7">
        <w:rPr>
          <w:lang w:val="pt-BR"/>
        </w:rPr>
        <w:t>) a</w:t>
      </w:r>
      <w:r w:rsidR="000C1018">
        <w:rPr>
          <w:lang w:val="pt-BR"/>
        </w:rPr>
        <w:t>s C</w:t>
      </w:r>
      <w:r w:rsidR="00736CBB" w:rsidRPr="00D032C7">
        <w:rPr>
          <w:lang w:val="pt-BR"/>
        </w:rPr>
        <w:t xml:space="preserve">onsultoras </w:t>
      </w:r>
      <w:r w:rsidR="000C1018">
        <w:rPr>
          <w:lang w:val="pt-BR"/>
        </w:rPr>
        <w:t xml:space="preserve">componentes </w:t>
      </w:r>
      <w:r w:rsidR="00736CBB" w:rsidRPr="00D032C7">
        <w:rPr>
          <w:lang w:val="pt-BR"/>
        </w:rPr>
        <w:t>da lista c</w:t>
      </w:r>
      <w:r w:rsidR="000C1018">
        <w:rPr>
          <w:lang w:val="pt-BR"/>
        </w:rPr>
        <w:t xml:space="preserve">urta, </w:t>
      </w:r>
      <w:r w:rsidRPr="00D032C7">
        <w:rPr>
          <w:lang w:val="pt-BR"/>
        </w:rPr>
        <w:t xml:space="preserve">caso esta hipótese seja </w:t>
      </w:r>
      <w:r w:rsidRPr="00D032C7">
        <w:rPr>
          <w:lang w:val="pt-BR"/>
        </w:rPr>
        <w:lastRenderedPageBreak/>
        <w:t xml:space="preserve">admitida na </w:t>
      </w:r>
      <w:r w:rsidRPr="00D032C7">
        <w:rPr>
          <w:b/>
          <w:lang w:val="pt-BR"/>
        </w:rPr>
        <w:t>Folha de Dados</w:t>
      </w:r>
      <w:r w:rsidRPr="00D032C7">
        <w:rPr>
          <w:lang w:val="pt-BR"/>
        </w:rPr>
        <w:t xml:space="preserve">. </w:t>
      </w:r>
      <w:r w:rsidR="00736CBB" w:rsidRPr="00D032C7">
        <w:rPr>
          <w:lang w:val="pt-BR"/>
        </w:rPr>
        <w:t xml:space="preserve"> Para todos esses casos a Consultora componente da lista curta </w:t>
      </w:r>
      <w:r w:rsidRPr="00D032C7">
        <w:rPr>
          <w:lang w:val="pt-BR"/>
        </w:rPr>
        <w:t xml:space="preserve">deverá obter a </w:t>
      </w:r>
      <w:r w:rsidR="00736CBB" w:rsidRPr="00D032C7">
        <w:rPr>
          <w:lang w:val="pt-BR"/>
        </w:rPr>
        <w:t>aprovação prévia do Cliente antes da apresentação da Proposta.  Quando for associar-se</w:t>
      </w:r>
      <w:r w:rsidR="00E90BF5" w:rsidRPr="00D032C7">
        <w:rPr>
          <w:lang w:val="pt-BR"/>
        </w:rPr>
        <w:t xml:space="preserve"> </w:t>
      </w:r>
      <w:r w:rsidR="000C1018">
        <w:rPr>
          <w:lang w:val="pt-BR"/>
        </w:rPr>
        <w:t>à</w:t>
      </w:r>
      <w:r w:rsidR="00E90BF5" w:rsidRPr="00D032C7">
        <w:rPr>
          <w:lang w:val="pt-BR"/>
        </w:rPr>
        <w:t xml:space="preserve"> firmas não componentes da lista curta na forma de uma JV ou de uma Subconsultoria, a Consultora componente da lista curta deverá ser a empresa líder.  Se Consultoras componentes da lista curta associarem-se entre si, qualquer uma delas poderá ser indicada como líder.</w:t>
      </w:r>
    </w:p>
    <w:p w:rsidR="00736CBB" w:rsidRPr="00D032C7" w:rsidRDefault="00736CBB" w:rsidP="00C26E99">
      <w:pPr>
        <w:rPr>
          <w:lang w:val="pt-BR"/>
        </w:rPr>
      </w:pPr>
    </w:p>
    <w:p w:rsidR="009A487A" w:rsidRPr="00D032C7" w:rsidRDefault="00C26E99" w:rsidP="00C26E99">
      <w:pPr>
        <w:rPr>
          <w:lang w:val="pt-BR"/>
        </w:rPr>
      </w:pPr>
      <w:r w:rsidRPr="00D032C7">
        <w:rPr>
          <w:lang w:val="pt-BR"/>
        </w:rPr>
        <w:t xml:space="preserve">14.1.2 </w:t>
      </w:r>
      <w:r w:rsidR="00E90BF5" w:rsidRPr="00D032C7">
        <w:rPr>
          <w:lang w:val="pt-BR"/>
        </w:rPr>
        <w:t>O</w:t>
      </w:r>
      <w:r w:rsidR="009A487A" w:rsidRPr="00D032C7">
        <w:rPr>
          <w:lang w:val="pt-BR"/>
        </w:rPr>
        <w:t xml:space="preserve"> </w:t>
      </w:r>
      <w:r w:rsidR="00E90BF5" w:rsidRPr="00D032C7">
        <w:rPr>
          <w:lang w:val="pt-BR"/>
        </w:rPr>
        <w:t xml:space="preserve">Cliente pode indicar na </w:t>
      </w:r>
      <w:r w:rsidR="00E90BF5" w:rsidRPr="00D032C7">
        <w:rPr>
          <w:b/>
          <w:lang w:val="pt-BR"/>
        </w:rPr>
        <w:t>Folha de Dados</w:t>
      </w:r>
      <w:r w:rsidR="00E90BF5" w:rsidRPr="00D032C7">
        <w:rPr>
          <w:lang w:val="pt-BR"/>
        </w:rPr>
        <w:t xml:space="preserve"> o número estimado de tempo para os Profissionais da Equipe Chave (expresso em pessoas-mês) ou a estimativa do custo total dos serviços feita pelo Cliente, mas em nenhum caso ambos</w:t>
      </w:r>
      <w:r w:rsidR="009A487A" w:rsidRPr="00D032C7">
        <w:rPr>
          <w:lang w:val="pt-BR"/>
        </w:rPr>
        <w:t xml:space="preserve">. </w:t>
      </w:r>
      <w:r w:rsidR="00E90BF5" w:rsidRPr="00D032C7">
        <w:rPr>
          <w:lang w:val="pt-BR"/>
        </w:rPr>
        <w:t xml:space="preserve"> A estimativa é indicativa</w:t>
      </w:r>
      <w:r w:rsidR="009A487A" w:rsidRPr="00D032C7">
        <w:rPr>
          <w:lang w:val="pt-BR"/>
        </w:rPr>
        <w:t xml:space="preserve"> </w:t>
      </w:r>
      <w:r w:rsidR="00E90BF5" w:rsidRPr="00D032C7">
        <w:rPr>
          <w:lang w:val="pt-BR"/>
        </w:rPr>
        <w:t>e a Proposta deverá basear-se na própria estimativa da Consultora.</w:t>
      </w:r>
    </w:p>
    <w:p w:rsidR="00C26E99" w:rsidRPr="00D032C7" w:rsidRDefault="00C26E99" w:rsidP="00C26E99">
      <w:pPr>
        <w:rPr>
          <w:lang w:val="pt-BR"/>
        </w:rPr>
      </w:pPr>
    </w:p>
    <w:p w:rsidR="001C629F" w:rsidRPr="00D032C7" w:rsidRDefault="00C26E99" w:rsidP="00C26E99">
      <w:pPr>
        <w:rPr>
          <w:lang w:val="pt-BR"/>
        </w:rPr>
      </w:pPr>
      <w:r w:rsidRPr="00D032C7">
        <w:rPr>
          <w:lang w:val="pt-BR"/>
        </w:rPr>
        <w:t>14.1.</w:t>
      </w:r>
      <w:r w:rsidR="001C629F" w:rsidRPr="00D032C7">
        <w:rPr>
          <w:lang w:val="pt-BR"/>
        </w:rPr>
        <w:t>3</w:t>
      </w:r>
      <w:r w:rsidRPr="00D032C7">
        <w:rPr>
          <w:lang w:val="pt-BR"/>
        </w:rPr>
        <w:t xml:space="preserve"> </w:t>
      </w:r>
      <w:r w:rsidR="001C629F" w:rsidRPr="00D032C7">
        <w:rPr>
          <w:lang w:val="pt-BR"/>
        </w:rPr>
        <w:t xml:space="preserve">Se estiver estabelecido na </w:t>
      </w:r>
      <w:r w:rsidR="001C629F" w:rsidRPr="00D032C7">
        <w:rPr>
          <w:b/>
          <w:lang w:val="pt-BR"/>
        </w:rPr>
        <w:t>Folha de Dados</w:t>
      </w:r>
      <w:r w:rsidR="009A487A" w:rsidRPr="00D032C7">
        <w:rPr>
          <w:lang w:val="pt-BR"/>
        </w:rPr>
        <w:t xml:space="preserve">, </w:t>
      </w:r>
      <w:r w:rsidR="001C629F" w:rsidRPr="00D032C7">
        <w:rPr>
          <w:lang w:val="pt-BR"/>
        </w:rPr>
        <w:t>a</w:t>
      </w:r>
      <w:r w:rsidR="009A487A" w:rsidRPr="00D032C7">
        <w:rPr>
          <w:lang w:val="pt-BR"/>
        </w:rPr>
        <w:t xml:space="preserve"> Consult</w:t>
      </w:r>
      <w:r w:rsidR="001C629F" w:rsidRPr="00D032C7">
        <w:rPr>
          <w:lang w:val="pt-BR"/>
        </w:rPr>
        <w:t>ora deverá incluir em sua Proposta</w:t>
      </w:r>
      <w:r w:rsidR="009A487A" w:rsidRPr="00D032C7">
        <w:rPr>
          <w:lang w:val="pt-BR"/>
        </w:rPr>
        <w:t xml:space="preserve"> </w:t>
      </w:r>
      <w:r w:rsidR="001C629F" w:rsidRPr="00D032C7">
        <w:rPr>
          <w:lang w:val="pt-BR"/>
        </w:rPr>
        <w:t xml:space="preserve">pelo menos a mesma quantidade de tempo (na mesma unidade indicada na </w:t>
      </w:r>
      <w:r w:rsidR="001C629F" w:rsidRPr="00D032C7">
        <w:rPr>
          <w:b/>
          <w:lang w:val="pt-BR"/>
        </w:rPr>
        <w:t>Folha de Dados</w:t>
      </w:r>
      <w:r w:rsidR="001C629F" w:rsidRPr="00D032C7">
        <w:rPr>
          <w:lang w:val="pt-BR"/>
        </w:rPr>
        <w:t>) para os Profissionais da Equipe Chave, na falha nesse procedimento</w:t>
      </w:r>
      <w:r w:rsidR="009A487A" w:rsidRPr="00D032C7">
        <w:rPr>
          <w:lang w:val="pt-BR"/>
        </w:rPr>
        <w:t xml:space="preserve"> </w:t>
      </w:r>
      <w:r w:rsidR="001C629F" w:rsidRPr="00D032C7">
        <w:rPr>
          <w:lang w:val="pt-BR"/>
        </w:rPr>
        <w:t xml:space="preserve">a Proposta Financeira será ajustada com o propósito de comparação das propostas e da decisão de adjudicação do contrato de acordo com os procedimentos estabelecidos na </w:t>
      </w:r>
      <w:r w:rsidR="001C629F" w:rsidRPr="00D032C7">
        <w:rPr>
          <w:b/>
          <w:lang w:val="pt-BR"/>
        </w:rPr>
        <w:t>Folha de Dados</w:t>
      </w:r>
      <w:r w:rsidR="001C629F" w:rsidRPr="00D032C7">
        <w:rPr>
          <w:lang w:val="pt-BR"/>
        </w:rPr>
        <w:t>.</w:t>
      </w:r>
    </w:p>
    <w:p w:rsidR="00C26E99" w:rsidRPr="00D032C7" w:rsidRDefault="00C26E99" w:rsidP="00C26E99">
      <w:pPr>
        <w:rPr>
          <w:lang w:val="pt-BR"/>
        </w:rPr>
      </w:pPr>
    </w:p>
    <w:p w:rsidR="00205B62" w:rsidRPr="00D032C7" w:rsidRDefault="00205B62" w:rsidP="00C26E99">
      <w:pPr>
        <w:rPr>
          <w:lang w:val="pt-BR"/>
        </w:rPr>
      </w:pPr>
      <w:r w:rsidRPr="00D032C7">
        <w:rPr>
          <w:lang w:val="pt-BR"/>
        </w:rPr>
        <w:t xml:space="preserve">14.1.4 No caso de serviços com o método de Seleção Baseada em Orçamento Fixo, a estimativa de tempo para os Profissionais da Equipe Chave não é divulgada.  O orçamento total, sem os impostos, é apresentado na </w:t>
      </w:r>
      <w:r w:rsidRPr="00D032C7">
        <w:rPr>
          <w:b/>
          <w:lang w:val="pt-BR"/>
        </w:rPr>
        <w:t>Folha de Dados</w:t>
      </w:r>
      <w:r w:rsidRPr="00D032C7">
        <w:rPr>
          <w:lang w:val="pt-BR"/>
        </w:rPr>
        <w:t xml:space="preserve"> e a Proposta Financeira não poderá exceder esse montante.</w:t>
      </w:r>
    </w:p>
    <w:p w:rsidR="00205B62" w:rsidRPr="00D032C7" w:rsidRDefault="00205B62" w:rsidP="00C26E99">
      <w:pPr>
        <w:rPr>
          <w:lang w:val="pt-BR"/>
        </w:rPr>
      </w:pPr>
    </w:p>
    <w:p w:rsidR="00615160" w:rsidRPr="00D032C7" w:rsidRDefault="002C5BD9" w:rsidP="002C5BD9">
      <w:pPr>
        <w:pStyle w:val="Heading2"/>
        <w:rPr>
          <w:lang w:val="pt-BR"/>
        </w:rPr>
      </w:pPr>
      <w:bookmarkStart w:id="83" w:name="_Toc360454658"/>
      <w:bookmarkStart w:id="84" w:name="_Toc362857871"/>
      <w:bookmarkStart w:id="85" w:name="_Toc367429657"/>
      <w:r w:rsidRPr="00D032C7">
        <w:rPr>
          <w:lang w:val="pt-BR"/>
        </w:rPr>
        <w:t xml:space="preserve">15. </w:t>
      </w:r>
      <w:r w:rsidR="00DA0FFF" w:rsidRPr="00D032C7">
        <w:rPr>
          <w:lang w:val="pt-BR"/>
        </w:rPr>
        <w:t>Formato e Conteúdo da Proposta Técnica</w:t>
      </w:r>
      <w:bookmarkEnd w:id="83"/>
      <w:bookmarkEnd w:id="84"/>
      <w:bookmarkEnd w:id="85"/>
    </w:p>
    <w:p w:rsidR="006A669D" w:rsidRPr="00D032C7" w:rsidRDefault="006A669D" w:rsidP="006A669D">
      <w:pPr>
        <w:rPr>
          <w:lang w:val="pt-BR"/>
        </w:rPr>
      </w:pPr>
      <w:bookmarkStart w:id="86" w:name="_Ref323294218"/>
    </w:p>
    <w:p w:rsidR="00615160" w:rsidRPr="00D032C7" w:rsidRDefault="006A669D" w:rsidP="006A669D">
      <w:pPr>
        <w:rPr>
          <w:lang w:val="pt-BR"/>
        </w:rPr>
      </w:pPr>
      <w:r w:rsidRPr="00D032C7">
        <w:rPr>
          <w:lang w:val="pt-BR"/>
        </w:rPr>
        <w:t xml:space="preserve">15.1 </w:t>
      </w:r>
      <w:r w:rsidR="00C37188" w:rsidRPr="00D032C7">
        <w:rPr>
          <w:lang w:val="pt-BR"/>
        </w:rPr>
        <w:t>A Proposta Técnica não deverá incluir qualquer informação financeira</w:t>
      </w:r>
      <w:r w:rsidR="00615160" w:rsidRPr="00D032C7">
        <w:rPr>
          <w:lang w:val="pt-BR"/>
        </w:rPr>
        <w:t xml:space="preserve">. </w:t>
      </w:r>
      <w:r w:rsidR="00C37188" w:rsidRPr="00D032C7">
        <w:rPr>
          <w:lang w:val="pt-BR"/>
        </w:rPr>
        <w:t xml:space="preserve"> Uma</w:t>
      </w:r>
      <w:r w:rsidR="00615160" w:rsidRPr="00D032C7">
        <w:rPr>
          <w:lang w:val="pt-BR"/>
        </w:rPr>
        <w:t xml:space="preserve"> </w:t>
      </w:r>
      <w:r w:rsidR="00C37188" w:rsidRPr="00D032C7">
        <w:rPr>
          <w:lang w:val="pt-BR"/>
        </w:rPr>
        <w:t>Proposta Técnica</w:t>
      </w:r>
      <w:r w:rsidR="00615160" w:rsidRPr="00D032C7">
        <w:rPr>
          <w:lang w:val="pt-BR"/>
        </w:rPr>
        <w:t xml:space="preserve"> </w:t>
      </w:r>
      <w:r w:rsidR="00C37188" w:rsidRPr="00D032C7">
        <w:rPr>
          <w:lang w:val="pt-BR"/>
        </w:rPr>
        <w:t>que contenha informação financeira</w:t>
      </w:r>
      <w:r w:rsidR="007C2F41" w:rsidRPr="00D032C7">
        <w:rPr>
          <w:lang w:val="pt-BR"/>
        </w:rPr>
        <w:t xml:space="preserve"> </w:t>
      </w:r>
      <w:r w:rsidR="00C37188" w:rsidRPr="00D032C7">
        <w:rPr>
          <w:lang w:val="pt-BR"/>
        </w:rPr>
        <w:t>será declarada como não adequada</w:t>
      </w:r>
      <w:r w:rsidR="00615160" w:rsidRPr="00D032C7">
        <w:rPr>
          <w:lang w:val="pt-BR"/>
        </w:rPr>
        <w:t>.</w:t>
      </w:r>
      <w:bookmarkEnd w:id="86"/>
    </w:p>
    <w:p w:rsidR="006A669D" w:rsidRPr="00D032C7" w:rsidRDefault="006A669D" w:rsidP="006A669D">
      <w:pPr>
        <w:rPr>
          <w:lang w:val="pt-BR"/>
        </w:rPr>
      </w:pPr>
    </w:p>
    <w:p w:rsidR="00C37188" w:rsidRPr="00D032C7" w:rsidRDefault="006A669D" w:rsidP="008B4AB9">
      <w:pPr>
        <w:rPr>
          <w:rFonts w:eastAsia="Calibri" w:cs="Times New Roman"/>
          <w:lang w:val="pt-BR"/>
        </w:rPr>
      </w:pPr>
      <w:r w:rsidRPr="00D032C7">
        <w:rPr>
          <w:lang w:val="pt-BR"/>
        </w:rPr>
        <w:t xml:space="preserve">15.2 </w:t>
      </w:r>
      <w:r w:rsidR="00615160" w:rsidRPr="00D032C7">
        <w:rPr>
          <w:lang w:val="pt-BR"/>
        </w:rPr>
        <w:t>Depend</w:t>
      </w:r>
      <w:r w:rsidR="00C37188" w:rsidRPr="00D032C7">
        <w:rPr>
          <w:lang w:val="pt-BR"/>
        </w:rPr>
        <w:t>endo da natureza do trabalho</w:t>
      </w:r>
      <w:r w:rsidR="00615160" w:rsidRPr="00D032C7">
        <w:rPr>
          <w:lang w:val="pt-BR"/>
        </w:rPr>
        <w:t xml:space="preserve">, </w:t>
      </w:r>
      <w:r w:rsidR="00B72FDF">
        <w:rPr>
          <w:lang w:val="pt-BR"/>
        </w:rPr>
        <w:t>a C</w:t>
      </w:r>
      <w:r w:rsidR="00C37188" w:rsidRPr="00D032C7">
        <w:rPr>
          <w:lang w:val="pt-BR"/>
        </w:rPr>
        <w:t>onsultora deverá apresentar</w:t>
      </w:r>
      <w:r w:rsidR="00615160" w:rsidRPr="00D032C7">
        <w:rPr>
          <w:lang w:val="pt-BR"/>
        </w:rPr>
        <w:t xml:space="preserve"> </w:t>
      </w:r>
      <w:r w:rsidR="00C37188" w:rsidRPr="00D032C7">
        <w:rPr>
          <w:lang w:val="pt-BR"/>
        </w:rPr>
        <w:t>uma Proposta Técnica Completa (PTC) ou uma Proposta Técnica Simplificada (PTS</w:t>
      </w:r>
      <w:r w:rsidR="008B4AB9" w:rsidRPr="00D032C7">
        <w:rPr>
          <w:lang w:val="pt-BR"/>
        </w:rPr>
        <w:t>)</w:t>
      </w:r>
      <w:r w:rsidR="00C37188" w:rsidRPr="00D032C7">
        <w:rPr>
          <w:lang w:val="pt-BR"/>
        </w:rPr>
        <w:t xml:space="preserve">, conforme indicado na </w:t>
      </w:r>
      <w:r w:rsidR="00C37188" w:rsidRPr="00D032C7">
        <w:rPr>
          <w:b/>
          <w:lang w:val="pt-BR"/>
        </w:rPr>
        <w:t>Folha de Dados</w:t>
      </w:r>
      <w:r w:rsidR="008B4AB9" w:rsidRPr="00D032C7">
        <w:rPr>
          <w:b/>
          <w:lang w:val="pt-BR"/>
        </w:rPr>
        <w:t xml:space="preserve"> </w:t>
      </w:r>
      <w:r w:rsidR="008B4AB9" w:rsidRPr="00D032C7">
        <w:rPr>
          <w:lang w:val="pt-BR"/>
        </w:rPr>
        <w:t>e utilizando-se dos Formulários Padrão fornecidos na Seção 3 da SDP.</w:t>
      </w:r>
    </w:p>
    <w:p w:rsidR="00C37188" w:rsidRPr="00D032C7" w:rsidRDefault="00C37188" w:rsidP="006A669D">
      <w:pPr>
        <w:rPr>
          <w:lang w:val="pt-BR"/>
        </w:rPr>
      </w:pPr>
    </w:p>
    <w:p w:rsidR="00615160" w:rsidRPr="00D032C7" w:rsidRDefault="002C5BD9" w:rsidP="002C5BD9">
      <w:pPr>
        <w:pStyle w:val="Heading2"/>
        <w:rPr>
          <w:lang w:val="pt-BR"/>
        </w:rPr>
      </w:pPr>
      <w:bookmarkStart w:id="87" w:name="_Toc360454659"/>
      <w:bookmarkStart w:id="88" w:name="_Toc362857872"/>
      <w:bookmarkStart w:id="89" w:name="_Toc367429658"/>
      <w:bookmarkStart w:id="90" w:name="_Ref323135383"/>
      <w:r w:rsidRPr="00D032C7">
        <w:rPr>
          <w:lang w:val="pt-BR"/>
        </w:rPr>
        <w:t xml:space="preserve">16. </w:t>
      </w:r>
      <w:bookmarkEnd w:id="87"/>
      <w:bookmarkEnd w:id="88"/>
      <w:r w:rsidR="00DA0FFF" w:rsidRPr="00D032C7">
        <w:rPr>
          <w:lang w:val="pt-BR"/>
        </w:rPr>
        <w:t>Proposta Financeira</w:t>
      </w:r>
      <w:bookmarkEnd w:id="89"/>
    </w:p>
    <w:bookmarkEnd w:id="90"/>
    <w:p w:rsidR="006A669D" w:rsidRPr="00D032C7" w:rsidRDefault="006A669D" w:rsidP="006A669D">
      <w:pPr>
        <w:rPr>
          <w:lang w:val="pt-BR"/>
        </w:rPr>
      </w:pPr>
    </w:p>
    <w:p w:rsidR="00615160" w:rsidRPr="00D032C7" w:rsidRDefault="006A669D" w:rsidP="006A669D">
      <w:pPr>
        <w:rPr>
          <w:lang w:val="pt-BR"/>
        </w:rPr>
      </w:pPr>
      <w:r w:rsidRPr="00D032C7">
        <w:rPr>
          <w:lang w:val="pt-BR"/>
        </w:rPr>
        <w:t xml:space="preserve">16.1 </w:t>
      </w:r>
      <w:r w:rsidR="00FC0A36" w:rsidRPr="00D032C7">
        <w:rPr>
          <w:lang w:val="pt-BR"/>
        </w:rPr>
        <w:t xml:space="preserve">A Proposta Financeira deverá ser </w:t>
      </w:r>
      <w:r w:rsidR="00983A5A" w:rsidRPr="00D032C7">
        <w:rPr>
          <w:lang w:val="pt-BR"/>
        </w:rPr>
        <w:t xml:space="preserve">preparada </w:t>
      </w:r>
      <w:r w:rsidR="008C05C4" w:rsidRPr="00D032C7">
        <w:rPr>
          <w:lang w:val="pt-BR"/>
        </w:rPr>
        <w:t>com a utilização</w:t>
      </w:r>
      <w:r w:rsidR="000C78FB" w:rsidRPr="00D032C7">
        <w:rPr>
          <w:lang w:val="pt-BR"/>
        </w:rPr>
        <w:t xml:space="preserve"> dos</w:t>
      </w:r>
      <w:r w:rsidR="00983A5A" w:rsidRPr="00D032C7">
        <w:rPr>
          <w:lang w:val="pt-BR"/>
        </w:rPr>
        <w:t xml:space="preserve"> Formulários Padrão fornecidos na Seção 4 da SDP</w:t>
      </w:r>
      <w:r w:rsidR="001F6BB2" w:rsidRPr="00D032C7">
        <w:rPr>
          <w:lang w:val="pt-BR"/>
        </w:rPr>
        <w:t>.  Deverá listar todos os custos associados</w:t>
      </w:r>
      <w:r w:rsidR="00983A5A" w:rsidRPr="00D032C7">
        <w:rPr>
          <w:lang w:val="pt-BR"/>
        </w:rPr>
        <w:t xml:space="preserve"> </w:t>
      </w:r>
      <w:r w:rsidR="00313159">
        <w:rPr>
          <w:lang w:val="pt-BR"/>
        </w:rPr>
        <w:t>aos</w:t>
      </w:r>
      <w:r w:rsidR="001F6BB2" w:rsidRPr="00D032C7">
        <w:rPr>
          <w:lang w:val="pt-BR"/>
        </w:rPr>
        <w:t xml:space="preserve"> trabalhos, incluindo</w:t>
      </w:r>
      <w:r w:rsidR="00615160" w:rsidRPr="00D032C7">
        <w:rPr>
          <w:lang w:val="pt-BR"/>
        </w:rPr>
        <w:t xml:space="preserve"> (a) </w:t>
      </w:r>
      <w:r w:rsidR="001F6BB2" w:rsidRPr="00D032C7">
        <w:rPr>
          <w:lang w:val="pt-BR"/>
        </w:rPr>
        <w:t xml:space="preserve">a </w:t>
      </w:r>
      <w:r w:rsidR="00615160" w:rsidRPr="00D032C7">
        <w:rPr>
          <w:lang w:val="pt-BR"/>
        </w:rPr>
        <w:t>remunera</w:t>
      </w:r>
      <w:r w:rsidR="001F6BB2" w:rsidRPr="00D032C7">
        <w:rPr>
          <w:lang w:val="pt-BR"/>
        </w:rPr>
        <w:t>ção dos Profissionais da Equipe Chave e da Equipe de Apoio</w:t>
      </w:r>
      <w:r w:rsidR="00615160" w:rsidRPr="00D032C7">
        <w:rPr>
          <w:lang w:val="pt-BR"/>
        </w:rPr>
        <w:t xml:space="preserve">, (b) </w:t>
      </w:r>
      <w:r w:rsidR="001F6BB2" w:rsidRPr="00D032C7">
        <w:rPr>
          <w:lang w:val="pt-BR"/>
        </w:rPr>
        <w:t xml:space="preserve">as despesas reembolsáveis indicadas na </w:t>
      </w:r>
      <w:r w:rsidR="001F6BB2" w:rsidRPr="00D032C7">
        <w:rPr>
          <w:b/>
          <w:lang w:val="pt-BR"/>
        </w:rPr>
        <w:t>Folha de Dados</w:t>
      </w:r>
      <w:r w:rsidR="001F6BB2" w:rsidRPr="00D032C7">
        <w:rPr>
          <w:lang w:val="pt-BR"/>
        </w:rPr>
        <w:t>.</w:t>
      </w:r>
    </w:p>
    <w:p w:rsidR="006A669D" w:rsidRPr="00D032C7" w:rsidRDefault="006A669D" w:rsidP="006A669D">
      <w:pPr>
        <w:rPr>
          <w:lang w:val="pt-BR"/>
        </w:rPr>
      </w:pPr>
    </w:p>
    <w:p w:rsidR="00615160" w:rsidRPr="00D032C7" w:rsidRDefault="00500898" w:rsidP="00531FF8">
      <w:pPr>
        <w:pStyle w:val="Subttulo2"/>
      </w:pPr>
      <w:r w:rsidRPr="00D032C7">
        <w:t xml:space="preserve">a. </w:t>
      </w:r>
      <w:r w:rsidR="002063F8" w:rsidRPr="00D032C7">
        <w:t>Reajustamento de Preços</w:t>
      </w:r>
    </w:p>
    <w:p w:rsidR="006A669D" w:rsidRPr="00D032C7" w:rsidRDefault="006A669D" w:rsidP="006A669D">
      <w:pPr>
        <w:rPr>
          <w:lang w:val="pt-BR" w:eastAsia="pt-BR"/>
        </w:rPr>
      </w:pPr>
    </w:p>
    <w:p w:rsidR="00615160" w:rsidRPr="00D032C7" w:rsidRDefault="006A669D" w:rsidP="006A669D">
      <w:pPr>
        <w:rPr>
          <w:lang w:val="pt-BR"/>
        </w:rPr>
      </w:pPr>
      <w:r w:rsidRPr="00D032C7">
        <w:rPr>
          <w:lang w:val="pt-BR"/>
        </w:rPr>
        <w:t xml:space="preserve">16.2 </w:t>
      </w:r>
      <w:r w:rsidR="00FC0A36" w:rsidRPr="00D032C7">
        <w:rPr>
          <w:lang w:val="pt-BR"/>
        </w:rPr>
        <w:t xml:space="preserve">Para trabalhos com a duração superior a </w:t>
      </w:r>
      <w:r w:rsidR="00313159">
        <w:rPr>
          <w:lang w:val="pt-BR"/>
        </w:rPr>
        <w:t>dezoito (</w:t>
      </w:r>
      <w:r w:rsidR="00FC0A36" w:rsidRPr="00D032C7">
        <w:rPr>
          <w:lang w:val="pt-BR"/>
        </w:rPr>
        <w:t>18</w:t>
      </w:r>
      <w:r w:rsidR="00313159">
        <w:rPr>
          <w:lang w:val="pt-BR"/>
        </w:rPr>
        <w:t>)</w:t>
      </w:r>
      <w:r w:rsidR="00FC0A36" w:rsidRPr="00D032C7">
        <w:rPr>
          <w:lang w:val="pt-BR"/>
        </w:rPr>
        <w:t xml:space="preserve"> meses, uma disposição sobre o reajustamento de preços</w:t>
      </w:r>
      <w:r w:rsidR="00615160" w:rsidRPr="00D032C7">
        <w:rPr>
          <w:lang w:val="pt-BR"/>
        </w:rPr>
        <w:t xml:space="preserve"> </w:t>
      </w:r>
      <w:r w:rsidR="00FC0A36" w:rsidRPr="00D032C7">
        <w:rPr>
          <w:lang w:val="pt-BR"/>
        </w:rPr>
        <w:t xml:space="preserve">para a inflação no exterior/local referente </w:t>
      </w:r>
      <w:r w:rsidR="001F6BB2" w:rsidRPr="00D032C7">
        <w:rPr>
          <w:lang w:val="pt-BR"/>
        </w:rPr>
        <w:t>às</w:t>
      </w:r>
      <w:r w:rsidR="00FC0A36" w:rsidRPr="00D032C7">
        <w:rPr>
          <w:lang w:val="pt-BR"/>
        </w:rPr>
        <w:t xml:space="preserve"> taxas de remuneração será </w:t>
      </w:r>
      <w:r w:rsidR="001F6BB2" w:rsidRPr="00D032C7">
        <w:rPr>
          <w:lang w:val="pt-BR"/>
        </w:rPr>
        <w:t>aplicada</w:t>
      </w:r>
      <w:r w:rsidR="00FC0A36" w:rsidRPr="00D032C7">
        <w:rPr>
          <w:lang w:val="pt-BR"/>
        </w:rPr>
        <w:t xml:space="preserve">, caso assim estiver estabelecido na </w:t>
      </w:r>
      <w:r w:rsidR="00FC0A36" w:rsidRPr="00D032C7">
        <w:rPr>
          <w:b/>
          <w:lang w:val="pt-BR"/>
        </w:rPr>
        <w:t>Folha de Dados</w:t>
      </w:r>
      <w:r w:rsidR="00FC0A36" w:rsidRPr="00D032C7">
        <w:rPr>
          <w:lang w:val="pt-BR"/>
        </w:rPr>
        <w:t>.</w:t>
      </w:r>
    </w:p>
    <w:p w:rsidR="000C1018" w:rsidRDefault="000C1018" w:rsidP="00531FF8">
      <w:pPr>
        <w:pStyle w:val="Subttulo2"/>
      </w:pPr>
      <w:r>
        <w:br w:type="page"/>
      </w:r>
    </w:p>
    <w:p w:rsidR="006A669D" w:rsidRPr="00D032C7" w:rsidRDefault="006A669D" w:rsidP="00531FF8">
      <w:pPr>
        <w:pStyle w:val="Subttulo2"/>
      </w:pPr>
    </w:p>
    <w:p w:rsidR="00615160" w:rsidRPr="00D032C7" w:rsidRDefault="00500898" w:rsidP="00531FF8">
      <w:pPr>
        <w:pStyle w:val="Subttulo2"/>
      </w:pPr>
      <w:r w:rsidRPr="00D032C7">
        <w:t xml:space="preserve">b. </w:t>
      </w:r>
      <w:r w:rsidR="002063F8" w:rsidRPr="00D032C7">
        <w:t>Impostos</w:t>
      </w:r>
    </w:p>
    <w:p w:rsidR="006A669D" w:rsidRPr="00D032C7" w:rsidRDefault="006A669D" w:rsidP="006A669D">
      <w:pPr>
        <w:rPr>
          <w:lang w:val="pt-BR" w:eastAsia="pt-BR"/>
        </w:rPr>
      </w:pPr>
    </w:p>
    <w:p w:rsidR="00615160" w:rsidRPr="00D032C7" w:rsidRDefault="006A669D" w:rsidP="006A669D">
      <w:pPr>
        <w:rPr>
          <w:lang w:val="pt-BR"/>
        </w:rPr>
      </w:pPr>
      <w:r w:rsidRPr="00D032C7">
        <w:rPr>
          <w:lang w:val="pt-BR"/>
        </w:rPr>
        <w:t xml:space="preserve">16.3 </w:t>
      </w:r>
      <w:r w:rsidR="00593F5A" w:rsidRPr="00D032C7">
        <w:rPr>
          <w:lang w:val="pt-BR"/>
        </w:rPr>
        <w:t xml:space="preserve">A Consultora, seus Subconsultores e </w:t>
      </w:r>
      <w:r w:rsidR="0061667D" w:rsidRPr="00D032C7">
        <w:rPr>
          <w:lang w:val="pt-BR"/>
        </w:rPr>
        <w:t>Especialistas são responsáveis p</w:t>
      </w:r>
      <w:r w:rsidR="00615160" w:rsidRPr="00D032C7">
        <w:rPr>
          <w:lang w:val="pt-BR"/>
        </w:rPr>
        <w:t xml:space="preserve">or </w:t>
      </w:r>
      <w:r w:rsidR="0061667D" w:rsidRPr="00D032C7">
        <w:rPr>
          <w:lang w:val="pt-BR"/>
        </w:rPr>
        <w:t xml:space="preserve">atender a todas as obrigações fiscais que se originem do Contrato, a menos que estiver estabelecido de forma diferente na </w:t>
      </w:r>
      <w:r w:rsidR="0061667D" w:rsidRPr="00D032C7">
        <w:rPr>
          <w:b/>
          <w:lang w:val="pt-BR"/>
        </w:rPr>
        <w:t>Folha de Dados</w:t>
      </w:r>
      <w:r w:rsidR="0061667D" w:rsidRPr="00D032C7">
        <w:rPr>
          <w:lang w:val="pt-BR"/>
        </w:rPr>
        <w:t xml:space="preserve">. </w:t>
      </w:r>
      <w:r w:rsidR="000C1018">
        <w:rPr>
          <w:lang w:val="pt-BR"/>
        </w:rPr>
        <w:t xml:space="preserve"> </w:t>
      </w:r>
      <w:r w:rsidR="0061667D" w:rsidRPr="00D032C7">
        <w:rPr>
          <w:lang w:val="pt-BR"/>
        </w:rPr>
        <w:t xml:space="preserve">Informações sobre os impostos no país do Cliente constam da </w:t>
      </w:r>
      <w:r w:rsidR="0061667D" w:rsidRPr="00D032C7">
        <w:rPr>
          <w:b/>
          <w:lang w:val="pt-BR"/>
        </w:rPr>
        <w:t>Folha de Dados</w:t>
      </w:r>
      <w:r w:rsidR="0061667D" w:rsidRPr="00D032C7">
        <w:rPr>
          <w:lang w:val="pt-BR"/>
        </w:rPr>
        <w:t>.</w:t>
      </w:r>
    </w:p>
    <w:p w:rsidR="0061667D" w:rsidRPr="00D032C7" w:rsidRDefault="0061667D" w:rsidP="006A669D">
      <w:pPr>
        <w:rPr>
          <w:lang w:val="pt-BR"/>
        </w:rPr>
      </w:pPr>
    </w:p>
    <w:p w:rsidR="00615160" w:rsidRPr="00D032C7" w:rsidRDefault="00500898" w:rsidP="00531FF8">
      <w:pPr>
        <w:pStyle w:val="Subttulo2"/>
      </w:pPr>
      <w:r w:rsidRPr="00D032C7">
        <w:t xml:space="preserve">c. </w:t>
      </w:r>
      <w:r w:rsidR="002063F8" w:rsidRPr="00D032C7">
        <w:t>Moeda da Proposta</w:t>
      </w:r>
    </w:p>
    <w:p w:rsidR="006A669D" w:rsidRPr="00D032C7" w:rsidRDefault="006A669D" w:rsidP="006A669D">
      <w:pPr>
        <w:rPr>
          <w:lang w:val="pt-BR"/>
        </w:rPr>
      </w:pPr>
    </w:p>
    <w:p w:rsidR="00615160" w:rsidRPr="00D032C7" w:rsidRDefault="006A669D" w:rsidP="006A669D">
      <w:pPr>
        <w:rPr>
          <w:lang w:val="pt-BR"/>
        </w:rPr>
      </w:pPr>
      <w:r w:rsidRPr="00D032C7">
        <w:rPr>
          <w:lang w:val="pt-BR"/>
        </w:rPr>
        <w:t xml:space="preserve">16.4 </w:t>
      </w:r>
      <w:r w:rsidR="00FD3103" w:rsidRPr="00D032C7">
        <w:rPr>
          <w:lang w:val="pt-BR"/>
        </w:rPr>
        <w:t xml:space="preserve">A Consultora pode </w:t>
      </w:r>
      <w:r w:rsidR="000C78FB" w:rsidRPr="00D032C7">
        <w:rPr>
          <w:lang w:val="pt-BR"/>
        </w:rPr>
        <w:t xml:space="preserve">cotar o preço de seus Serviços </w:t>
      </w:r>
      <w:r w:rsidR="00FD3103" w:rsidRPr="00D032C7">
        <w:rPr>
          <w:lang w:val="pt-BR"/>
        </w:rPr>
        <w:t xml:space="preserve">na moeda ou nas moedas conforme estabelecido na </w:t>
      </w:r>
      <w:r w:rsidR="00FD3103" w:rsidRPr="00D032C7">
        <w:rPr>
          <w:b/>
          <w:lang w:val="pt-BR"/>
        </w:rPr>
        <w:t>Folha de Dados</w:t>
      </w:r>
      <w:r w:rsidR="00FD3103" w:rsidRPr="00D032C7">
        <w:rPr>
          <w:lang w:val="pt-BR"/>
        </w:rPr>
        <w:t xml:space="preserve">. </w:t>
      </w:r>
      <w:r w:rsidR="000C1018">
        <w:rPr>
          <w:lang w:val="pt-BR"/>
        </w:rPr>
        <w:t xml:space="preserve"> </w:t>
      </w:r>
      <w:r w:rsidR="00FD3103" w:rsidRPr="00D032C7">
        <w:rPr>
          <w:lang w:val="pt-BR"/>
        </w:rPr>
        <w:t xml:space="preserve">Caso indicado na </w:t>
      </w:r>
      <w:r w:rsidR="00FD3103" w:rsidRPr="00D032C7">
        <w:rPr>
          <w:b/>
          <w:lang w:val="pt-BR"/>
        </w:rPr>
        <w:t>Folha de Dados</w:t>
      </w:r>
      <w:r w:rsidR="00615160" w:rsidRPr="00D032C7">
        <w:rPr>
          <w:lang w:val="pt-BR"/>
        </w:rPr>
        <w:t xml:space="preserve">, </w:t>
      </w:r>
      <w:r w:rsidR="00FD3103" w:rsidRPr="00D032C7">
        <w:rPr>
          <w:lang w:val="pt-BR"/>
        </w:rPr>
        <w:t>a porção do preço representando os custos locais deverá ser cotada na moeda nacional do Cliente.</w:t>
      </w:r>
    </w:p>
    <w:p w:rsidR="00E4666D" w:rsidRPr="00D032C7" w:rsidRDefault="00E4666D" w:rsidP="006A669D">
      <w:pPr>
        <w:rPr>
          <w:lang w:val="pt-BR"/>
        </w:rPr>
      </w:pPr>
    </w:p>
    <w:p w:rsidR="00615160" w:rsidRPr="00D032C7" w:rsidRDefault="00500898" w:rsidP="00531FF8">
      <w:pPr>
        <w:pStyle w:val="Subttulo2"/>
      </w:pPr>
      <w:r w:rsidRPr="00D032C7">
        <w:t xml:space="preserve">d. </w:t>
      </w:r>
      <w:r w:rsidR="002063F8" w:rsidRPr="00D032C7">
        <w:t>Moeda do Pagamento</w:t>
      </w:r>
    </w:p>
    <w:p w:rsidR="006A669D" w:rsidRPr="00D032C7" w:rsidRDefault="006A669D" w:rsidP="006A669D">
      <w:pPr>
        <w:rPr>
          <w:lang w:val="pt-BR"/>
        </w:rPr>
      </w:pPr>
    </w:p>
    <w:p w:rsidR="00FD3103" w:rsidRPr="00D032C7" w:rsidRDefault="006A669D" w:rsidP="006A669D">
      <w:pPr>
        <w:rPr>
          <w:lang w:val="pt-BR"/>
        </w:rPr>
      </w:pPr>
      <w:r w:rsidRPr="00D032C7">
        <w:rPr>
          <w:lang w:val="pt-BR"/>
        </w:rPr>
        <w:t xml:space="preserve">16.5 </w:t>
      </w:r>
      <w:r w:rsidR="00FD3103" w:rsidRPr="00D032C7">
        <w:rPr>
          <w:lang w:val="pt-BR"/>
        </w:rPr>
        <w:t>O pagamento de acordo com o Contrato será feito na moeda ou moedas na qual o pag</w:t>
      </w:r>
      <w:r w:rsidR="00CE3C48">
        <w:rPr>
          <w:lang w:val="pt-BR"/>
        </w:rPr>
        <w:t>amento é solicitado na Proposta.</w:t>
      </w:r>
    </w:p>
    <w:p w:rsidR="00FD3103" w:rsidRPr="00D032C7" w:rsidRDefault="00FD3103" w:rsidP="006A669D">
      <w:pPr>
        <w:rPr>
          <w:lang w:val="pt-BR"/>
        </w:rPr>
      </w:pPr>
    </w:p>
    <w:p w:rsidR="00806DFA" w:rsidRPr="00D032C7" w:rsidRDefault="00806DFA" w:rsidP="006A669D">
      <w:pPr>
        <w:rPr>
          <w:lang w:val="pt-BR"/>
        </w:rPr>
      </w:pPr>
    </w:p>
    <w:p w:rsidR="00615160" w:rsidRPr="00D032C7" w:rsidRDefault="00AB72BA" w:rsidP="002C5BD9">
      <w:pPr>
        <w:pStyle w:val="Heading2"/>
        <w:rPr>
          <w:rFonts w:eastAsia="Calibri"/>
          <w:lang w:val="pt-BR"/>
        </w:rPr>
      </w:pPr>
      <w:bookmarkStart w:id="91" w:name="_Toc362857873"/>
      <w:bookmarkStart w:id="92" w:name="_Toc367429659"/>
      <w:r w:rsidRPr="00D032C7">
        <w:rPr>
          <w:rFonts w:eastAsia="Calibri"/>
          <w:lang w:val="pt-BR"/>
        </w:rPr>
        <w:t>C</w:t>
      </w:r>
      <w:r w:rsidR="002C5BD9" w:rsidRPr="00D032C7">
        <w:rPr>
          <w:rFonts w:eastAsia="Calibri"/>
          <w:lang w:val="pt-BR"/>
        </w:rPr>
        <w:t xml:space="preserve">. </w:t>
      </w:r>
      <w:r w:rsidR="002063F8" w:rsidRPr="00D032C7">
        <w:rPr>
          <w:rFonts w:eastAsia="Calibri"/>
          <w:lang w:val="pt-BR"/>
        </w:rPr>
        <w:t>Apresentação, Abertura e Avaliação</w:t>
      </w:r>
      <w:bookmarkEnd w:id="91"/>
      <w:bookmarkEnd w:id="92"/>
    </w:p>
    <w:p w:rsidR="00B8614F" w:rsidRPr="00D032C7" w:rsidRDefault="00B8614F" w:rsidP="00B8614F">
      <w:pPr>
        <w:rPr>
          <w:lang w:val="pt-BR"/>
        </w:rPr>
      </w:pPr>
    </w:p>
    <w:p w:rsidR="00615160" w:rsidRPr="00D032C7" w:rsidRDefault="002C5BD9" w:rsidP="002C5BD9">
      <w:pPr>
        <w:pStyle w:val="Heading2"/>
        <w:rPr>
          <w:lang w:val="pt-BR"/>
        </w:rPr>
      </w:pPr>
      <w:bookmarkStart w:id="93" w:name="_Toc360454660"/>
      <w:bookmarkStart w:id="94" w:name="_Toc362857874"/>
      <w:bookmarkStart w:id="95" w:name="_Toc367429660"/>
      <w:bookmarkStart w:id="96" w:name="_Ref323135373"/>
      <w:r w:rsidRPr="00D032C7">
        <w:rPr>
          <w:lang w:val="pt-BR"/>
        </w:rPr>
        <w:t xml:space="preserve">17. </w:t>
      </w:r>
      <w:r w:rsidR="002063F8" w:rsidRPr="00D032C7">
        <w:rPr>
          <w:rFonts w:eastAsia="Calibri"/>
          <w:lang w:val="pt-BR"/>
        </w:rPr>
        <w:t>Apresentação</w:t>
      </w:r>
      <w:r w:rsidR="00615160" w:rsidRPr="00D032C7">
        <w:rPr>
          <w:lang w:val="pt-BR"/>
        </w:rPr>
        <w:t xml:space="preserve">, </w:t>
      </w:r>
      <w:r w:rsidR="002063F8" w:rsidRPr="00D032C7">
        <w:rPr>
          <w:lang w:val="pt-BR"/>
        </w:rPr>
        <w:t>Selo</w:t>
      </w:r>
      <w:r w:rsidR="00615160" w:rsidRPr="00D032C7">
        <w:rPr>
          <w:lang w:val="pt-BR"/>
        </w:rPr>
        <w:t xml:space="preserve">, </w:t>
      </w:r>
      <w:r w:rsidR="002063F8" w:rsidRPr="00D032C7">
        <w:rPr>
          <w:lang w:val="pt-BR"/>
        </w:rPr>
        <w:t>e</w:t>
      </w:r>
      <w:r w:rsidR="00615160" w:rsidRPr="00D032C7">
        <w:rPr>
          <w:lang w:val="pt-BR"/>
        </w:rPr>
        <w:t xml:space="preserve"> Mar</w:t>
      </w:r>
      <w:r w:rsidR="002063F8" w:rsidRPr="00D032C7">
        <w:rPr>
          <w:lang w:val="pt-BR"/>
        </w:rPr>
        <w:t>cação das Propostas</w:t>
      </w:r>
      <w:bookmarkEnd w:id="93"/>
      <w:bookmarkEnd w:id="94"/>
      <w:bookmarkEnd w:id="95"/>
    </w:p>
    <w:p w:rsidR="00B8614F" w:rsidRPr="00D032C7" w:rsidRDefault="00B8614F" w:rsidP="00B8614F">
      <w:pPr>
        <w:rPr>
          <w:lang w:val="pt-BR"/>
        </w:rPr>
      </w:pPr>
    </w:p>
    <w:bookmarkEnd w:id="96"/>
    <w:p w:rsidR="00615160" w:rsidRPr="00D032C7" w:rsidRDefault="00B8614F" w:rsidP="00B8614F">
      <w:pPr>
        <w:rPr>
          <w:lang w:val="pt-BR"/>
        </w:rPr>
      </w:pPr>
      <w:r w:rsidRPr="00D032C7">
        <w:rPr>
          <w:lang w:val="pt-BR"/>
        </w:rPr>
        <w:t xml:space="preserve">17.1 </w:t>
      </w:r>
      <w:r w:rsidR="00806DFA" w:rsidRPr="00D032C7">
        <w:rPr>
          <w:lang w:val="pt-BR"/>
        </w:rPr>
        <w:t>A Consultora deverá apresentar uma Proposta complete e assinada contendo os documentos e formulários de acordo com a Cláusula</w:t>
      </w:r>
      <w:r w:rsidR="00615160" w:rsidRPr="00D032C7">
        <w:rPr>
          <w:lang w:val="pt-BR"/>
        </w:rPr>
        <w:t xml:space="preserve"> 10 (</w:t>
      </w:r>
      <w:r w:rsidR="00806DFA" w:rsidRPr="00D032C7">
        <w:rPr>
          <w:lang w:val="pt-BR"/>
        </w:rPr>
        <w:t>Documentos que Compõem a Proposta</w:t>
      </w:r>
      <w:r w:rsidR="00615160" w:rsidRPr="00D032C7">
        <w:rPr>
          <w:lang w:val="pt-BR"/>
        </w:rPr>
        <w:t xml:space="preserve">). </w:t>
      </w:r>
      <w:r w:rsidR="000C1018">
        <w:rPr>
          <w:lang w:val="pt-BR"/>
        </w:rPr>
        <w:t xml:space="preserve"> </w:t>
      </w:r>
      <w:r w:rsidR="00806DFA" w:rsidRPr="00D032C7">
        <w:rPr>
          <w:lang w:val="pt-BR"/>
        </w:rPr>
        <w:t xml:space="preserve">A apresentação pode ser feita pelo correio ou em mãos. Caso especificado na </w:t>
      </w:r>
      <w:r w:rsidR="00806DFA" w:rsidRPr="00D032C7">
        <w:rPr>
          <w:b/>
          <w:lang w:val="pt-BR"/>
        </w:rPr>
        <w:t xml:space="preserve">Folha de Dados, </w:t>
      </w:r>
      <w:r w:rsidR="00806DFA" w:rsidRPr="00562A88">
        <w:rPr>
          <w:lang w:val="pt-BR"/>
        </w:rPr>
        <w:t>a Consultora</w:t>
      </w:r>
      <w:r w:rsidR="00806DFA" w:rsidRPr="00D032C7">
        <w:rPr>
          <w:b/>
          <w:lang w:val="pt-BR"/>
        </w:rPr>
        <w:t xml:space="preserve"> </w:t>
      </w:r>
      <w:r w:rsidR="00806DFA" w:rsidRPr="00D032C7">
        <w:rPr>
          <w:lang w:val="pt-BR"/>
        </w:rPr>
        <w:t>terá a opção de apresentar sua Proposta por meios eletrônicos.</w:t>
      </w:r>
    </w:p>
    <w:p w:rsidR="00B8614F" w:rsidRPr="00D032C7" w:rsidRDefault="00B8614F" w:rsidP="00B8614F">
      <w:pPr>
        <w:rPr>
          <w:lang w:val="pt-BR"/>
        </w:rPr>
      </w:pPr>
    </w:p>
    <w:p w:rsidR="00615160" w:rsidRPr="00D032C7" w:rsidRDefault="00B8614F" w:rsidP="00B8614F">
      <w:pPr>
        <w:rPr>
          <w:lang w:val="pt-BR"/>
        </w:rPr>
      </w:pPr>
      <w:r w:rsidRPr="00D032C7">
        <w:rPr>
          <w:lang w:val="pt-BR"/>
        </w:rPr>
        <w:t xml:space="preserve">17.2 </w:t>
      </w:r>
      <w:r w:rsidR="00806DFA" w:rsidRPr="00D032C7">
        <w:rPr>
          <w:lang w:val="pt-BR"/>
        </w:rPr>
        <w:t xml:space="preserve">Um representante autorizado da Consultora deverá assinar os originais das cartas de apresentação das propostas nos formatos requeridos para a Proposta Técnica, e caso aplicável, para a Proposta Financeira, devendo rubricar todas as páginas de ambos os documentos.  A autorização deverá </w:t>
      </w:r>
      <w:r w:rsidR="006F4FDA" w:rsidRPr="00D032C7">
        <w:rPr>
          <w:lang w:val="pt-BR"/>
        </w:rPr>
        <w:t xml:space="preserve">estar respaldada mediante uma procuração outorgada por escrito </w:t>
      </w:r>
      <w:r w:rsidR="00806DFA" w:rsidRPr="00D032C7">
        <w:rPr>
          <w:lang w:val="pt-BR"/>
        </w:rPr>
        <w:t>anexada à Proposta Técnica.</w:t>
      </w:r>
    </w:p>
    <w:p w:rsidR="00B8614F" w:rsidRPr="00D032C7" w:rsidRDefault="00B8614F" w:rsidP="00B8614F">
      <w:pPr>
        <w:rPr>
          <w:lang w:val="pt-BR"/>
        </w:rPr>
      </w:pPr>
    </w:p>
    <w:p w:rsidR="00615160" w:rsidRPr="00D032C7" w:rsidRDefault="00B8614F" w:rsidP="00B8614F">
      <w:pPr>
        <w:rPr>
          <w:lang w:val="pt-BR"/>
        </w:rPr>
      </w:pPr>
      <w:r w:rsidRPr="00D032C7">
        <w:rPr>
          <w:lang w:val="pt-BR"/>
        </w:rPr>
        <w:t xml:space="preserve">17.3 </w:t>
      </w:r>
      <w:r w:rsidR="00806DFA" w:rsidRPr="00D032C7">
        <w:rPr>
          <w:lang w:val="pt-BR"/>
        </w:rPr>
        <w:t xml:space="preserve">Uma Proposta apresentada por uma </w:t>
      </w:r>
      <w:r w:rsidR="00615160" w:rsidRPr="00D032C7">
        <w:rPr>
          <w:lang w:val="pt-BR"/>
        </w:rPr>
        <w:t xml:space="preserve">Joint Venture </w:t>
      </w:r>
      <w:r w:rsidR="00806DFA" w:rsidRPr="00D032C7">
        <w:rPr>
          <w:lang w:val="pt-BR"/>
        </w:rPr>
        <w:t>deverá ser assinada por todos os membros</w:t>
      </w:r>
      <w:r w:rsidR="00615160" w:rsidRPr="00D032C7">
        <w:rPr>
          <w:lang w:val="pt-BR"/>
        </w:rPr>
        <w:t xml:space="preserve"> </w:t>
      </w:r>
      <w:r w:rsidR="00806DFA" w:rsidRPr="00D032C7">
        <w:rPr>
          <w:lang w:val="pt-BR"/>
        </w:rPr>
        <w:t>de forma a ser legalmente obrigatória para todos eles</w:t>
      </w:r>
      <w:r w:rsidR="00615160" w:rsidRPr="00D032C7">
        <w:rPr>
          <w:lang w:val="pt-BR"/>
        </w:rPr>
        <w:t xml:space="preserve"> o</w:t>
      </w:r>
      <w:r w:rsidR="00806DFA" w:rsidRPr="00D032C7">
        <w:rPr>
          <w:lang w:val="pt-BR"/>
        </w:rPr>
        <w:t>u por</w:t>
      </w:r>
      <w:r w:rsidR="00615160" w:rsidRPr="00D032C7">
        <w:rPr>
          <w:lang w:val="pt-BR"/>
        </w:rPr>
        <w:t xml:space="preserve"> </w:t>
      </w:r>
      <w:r w:rsidR="00806DFA" w:rsidRPr="00D032C7">
        <w:rPr>
          <w:lang w:val="pt-BR"/>
        </w:rPr>
        <w:t xml:space="preserve">um representante autorizado apresentando </w:t>
      </w:r>
      <w:r w:rsidR="006F4FDA" w:rsidRPr="00D032C7">
        <w:rPr>
          <w:lang w:val="pt-BR"/>
        </w:rPr>
        <w:t xml:space="preserve">uma procuração outorgada por escrito </w:t>
      </w:r>
      <w:r w:rsidR="00806DFA" w:rsidRPr="00D032C7">
        <w:rPr>
          <w:lang w:val="pt-BR"/>
        </w:rPr>
        <w:t>assinada por cada representante autorizado de cada um dos membros.</w:t>
      </w:r>
    </w:p>
    <w:p w:rsidR="00806DFA" w:rsidRPr="00D032C7" w:rsidRDefault="00806DFA" w:rsidP="00806DFA">
      <w:pPr>
        <w:rPr>
          <w:lang w:val="pt-BR"/>
        </w:rPr>
      </w:pPr>
    </w:p>
    <w:p w:rsidR="00806DFA" w:rsidRPr="00D032C7" w:rsidRDefault="00806DFA" w:rsidP="00806DFA">
      <w:pPr>
        <w:rPr>
          <w:lang w:val="pt-BR"/>
        </w:rPr>
      </w:pPr>
      <w:r w:rsidRPr="00D032C7">
        <w:rPr>
          <w:lang w:val="pt-BR"/>
        </w:rPr>
        <w:t xml:space="preserve">17.4 Quaisquer modificações, revisões, </w:t>
      </w:r>
      <w:r w:rsidR="006F4FDA" w:rsidRPr="00D032C7">
        <w:rPr>
          <w:lang w:val="pt-BR"/>
        </w:rPr>
        <w:t>entrelinhas</w:t>
      </w:r>
      <w:r w:rsidRPr="00D032C7">
        <w:rPr>
          <w:lang w:val="pt-BR"/>
        </w:rPr>
        <w:t xml:space="preserve">, </w:t>
      </w:r>
      <w:r w:rsidR="006F4FDA" w:rsidRPr="00D032C7">
        <w:rPr>
          <w:lang w:val="pt-BR"/>
        </w:rPr>
        <w:t>rasuras, ou</w:t>
      </w:r>
      <w:r w:rsidRPr="00D032C7">
        <w:rPr>
          <w:lang w:val="pt-BR"/>
        </w:rPr>
        <w:t xml:space="preserve"> </w:t>
      </w:r>
      <w:r w:rsidR="006F4FDA" w:rsidRPr="00D032C7">
        <w:rPr>
          <w:lang w:val="pt-BR"/>
        </w:rPr>
        <w:t>substituições</w:t>
      </w:r>
      <w:r w:rsidRPr="00D032C7">
        <w:rPr>
          <w:lang w:val="pt-BR"/>
        </w:rPr>
        <w:t xml:space="preserve"> </w:t>
      </w:r>
      <w:r w:rsidR="006F4FDA" w:rsidRPr="00D032C7">
        <w:rPr>
          <w:lang w:val="pt-BR"/>
        </w:rPr>
        <w:t>serão válidas apenas se estiverem assinadas ou rubricadas pela pessoa que assina a Proposta.</w:t>
      </w:r>
    </w:p>
    <w:p w:rsidR="006F4FDA" w:rsidRPr="00D032C7" w:rsidRDefault="006F4FDA" w:rsidP="00806DFA">
      <w:pPr>
        <w:rPr>
          <w:lang w:val="pt-BR"/>
        </w:rPr>
      </w:pPr>
    </w:p>
    <w:p w:rsidR="00806DFA" w:rsidRPr="00D032C7" w:rsidRDefault="00806DFA" w:rsidP="00806DFA">
      <w:pPr>
        <w:rPr>
          <w:lang w:val="pt-BR"/>
        </w:rPr>
      </w:pPr>
      <w:r w:rsidRPr="00D032C7">
        <w:rPr>
          <w:lang w:val="pt-BR"/>
        </w:rPr>
        <w:t xml:space="preserve">17.5 </w:t>
      </w:r>
      <w:r w:rsidR="006F4FDA" w:rsidRPr="00D032C7">
        <w:rPr>
          <w:lang w:val="pt-BR"/>
        </w:rPr>
        <w:t>A Proposta assinada deverá ser identificada como “Original” e as suas cópias marcadas como</w:t>
      </w:r>
      <w:r w:rsidR="009159DE" w:rsidRPr="00D032C7">
        <w:rPr>
          <w:lang w:val="pt-BR"/>
        </w:rPr>
        <w:t xml:space="preserve"> </w:t>
      </w:r>
      <w:r w:rsidR="00AB4551">
        <w:rPr>
          <w:lang w:val="pt-BR"/>
        </w:rPr>
        <w:t>”Cópia</w:t>
      </w:r>
      <w:r w:rsidR="006F4FDA" w:rsidRPr="00D032C7">
        <w:rPr>
          <w:lang w:val="pt-BR"/>
        </w:rPr>
        <w:t>”</w:t>
      </w:r>
      <w:r w:rsidR="009159DE" w:rsidRPr="00D032C7">
        <w:rPr>
          <w:lang w:val="pt-BR"/>
        </w:rPr>
        <w:t>, conforme apropriado.</w:t>
      </w:r>
      <w:r w:rsidRPr="00D032C7">
        <w:rPr>
          <w:lang w:val="pt-BR"/>
        </w:rPr>
        <w:t xml:space="preserve">  </w:t>
      </w:r>
      <w:r w:rsidR="009159DE" w:rsidRPr="00D032C7">
        <w:rPr>
          <w:lang w:val="pt-BR"/>
        </w:rPr>
        <w:t xml:space="preserve">O número de cópias está indicado na </w:t>
      </w:r>
      <w:r w:rsidR="009159DE" w:rsidRPr="00D032C7">
        <w:rPr>
          <w:b/>
          <w:lang w:val="pt-BR"/>
        </w:rPr>
        <w:t>Folha de Dados</w:t>
      </w:r>
      <w:r w:rsidRPr="00D032C7">
        <w:rPr>
          <w:lang w:val="pt-BR"/>
        </w:rPr>
        <w:t xml:space="preserve">. </w:t>
      </w:r>
      <w:r w:rsidR="009159DE" w:rsidRPr="00D032C7">
        <w:rPr>
          <w:lang w:val="pt-BR"/>
        </w:rPr>
        <w:t xml:space="preserve"> Todas as cópias deverão ser produzidas do originas assinado.  Se houver discrepâncias entre o</w:t>
      </w:r>
      <w:r w:rsidRPr="00D032C7">
        <w:rPr>
          <w:lang w:val="pt-BR"/>
        </w:rPr>
        <w:t xml:space="preserve"> </w:t>
      </w:r>
      <w:r w:rsidRPr="00D032C7">
        <w:rPr>
          <w:lang w:val="pt-BR"/>
        </w:rPr>
        <w:lastRenderedPageBreak/>
        <w:t xml:space="preserve">original </w:t>
      </w:r>
      <w:r w:rsidR="009159DE" w:rsidRPr="00D032C7">
        <w:rPr>
          <w:lang w:val="pt-BR"/>
        </w:rPr>
        <w:t>e as cópias, o</w:t>
      </w:r>
      <w:r w:rsidRPr="00D032C7">
        <w:rPr>
          <w:lang w:val="pt-BR"/>
        </w:rPr>
        <w:t xml:space="preserve"> original </w:t>
      </w:r>
      <w:r w:rsidR="009159DE" w:rsidRPr="00D032C7">
        <w:rPr>
          <w:lang w:val="pt-BR"/>
        </w:rPr>
        <w:t>prevalecerá</w:t>
      </w:r>
      <w:r w:rsidRPr="00D032C7">
        <w:rPr>
          <w:lang w:val="pt-BR"/>
        </w:rPr>
        <w:t>.</w:t>
      </w:r>
    </w:p>
    <w:p w:rsidR="00806DFA" w:rsidRPr="00D032C7" w:rsidRDefault="00806DFA" w:rsidP="00806DFA">
      <w:pPr>
        <w:rPr>
          <w:lang w:val="pt-BR"/>
        </w:rPr>
      </w:pPr>
    </w:p>
    <w:p w:rsidR="009159DE" w:rsidRPr="00D032C7" w:rsidRDefault="009159DE" w:rsidP="009159DE">
      <w:pPr>
        <w:rPr>
          <w:lang w:val="pt-BR"/>
        </w:rPr>
      </w:pPr>
      <w:r w:rsidRPr="00D032C7">
        <w:rPr>
          <w:lang w:val="pt-BR"/>
        </w:rPr>
        <w:t xml:space="preserve">17.6 </w:t>
      </w:r>
      <w:r w:rsidR="008C1F83" w:rsidRPr="00D032C7">
        <w:rPr>
          <w:lang w:val="pt-BR"/>
        </w:rPr>
        <w:t>O</w:t>
      </w:r>
      <w:r w:rsidRPr="00D032C7">
        <w:rPr>
          <w:lang w:val="pt-BR"/>
        </w:rPr>
        <w:t xml:space="preserve"> original </w:t>
      </w:r>
      <w:r w:rsidR="008C1F83" w:rsidRPr="00D032C7">
        <w:rPr>
          <w:lang w:val="pt-BR"/>
        </w:rPr>
        <w:t xml:space="preserve">e todas as cópias da Proposta Técnica deverão ser colocados dentro de um envelope </w:t>
      </w:r>
      <w:r w:rsidR="00204CF8" w:rsidRPr="00D032C7">
        <w:rPr>
          <w:lang w:val="pt-BR"/>
        </w:rPr>
        <w:t xml:space="preserve">selado, </w:t>
      </w:r>
      <w:r w:rsidR="008C1F83" w:rsidRPr="00D032C7">
        <w:rPr>
          <w:lang w:val="pt-BR"/>
        </w:rPr>
        <w:t>claramente marcado</w:t>
      </w:r>
      <w:r w:rsidR="00204CF8" w:rsidRPr="00D032C7">
        <w:rPr>
          <w:lang w:val="pt-BR"/>
        </w:rPr>
        <w:t xml:space="preserve"> como</w:t>
      </w:r>
      <w:r w:rsidR="008C1F83" w:rsidRPr="00D032C7">
        <w:rPr>
          <w:lang w:val="pt-BR"/>
        </w:rPr>
        <w:t xml:space="preserve"> </w:t>
      </w:r>
      <w:r w:rsidR="008C1F83" w:rsidRPr="00D032C7">
        <w:rPr>
          <w:b/>
          <w:lang w:val="pt-BR"/>
        </w:rPr>
        <w:t>“Proposta Técnica”</w:t>
      </w:r>
      <w:r w:rsidRPr="00D032C7">
        <w:rPr>
          <w:lang w:val="pt-BR"/>
        </w:rPr>
        <w:t xml:space="preserve">, </w:t>
      </w:r>
      <w:r w:rsidRPr="003E3891">
        <w:rPr>
          <w:b/>
          <w:i/>
          <w:color w:val="548DD4" w:themeColor="text2" w:themeTint="99"/>
          <w:lang w:val="pt-BR"/>
        </w:rPr>
        <w:t>“[N</w:t>
      </w:r>
      <w:r w:rsidR="008C1F83" w:rsidRPr="003E3891">
        <w:rPr>
          <w:b/>
          <w:i/>
          <w:color w:val="548DD4" w:themeColor="text2" w:themeTint="99"/>
          <w:lang w:val="pt-BR"/>
        </w:rPr>
        <w:t>o</w:t>
      </w:r>
      <w:r w:rsidRPr="003E3891">
        <w:rPr>
          <w:b/>
          <w:i/>
          <w:color w:val="548DD4" w:themeColor="text2" w:themeTint="99"/>
          <w:lang w:val="pt-BR"/>
        </w:rPr>
        <w:t xml:space="preserve">me </w:t>
      </w:r>
      <w:r w:rsidR="008C1F83" w:rsidRPr="003E3891">
        <w:rPr>
          <w:b/>
          <w:i/>
          <w:color w:val="548DD4" w:themeColor="text2" w:themeTint="99"/>
          <w:lang w:val="pt-BR"/>
        </w:rPr>
        <w:t>dos Trabalhos</w:t>
      </w:r>
      <w:r w:rsidRPr="003E3891">
        <w:rPr>
          <w:b/>
          <w:i/>
          <w:color w:val="548DD4" w:themeColor="text2" w:themeTint="99"/>
          <w:lang w:val="pt-BR"/>
        </w:rPr>
        <w:t>]”</w:t>
      </w:r>
      <w:r w:rsidRPr="00D032C7">
        <w:rPr>
          <w:b/>
          <w:lang w:val="pt-BR"/>
        </w:rPr>
        <w:t>,</w:t>
      </w:r>
      <w:r w:rsidRPr="00D032C7">
        <w:rPr>
          <w:lang w:val="pt-BR"/>
        </w:rPr>
        <w:t xml:space="preserve"> </w:t>
      </w:r>
      <w:r w:rsidR="008C1F83" w:rsidRPr="00D032C7">
        <w:rPr>
          <w:lang w:val="pt-BR"/>
        </w:rPr>
        <w:t>número de referência, nome e endereço da Consultora e com o aviso “</w:t>
      </w:r>
      <w:r w:rsidR="008C1F83" w:rsidRPr="00D032C7">
        <w:rPr>
          <w:b/>
          <w:lang w:val="pt-BR"/>
        </w:rPr>
        <w:t>Não abrir até</w:t>
      </w:r>
      <w:r w:rsidRPr="00D032C7">
        <w:rPr>
          <w:lang w:val="pt-BR"/>
        </w:rPr>
        <w:t xml:space="preserve"> </w:t>
      </w:r>
      <w:r w:rsidR="008C1F83" w:rsidRPr="00D032C7">
        <w:rPr>
          <w:b/>
          <w:i/>
          <w:color w:val="548DD4" w:themeColor="text2" w:themeTint="99"/>
          <w:lang w:val="pt-BR"/>
        </w:rPr>
        <w:t>[inserir a data e a hora</w:t>
      </w:r>
      <w:r w:rsidRPr="00D032C7">
        <w:rPr>
          <w:b/>
          <w:i/>
          <w:color w:val="548DD4" w:themeColor="text2" w:themeTint="99"/>
          <w:lang w:val="pt-BR"/>
        </w:rPr>
        <w:t xml:space="preserve"> </w:t>
      </w:r>
      <w:r w:rsidR="008C1F83" w:rsidRPr="00D032C7">
        <w:rPr>
          <w:b/>
          <w:i/>
          <w:color w:val="548DD4" w:themeColor="text2" w:themeTint="99"/>
          <w:lang w:val="pt-BR"/>
        </w:rPr>
        <w:t>do prazo final de apresentação da Proposta Técnica</w:t>
      </w:r>
      <w:r w:rsidRPr="00D032C7">
        <w:rPr>
          <w:b/>
          <w:i/>
          <w:color w:val="548DD4" w:themeColor="text2" w:themeTint="99"/>
          <w:lang w:val="pt-BR"/>
        </w:rPr>
        <w:t>]</w:t>
      </w:r>
      <w:r w:rsidRPr="00D032C7">
        <w:rPr>
          <w:lang w:val="pt-BR"/>
        </w:rPr>
        <w:t>”</w:t>
      </w:r>
      <w:r w:rsidR="00204CF8" w:rsidRPr="00D032C7">
        <w:rPr>
          <w:lang w:val="pt-BR"/>
        </w:rPr>
        <w:t>.</w:t>
      </w:r>
    </w:p>
    <w:p w:rsidR="009159DE" w:rsidRPr="00D032C7" w:rsidRDefault="009159DE" w:rsidP="009159DE">
      <w:pPr>
        <w:rPr>
          <w:lang w:val="pt-BR"/>
        </w:rPr>
      </w:pPr>
    </w:p>
    <w:p w:rsidR="009159DE" w:rsidRPr="00D032C7" w:rsidRDefault="009159DE" w:rsidP="009159DE">
      <w:pPr>
        <w:rPr>
          <w:lang w:val="pt-BR"/>
        </w:rPr>
      </w:pPr>
      <w:r w:rsidRPr="00D032C7">
        <w:rPr>
          <w:lang w:val="pt-BR"/>
        </w:rPr>
        <w:t>17.7 Similar</w:t>
      </w:r>
      <w:r w:rsidR="008C1F83" w:rsidRPr="00D032C7">
        <w:rPr>
          <w:lang w:val="pt-BR"/>
        </w:rPr>
        <w:t>mente</w:t>
      </w:r>
      <w:r w:rsidRPr="00D032C7">
        <w:rPr>
          <w:lang w:val="pt-BR"/>
        </w:rPr>
        <w:t xml:space="preserve">, </w:t>
      </w:r>
      <w:r w:rsidR="008C1F83" w:rsidRPr="00D032C7">
        <w:rPr>
          <w:lang w:val="pt-BR"/>
        </w:rPr>
        <w:t>o</w:t>
      </w:r>
      <w:r w:rsidRPr="00D032C7">
        <w:rPr>
          <w:lang w:val="pt-BR"/>
        </w:rPr>
        <w:t xml:space="preserve"> original </w:t>
      </w:r>
      <w:r w:rsidR="008C1F83" w:rsidRPr="00D032C7">
        <w:rPr>
          <w:lang w:val="pt-BR"/>
        </w:rPr>
        <w:t>da Proposta Financeira</w:t>
      </w:r>
      <w:r w:rsidRPr="00D032C7">
        <w:rPr>
          <w:lang w:val="pt-BR"/>
        </w:rPr>
        <w:t xml:space="preserve"> (</w:t>
      </w:r>
      <w:r w:rsidR="008C1F83" w:rsidRPr="00D032C7">
        <w:rPr>
          <w:lang w:val="pt-BR"/>
        </w:rPr>
        <w:t>se requerido pelo método de seleção aplicável</w:t>
      </w:r>
      <w:r w:rsidRPr="00D032C7">
        <w:rPr>
          <w:lang w:val="pt-BR"/>
        </w:rPr>
        <w:t xml:space="preserve">) </w:t>
      </w:r>
      <w:r w:rsidR="00204CF8" w:rsidRPr="00D032C7">
        <w:rPr>
          <w:lang w:val="pt-BR"/>
        </w:rPr>
        <w:t xml:space="preserve">deverá ser colocado dentro de um envelope selado, claramente marcado como </w:t>
      </w:r>
      <w:r w:rsidR="00204CF8" w:rsidRPr="00D032C7">
        <w:rPr>
          <w:b/>
          <w:lang w:val="pt-BR"/>
        </w:rPr>
        <w:t xml:space="preserve">“Proposta </w:t>
      </w:r>
      <w:r w:rsidR="00131377">
        <w:rPr>
          <w:b/>
          <w:lang w:val="pt-BR"/>
        </w:rPr>
        <w:t>F</w:t>
      </w:r>
      <w:r w:rsidR="00204CF8" w:rsidRPr="00D032C7">
        <w:rPr>
          <w:b/>
          <w:lang w:val="pt-BR"/>
        </w:rPr>
        <w:t>inanceira”</w:t>
      </w:r>
      <w:r w:rsidR="00204CF8" w:rsidRPr="00D032C7">
        <w:rPr>
          <w:lang w:val="pt-BR"/>
        </w:rPr>
        <w:t xml:space="preserve">, </w:t>
      </w:r>
      <w:r w:rsidR="00204CF8" w:rsidRPr="00D032C7">
        <w:rPr>
          <w:b/>
          <w:i/>
          <w:color w:val="548DD4" w:themeColor="text2" w:themeTint="99"/>
          <w:lang w:val="pt-BR"/>
        </w:rPr>
        <w:t>“[Nome dos Trabalhos]”</w:t>
      </w:r>
      <w:r w:rsidR="00204CF8" w:rsidRPr="00D032C7">
        <w:rPr>
          <w:b/>
          <w:lang w:val="pt-BR"/>
        </w:rPr>
        <w:t>,</w:t>
      </w:r>
      <w:r w:rsidR="00204CF8" w:rsidRPr="00D032C7">
        <w:rPr>
          <w:lang w:val="pt-BR"/>
        </w:rPr>
        <w:t xml:space="preserve"> número de referência, nome e endereço da Consultora e com o aviso </w:t>
      </w:r>
      <w:r w:rsidR="00204CF8" w:rsidRPr="00D032C7">
        <w:rPr>
          <w:b/>
          <w:lang w:val="pt-BR"/>
        </w:rPr>
        <w:t>“Não abrir junto com a Proposta Técnica</w:t>
      </w:r>
      <w:r w:rsidRPr="00D032C7">
        <w:rPr>
          <w:b/>
          <w:lang w:val="pt-BR"/>
        </w:rPr>
        <w:t>”</w:t>
      </w:r>
      <w:r w:rsidR="00204CF8" w:rsidRPr="00D032C7">
        <w:rPr>
          <w:b/>
          <w:lang w:val="pt-BR"/>
        </w:rPr>
        <w:t>.</w:t>
      </w:r>
    </w:p>
    <w:p w:rsidR="009159DE" w:rsidRPr="00D032C7" w:rsidRDefault="009159DE" w:rsidP="00806DFA">
      <w:pPr>
        <w:rPr>
          <w:lang w:val="pt-BR"/>
        </w:rPr>
      </w:pPr>
    </w:p>
    <w:p w:rsidR="00204CF8" w:rsidRPr="00D032C7" w:rsidRDefault="00204CF8" w:rsidP="00204CF8">
      <w:pPr>
        <w:rPr>
          <w:lang w:val="pt-BR"/>
        </w:rPr>
      </w:pPr>
      <w:r w:rsidRPr="00D032C7">
        <w:rPr>
          <w:lang w:val="pt-BR"/>
        </w:rPr>
        <w:t xml:space="preserve">17.8 Os envelopes selados contendo as Propostas Técnica e Financeira deverão ser colocados em um envelope externo selado.  Esse envelope externo deverá conter o endereço de apresentação, o número de referência da SDP, o nome dos trabalhos, o nome e o endereço da Consultora, claramente marcado com a nota </w:t>
      </w:r>
      <w:r w:rsidR="00131377">
        <w:rPr>
          <w:b/>
          <w:lang w:val="pt-BR"/>
        </w:rPr>
        <w:t>“Não Abrir antes d</w:t>
      </w:r>
      <w:r w:rsidRPr="00D032C7">
        <w:rPr>
          <w:b/>
          <w:lang w:val="pt-BR"/>
        </w:rPr>
        <w:t>e</w:t>
      </w:r>
      <w:r w:rsidRPr="00D032C7">
        <w:rPr>
          <w:lang w:val="pt-BR"/>
        </w:rPr>
        <w:t xml:space="preserve"> </w:t>
      </w:r>
      <w:r w:rsidRPr="00D032C7">
        <w:rPr>
          <w:b/>
          <w:i/>
          <w:color w:val="548DD4" w:themeColor="text2" w:themeTint="99"/>
          <w:lang w:val="pt-BR"/>
        </w:rPr>
        <w:t>[</w:t>
      </w:r>
      <w:r w:rsidR="004F1503" w:rsidRPr="00D032C7">
        <w:rPr>
          <w:b/>
          <w:i/>
          <w:color w:val="548DD4" w:themeColor="text2" w:themeTint="99"/>
          <w:lang w:val="pt-BR"/>
        </w:rPr>
        <w:t>inserir a data e a hora do prazo final de apresentação das Propostas</w:t>
      </w:r>
      <w:r w:rsidRPr="00D032C7">
        <w:rPr>
          <w:b/>
          <w:i/>
          <w:color w:val="548DD4" w:themeColor="text2" w:themeTint="99"/>
          <w:lang w:val="pt-BR"/>
        </w:rPr>
        <w:t xml:space="preserve"> indica</w:t>
      </w:r>
      <w:r w:rsidR="004F1503" w:rsidRPr="00D032C7">
        <w:rPr>
          <w:b/>
          <w:i/>
          <w:color w:val="548DD4" w:themeColor="text2" w:themeTint="99"/>
          <w:lang w:val="pt-BR"/>
        </w:rPr>
        <w:t>do na Folha de Dados</w:t>
      </w:r>
      <w:r w:rsidRPr="00D032C7">
        <w:rPr>
          <w:b/>
          <w:i/>
          <w:color w:val="548DD4" w:themeColor="text2" w:themeTint="99"/>
          <w:lang w:val="pt-BR"/>
        </w:rPr>
        <w:t>]</w:t>
      </w:r>
      <w:r w:rsidRPr="00D032C7">
        <w:rPr>
          <w:b/>
          <w:lang w:val="pt-BR"/>
        </w:rPr>
        <w:t>”.</w:t>
      </w:r>
    </w:p>
    <w:p w:rsidR="00204CF8" w:rsidRPr="00D032C7" w:rsidRDefault="00204CF8" w:rsidP="00806DFA">
      <w:pPr>
        <w:rPr>
          <w:lang w:val="pt-BR"/>
        </w:rPr>
      </w:pPr>
    </w:p>
    <w:p w:rsidR="0006690A" w:rsidRPr="00D032C7" w:rsidRDefault="0006690A" w:rsidP="0006690A">
      <w:pPr>
        <w:rPr>
          <w:lang w:val="pt-BR"/>
        </w:rPr>
      </w:pPr>
      <w:r w:rsidRPr="00D032C7">
        <w:rPr>
          <w:lang w:val="pt-BR"/>
        </w:rPr>
        <w:t xml:space="preserve">17.9 Se os envelopes e os pacotes com a Proposta não estiverem selados e marcados conforme solicitado o Cliente não assumirá responsabilidade alguma pelo extravio, perda ou abertura antecipada da Proposta. </w:t>
      </w:r>
    </w:p>
    <w:p w:rsidR="00204CF8" w:rsidRPr="00D032C7" w:rsidRDefault="00204CF8" w:rsidP="00806DFA">
      <w:pPr>
        <w:rPr>
          <w:lang w:val="pt-BR"/>
        </w:rPr>
      </w:pPr>
    </w:p>
    <w:p w:rsidR="0006690A" w:rsidRPr="00D032C7" w:rsidRDefault="0006690A" w:rsidP="0006690A">
      <w:pPr>
        <w:rPr>
          <w:lang w:val="pt-BR"/>
        </w:rPr>
      </w:pPr>
      <w:r w:rsidRPr="00D032C7">
        <w:rPr>
          <w:lang w:val="pt-BR"/>
        </w:rPr>
        <w:t xml:space="preserve">17.10 </w:t>
      </w:r>
      <w:r w:rsidR="006719C5" w:rsidRPr="00D032C7">
        <w:rPr>
          <w:lang w:val="pt-BR"/>
        </w:rPr>
        <w:t>A</w:t>
      </w:r>
      <w:r w:rsidRPr="00D032C7">
        <w:rPr>
          <w:lang w:val="pt-BR"/>
        </w:rPr>
        <w:t xml:space="preserve"> Proposta ou suas modificações deverão ser enviadas para o endereço indicado na </w:t>
      </w:r>
      <w:r w:rsidRPr="00D032C7">
        <w:rPr>
          <w:b/>
          <w:lang w:val="pt-BR"/>
        </w:rPr>
        <w:t>Folha de Dados</w:t>
      </w:r>
      <w:r w:rsidRPr="00D032C7">
        <w:rPr>
          <w:lang w:val="pt-BR"/>
        </w:rPr>
        <w:t xml:space="preserve"> </w:t>
      </w:r>
      <w:r w:rsidR="006719C5" w:rsidRPr="00D032C7">
        <w:rPr>
          <w:lang w:val="pt-BR"/>
        </w:rPr>
        <w:t xml:space="preserve">e recebidas pelo Cliente </w:t>
      </w:r>
      <w:r w:rsidR="00366054" w:rsidRPr="00D032C7">
        <w:rPr>
          <w:lang w:val="pt-BR"/>
        </w:rPr>
        <w:t>até o fim do</w:t>
      </w:r>
      <w:r w:rsidR="006719C5" w:rsidRPr="00D032C7">
        <w:rPr>
          <w:lang w:val="pt-BR"/>
        </w:rPr>
        <w:t xml:space="preserve"> prazo final estabelecido para a apresentação das Propostas</w:t>
      </w:r>
      <w:r w:rsidRPr="00D032C7">
        <w:rPr>
          <w:lang w:val="pt-BR"/>
        </w:rPr>
        <w:t xml:space="preserve"> </w:t>
      </w:r>
      <w:r w:rsidR="006719C5" w:rsidRPr="00D032C7">
        <w:rPr>
          <w:lang w:val="pt-BR"/>
        </w:rPr>
        <w:t xml:space="preserve">indicado na </w:t>
      </w:r>
      <w:r w:rsidR="006719C5" w:rsidRPr="00D032C7">
        <w:rPr>
          <w:b/>
          <w:lang w:val="pt-BR"/>
        </w:rPr>
        <w:t>Folha de Dados</w:t>
      </w:r>
      <w:r w:rsidRPr="00D032C7">
        <w:rPr>
          <w:lang w:val="pt-BR"/>
        </w:rPr>
        <w:t>, o</w:t>
      </w:r>
      <w:r w:rsidR="006719C5" w:rsidRPr="00D032C7">
        <w:rPr>
          <w:lang w:val="pt-BR"/>
        </w:rPr>
        <w:t>u qualquer prorrogação desse prazo final</w:t>
      </w:r>
      <w:r w:rsidRPr="00D032C7">
        <w:rPr>
          <w:lang w:val="pt-BR"/>
        </w:rPr>
        <w:t>.</w:t>
      </w:r>
      <w:r w:rsidR="006719C5" w:rsidRPr="00D032C7">
        <w:rPr>
          <w:lang w:val="pt-BR"/>
        </w:rPr>
        <w:t xml:space="preserve"> </w:t>
      </w:r>
      <w:r w:rsidRPr="00D032C7">
        <w:rPr>
          <w:lang w:val="pt-BR"/>
        </w:rPr>
        <w:t xml:space="preserve"> </w:t>
      </w:r>
      <w:r w:rsidR="006719C5" w:rsidRPr="00D032C7">
        <w:rPr>
          <w:lang w:val="pt-BR"/>
        </w:rPr>
        <w:t xml:space="preserve">Qualquer Proposta ou suas modificações </w:t>
      </w:r>
      <w:r w:rsidRPr="00D032C7">
        <w:rPr>
          <w:lang w:val="pt-BR"/>
        </w:rPr>
        <w:t>rece</w:t>
      </w:r>
      <w:r w:rsidR="00C42FBA" w:rsidRPr="00D032C7">
        <w:rPr>
          <w:lang w:val="pt-BR"/>
        </w:rPr>
        <w:t>bida pelo Cliente a</w:t>
      </w:r>
      <w:r w:rsidR="00366054" w:rsidRPr="00D032C7">
        <w:rPr>
          <w:lang w:val="pt-BR"/>
        </w:rPr>
        <w:t>pó</w:t>
      </w:r>
      <w:r w:rsidR="00C42FBA" w:rsidRPr="00D032C7">
        <w:rPr>
          <w:lang w:val="pt-BR"/>
        </w:rPr>
        <w:t xml:space="preserve">s o prazo final </w:t>
      </w:r>
      <w:r w:rsidR="00366054" w:rsidRPr="00D032C7">
        <w:rPr>
          <w:lang w:val="pt-BR"/>
        </w:rPr>
        <w:t>será</w:t>
      </w:r>
      <w:r w:rsidR="00C42FBA" w:rsidRPr="00D032C7">
        <w:rPr>
          <w:lang w:val="pt-BR"/>
        </w:rPr>
        <w:t xml:space="preserve"> declarada como Proposta atrasada e rejeitada, sendo imediatamente devolvida sem ser aberta.</w:t>
      </w:r>
    </w:p>
    <w:p w:rsidR="00D6558F" w:rsidRPr="00D032C7" w:rsidRDefault="00D6558F" w:rsidP="00D6558F">
      <w:pPr>
        <w:rPr>
          <w:lang w:val="pt-BR"/>
        </w:rPr>
      </w:pPr>
    </w:p>
    <w:p w:rsidR="00615160" w:rsidRPr="00D032C7" w:rsidRDefault="0046575D" w:rsidP="0046575D">
      <w:pPr>
        <w:pStyle w:val="Heading2"/>
        <w:rPr>
          <w:lang w:val="pt-BR"/>
        </w:rPr>
      </w:pPr>
      <w:bookmarkStart w:id="97" w:name="_Toc360454661"/>
      <w:bookmarkStart w:id="98" w:name="_Toc362857875"/>
      <w:bookmarkStart w:id="99" w:name="_Toc367429661"/>
      <w:r w:rsidRPr="00D032C7">
        <w:rPr>
          <w:lang w:val="pt-BR"/>
        </w:rPr>
        <w:t xml:space="preserve">18. </w:t>
      </w:r>
      <w:r w:rsidR="00615160" w:rsidRPr="00D032C7">
        <w:rPr>
          <w:lang w:val="pt-BR"/>
        </w:rPr>
        <w:t>Confiden</w:t>
      </w:r>
      <w:bookmarkEnd w:id="97"/>
      <w:bookmarkEnd w:id="98"/>
      <w:r w:rsidR="00BD79D2" w:rsidRPr="00D032C7">
        <w:rPr>
          <w:lang w:val="pt-BR"/>
        </w:rPr>
        <w:t>cialidade</w:t>
      </w:r>
      <w:bookmarkEnd w:id="99"/>
    </w:p>
    <w:p w:rsidR="00351FCD" w:rsidRPr="00D032C7" w:rsidRDefault="00351FCD" w:rsidP="00351FCD">
      <w:pPr>
        <w:rPr>
          <w:lang w:val="pt-BR"/>
        </w:rPr>
      </w:pPr>
      <w:bookmarkStart w:id="100" w:name="_Ref323294229"/>
    </w:p>
    <w:p w:rsidR="00615160" w:rsidRPr="00D032C7" w:rsidRDefault="00351FCD" w:rsidP="00351FCD">
      <w:pPr>
        <w:rPr>
          <w:lang w:val="pt-BR"/>
        </w:rPr>
      </w:pPr>
      <w:r w:rsidRPr="00D032C7">
        <w:rPr>
          <w:lang w:val="pt-BR"/>
        </w:rPr>
        <w:t xml:space="preserve">18.1 </w:t>
      </w:r>
      <w:r w:rsidR="008079D4" w:rsidRPr="00D032C7">
        <w:rPr>
          <w:lang w:val="pt-BR"/>
        </w:rPr>
        <w:t>Desde o momento de abertura das P</w:t>
      </w:r>
      <w:r w:rsidR="00136974" w:rsidRPr="00D032C7">
        <w:rPr>
          <w:lang w:val="pt-BR"/>
        </w:rPr>
        <w:t>ropostas</w:t>
      </w:r>
      <w:r w:rsidR="008079D4" w:rsidRPr="00D032C7">
        <w:rPr>
          <w:lang w:val="pt-BR"/>
        </w:rPr>
        <w:t xml:space="preserve"> até o momento</w:t>
      </w:r>
      <w:r w:rsidR="00136974" w:rsidRPr="00D032C7">
        <w:rPr>
          <w:lang w:val="pt-BR"/>
        </w:rPr>
        <w:t xml:space="preserve"> de adjudicação do Contrato</w:t>
      </w:r>
      <w:r w:rsidR="00615160" w:rsidRPr="00D032C7">
        <w:rPr>
          <w:lang w:val="pt-BR"/>
        </w:rPr>
        <w:t xml:space="preserve">, </w:t>
      </w:r>
      <w:r w:rsidR="00562A88">
        <w:rPr>
          <w:lang w:val="pt-BR"/>
        </w:rPr>
        <w:t>a C</w:t>
      </w:r>
      <w:r w:rsidR="00136974" w:rsidRPr="00D032C7">
        <w:rPr>
          <w:lang w:val="pt-BR"/>
        </w:rPr>
        <w:t>onsultora não poderá contatar-se com o Cliente sobre qualquer assunto relacionado com a sua Proposta Técnica e/ou Proposta Financeira</w:t>
      </w:r>
      <w:r w:rsidR="00615160" w:rsidRPr="00D032C7">
        <w:rPr>
          <w:lang w:val="pt-BR"/>
        </w:rPr>
        <w:t xml:space="preserve">. </w:t>
      </w:r>
      <w:r w:rsidR="00136974" w:rsidRPr="00D032C7">
        <w:rPr>
          <w:lang w:val="pt-BR"/>
        </w:rPr>
        <w:t xml:space="preserve"> Informações relacionadas com a avaliação das Propostas e recomendações de adjudicação não poderão ser reveladas para as Consultoras que apresentaram Propostas ou a nenhuma outra parte não envolvida oficialmente com o processo</w:t>
      </w:r>
      <w:r w:rsidR="00615160" w:rsidRPr="00D032C7">
        <w:rPr>
          <w:lang w:val="pt-BR"/>
        </w:rPr>
        <w:t>,</w:t>
      </w:r>
      <w:r w:rsidR="00136974" w:rsidRPr="00D032C7">
        <w:rPr>
          <w:lang w:val="pt-BR"/>
        </w:rPr>
        <w:t xml:space="preserve"> até a publicação da informação sobre a adjudicação do Contrato.</w:t>
      </w:r>
      <w:bookmarkEnd w:id="100"/>
    </w:p>
    <w:p w:rsidR="00351FCD" w:rsidRPr="00D032C7" w:rsidRDefault="00351FCD" w:rsidP="00351FCD">
      <w:pPr>
        <w:rPr>
          <w:lang w:val="pt-BR"/>
        </w:rPr>
      </w:pPr>
      <w:bookmarkStart w:id="101" w:name="_Ref323290575"/>
    </w:p>
    <w:p w:rsidR="009C7139" w:rsidRPr="00D032C7" w:rsidRDefault="00351FCD" w:rsidP="00351FCD">
      <w:pPr>
        <w:rPr>
          <w:lang w:val="pt-BR"/>
        </w:rPr>
      </w:pPr>
      <w:r w:rsidRPr="00D032C7">
        <w:rPr>
          <w:lang w:val="pt-BR"/>
        </w:rPr>
        <w:t xml:space="preserve">18.2 </w:t>
      </w:r>
      <w:r w:rsidR="00136974" w:rsidRPr="00D032C7">
        <w:rPr>
          <w:lang w:val="pt-BR"/>
        </w:rPr>
        <w:t>Qualquer tentativa de uma Consu</w:t>
      </w:r>
      <w:r w:rsidR="000C1018">
        <w:rPr>
          <w:lang w:val="pt-BR"/>
        </w:rPr>
        <w:t>ltora componente da lista curta</w:t>
      </w:r>
      <w:r w:rsidR="00136974" w:rsidRPr="00D032C7">
        <w:rPr>
          <w:lang w:val="pt-BR"/>
        </w:rPr>
        <w:t xml:space="preserve"> ou de qualquer parte em nome da Consultora de influenciar indevidamente o Cliente na avaliação das Propostas ou nas decisões para a adjudicação do Contrato pode resultar na rejeição de sua Proposta e pode estar sujeita a aplicação</w:t>
      </w:r>
      <w:r w:rsidR="009C7139" w:rsidRPr="00D032C7">
        <w:rPr>
          <w:lang w:val="pt-BR"/>
        </w:rPr>
        <w:t xml:space="preserve"> dos procedimentos </w:t>
      </w:r>
      <w:r w:rsidR="00E22BB0" w:rsidRPr="00D032C7">
        <w:rPr>
          <w:lang w:val="pt-BR"/>
        </w:rPr>
        <w:t>correntes</w:t>
      </w:r>
      <w:r w:rsidR="009C7139" w:rsidRPr="00D032C7">
        <w:rPr>
          <w:lang w:val="pt-BR"/>
        </w:rPr>
        <w:t xml:space="preserve"> de sanções do Banco.</w:t>
      </w:r>
    </w:p>
    <w:bookmarkEnd w:id="101"/>
    <w:p w:rsidR="008079D4" w:rsidRPr="00D032C7" w:rsidRDefault="008079D4" w:rsidP="00351FCD">
      <w:pPr>
        <w:rPr>
          <w:lang w:val="pt-BR"/>
        </w:rPr>
      </w:pPr>
    </w:p>
    <w:p w:rsidR="00615160" w:rsidRPr="00D032C7" w:rsidRDefault="00351FCD" w:rsidP="00351FCD">
      <w:pPr>
        <w:rPr>
          <w:lang w:val="pt-BR"/>
        </w:rPr>
      </w:pPr>
      <w:r w:rsidRPr="00D032C7">
        <w:rPr>
          <w:lang w:val="pt-BR"/>
        </w:rPr>
        <w:t xml:space="preserve">18.3 </w:t>
      </w:r>
      <w:r w:rsidR="008079D4" w:rsidRPr="00D032C7">
        <w:rPr>
          <w:rFonts w:cstheme="minorHAnsi"/>
          <w:lang w:val="pt-BR"/>
        </w:rPr>
        <w:t>Não obstante as disposições anteriores</w:t>
      </w:r>
      <w:r w:rsidR="00615160" w:rsidRPr="00D032C7">
        <w:rPr>
          <w:lang w:val="pt-BR"/>
        </w:rPr>
        <w:t xml:space="preserve">, </w:t>
      </w:r>
      <w:r w:rsidR="008079D4" w:rsidRPr="00D032C7">
        <w:rPr>
          <w:lang w:val="pt-BR"/>
        </w:rPr>
        <w:t>desde o momento de abertura das Propostas até o momento de publicação da adjudicação do Contrato</w:t>
      </w:r>
      <w:r w:rsidR="00615160" w:rsidRPr="00D032C7">
        <w:rPr>
          <w:lang w:val="pt-BR"/>
        </w:rPr>
        <w:t xml:space="preserve">, </w:t>
      </w:r>
      <w:r w:rsidR="008079D4" w:rsidRPr="00D032C7">
        <w:rPr>
          <w:lang w:val="pt-BR"/>
        </w:rPr>
        <w:t>se uma Consultora desejar um contato com o Cliente ou com o Banco sobre qualquer assunto relacionado com o processo de seleção, ele deverá fazê-lo apenas por escrito.</w:t>
      </w:r>
    </w:p>
    <w:p w:rsidR="008079D4" w:rsidRPr="00D032C7" w:rsidRDefault="008079D4" w:rsidP="00351FCD">
      <w:pPr>
        <w:rPr>
          <w:lang w:val="pt-BR"/>
        </w:rPr>
      </w:pPr>
    </w:p>
    <w:p w:rsidR="00615160" w:rsidRPr="00D032C7" w:rsidRDefault="0046575D" w:rsidP="0046575D">
      <w:pPr>
        <w:pStyle w:val="Heading2"/>
        <w:rPr>
          <w:lang w:val="pt-BR"/>
        </w:rPr>
      </w:pPr>
      <w:bookmarkStart w:id="102" w:name="_Toc360454662"/>
      <w:bookmarkStart w:id="103" w:name="_Toc362857876"/>
      <w:bookmarkStart w:id="104" w:name="_Toc367429662"/>
      <w:bookmarkStart w:id="105" w:name="_Ref323135345"/>
      <w:r w:rsidRPr="00D032C7">
        <w:rPr>
          <w:lang w:val="pt-BR"/>
        </w:rPr>
        <w:t xml:space="preserve">19. </w:t>
      </w:r>
      <w:bookmarkEnd w:id="102"/>
      <w:bookmarkEnd w:id="103"/>
      <w:r w:rsidR="00BD79D2" w:rsidRPr="00D032C7">
        <w:rPr>
          <w:lang w:val="pt-BR"/>
        </w:rPr>
        <w:t>Abertura das Propostas Técnicas</w:t>
      </w:r>
      <w:bookmarkEnd w:id="104"/>
      <w:r w:rsidR="00615160" w:rsidRPr="00D032C7">
        <w:rPr>
          <w:lang w:val="pt-BR"/>
        </w:rPr>
        <w:t xml:space="preserve"> </w:t>
      </w:r>
    </w:p>
    <w:p w:rsidR="00954C1D" w:rsidRPr="00D032C7" w:rsidRDefault="00954C1D" w:rsidP="00954C1D">
      <w:pPr>
        <w:rPr>
          <w:lang w:val="pt-BR"/>
        </w:rPr>
      </w:pPr>
      <w:bookmarkStart w:id="106" w:name="_Ref323290527"/>
      <w:bookmarkEnd w:id="105"/>
    </w:p>
    <w:p w:rsidR="00615160" w:rsidRPr="00D032C7" w:rsidRDefault="00954C1D" w:rsidP="00954C1D">
      <w:pPr>
        <w:rPr>
          <w:lang w:val="pt-BR"/>
        </w:rPr>
      </w:pPr>
      <w:r w:rsidRPr="00D032C7">
        <w:rPr>
          <w:lang w:val="pt-BR"/>
        </w:rPr>
        <w:t xml:space="preserve">19.1 </w:t>
      </w:r>
      <w:r w:rsidR="00401F86" w:rsidRPr="00D032C7">
        <w:rPr>
          <w:lang w:val="pt-BR"/>
        </w:rPr>
        <w:t xml:space="preserve">O comitê de avaliação do Cliente conduzirá a abertura das Propostas Técnicas na presença dos representantes autorizados das </w:t>
      </w:r>
      <w:r w:rsidR="00443146">
        <w:rPr>
          <w:lang w:val="pt-BR"/>
        </w:rPr>
        <w:t>C</w:t>
      </w:r>
      <w:r w:rsidR="00401F86" w:rsidRPr="00D032C7">
        <w:rPr>
          <w:lang w:val="pt-BR"/>
        </w:rPr>
        <w:t xml:space="preserve">onsultoras componentes da lista curta que desejarem assistir (pessoalmente, ou </w:t>
      </w:r>
      <w:r w:rsidR="00401F86" w:rsidRPr="00D032C7">
        <w:rPr>
          <w:i/>
          <w:lang w:val="pt-BR"/>
        </w:rPr>
        <w:t>online</w:t>
      </w:r>
      <w:r w:rsidR="00401F86" w:rsidRPr="00D032C7">
        <w:rPr>
          <w:lang w:val="pt-BR"/>
        </w:rPr>
        <w:t xml:space="preserve">, se esta opção estiver indicada na </w:t>
      </w:r>
      <w:r w:rsidR="00401F86" w:rsidRPr="00D032C7">
        <w:rPr>
          <w:b/>
          <w:lang w:val="pt-BR"/>
        </w:rPr>
        <w:t>Folha de Dados</w:t>
      </w:r>
      <w:r w:rsidR="00401F86" w:rsidRPr="00D032C7">
        <w:rPr>
          <w:lang w:val="pt-BR"/>
        </w:rPr>
        <w:t>)</w:t>
      </w:r>
      <w:r w:rsidR="00615160" w:rsidRPr="00D032C7">
        <w:rPr>
          <w:lang w:val="pt-BR"/>
        </w:rPr>
        <w:t xml:space="preserve">. </w:t>
      </w:r>
      <w:r w:rsidR="000C1018">
        <w:rPr>
          <w:lang w:val="pt-BR"/>
        </w:rPr>
        <w:t xml:space="preserve"> </w:t>
      </w:r>
      <w:r w:rsidR="00401F86" w:rsidRPr="00D032C7">
        <w:rPr>
          <w:lang w:val="pt-BR"/>
        </w:rPr>
        <w:t xml:space="preserve">A data de abertura, hora e o endereço estão indicados na </w:t>
      </w:r>
      <w:r w:rsidR="00401F86" w:rsidRPr="00D032C7">
        <w:rPr>
          <w:b/>
          <w:lang w:val="pt-BR"/>
        </w:rPr>
        <w:t>Folha de Dados</w:t>
      </w:r>
      <w:r w:rsidR="00615160" w:rsidRPr="00D032C7">
        <w:rPr>
          <w:lang w:val="pt-BR"/>
        </w:rPr>
        <w:t xml:space="preserve">. </w:t>
      </w:r>
      <w:r w:rsidR="000C1018">
        <w:rPr>
          <w:lang w:val="pt-BR"/>
        </w:rPr>
        <w:t xml:space="preserve"> </w:t>
      </w:r>
      <w:r w:rsidR="00401F86" w:rsidRPr="00D032C7">
        <w:rPr>
          <w:lang w:val="pt-BR"/>
        </w:rPr>
        <w:t>Os</w:t>
      </w:r>
      <w:r w:rsidR="00615160" w:rsidRPr="00D032C7">
        <w:rPr>
          <w:lang w:val="pt-BR"/>
        </w:rPr>
        <w:t xml:space="preserve"> envelopes </w:t>
      </w:r>
      <w:r w:rsidR="00401F86" w:rsidRPr="00D032C7">
        <w:rPr>
          <w:lang w:val="pt-BR"/>
        </w:rPr>
        <w:t>com a Proposta Financeira</w:t>
      </w:r>
      <w:r w:rsidR="00615160" w:rsidRPr="00D032C7">
        <w:rPr>
          <w:lang w:val="pt-BR"/>
        </w:rPr>
        <w:t xml:space="preserve"> </w:t>
      </w:r>
      <w:r w:rsidR="00401F86" w:rsidRPr="00D032C7">
        <w:rPr>
          <w:lang w:val="pt-BR"/>
        </w:rPr>
        <w:t xml:space="preserve">permanecerão lacrados e guardados com segurança com um auditor </w:t>
      </w:r>
      <w:r w:rsidR="005C38F0" w:rsidRPr="00D032C7">
        <w:rPr>
          <w:lang w:val="pt-BR"/>
        </w:rPr>
        <w:t>pú</w:t>
      </w:r>
      <w:r w:rsidR="00401F86" w:rsidRPr="00D032C7">
        <w:rPr>
          <w:lang w:val="pt-BR"/>
        </w:rPr>
        <w:t>blic</w:t>
      </w:r>
      <w:r w:rsidR="005C38F0" w:rsidRPr="00D032C7">
        <w:rPr>
          <w:lang w:val="pt-BR"/>
        </w:rPr>
        <w:t>o</w:t>
      </w:r>
      <w:r w:rsidR="00401F86" w:rsidRPr="00D032C7">
        <w:rPr>
          <w:lang w:val="pt-BR"/>
        </w:rPr>
        <w:t xml:space="preserve"> </w:t>
      </w:r>
      <w:r w:rsidR="005C38F0" w:rsidRPr="00D032C7">
        <w:rPr>
          <w:lang w:val="pt-BR"/>
        </w:rPr>
        <w:t>idôneo</w:t>
      </w:r>
      <w:r w:rsidR="00401F86" w:rsidRPr="00D032C7">
        <w:rPr>
          <w:lang w:val="pt-BR"/>
        </w:rPr>
        <w:t xml:space="preserve"> ou uma autoridade independente</w:t>
      </w:r>
      <w:r w:rsidR="005C38F0" w:rsidRPr="00D032C7">
        <w:rPr>
          <w:lang w:val="pt-BR"/>
        </w:rPr>
        <w:t xml:space="preserve"> até que sejam abertos de acordo com a Cláusula</w:t>
      </w:r>
      <w:r w:rsidR="00615160" w:rsidRPr="00D032C7">
        <w:rPr>
          <w:lang w:val="pt-BR"/>
        </w:rPr>
        <w:t xml:space="preserve"> 23 </w:t>
      </w:r>
      <w:r w:rsidR="005C38F0" w:rsidRPr="00D032C7">
        <w:rPr>
          <w:lang w:val="pt-BR"/>
        </w:rPr>
        <w:t>das IAC</w:t>
      </w:r>
      <w:r w:rsidR="00615160" w:rsidRPr="00D032C7">
        <w:rPr>
          <w:lang w:val="pt-BR"/>
        </w:rPr>
        <w:t>.</w:t>
      </w:r>
      <w:bookmarkEnd w:id="106"/>
    </w:p>
    <w:p w:rsidR="00954C1D" w:rsidRPr="00D032C7" w:rsidRDefault="00954C1D" w:rsidP="00954C1D">
      <w:pPr>
        <w:rPr>
          <w:lang w:val="pt-BR"/>
        </w:rPr>
      </w:pPr>
    </w:p>
    <w:p w:rsidR="009A487A" w:rsidRPr="00D032C7" w:rsidRDefault="00954C1D" w:rsidP="00954C1D">
      <w:pPr>
        <w:rPr>
          <w:lang w:val="pt-BR"/>
        </w:rPr>
      </w:pPr>
      <w:r w:rsidRPr="00D032C7">
        <w:rPr>
          <w:lang w:val="pt-BR"/>
        </w:rPr>
        <w:t xml:space="preserve">19.2 </w:t>
      </w:r>
      <w:r w:rsidR="005C38F0" w:rsidRPr="00D032C7">
        <w:rPr>
          <w:lang w:val="pt-BR"/>
        </w:rPr>
        <w:t>Quando da abertura das Propostas Técnicas será lido em voz alta:</w:t>
      </w:r>
      <w:r w:rsidR="00615160" w:rsidRPr="00D032C7">
        <w:rPr>
          <w:lang w:val="pt-BR"/>
        </w:rPr>
        <w:t xml:space="preserve"> (i) </w:t>
      </w:r>
      <w:r w:rsidR="005C38F0" w:rsidRPr="00D032C7">
        <w:rPr>
          <w:lang w:val="pt-BR"/>
        </w:rPr>
        <w:t>o no</w:t>
      </w:r>
      <w:r w:rsidR="00615160" w:rsidRPr="00D032C7">
        <w:rPr>
          <w:lang w:val="pt-BR"/>
        </w:rPr>
        <w:t xml:space="preserve">me </w:t>
      </w:r>
      <w:r w:rsidR="005C38F0" w:rsidRPr="00D032C7">
        <w:rPr>
          <w:lang w:val="pt-BR"/>
        </w:rPr>
        <w:t>e o país da Consultora ou</w:t>
      </w:r>
      <w:r w:rsidR="00615160" w:rsidRPr="00D032C7">
        <w:rPr>
          <w:lang w:val="pt-BR"/>
        </w:rPr>
        <w:t xml:space="preserve">, </w:t>
      </w:r>
      <w:r w:rsidR="005C38F0" w:rsidRPr="00D032C7">
        <w:rPr>
          <w:lang w:val="pt-BR"/>
        </w:rPr>
        <w:t>no caso de uma</w:t>
      </w:r>
      <w:r w:rsidR="00615160" w:rsidRPr="00D032C7">
        <w:rPr>
          <w:lang w:val="pt-BR"/>
        </w:rPr>
        <w:t xml:space="preserve"> Joint Venture, </w:t>
      </w:r>
      <w:r w:rsidR="005C38F0" w:rsidRPr="00D032C7">
        <w:rPr>
          <w:lang w:val="pt-BR"/>
        </w:rPr>
        <w:t>o no</w:t>
      </w:r>
      <w:r w:rsidR="00615160" w:rsidRPr="00D032C7">
        <w:rPr>
          <w:lang w:val="pt-BR"/>
        </w:rPr>
        <w:t xml:space="preserve">me </w:t>
      </w:r>
      <w:r w:rsidR="005C38F0" w:rsidRPr="00D032C7">
        <w:rPr>
          <w:lang w:val="pt-BR"/>
        </w:rPr>
        <w:t>da</w:t>
      </w:r>
      <w:r w:rsidR="00615160" w:rsidRPr="00D032C7">
        <w:rPr>
          <w:lang w:val="pt-BR"/>
        </w:rPr>
        <w:t xml:space="preserve"> Joint Venture, </w:t>
      </w:r>
      <w:r w:rsidR="005C38F0" w:rsidRPr="00D032C7">
        <w:rPr>
          <w:lang w:val="pt-BR"/>
        </w:rPr>
        <w:t>o no</w:t>
      </w:r>
      <w:r w:rsidR="00615160" w:rsidRPr="00D032C7">
        <w:rPr>
          <w:lang w:val="pt-BR"/>
        </w:rPr>
        <w:t xml:space="preserve">me </w:t>
      </w:r>
      <w:r w:rsidR="005C38F0" w:rsidRPr="00D032C7">
        <w:rPr>
          <w:lang w:val="pt-BR"/>
        </w:rPr>
        <w:t>da empresa líder</w:t>
      </w:r>
      <w:r w:rsidR="00615160" w:rsidRPr="00D032C7">
        <w:rPr>
          <w:lang w:val="pt-BR"/>
        </w:rPr>
        <w:t xml:space="preserve"> </w:t>
      </w:r>
      <w:r w:rsidR="005C38F0" w:rsidRPr="00D032C7">
        <w:rPr>
          <w:lang w:val="pt-BR"/>
        </w:rPr>
        <w:t>e os nomes e países de todos os membros</w:t>
      </w:r>
      <w:r w:rsidR="00615160" w:rsidRPr="00D032C7">
        <w:rPr>
          <w:lang w:val="pt-BR"/>
        </w:rPr>
        <w:t xml:space="preserve">; (ii) </w:t>
      </w:r>
      <w:r w:rsidR="005C38F0" w:rsidRPr="00D032C7">
        <w:rPr>
          <w:lang w:val="pt-BR"/>
        </w:rPr>
        <w:t>a existência ou falta de um envelope devidamente lacrado contendo a Proposta Financeira</w:t>
      </w:r>
      <w:r w:rsidR="00615160" w:rsidRPr="00D032C7">
        <w:rPr>
          <w:lang w:val="pt-BR"/>
        </w:rPr>
        <w:t xml:space="preserve">; (iii) </w:t>
      </w:r>
      <w:r w:rsidR="005C38F0" w:rsidRPr="00D032C7">
        <w:rPr>
          <w:lang w:val="pt-BR"/>
        </w:rPr>
        <w:t>quaisquer</w:t>
      </w:r>
      <w:r w:rsidR="00615160" w:rsidRPr="00D032C7">
        <w:rPr>
          <w:lang w:val="pt-BR"/>
        </w:rPr>
        <w:t xml:space="preserve"> modifica</w:t>
      </w:r>
      <w:r w:rsidR="005C38F0" w:rsidRPr="00D032C7">
        <w:rPr>
          <w:lang w:val="pt-BR"/>
        </w:rPr>
        <w:t>ções de Proposta apresentadas antes do prazo final estabelecido para a apresentação das Propostas</w:t>
      </w:r>
      <w:r w:rsidR="00615160" w:rsidRPr="00D032C7">
        <w:rPr>
          <w:lang w:val="pt-BR"/>
        </w:rPr>
        <w:t xml:space="preserve">; </w:t>
      </w:r>
      <w:r w:rsidR="005C38F0" w:rsidRPr="00D032C7">
        <w:rPr>
          <w:lang w:val="pt-BR"/>
        </w:rPr>
        <w:t>e</w:t>
      </w:r>
      <w:r w:rsidR="00615160" w:rsidRPr="00D032C7">
        <w:rPr>
          <w:lang w:val="pt-BR"/>
        </w:rPr>
        <w:t xml:space="preserve"> (iv) </w:t>
      </w:r>
      <w:r w:rsidR="005C38F0" w:rsidRPr="00D032C7">
        <w:rPr>
          <w:lang w:val="pt-BR"/>
        </w:rPr>
        <w:t xml:space="preserve">qualquer outra informação considerada apropriada ou conforme indicado na </w:t>
      </w:r>
      <w:r w:rsidR="005C38F0" w:rsidRPr="00D032C7">
        <w:rPr>
          <w:b/>
          <w:lang w:val="pt-BR"/>
        </w:rPr>
        <w:t>Folha de Dados</w:t>
      </w:r>
      <w:r w:rsidR="005C38F0" w:rsidRPr="00D032C7">
        <w:rPr>
          <w:lang w:val="pt-BR"/>
        </w:rPr>
        <w:t>.</w:t>
      </w:r>
    </w:p>
    <w:p w:rsidR="00954C1D" w:rsidRPr="00D032C7" w:rsidRDefault="00954C1D" w:rsidP="00954C1D">
      <w:pPr>
        <w:rPr>
          <w:lang w:val="pt-BR"/>
        </w:rPr>
      </w:pPr>
    </w:p>
    <w:p w:rsidR="00615160" w:rsidRPr="00D032C7" w:rsidRDefault="0046575D" w:rsidP="0046575D">
      <w:pPr>
        <w:pStyle w:val="Heading2"/>
        <w:rPr>
          <w:lang w:val="pt-BR"/>
        </w:rPr>
      </w:pPr>
      <w:bookmarkStart w:id="107" w:name="_Toc360454663"/>
      <w:bookmarkStart w:id="108" w:name="_Toc362857877"/>
      <w:bookmarkStart w:id="109" w:name="_Toc367429663"/>
      <w:r w:rsidRPr="00D032C7">
        <w:rPr>
          <w:lang w:val="pt-BR"/>
        </w:rPr>
        <w:t xml:space="preserve">20. </w:t>
      </w:r>
      <w:bookmarkEnd w:id="107"/>
      <w:bookmarkEnd w:id="108"/>
      <w:r w:rsidR="00E5340C" w:rsidRPr="00D032C7">
        <w:rPr>
          <w:lang w:val="pt-BR"/>
        </w:rPr>
        <w:t>Avaliação das Propostas</w:t>
      </w:r>
      <w:bookmarkEnd w:id="109"/>
    </w:p>
    <w:p w:rsidR="00954C1D" w:rsidRPr="00D032C7" w:rsidRDefault="00954C1D" w:rsidP="00954C1D">
      <w:pPr>
        <w:rPr>
          <w:lang w:val="pt-BR"/>
        </w:rPr>
      </w:pPr>
      <w:bookmarkStart w:id="110" w:name="_Ref323294340"/>
    </w:p>
    <w:p w:rsidR="00615160" w:rsidRPr="00D032C7" w:rsidRDefault="00954C1D" w:rsidP="00954C1D">
      <w:pPr>
        <w:rPr>
          <w:lang w:val="pt-BR"/>
        </w:rPr>
      </w:pPr>
      <w:r w:rsidRPr="00D032C7">
        <w:rPr>
          <w:lang w:val="pt-BR"/>
        </w:rPr>
        <w:t xml:space="preserve">20.1 </w:t>
      </w:r>
      <w:r w:rsidR="004524AE" w:rsidRPr="00D032C7">
        <w:rPr>
          <w:lang w:val="pt-BR"/>
        </w:rPr>
        <w:t>De acordo com as disposições da Cláusula</w:t>
      </w:r>
      <w:r w:rsidR="00615160" w:rsidRPr="00D032C7">
        <w:rPr>
          <w:lang w:val="pt-BR"/>
        </w:rPr>
        <w:t xml:space="preserve"> 15.1 </w:t>
      </w:r>
      <w:r w:rsidR="00BB684B" w:rsidRPr="00D032C7">
        <w:rPr>
          <w:lang w:val="pt-BR"/>
        </w:rPr>
        <w:t>das IAC</w:t>
      </w:r>
      <w:r w:rsidR="00615160" w:rsidRPr="00D032C7">
        <w:rPr>
          <w:lang w:val="pt-BR"/>
        </w:rPr>
        <w:t xml:space="preserve">, </w:t>
      </w:r>
      <w:r w:rsidR="00BB684B" w:rsidRPr="00D032C7">
        <w:rPr>
          <w:lang w:val="pt-BR"/>
        </w:rPr>
        <w:t>os avaliadores das Propostas Técnicas não terão acesso</w:t>
      </w:r>
      <w:r w:rsidR="00615160" w:rsidRPr="00D032C7">
        <w:rPr>
          <w:lang w:val="pt-BR"/>
        </w:rPr>
        <w:t xml:space="preserve"> </w:t>
      </w:r>
      <w:r w:rsidR="00BB684B" w:rsidRPr="00D032C7">
        <w:rPr>
          <w:lang w:val="pt-BR"/>
        </w:rPr>
        <w:t>às Propostas Financeiras até que a avaliação técnica esteja concluída e o Banco emita a sua “não objeção</w:t>
      </w:r>
      <w:r w:rsidR="009E16D7" w:rsidRPr="00D032C7">
        <w:rPr>
          <w:lang w:val="pt-BR"/>
        </w:rPr>
        <w:t>”</w:t>
      </w:r>
      <w:r w:rsidR="00BB684B" w:rsidRPr="00D032C7">
        <w:rPr>
          <w:lang w:val="pt-BR"/>
        </w:rPr>
        <w:t>, caso aplicável.</w:t>
      </w:r>
      <w:bookmarkEnd w:id="110"/>
    </w:p>
    <w:p w:rsidR="00954C1D" w:rsidRPr="00D032C7" w:rsidRDefault="00954C1D" w:rsidP="00954C1D">
      <w:pPr>
        <w:rPr>
          <w:lang w:val="pt-BR"/>
        </w:rPr>
      </w:pPr>
      <w:bookmarkStart w:id="111" w:name="_Ref323294351"/>
    </w:p>
    <w:p w:rsidR="00615160" w:rsidRPr="00D032C7" w:rsidRDefault="00954C1D" w:rsidP="00954C1D">
      <w:pPr>
        <w:rPr>
          <w:lang w:val="pt-BR"/>
        </w:rPr>
      </w:pPr>
      <w:r w:rsidRPr="00D032C7">
        <w:rPr>
          <w:lang w:val="pt-BR"/>
        </w:rPr>
        <w:t xml:space="preserve">20.2 </w:t>
      </w:r>
      <w:r w:rsidR="009E16D7" w:rsidRPr="00D032C7">
        <w:rPr>
          <w:lang w:val="pt-BR"/>
        </w:rPr>
        <w:t>Não é permitido à Consultora</w:t>
      </w:r>
      <w:r w:rsidR="00615160" w:rsidRPr="00D032C7">
        <w:rPr>
          <w:lang w:val="pt-BR"/>
        </w:rPr>
        <w:t xml:space="preserve"> </w:t>
      </w:r>
      <w:r w:rsidR="009E16D7" w:rsidRPr="00D032C7">
        <w:rPr>
          <w:lang w:val="pt-BR"/>
        </w:rPr>
        <w:t>de forma alguma alterar ou modificar sua Proposta após o prazo final estabelecido para a apresentação das Propostas,</w:t>
      </w:r>
      <w:r w:rsidR="00615160" w:rsidRPr="00D032C7">
        <w:rPr>
          <w:lang w:val="pt-BR"/>
        </w:rPr>
        <w:t xml:space="preserve"> exce</w:t>
      </w:r>
      <w:r w:rsidR="009E16D7" w:rsidRPr="00D032C7">
        <w:rPr>
          <w:lang w:val="pt-BR"/>
        </w:rPr>
        <w:t>to conforme for permitido de acordo com a Cláusula</w:t>
      </w:r>
      <w:r w:rsidR="00615160" w:rsidRPr="00D032C7">
        <w:rPr>
          <w:lang w:val="pt-BR"/>
        </w:rPr>
        <w:t xml:space="preserve"> 12.7 </w:t>
      </w:r>
      <w:r w:rsidR="009E16D7" w:rsidRPr="00D032C7">
        <w:rPr>
          <w:lang w:val="pt-BR"/>
        </w:rPr>
        <w:t>dessas IAC</w:t>
      </w:r>
      <w:r w:rsidR="00615160" w:rsidRPr="00D032C7">
        <w:rPr>
          <w:lang w:val="pt-BR"/>
        </w:rPr>
        <w:t xml:space="preserve">. </w:t>
      </w:r>
      <w:r w:rsidR="009E16D7" w:rsidRPr="00D032C7">
        <w:rPr>
          <w:lang w:val="pt-BR"/>
        </w:rPr>
        <w:t xml:space="preserve"> Durante a avaliação das Propostas, o Cliente conduzirá a avaliação das mesmas com base somente nas Propostas Técnica e Financeira apresentadas.</w:t>
      </w:r>
      <w:bookmarkEnd w:id="111"/>
    </w:p>
    <w:p w:rsidR="00954C1D" w:rsidRPr="00D032C7" w:rsidRDefault="00954C1D" w:rsidP="00954C1D">
      <w:pPr>
        <w:rPr>
          <w:lang w:val="pt-BR"/>
        </w:rPr>
      </w:pPr>
    </w:p>
    <w:p w:rsidR="00615160" w:rsidRPr="00D032C7" w:rsidRDefault="0090290C" w:rsidP="0090290C">
      <w:pPr>
        <w:pStyle w:val="Heading2"/>
        <w:rPr>
          <w:lang w:val="pt-BR"/>
        </w:rPr>
      </w:pPr>
      <w:bookmarkStart w:id="112" w:name="_Toc360454664"/>
      <w:bookmarkStart w:id="113" w:name="_Toc362857878"/>
      <w:bookmarkStart w:id="114" w:name="_Toc367429664"/>
      <w:r w:rsidRPr="00D032C7">
        <w:rPr>
          <w:lang w:val="pt-BR"/>
        </w:rPr>
        <w:t xml:space="preserve">21. </w:t>
      </w:r>
      <w:bookmarkEnd w:id="112"/>
      <w:bookmarkEnd w:id="113"/>
      <w:r w:rsidR="00E5340C" w:rsidRPr="00D032C7">
        <w:rPr>
          <w:lang w:val="pt-BR"/>
        </w:rPr>
        <w:t>Avaliação das Propostas Técnicas</w:t>
      </w:r>
      <w:bookmarkEnd w:id="114"/>
    </w:p>
    <w:p w:rsidR="009B1D05" w:rsidRPr="00D032C7" w:rsidRDefault="009B1D05" w:rsidP="009B1D05">
      <w:pPr>
        <w:rPr>
          <w:lang w:val="pt-BR"/>
        </w:rPr>
      </w:pPr>
      <w:bookmarkStart w:id="115" w:name="_Ref323294364"/>
    </w:p>
    <w:bookmarkEnd w:id="115"/>
    <w:p w:rsidR="00D67565" w:rsidRPr="00D032C7" w:rsidRDefault="00D67565" w:rsidP="00D67565">
      <w:pPr>
        <w:rPr>
          <w:lang w:val="pt-BR"/>
        </w:rPr>
      </w:pPr>
      <w:r w:rsidRPr="00D032C7">
        <w:rPr>
          <w:lang w:val="pt-BR"/>
        </w:rPr>
        <w:t xml:space="preserve">21.1 O comitê de avaliação do Cliente avaliará as Propostas Técnicas com base no cumprimento dos Termos de Referência e da SDP, aplicando os critérios e subcritérios de avaliação e o sistema de pontos especificados na </w:t>
      </w:r>
      <w:r w:rsidRPr="00D032C7">
        <w:rPr>
          <w:b/>
          <w:lang w:val="pt-BR"/>
        </w:rPr>
        <w:t>Folha de Dados</w:t>
      </w:r>
      <w:r w:rsidRPr="00D032C7">
        <w:rPr>
          <w:lang w:val="pt-BR"/>
        </w:rPr>
        <w:t xml:space="preserve">.  Cada Proposta adequada receberá uma pontuação técnica.  Será rejeitada a Proposta que nesta etapa não corresponda a aspectos importantes da SDP ou não consiga obter a pontuação técnica mínima indicada na </w:t>
      </w:r>
      <w:r w:rsidRPr="00D032C7">
        <w:rPr>
          <w:b/>
          <w:lang w:val="pt-BR"/>
        </w:rPr>
        <w:t>Folha de Dados</w:t>
      </w:r>
      <w:r w:rsidRPr="00D032C7">
        <w:rPr>
          <w:lang w:val="pt-BR"/>
        </w:rPr>
        <w:t>.</w:t>
      </w:r>
    </w:p>
    <w:p w:rsidR="00D67565" w:rsidRPr="00D032C7" w:rsidRDefault="00D67565" w:rsidP="009B1D05">
      <w:pPr>
        <w:rPr>
          <w:lang w:val="pt-BR"/>
        </w:rPr>
      </w:pPr>
    </w:p>
    <w:p w:rsidR="00615160" w:rsidRPr="00D032C7" w:rsidRDefault="0090290C" w:rsidP="0090290C">
      <w:pPr>
        <w:pStyle w:val="Heading2"/>
        <w:rPr>
          <w:lang w:val="pt-BR"/>
        </w:rPr>
      </w:pPr>
      <w:bookmarkStart w:id="116" w:name="_Toc360454665"/>
      <w:bookmarkStart w:id="117" w:name="_Toc362857879"/>
      <w:bookmarkStart w:id="118" w:name="_Toc367429665"/>
      <w:r w:rsidRPr="00D032C7">
        <w:rPr>
          <w:lang w:val="pt-BR"/>
        </w:rPr>
        <w:t xml:space="preserve">22. </w:t>
      </w:r>
      <w:r w:rsidR="00E5340C" w:rsidRPr="00D032C7">
        <w:rPr>
          <w:lang w:val="pt-BR"/>
        </w:rPr>
        <w:t xml:space="preserve">Propostas </w:t>
      </w:r>
      <w:r w:rsidR="00832917" w:rsidRPr="00D032C7">
        <w:rPr>
          <w:lang w:val="pt-BR"/>
        </w:rPr>
        <w:t>Financeiras</w:t>
      </w:r>
      <w:r w:rsidR="00E5340C" w:rsidRPr="00D032C7">
        <w:rPr>
          <w:lang w:val="pt-BR"/>
        </w:rPr>
        <w:t xml:space="preserve"> para SBQ</w:t>
      </w:r>
      <w:bookmarkEnd w:id="116"/>
      <w:bookmarkEnd w:id="117"/>
      <w:bookmarkEnd w:id="118"/>
    </w:p>
    <w:p w:rsidR="003C5B68" w:rsidRPr="00D032C7" w:rsidRDefault="003C5B68" w:rsidP="003C5B68">
      <w:pPr>
        <w:rPr>
          <w:lang w:val="pt-BR"/>
        </w:rPr>
      </w:pPr>
    </w:p>
    <w:p w:rsidR="00D67565" w:rsidRPr="00D032C7" w:rsidRDefault="00D67565" w:rsidP="00D67565">
      <w:pPr>
        <w:rPr>
          <w:lang w:val="pt-BR"/>
        </w:rPr>
      </w:pPr>
      <w:r w:rsidRPr="00D032C7">
        <w:rPr>
          <w:lang w:val="pt-BR"/>
        </w:rPr>
        <w:t xml:space="preserve">22.1 Seguindo a classificação das Propostas Técnicas, quando a seleção </w:t>
      </w:r>
      <w:r w:rsidRPr="00D032C7">
        <w:rPr>
          <w:rFonts w:eastAsia="MS Mincho"/>
          <w:lang w:val="pt-BR"/>
        </w:rPr>
        <w:t>for</w:t>
      </w:r>
      <w:r w:rsidRPr="00D032C7">
        <w:rPr>
          <w:lang w:val="pt-BR"/>
        </w:rPr>
        <w:t xml:space="preserve"> basea</w:t>
      </w:r>
      <w:r w:rsidR="00E84F7B" w:rsidRPr="00D032C7">
        <w:rPr>
          <w:lang w:val="pt-BR"/>
        </w:rPr>
        <w:t>da somente na qualidade (SBQ), a</w:t>
      </w:r>
      <w:r w:rsidRPr="00D032C7">
        <w:rPr>
          <w:lang w:val="pt-BR"/>
        </w:rPr>
        <w:t xml:space="preserve"> Consultor</w:t>
      </w:r>
      <w:r w:rsidR="00E84F7B" w:rsidRPr="00D032C7">
        <w:rPr>
          <w:lang w:val="pt-BR"/>
        </w:rPr>
        <w:t>a classificada</w:t>
      </w:r>
      <w:r w:rsidRPr="00D032C7">
        <w:rPr>
          <w:lang w:val="pt-BR"/>
        </w:rPr>
        <w:t xml:space="preserve"> em primeiro lugar </w:t>
      </w:r>
      <w:r w:rsidRPr="00D032C7">
        <w:rPr>
          <w:rFonts w:eastAsia="MS Mincho"/>
          <w:lang w:val="pt-BR"/>
        </w:rPr>
        <w:t>será</w:t>
      </w:r>
      <w:r w:rsidR="00E84F7B" w:rsidRPr="00D032C7">
        <w:rPr>
          <w:lang w:val="pt-BR"/>
        </w:rPr>
        <w:t xml:space="preserve"> convidada</w:t>
      </w:r>
      <w:r w:rsidRPr="00D032C7">
        <w:rPr>
          <w:lang w:val="pt-BR"/>
        </w:rPr>
        <w:t xml:space="preserve"> a negociar o Contrato.</w:t>
      </w:r>
    </w:p>
    <w:p w:rsidR="00D67565" w:rsidRPr="00D032C7" w:rsidRDefault="00D67565" w:rsidP="003C5B68">
      <w:pPr>
        <w:rPr>
          <w:lang w:val="pt-BR"/>
        </w:rPr>
      </w:pPr>
    </w:p>
    <w:p w:rsidR="00615160" w:rsidRPr="00D032C7" w:rsidRDefault="003C5B68" w:rsidP="003C5B68">
      <w:pPr>
        <w:rPr>
          <w:lang w:val="pt-BR"/>
        </w:rPr>
      </w:pPr>
      <w:r w:rsidRPr="00D032C7">
        <w:rPr>
          <w:lang w:val="pt-BR"/>
        </w:rPr>
        <w:t xml:space="preserve">22.2 </w:t>
      </w:r>
      <w:r w:rsidR="00D67565" w:rsidRPr="00D032C7">
        <w:rPr>
          <w:lang w:val="pt-BR"/>
        </w:rPr>
        <w:t xml:space="preserve">Se Propostas </w:t>
      </w:r>
      <w:r w:rsidR="006C69EC" w:rsidRPr="00D032C7">
        <w:rPr>
          <w:lang w:val="pt-BR"/>
        </w:rPr>
        <w:t>Financeiras fore</w:t>
      </w:r>
      <w:r w:rsidR="00D67565" w:rsidRPr="00D032C7">
        <w:rPr>
          <w:lang w:val="pt-BR"/>
        </w:rPr>
        <w:t>m apresentadas junto com as Propostas Técnicas, apenas a Proposta Financeira</w:t>
      </w:r>
      <w:r w:rsidR="00E84F7B" w:rsidRPr="00D032C7">
        <w:rPr>
          <w:lang w:val="pt-BR"/>
        </w:rPr>
        <w:t xml:space="preserve"> da</w:t>
      </w:r>
      <w:r w:rsidR="00615160" w:rsidRPr="00D032C7">
        <w:rPr>
          <w:lang w:val="pt-BR"/>
        </w:rPr>
        <w:t xml:space="preserve"> </w:t>
      </w:r>
      <w:r w:rsidR="00E84F7B" w:rsidRPr="00D032C7">
        <w:rPr>
          <w:lang w:val="pt-BR"/>
        </w:rPr>
        <w:t>Consultora classificada em primeiro lugar será aberta pelo comitê de avaliação do Cliente</w:t>
      </w:r>
      <w:r w:rsidR="00615160" w:rsidRPr="00D032C7">
        <w:rPr>
          <w:lang w:val="pt-BR"/>
        </w:rPr>
        <w:t xml:space="preserve">. </w:t>
      </w:r>
      <w:r w:rsidRPr="00D032C7">
        <w:rPr>
          <w:lang w:val="pt-BR"/>
        </w:rPr>
        <w:t xml:space="preserve"> </w:t>
      </w:r>
      <w:r w:rsidR="00E84F7B" w:rsidRPr="00D032C7">
        <w:rPr>
          <w:lang w:val="pt-BR"/>
        </w:rPr>
        <w:t xml:space="preserve">Todas as demais Propostas Financeiras serão devolvidas sem serem </w:t>
      </w:r>
      <w:r w:rsidR="00E84F7B" w:rsidRPr="00D032C7">
        <w:rPr>
          <w:lang w:val="pt-BR"/>
        </w:rPr>
        <w:lastRenderedPageBreak/>
        <w:t xml:space="preserve">abertas após a conclusão </w:t>
      </w:r>
      <w:r w:rsidR="006C69EC" w:rsidRPr="00D032C7">
        <w:rPr>
          <w:lang w:val="pt-BR"/>
        </w:rPr>
        <w:t xml:space="preserve">com sucesso </w:t>
      </w:r>
      <w:r w:rsidR="00E84F7B" w:rsidRPr="00D032C7">
        <w:rPr>
          <w:lang w:val="pt-BR"/>
        </w:rPr>
        <w:t>das negociações e o Contrato estiver assinado</w:t>
      </w:r>
      <w:r w:rsidR="00615160" w:rsidRPr="00D032C7">
        <w:rPr>
          <w:lang w:val="pt-BR"/>
        </w:rPr>
        <w:t>.</w:t>
      </w:r>
    </w:p>
    <w:p w:rsidR="003C5B68" w:rsidRPr="00D032C7" w:rsidRDefault="003C5B68" w:rsidP="003C5B68">
      <w:pPr>
        <w:rPr>
          <w:lang w:val="pt-BR"/>
        </w:rPr>
      </w:pPr>
    </w:p>
    <w:p w:rsidR="00615160" w:rsidRPr="00D032C7" w:rsidRDefault="0090290C" w:rsidP="0090290C">
      <w:pPr>
        <w:pStyle w:val="Heading2"/>
        <w:rPr>
          <w:lang w:val="pt-BR"/>
        </w:rPr>
      </w:pPr>
      <w:bookmarkStart w:id="119" w:name="_Toc360454666"/>
      <w:bookmarkStart w:id="120" w:name="_Toc362857880"/>
      <w:bookmarkStart w:id="121" w:name="_Toc367429666"/>
      <w:r w:rsidRPr="00D032C7">
        <w:rPr>
          <w:lang w:val="pt-BR"/>
        </w:rPr>
        <w:t xml:space="preserve">23. </w:t>
      </w:r>
      <w:bookmarkStart w:id="122" w:name="_Toc115176355"/>
      <w:bookmarkStart w:id="123" w:name="_Toc311731456"/>
      <w:r w:rsidR="00832917" w:rsidRPr="00D032C7">
        <w:rPr>
          <w:lang w:val="pt-BR"/>
        </w:rPr>
        <w:t>Abertura Pública e Avaliação das Propostas Financeiras (somente para os Métodos SBQC, SBOF e SBMC</w:t>
      </w:r>
      <w:bookmarkEnd w:id="119"/>
      <w:bookmarkEnd w:id="120"/>
      <w:bookmarkEnd w:id="122"/>
      <w:bookmarkEnd w:id="123"/>
      <w:r w:rsidR="00832917" w:rsidRPr="00D032C7">
        <w:rPr>
          <w:lang w:val="pt-BR"/>
        </w:rPr>
        <w:t>)</w:t>
      </w:r>
      <w:bookmarkEnd w:id="121"/>
    </w:p>
    <w:p w:rsidR="003C5B68" w:rsidRPr="00D032C7" w:rsidRDefault="003C5B68" w:rsidP="003C5B68">
      <w:pPr>
        <w:rPr>
          <w:lang w:val="pt-BR"/>
        </w:rPr>
      </w:pPr>
    </w:p>
    <w:p w:rsidR="00B941E4" w:rsidRPr="00D032C7" w:rsidRDefault="00F1295F" w:rsidP="00F1295F">
      <w:pPr>
        <w:rPr>
          <w:lang w:val="pt-BR"/>
        </w:rPr>
      </w:pPr>
      <w:r w:rsidRPr="00D032C7">
        <w:rPr>
          <w:lang w:val="pt-BR"/>
        </w:rPr>
        <w:t>23.1 Uma vez que a avaliação técnica tenha sido finalizada</w:t>
      </w:r>
      <w:r w:rsidR="006252B4" w:rsidRPr="00D032C7">
        <w:rPr>
          <w:lang w:val="pt-BR"/>
        </w:rPr>
        <w:t xml:space="preserve"> e o Banco haja emitido sua não </w:t>
      </w:r>
      <w:r w:rsidRPr="00D032C7">
        <w:rPr>
          <w:lang w:val="pt-BR"/>
        </w:rPr>
        <w:t>objeção (se for o caso), o Cliente notificará a</w:t>
      </w:r>
      <w:r w:rsidR="006252B4" w:rsidRPr="00D032C7">
        <w:rPr>
          <w:lang w:val="pt-BR"/>
        </w:rPr>
        <w:t>quelas</w:t>
      </w:r>
      <w:r w:rsidRPr="00D032C7">
        <w:rPr>
          <w:lang w:val="pt-BR"/>
        </w:rPr>
        <w:t xml:space="preserve"> Consultoras </w:t>
      </w:r>
      <w:r w:rsidR="006252B4" w:rsidRPr="00D032C7">
        <w:rPr>
          <w:lang w:val="pt-BR"/>
        </w:rPr>
        <w:t>cujas propostas não cumpriram com os termos da SDP e dos TDR ou não obtiveram a pontuação técnica mínima de qualificação (</w:t>
      </w:r>
      <w:r w:rsidR="006252B4" w:rsidRPr="00D032C7">
        <w:rPr>
          <w:rFonts w:cstheme="minorHAnsi"/>
          <w:lang w:val="pt-BR"/>
        </w:rPr>
        <w:t>e fornecerá as mesmas informação relacionada a pontuação técnica total da Consultora, assim como a pontuação obtida em cada critério e subcritério)</w:t>
      </w:r>
      <w:r w:rsidR="006252B4" w:rsidRPr="00D032C7">
        <w:rPr>
          <w:lang w:val="pt-BR"/>
        </w:rPr>
        <w:t xml:space="preserve"> que suas Propostas Financeiras serão devolvidas </w:t>
      </w:r>
      <w:r w:rsidR="00B941E4" w:rsidRPr="00D032C7">
        <w:rPr>
          <w:lang w:val="pt-BR"/>
        </w:rPr>
        <w:t>sem terem sido abertas</w:t>
      </w:r>
      <w:r w:rsidR="006252B4" w:rsidRPr="00D032C7">
        <w:rPr>
          <w:lang w:val="pt-BR"/>
        </w:rPr>
        <w:t xml:space="preserve"> </w:t>
      </w:r>
      <w:r w:rsidR="00B941E4" w:rsidRPr="00D032C7">
        <w:rPr>
          <w:lang w:val="pt-BR"/>
        </w:rPr>
        <w:t>após</w:t>
      </w:r>
      <w:r w:rsidR="006252B4" w:rsidRPr="00D032C7">
        <w:rPr>
          <w:lang w:val="pt-BR"/>
        </w:rPr>
        <w:t xml:space="preserve"> </w:t>
      </w:r>
      <w:r w:rsidR="00B941E4" w:rsidRPr="00D032C7">
        <w:rPr>
          <w:lang w:val="pt-BR"/>
        </w:rPr>
        <w:t>a conclusão do</w:t>
      </w:r>
      <w:r w:rsidR="006252B4" w:rsidRPr="00D032C7">
        <w:rPr>
          <w:lang w:val="pt-BR"/>
        </w:rPr>
        <w:t xml:space="preserve"> processo de seleção </w:t>
      </w:r>
      <w:r w:rsidR="00B941E4" w:rsidRPr="00D032C7">
        <w:rPr>
          <w:lang w:val="pt-BR"/>
        </w:rPr>
        <w:t xml:space="preserve">e da assinatura do Contrato. </w:t>
      </w:r>
      <w:r w:rsidR="000C1018">
        <w:rPr>
          <w:lang w:val="pt-BR"/>
        </w:rPr>
        <w:t xml:space="preserve"> </w:t>
      </w:r>
      <w:r w:rsidR="00EC2471">
        <w:rPr>
          <w:lang w:val="pt-BR"/>
        </w:rPr>
        <w:t xml:space="preserve">O Cliente </w:t>
      </w:r>
      <w:r w:rsidR="007E5808">
        <w:rPr>
          <w:lang w:val="pt-BR"/>
        </w:rPr>
        <w:t>simulta</w:t>
      </w:r>
      <w:r w:rsidR="007E5808" w:rsidRPr="00D032C7">
        <w:rPr>
          <w:lang w:val="pt-BR"/>
        </w:rPr>
        <w:t>neamente</w:t>
      </w:r>
      <w:r w:rsidR="00B941E4" w:rsidRPr="00D032C7">
        <w:rPr>
          <w:lang w:val="pt-BR"/>
        </w:rPr>
        <w:t xml:space="preserve"> deverá notificar as Consultoras que alcançaram a pontuação técnica mínima de qualificação e informá-los da data, hora e local de abertura das Propostas Financeiras.  A data de abertura deverá ser marcada com antecedência suficiente para possibilitar às Consultoras fazerem os preparativos necessários para comparecer à abertura</w:t>
      </w:r>
      <w:r w:rsidR="00E94182" w:rsidRPr="00D032C7">
        <w:rPr>
          <w:lang w:val="pt-BR"/>
        </w:rPr>
        <w:t xml:space="preserve">. </w:t>
      </w:r>
      <w:r w:rsidR="00B941E4" w:rsidRPr="00D032C7">
        <w:rPr>
          <w:lang w:val="pt-BR"/>
        </w:rPr>
        <w:t xml:space="preserve"> </w:t>
      </w:r>
      <w:r w:rsidR="00E94182" w:rsidRPr="00D032C7">
        <w:rPr>
          <w:lang w:val="pt-BR"/>
        </w:rPr>
        <w:t xml:space="preserve">O comparecimento das Consultoras à abertura das Propostas Financeiras </w:t>
      </w:r>
      <w:r w:rsidR="00B941E4" w:rsidRPr="00D032C7">
        <w:rPr>
          <w:lang w:val="pt-BR"/>
        </w:rPr>
        <w:t xml:space="preserve">(pessoalmente, ou </w:t>
      </w:r>
      <w:r w:rsidR="00B941E4" w:rsidRPr="00D032C7">
        <w:rPr>
          <w:i/>
          <w:lang w:val="pt-BR"/>
        </w:rPr>
        <w:t>online</w:t>
      </w:r>
      <w:r w:rsidR="00B941E4" w:rsidRPr="00D032C7">
        <w:rPr>
          <w:lang w:val="pt-BR"/>
        </w:rPr>
        <w:t xml:space="preserve">, se esta opção estiver indicada na </w:t>
      </w:r>
      <w:r w:rsidR="00B941E4" w:rsidRPr="00D032C7">
        <w:rPr>
          <w:b/>
          <w:lang w:val="pt-BR"/>
        </w:rPr>
        <w:t>Folha de Dados</w:t>
      </w:r>
      <w:r w:rsidR="00B941E4" w:rsidRPr="00D032C7">
        <w:rPr>
          <w:lang w:val="pt-BR"/>
        </w:rPr>
        <w:t>)</w:t>
      </w:r>
      <w:r w:rsidR="00E94182" w:rsidRPr="00D032C7">
        <w:rPr>
          <w:lang w:val="pt-BR"/>
        </w:rPr>
        <w:t xml:space="preserve"> é opcional e por escolha da Consultora</w:t>
      </w:r>
      <w:r w:rsidR="00B941E4" w:rsidRPr="00D032C7">
        <w:rPr>
          <w:lang w:val="pt-BR"/>
        </w:rPr>
        <w:t>.</w:t>
      </w:r>
    </w:p>
    <w:p w:rsidR="00B941E4" w:rsidRPr="00D032C7" w:rsidRDefault="00B941E4" w:rsidP="00F1295F">
      <w:pPr>
        <w:rPr>
          <w:lang w:val="pt-BR"/>
        </w:rPr>
      </w:pPr>
    </w:p>
    <w:p w:rsidR="00615160" w:rsidRPr="00D032C7" w:rsidRDefault="003C5B68" w:rsidP="003C5B68">
      <w:pPr>
        <w:rPr>
          <w:lang w:val="pt-BR"/>
        </w:rPr>
      </w:pPr>
      <w:r w:rsidRPr="00D032C7">
        <w:rPr>
          <w:lang w:val="pt-BR"/>
        </w:rPr>
        <w:t xml:space="preserve">23.2 </w:t>
      </w:r>
      <w:r w:rsidR="00E94182" w:rsidRPr="00D032C7">
        <w:rPr>
          <w:lang w:val="pt-BR"/>
        </w:rPr>
        <w:t>As Propostas Financeiras serão abertas pelo comitê de avaliação do Cliente na presença</w:t>
      </w:r>
      <w:r w:rsidR="00615160" w:rsidRPr="00D032C7">
        <w:rPr>
          <w:lang w:val="pt-BR"/>
        </w:rPr>
        <w:t xml:space="preserve"> </w:t>
      </w:r>
      <w:r w:rsidR="00E94182" w:rsidRPr="00D032C7">
        <w:rPr>
          <w:lang w:val="pt-BR"/>
        </w:rPr>
        <w:t>dos representantes daquelas Consultoras cujas propostas alcançaram a pontuação técnica mínima de qualificação</w:t>
      </w:r>
      <w:r w:rsidR="00615160" w:rsidRPr="00D032C7">
        <w:rPr>
          <w:lang w:val="pt-BR"/>
        </w:rPr>
        <w:t xml:space="preserve">. </w:t>
      </w:r>
      <w:r w:rsidRPr="00D032C7">
        <w:rPr>
          <w:lang w:val="pt-BR"/>
        </w:rPr>
        <w:t xml:space="preserve"> </w:t>
      </w:r>
      <w:r w:rsidR="001E3C52" w:rsidRPr="00D032C7">
        <w:rPr>
          <w:lang w:val="pt-BR"/>
        </w:rPr>
        <w:t>Quando da abertura serão lidos em voz alta os nomes das Consultoras e as notas técnicas gerais</w:t>
      </w:r>
      <w:r w:rsidR="00615160" w:rsidRPr="00D032C7">
        <w:rPr>
          <w:lang w:val="pt-BR"/>
        </w:rPr>
        <w:t xml:space="preserve">, </w:t>
      </w:r>
      <w:r w:rsidR="00433E17" w:rsidRPr="00D032C7">
        <w:rPr>
          <w:lang w:val="pt-BR"/>
        </w:rPr>
        <w:t>incluindo a discriminação por critério</w:t>
      </w:r>
      <w:r w:rsidR="00615160" w:rsidRPr="00D032C7">
        <w:rPr>
          <w:lang w:val="pt-BR"/>
        </w:rPr>
        <w:t xml:space="preserve">. </w:t>
      </w:r>
      <w:r w:rsidRPr="00D032C7">
        <w:rPr>
          <w:lang w:val="pt-BR"/>
        </w:rPr>
        <w:t xml:space="preserve"> </w:t>
      </w:r>
      <w:r w:rsidR="00433E17" w:rsidRPr="00D032C7">
        <w:rPr>
          <w:lang w:val="pt-BR"/>
        </w:rPr>
        <w:t xml:space="preserve">As Propostas Financeiras serão então inspecionadas para confirmar que elas permaneceram seladas e fechadas. </w:t>
      </w:r>
      <w:r w:rsidR="00615160" w:rsidRPr="00D032C7">
        <w:rPr>
          <w:lang w:val="pt-BR"/>
        </w:rPr>
        <w:t xml:space="preserve"> </w:t>
      </w:r>
      <w:r w:rsidR="00433E17" w:rsidRPr="00D032C7">
        <w:rPr>
          <w:lang w:val="pt-BR"/>
        </w:rPr>
        <w:t>Essas</w:t>
      </w:r>
      <w:r w:rsidR="00615160" w:rsidRPr="00D032C7">
        <w:rPr>
          <w:lang w:val="pt-BR"/>
        </w:rPr>
        <w:t xml:space="preserve"> </w:t>
      </w:r>
      <w:r w:rsidR="00433E17" w:rsidRPr="00D032C7">
        <w:rPr>
          <w:lang w:val="pt-BR"/>
        </w:rPr>
        <w:t xml:space="preserve">Propostas Financeiras serão então abertas e os preços totais lidos em voz alta e registrados em ata. </w:t>
      </w:r>
      <w:r w:rsidR="00E00E1C" w:rsidRPr="00D032C7">
        <w:rPr>
          <w:lang w:val="pt-BR"/>
        </w:rPr>
        <w:t xml:space="preserve"> </w:t>
      </w:r>
      <w:r w:rsidR="00433E17" w:rsidRPr="00D032C7">
        <w:rPr>
          <w:lang w:val="pt-BR"/>
        </w:rPr>
        <w:t>Cópias da ata deverão ser encaminhadas a todas as Consultoras</w:t>
      </w:r>
      <w:r w:rsidR="00615160" w:rsidRPr="00D032C7">
        <w:rPr>
          <w:lang w:val="pt-BR"/>
        </w:rPr>
        <w:t xml:space="preserve"> </w:t>
      </w:r>
      <w:r w:rsidR="00433E17" w:rsidRPr="00D032C7">
        <w:rPr>
          <w:lang w:val="pt-BR"/>
        </w:rPr>
        <w:t>que apresentaram Proposta e ao Banco.</w:t>
      </w:r>
    </w:p>
    <w:p w:rsidR="00E94182" w:rsidRPr="00D032C7" w:rsidRDefault="00E94182" w:rsidP="003C5B68">
      <w:pPr>
        <w:rPr>
          <w:lang w:val="pt-BR"/>
        </w:rPr>
      </w:pPr>
    </w:p>
    <w:p w:rsidR="00615160" w:rsidRPr="00D032C7" w:rsidRDefault="0090290C" w:rsidP="0090290C">
      <w:pPr>
        <w:pStyle w:val="Heading2"/>
        <w:rPr>
          <w:lang w:val="pt-BR"/>
        </w:rPr>
      </w:pPr>
      <w:bookmarkStart w:id="124" w:name="_Toc360454667"/>
      <w:bookmarkStart w:id="125" w:name="_Toc362857881"/>
      <w:bookmarkStart w:id="126" w:name="_Toc367429667"/>
      <w:r w:rsidRPr="00D032C7">
        <w:rPr>
          <w:lang w:val="pt-BR"/>
        </w:rPr>
        <w:t xml:space="preserve">24. </w:t>
      </w:r>
      <w:bookmarkEnd w:id="124"/>
      <w:bookmarkEnd w:id="125"/>
      <w:r w:rsidR="00832917" w:rsidRPr="00D032C7">
        <w:rPr>
          <w:lang w:val="pt-BR"/>
        </w:rPr>
        <w:t>Correção de Erros</w:t>
      </w:r>
      <w:bookmarkEnd w:id="126"/>
    </w:p>
    <w:p w:rsidR="003C5B68" w:rsidRPr="00D032C7" w:rsidRDefault="003C5B68" w:rsidP="003C5B68">
      <w:pPr>
        <w:rPr>
          <w:lang w:val="pt-BR"/>
        </w:rPr>
      </w:pPr>
    </w:p>
    <w:p w:rsidR="00615160" w:rsidRPr="00D032C7" w:rsidRDefault="003C5B68" w:rsidP="003C5B68">
      <w:pPr>
        <w:rPr>
          <w:lang w:val="pt-BR"/>
        </w:rPr>
      </w:pPr>
      <w:r w:rsidRPr="00D032C7">
        <w:rPr>
          <w:lang w:val="pt-BR"/>
        </w:rPr>
        <w:t xml:space="preserve">24.1 </w:t>
      </w:r>
      <w:r w:rsidR="00376AFB" w:rsidRPr="00D032C7">
        <w:rPr>
          <w:lang w:val="pt-BR"/>
        </w:rPr>
        <w:t>As atividades e os itens descritos na Proposta Técnica</w:t>
      </w:r>
      <w:r w:rsidR="00F47669" w:rsidRPr="00D032C7">
        <w:rPr>
          <w:lang w:val="pt-BR"/>
        </w:rPr>
        <w:t>, mas</w:t>
      </w:r>
      <w:r w:rsidR="00376AFB" w:rsidRPr="00D032C7">
        <w:rPr>
          <w:lang w:val="pt-BR"/>
        </w:rPr>
        <w:t xml:space="preserve"> que não tiveram seus respectivos preços cotados na Proposta Financeira</w:t>
      </w:r>
      <w:r w:rsidR="00615160" w:rsidRPr="00D032C7">
        <w:rPr>
          <w:lang w:val="pt-BR"/>
        </w:rPr>
        <w:t xml:space="preserve">, </w:t>
      </w:r>
      <w:r w:rsidR="00376AFB" w:rsidRPr="00D032C7">
        <w:rPr>
          <w:lang w:val="pt-BR"/>
        </w:rPr>
        <w:t>serão considerados como incluídos n</w:t>
      </w:r>
      <w:r w:rsidR="00CE4D47" w:rsidRPr="00D032C7">
        <w:rPr>
          <w:lang w:val="pt-BR"/>
        </w:rPr>
        <w:t xml:space="preserve">os preços de outras atividades </w:t>
      </w:r>
      <w:r w:rsidR="00376AFB" w:rsidRPr="00D032C7">
        <w:rPr>
          <w:lang w:val="pt-BR"/>
        </w:rPr>
        <w:t xml:space="preserve">ou itens </w:t>
      </w:r>
      <w:r w:rsidR="008948C2" w:rsidRPr="00D032C7">
        <w:rPr>
          <w:lang w:val="pt-BR"/>
        </w:rPr>
        <w:t>e nenhuma correção será feita na Proposta Financeira.</w:t>
      </w:r>
    </w:p>
    <w:p w:rsidR="003C5B68" w:rsidRPr="00D032C7" w:rsidRDefault="003C5B68" w:rsidP="003C5B68">
      <w:pPr>
        <w:rPr>
          <w:lang w:val="pt-BR"/>
        </w:rPr>
      </w:pPr>
    </w:p>
    <w:p w:rsidR="00615160" w:rsidRPr="00D032C7" w:rsidRDefault="00500898" w:rsidP="00531FF8">
      <w:pPr>
        <w:pStyle w:val="Subttulo2"/>
      </w:pPr>
      <w:r w:rsidRPr="00D032C7">
        <w:t xml:space="preserve">a. </w:t>
      </w:r>
      <w:r w:rsidR="00832917" w:rsidRPr="00D032C7">
        <w:t>Contratos Baseados no Tempo</w:t>
      </w:r>
    </w:p>
    <w:p w:rsidR="003C5B68" w:rsidRPr="00D032C7" w:rsidRDefault="003C5B68" w:rsidP="003C5B68">
      <w:pPr>
        <w:rPr>
          <w:lang w:val="pt-BR" w:eastAsia="pt-BR"/>
        </w:rPr>
      </w:pPr>
    </w:p>
    <w:p w:rsidR="00615160" w:rsidRPr="00D032C7" w:rsidRDefault="003C5B68" w:rsidP="003C5B68">
      <w:pPr>
        <w:rPr>
          <w:lang w:val="pt-BR"/>
        </w:rPr>
      </w:pPr>
      <w:r w:rsidRPr="00D032C7">
        <w:rPr>
          <w:lang w:val="pt-BR"/>
        </w:rPr>
        <w:t xml:space="preserve">24.1.1 </w:t>
      </w:r>
      <w:r w:rsidR="00BC1132" w:rsidRPr="00D032C7">
        <w:rPr>
          <w:lang w:val="pt-BR"/>
        </w:rPr>
        <w:t xml:space="preserve">Se um contrato com Base no Tempo for o aplicável </w:t>
      </w:r>
      <w:r w:rsidR="000C1018">
        <w:rPr>
          <w:lang w:val="pt-BR"/>
        </w:rPr>
        <w:t>à</w:t>
      </w:r>
      <w:r w:rsidR="00BC1132" w:rsidRPr="00D032C7">
        <w:rPr>
          <w:lang w:val="pt-BR"/>
        </w:rPr>
        <w:t xml:space="preserve"> SDP,</w:t>
      </w:r>
      <w:r w:rsidR="00615160" w:rsidRPr="00D032C7">
        <w:rPr>
          <w:lang w:val="pt-BR"/>
        </w:rPr>
        <w:t xml:space="preserve"> </w:t>
      </w:r>
      <w:r w:rsidR="00BC1132" w:rsidRPr="00D032C7">
        <w:rPr>
          <w:lang w:val="pt-BR"/>
        </w:rPr>
        <w:t>o comitê de avaliação do Cliente</w:t>
      </w:r>
      <w:r w:rsidR="00615160" w:rsidRPr="00D032C7">
        <w:rPr>
          <w:lang w:val="pt-BR"/>
        </w:rPr>
        <w:t xml:space="preserve"> (a) </w:t>
      </w:r>
      <w:r w:rsidR="00BC1132" w:rsidRPr="00D032C7">
        <w:rPr>
          <w:lang w:val="pt-BR"/>
        </w:rPr>
        <w:t>corrigirá quaisquer erros de computação ou aritméticos, e</w:t>
      </w:r>
      <w:r w:rsidR="00615160" w:rsidRPr="00D032C7">
        <w:rPr>
          <w:lang w:val="pt-BR"/>
        </w:rPr>
        <w:t xml:space="preserve"> (b) </w:t>
      </w:r>
      <w:r w:rsidR="00BC1132" w:rsidRPr="00D032C7">
        <w:rPr>
          <w:lang w:val="pt-BR"/>
        </w:rPr>
        <w:t xml:space="preserve">ajustará os preços </w:t>
      </w:r>
      <w:r w:rsidR="0068767D" w:rsidRPr="00D032C7">
        <w:rPr>
          <w:lang w:val="pt-BR"/>
        </w:rPr>
        <w:t>no caso dos mesmos não refletirem todos os insumos incluídos para as respectivas atividades ou aspectos</w:t>
      </w:r>
      <w:r w:rsidR="00EC71B2" w:rsidRPr="00D032C7">
        <w:rPr>
          <w:lang w:val="pt-BR"/>
        </w:rPr>
        <w:t xml:space="preserve"> contidos na Proposta Técnica. </w:t>
      </w:r>
      <w:r w:rsidR="00615160" w:rsidRPr="00D032C7">
        <w:rPr>
          <w:lang w:val="pt-BR"/>
        </w:rPr>
        <w:t xml:space="preserve"> </w:t>
      </w:r>
      <w:r w:rsidR="00EC71B2" w:rsidRPr="00D032C7">
        <w:rPr>
          <w:lang w:val="pt-BR"/>
        </w:rPr>
        <w:t>No caso de discrepância entre (i) um valor parcial (sub</w:t>
      </w:r>
      <w:r w:rsidR="00615160" w:rsidRPr="00D032C7">
        <w:rPr>
          <w:lang w:val="pt-BR"/>
        </w:rPr>
        <w:t xml:space="preserve">total) </w:t>
      </w:r>
      <w:r w:rsidR="00EC71B2" w:rsidRPr="00D032C7">
        <w:rPr>
          <w:lang w:val="pt-BR"/>
        </w:rPr>
        <w:t>e o valor total</w:t>
      </w:r>
      <w:r w:rsidR="00615160" w:rsidRPr="00D032C7">
        <w:rPr>
          <w:lang w:val="pt-BR"/>
        </w:rPr>
        <w:t xml:space="preserve">, </w:t>
      </w:r>
      <w:r w:rsidR="00EC71B2" w:rsidRPr="00D032C7">
        <w:rPr>
          <w:lang w:val="pt-BR"/>
        </w:rPr>
        <w:t>ou</w:t>
      </w:r>
      <w:r w:rsidR="00615160" w:rsidRPr="00D032C7">
        <w:rPr>
          <w:lang w:val="pt-BR"/>
        </w:rPr>
        <w:t xml:space="preserve"> (ii) </w:t>
      </w:r>
      <w:r w:rsidR="008C3495" w:rsidRPr="00D032C7">
        <w:rPr>
          <w:lang w:val="pt-BR"/>
        </w:rPr>
        <w:t>entre o valor obtido pela multiplicação do preço unitário pela quantidade e</w:t>
      </w:r>
      <w:r w:rsidR="00615160" w:rsidRPr="00D032C7">
        <w:rPr>
          <w:lang w:val="pt-BR"/>
        </w:rPr>
        <w:t xml:space="preserve"> </w:t>
      </w:r>
      <w:r w:rsidR="008C3495" w:rsidRPr="00D032C7">
        <w:rPr>
          <w:lang w:val="pt-BR"/>
        </w:rPr>
        <w:t>o preço total, ou</w:t>
      </w:r>
      <w:r w:rsidR="00615160" w:rsidRPr="00D032C7">
        <w:rPr>
          <w:lang w:val="pt-BR"/>
        </w:rPr>
        <w:t xml:space="preserve"> (iii) </w:t>
      </w:r>
      <w:r w:rsidR="008C3495" w:rsidRPr="00D032C7">
        <w:rPr>
          <w:lang w:val="pt-BR"/>
        </w:rPr>
        <w:t>entre palavras e cifras</w:t>
      </w:r>
      <w:r w:rsidR="00615160" w:rsidRPr="00D032C7">
        <w:rPr>
          <w:lang w:val="pt-BR"/>
        </w:rPr>
        <w:t xml:space="preserve">, </w:t>
      </w:r>
      <w:r w:rsidR="008C3495" w:rsidRPr="00D032C7">
        <w:rPr>
          <w:lang w:val="pt-BR"/>
        </w:rPr>
        <w:t>os primeiros prevalecerão</w:t>
      </w:r>
      <w:r w:rsidR="00615160" w:rsidRPr="00D032C7">
        <w:rPr>
          <w:lang w:val="pt-BR"/>
        </w:rPr>
        <w:t xml:space="preserve">. </w:t>
      </w:r>
      <w:r w:rsidR="008C3495" w:rsidRPr="00D032C7">
        <w:rPr>
          <w:lang w:val="pt-BR"/>
        </w:rPr>
        <w:t xml:space="preserve"> No caso de</w:t>
      </w:r>
      <w:r w:rsidR="00615160" w:rsidRPr="00D032C7">
        <w:rPr>
          <w:lang w:val="pt-BR"/>
        </w:rPr>
        <w:t xml:space="preserve"> discrep</w:t>
      </w:r>
      <w:r w:rsidR="008C3495" w:rsidRPr="00D032C7">
        <w:rPr>
          <w:lang w:val="pt-BR"/>
        </w:rPr>
        <w:t>ância entre as Propostas Técnica e Financeira</w:t>
      </w:r>
      <w:r w:rsidR="00790A95" w:rsidRPr="00D032C7">
        <w:rPr>
          <w:lang w:val="pt-BR"/>
        </w:rPr>
        <w:t xml:space="preserve"> </w:t>
      </w:r>
      <w:r w:rsidR="008C3495" w:rsidRPr="00D032C7">
        <w:rPr>
          <w:lang w:val="pt-BR"/>
        </w:rPr>
        <w:t>na indicação de quantidades de insumos, a Proposta Técnica prevalecerá e o comitê de avaliação do Cliente</w:t>
      </w:r>
      <w:r w:rsidR="00615160" w:rsidRPr="00D032C7">
        <w:rPr>
          <w:lang w:val="pt-BR"/>
        </w:rPr>
        <w:t xml:space="preserve"> </w:t>
      </w:r>
      <w:r w:rsidR="008C3495" w:rsidRPr="00D032C7">
        <w:rPr>
          <w:lang w:val="pt-BR"/>
        </w:rPr>
        <w:t xml:space="preserve">deverá corrigir a quantidade indicada na Proposta Financeira de forma a fazê-la consistente com o indicado na Proposta </w:t>
      </w:r>
      <w:r w:rsidR="00790A95" w:rsidRPr="00D032C7">
        <w:rPr>
          <w:lang w:val="pt-BR"/>
        </w:rPr>
        <w:t>Técnica</w:t>
      </w:r>
      <w:r w:rsidR="00615160" w:rsidRPr="00D032C7">
        <w:rPr>
          <w:lang w:val="pt-BR"/>
        </w:rPr>
        <w:t xml:space="preserve">, </w:t>
      </w:r>
      <w:r w:rsidR="00790A95" w:rsidRPr="00D032C7">
        <w:rPr>
          <w:lang w:val="pt-BR"/>
        </w:rPr>
        <w:t>aplicando o preço unitário específico incluído na Proposta Financeira a quantidade corrigida e corrigindo o preço total da Proposta.</w:t>
      </w:r>
    </w:p>
    <w:p w:rsidR="0075075C" w:rsidRPr="00D032C7" w:rsidRDefault="0075075C" w:rsidP="003C5B68">
      <w:pPr>
        <w:rPr>
          <w:lang w:val="pt-BR"/>
        </w:rPr>
      </w:pPr>
      <w:r w:rsidRPr="00D032C7">
        <w:rPr>
          <w:lang w:val="pt-BR"/>
        </w:rPr>
        <w:br w:type="page"/>
      </w:r>
    </w:p>
    <w:p w:rsidR="0068767D" w:rsidRPr="00D032C7" w:rsidRDefault="0068767D" w:rsidP="003C5B68">
      <w:pPr>
        <w:rPr>
          <w:lang w:val="pt-BR"/>
        </w:rPr>
      </w:pPr>
    </w:p>
    <w:p w:rsidR="00615160" w:rsidRPr="00D032C7" w:rsidRDefault="00500898" w:rsidP="00531FF8">
      <w:pPr>
        <w:pStyle w:val="Subttulo2"/>
      </w:pPr>
      <w:r w:rsidRPr="00D032C7">
        <w:t xml:space="preserve">b. </w:t>
      </w:r>
      <w:r w:rsidR="00832917" w:rsidRPr="00D032C7">
        <w:t>Contratos Baseados no Preço Global</w:t>
      </w:r>
    </w:p>
    <w:p w:rsidR="003C5B68" w:rsidRPr="00D032C7" w:rsidRDefault="003C5B68" w:rsidP="003C5B68">
      <w:pPr>
        <w:rPr>
          <w:lang w:val="pt-BR"/>
        </w:rPr>
      </w:pPr>
    </w:p>
    <w:p w:rsidR="00615160" w:rsidRPr="00D032C7" w:rsidRDefault="003C5B68" w:rsidP="003C5B68">
      <w:pPr>
        <w:rPr>
          <w:lang w:val="pt-BR"/>
        </w:rPr>
      </w:pPr>
      <w:r w:rsidRPr="00D032C7">
        <w:rPr>
          <w:lang w:val="pt-BR"/>
        </w:rPr>
        <w:t xml:space="preserve">24.1.2 </w:t>
      </w:r>
      <w:r w:rsidR="00F47669" w:rsidRPr="00D032C7">
        <w:rPr>
          <w:lang w:val="pt-BR"/>
        </w:rPr>
        <w:t xml:space="preserve">Se um contrato com Base no Preço Global for o aplicável </w:t>
      </w:r>
      <w:r w:rsidR="000C1018">
        <w:rPr>
          <w:lang w:val="pt-BR"/>
        </w:rPr>
        <w:t>à</w:t>
      </w:r>
      <w:r w:rsidR="00F47669" w:rsidRPr="00D032C7">
        <w:rPr>
          <w:lang w:val="pt-BR"/>
        </w:rPr>
        <w:t xml:space="preserve"> SDP, considera-se que a Consultora incluiu todos os preços na Proposta Financeira</w:t>
      </w:r>
      <w:r w:rsidR="00615160" w:rsidRPr="00D032C7">
        <w:rPr>
          <w:lang w:val="pt-BR"/>
        </w:rPr>
        <w:t xml:space="preserve">, </w:t>
      </w:r>
      <w:r w:rsidR="00F47669" w:rsidRPr="00D032C7">
        <w:rPr>
          <w:lang w:val="pt-BR"/>
        </w:rPr>
        <w:t>portanto nenhuma correção quanto a erros aritméticos ou ajustamentos de preços será feita.</w:t>
      </w:r>
      <w:r w:rsidR="00615160" w:rsidRPr="00D032C7">
        <w:rPr>
          <w:lang w:val="pt-BR"/>
        </w:rPr>
        <w:t xml:space="preserve"> </w:t>
      </w:r>
      <w:r w:rsidR="000C78FB" w:rsidRPr="00D032C7">
        <w:rPr>
          <w:lang w:val="pt-BR"/>
        </w:rPr>
        <w:t xml:space="preserve"> </w:t>
      </w:r>
      <w:r w:rsidR="00F47669" w:rsidRPr="00D032C7">
        <w:rPr>
          <w:lang w:val="pt-BR"/>
        </w:rPr>
        <w:t>O preço total</w:t>
      </w:r>
      <w:r w:rsidR="00615160" w:rsidRPr="00D032C7">
        <w:rPr>
          <w:lang w:val="pt-BR"/>
        </w:rPr>
        <w:t xml:space="preserve"> </w:t>
      </w:r>
      <w:r w:rsidR="00F47669" w:rsidRPr="00D032C7">
        <w:rPr>
          <w:lang w:val="pt-BR"/>
        </w:rPr>
        <w:t>sem os impostos</w:t>
      </w:r>
      <w:r w:rsidR="0075075C" w:rsidRPr="00D032C7">
        <w:rPr>
          <w:lang w:val="pt-BR"/>
        </w:rPr>
        <w:t>,</w:t>
      </w:r>
      <w:r w:rsidR="00F47669" w:rsidRPr="00D032C7">
        <w:rPr>
          <w:lang w:val="pt-BR"/>
        </w:rPr>
        <w:t xml:space="preserve"> conforme a Cláusula 25 abaixo</w:t>
      </w:r>
      <w:r w:rsidR="00615160" w:rsidRPr="00D032C7">
        <w:rPr>
          <w:lang w:val="pt-BR"/>
        </w:rPr>
        <w:t xml:space="preserve"> </w:t>
      </w:r>
      <w:r w:rsidR="00790A95" w:rsidRPr="00D032C7">
        <w:rPr>
          <w:lang w:val="pt-BR"/>
        </w:rPr>
        <w:t xml:space="preserve">e </w:t>
      </w:r>
      <w:r w:rsidR="00F47669" w:rsidRPr="00D032C7">
        <w:rPr>
          <w:lang w:val="pt-BR"/>
        </w:rPr>
        <w:t>e</w:t>
      </w:r>
      <w:r w:rsidR="00615160" w:rsidRPr="00D032C7">
        <w:rPr>
          <w:lang w:val="pt-BR"/>
        </w:rPr>
        <w:t>specifi</w:t>
      </w:r>
      <w:r w:rsidR="00F47669" w:rsidRPr="00D032C7">
        <w:rPr>
          <w:lang w:val="pt-BR"/>
        </w:rPr>
        <w:t>cado</w:t>
      </w:r>
      <w:r w:rsidR="00615160" w:rsidRPr="00D032C7">
        <w:rPr>
          <w:lang w:val="pt-BR"/>
        </w:rPr>
        <w:t xml:space="preserve"> </w:t>
      </w:r>
      <w:r w:rsidR="00F47669" w:rsidRPr="00D032C7">
        <w:rPr>
          <w:lang w:val="pt-BR"/>
        </w:rPr>
        <w:t>no Formulário 1 – Apresentação da Proposta Financeira (Formulário FIN-1)</w:t>
      </w:r>
      <w:r w:rsidR="002F4637" w:rsidRPr="00D032C7">
        <w:rPr>
          <w:lang w:val="pt-BR"/>
        </w:rPr>
        <w:t xml:space="preserve"> </w:t>
      </w:r>
      <w:r w:rsidR="00F47669" w:rsidRPr="00D032C7">
        <w:rPr>
          <w:lang w:val="pt-BR"/>
        </w:rPr>
        <w:t>será considerado como o preço oferecido.</w:t>
      </w:r>
    </w:p>
    <w:p w:rsidR="00F47669" w:rsidRPr="00D032C7" w:rsidRDefault="00F47669" w:rsidP="003C5B68">
      <w:pPr>
        <w:rPr>
          <w:lang w:val="pt-BR"/>
        </w:rPr>
      </w:pPr>
    </w:p>
    <w:p w:rsidR="00615160" w:rsidRPr="00D032C7" w:rsidRDefault="00B368EF" w:rsidP="00B368EF">
      <w:pPr>
        <w:pStyle w:val="Heading2"/>
        <w:rPr>
          <w:lang w:val="pt-BR"/>
        </w:rPr>
      </w:pPr>
      <w:bookmarkStart w:id="127" w:name="_Toc360454668"/>
      <w:bookmarkStart w:id="128" w:name="_Toc362857882"/>
      <w:bookmarkStart w:id="129" w:name="_Toc367429668"/>
      <w:r w:rsidRPr="00D032C7">
        <w:rPr>
          <w:lang w:val="pt-BR"/>
        </w:rPr>
        <w:t xml:space="preserve">25. </w:t>
      </w:r>
      <w:bookmarkEnd w:id="127"/>
      <w:bookmarkEnd w:id="128"/>
      <w:r w:rsidR="00832917" w:rsidRPr="00D032C7">
        <w:rPr>
          <w:lang w:val="pt-BR"/>
        </w:rPr>
        <w:t>Impostos</w:t>
      </w:r>
      <w:bookmarkEnd w:id="129"/>
    </w:p>
    <w:p w:rsidR="003C5B68" w:rsidRPr="00D032C7" w:rsidRDefault="003C5B68" w:rsidP="003C5B68">
      <w:pPr>
        <w:rPr>
          <w:lang w:val="pt-BR"/>
        </w:rPr>
      </w:pPr>
    </w:p>
    <w:p w:rsidR="00615160" w:rsidRPr="00D032C7" w:rsidRDefault="003C5B68" w:rsidP="003C5B68">
      <w:pPr>
        <w:rPr>
          <w:lang w:val="pt-BR"/>
        </w:rPr>
      </w:pPr>
      <w:r w:rsidRPr="00D032C7">
        <w:rPr>
          <w:lang w:val="pt-BR"/>
        </w:rPr>
        <w:t xml:space="preserve">25.1 </w:t>
      </w:r>
      <w:r w:rsidR="00A867FA" w:rsidRPr="00D032C7">
        <w:rPr>
          <w:lang w:val="pt-BR"/>
        </w:rPr>
        <w:t>A avaliação feita pelo Cliente das Propostas Financeiras das Consultoras excluíra os impostos e tributos existentes em seu país, conforme as instruç</w:t>
      </w:r>
      <w:r w:rsidR="00CE099F" w:rsidRPr="00D032C7">
        <w:rPr>
          <w:lang w:val="pt-BR"/>
        </w:rPr>
        <w:t xml:space="preserve">ões contidas na </w:t>
      </w:r>
      <w:r w:rsidR="00CE099F" w:rsidRPr="00D032C7">
        <w:rPr>
          <w:b/>
          <w:lang w:val="pt-BR"/>
        </w:rPr>
        <w:t>F</w:t>
      </w:r>
      <w:r w:rsidR="00A867FA" w:rsidRPr="00D032C7">
        <w:rPr>
          <w:b/>
          <w:lang w:val="pt-BR"/>
        </w:rPr>
        <w:t>olha de Dados</w:t>
      </w:r>
      <w:r w:rsidR="00A867FA" w:rsidRPr="00D032C7">
        <w:rPr>
          <w:lang w:val="pt-BR"/>
        </w:rPr>
        <w:t>.</w:t>
      </w:r>
    </w:p>
    <w:p w:rsidR="003C5B68" w:rsidRPr="00D032C7" w:rsidRDefault="003C5B68" w:rsidP="003C5B68">
      <w:pPr>
        <w:rPr>
          <w:lang w:val="pt-BR"/>
        </w:rPr>
      </w:pPr>
    </w:p>
    <w:p w:rsidR="00615160" w:rsidRPr="00D032C7" w:rsidRDefault="00B368EF" w:rsidP="00B368EF">
      <w:pPr>
        <w:pStyle w:val="Heading2"/>
        <w:rPr>
          <w:lang w:val="pt-BR"/>
        </w:rPr>
      </w:pPr>
      <w:bookmarkStart w:id="130" w:name="_Toc360454669"/>
      <w:bookmarkStart w:id="131" w:name="_Toc362857883"/>
      <w:bookmarkStart w:id="132" w:name="_Toc367429669"/>
      <w:r w:rsidRPr="00D032C7">
        <w:rPr>
          <w:lang w:val="pt-BR"/>
        </w:rPr>
        <w:t xml:space="preserve">26. </w:t>
      </w:r>
      <w:bookmarkEnd w:id="130"/>
      <w:bookmarkEnd w:id="131"/>
      <w:r w:rsidR="00832917" w:rsidRPr="00D032C7">
        <w:rPr>
          <w:lang w:val="pt-BR"/>
        </w:rPr>
        <w:t>Conversão para uma Única Moeda</w:t>
      </w:r>
      <w:bookmarkEnd w:id="132"/>
    </w:p>
    <w:p w:rsidR="00DE2655" w:rsidRPr="00D032C7" w:rsidRDefault="00DE2655" w:rsidP="00DE2655">
      <w:pPr>
        <w:rPr>
          <w:lang w:val="pt-BR"/>
        </w:rPr>
      </w:pPr>
    </w:p>
    <w:p w:rsidR="00615160" w:rsidRPr="00D032C7" w:rsidRDefault="00DE2655" w:rsidP="00DE2655">
      <w:pPr>
        <w:rPr>
          <w:lang w:val="pt-BR"/>
        </w:rPr>
      </w:pPr>
      <w:r w:rsidRPr="00D032C7">
        <w:rPr>
          <w:lang w:val="pt-BR"/>
        </w:rPr>
        <w:t xml:space="preserve">26.1 </w:t>
      </w:r>
      <w:r w:rsidR="00E05246" w:rsidRPr="00D032C7">
        <w:rPr>
          <w:lang w:val="pt-BR"/>
        </w:rPr>
        <w:t>Com o propósito de avaliar as propostas, os preços serão co</w:t>
      </w:r>
      <w:r w:rsidR="009C31B1" w:rsidRPr="00D032C7">
        <w:rPr>
          <w:lang w:val="pt-BR"/>
        </w:rPr>
        <w:t xml:space="preserve">nvertidos para uma única moeda </w:t>
      </w:r>
      <w:r w:rsidR="00E05246" w:rsidRPr="00D032C7">
        <w:rPr>
          <w:lang w:val="pt-BR"/>
        </w:rPr>
        <w:t>utilizando-se das taxas de câmbio</w:t>
      </w:r>
      <w:r w:rsidR="009C31B1" w:rsidRPr="00D032C7">
        <w:rPr>
          <w:lang w:val="pt-BR"/>
        </w:rPr>
        <w:t xml:space="preserve"> de venda, fonte e data indicada</w:t>
      </w:r>
      <w:r w:rsidR="00E05246" w:rsidRPr="00D032C7">
        <w:rPr>
          <w:lang w:val="pt-BR"/>
        </w:rPr>
        <w:t xml:space="preserve">s na </w:t>
      </w:r>
      <w:r w:rsidR="00E05246" w:rsidRPr="00D032C7">
        <w:rPr>
          <w:b/>
          <w:lang w:val="pt-BR"/>
        </w:rPr>
        <w:t>Folha de Dados</w:t>
      </w:r>
      <w:r w:rsidR="00E05246" w:rsidRPr="00D032C7">
        <w:rPr>
          <w:lang w:val="pt-BR"/>
        </w:rPr>
        <w:t>.</w:t>
      </w:r>
    </w:p>
    <w:p w:rsidR="00DE2655" w:rsidRPr="00D032C7" w:rsidRDefault="00DE2655" w:rsidP="00DE2655">
      <w:pPr>
        <w:rPr>
          <w:lang w:val="pt-BR"/>
        </w:rPr>
      </w:pPr>
    </w:p>
    <w:p w:rsidR="00615160" w:rsidRPr="00D032C7" w:rsidRDefault="00B368EF" w:rsidP="00B368EF">
      <w:pPr>
        <w:pStyle w:val="Heading2"/>
        <w:rPr>
          <w:lang w:val="pt-BR"/>
        </w:rPr>
      </w:pPr>
      <w:bookmarkStart w:id="133" w:name="_Toc360454670"/>
      <w:bookmarkStart w:id="134" w:name="_Toc362857884"/>
      <w:bookmarkStart w:id="135" w:name="_Toc367429670"/>
      <w:r w:rsidRPr="00D032C7">
        <w:rPr>
          <w:lang w:val="pt-BR"/>
        </w:rPr>
        <w:t xml:space="preserve">27. </w:t>
      </w:r>
      <w:r w:rsidR="00832917" w:rsidRPr="00D032C7">
        <w:rPr>
          <w:lang w:val="pt-BR"/>
        </w:rPr>
        <w:t xml:space="preserve">Avaliação Combinada Qualidade </w:t>
      </w:r>
      <w:r w:rsidR="00802FE1">
        <w:rPr>
          <w:lang w:val="pt-BR"/>
        </w:rPr>
        <w:t xml:space="preserve">e </w:t>
      </w:r>
      <w:r w:rsidR="00832917" w:rsidRPr="00D032C7">
        <w:rPr>
          <w:lang w:val="pt-BR"/>
        </w:rPr>
        <w:t>Custo</w:t>
      </w:r>
      <w:bookmarkEnd w:id="133"/>
      <w:bookmarkEnd w:id="134"/>
      <w:bookmarkEnd w:id="135"/>
    </w:p>
    <w:p w:rsidR="00DE2655" w:rsidRPr="00D032C7" w:rsidRDefault="00DE2655" w:rsidP="00DE2655">
      <w:pPr>
        <w:rPr>
          <w:lang w:val="pt-BR"/>
        </w:rPr>
      </w:pPr>
    </w:p>
    <w:p w:rsidR="00615160" w:rsidRPr="00D032C7" w:rsidRDefault="00EE6282" w:rsidP="00531FF8">
      <w:pPr>
        <w:pStyle w:val="Subttulo2"/>
      </w:pPr>
      <w:r w:rsidRPr="00D032C7">
        <w:t xml:space="preserve">a. </w:t>
      </w:r>
      <w:r w:rsidR="00832917" w:rsidRPr="00D032C7">
        <w:t>Seleção Baseada na Qualidade e Custo (SBQC)</w:t>
      </w:r>
    </w:p>
    <w:p w:rsidR="00DE2655" w:rsidRPr="00D032C7" w:rsidRDefault="00DE2655" w:rsidP="00DE2655">
      <w:pPr>
        <w:rPr>
          <w:lang w:val="pt-BR" w:eastAsia="pt-BR"/>
        </w:rPr>
      </w:pPr>
    </w:p>
    <w:p w:rsidR="00615160" w:rsidRPr="00D032C7" w:rsidRDefault="00DE2655" w:rsidP="00DE2655">
      <w:pPr>
        <w:rPr>
          <w:lang w:val="pt-BR"/>
        </w:rPr>
      </w:pPr>
      <w:r w:rsidRPr="00D032C7">
        <w:rPr>
          <w:lang w:val="pt-BR"/>
        </w:rPr>
        <w:t xml:space="preserve">27.1 </w:t>
      </w:r>
      <w:r w:rsidR="00E00E1C" w:rsidRPr="00D032C7">
        <w:rPr>
          <w:lang w:val="pt-BR"/>
        </w:rPr>
        <w:t>No caso da SBQC</w:t>
      </w:r>
      <w:r w:rsidR="00615160" w:rsidRPr="00D032C7">
        <w:rPr>
          <w:lang w:val="pt-BR"/>
        </w:rPr>
        <w:t xml:space="preserve">, </w:t>
      </w:r>
      <w:r w:rsidR="00596875" w:rsidRPr="00D032C7">
        <w:rPr>
          <w:lang w:val="pt-BR"/>
        </w:rPr>
        <w:t>a nota final é calculada ponderando as notas técnica e financeira</w:t>
      </w:r>
      <w:r w:rsidR="00615160" w:rsidRPr="00D032C7">
        <w:rPr>
          <w:lang w:val="pt-BR"/>
        </w:rPr>
        <w:t xml:space="preserve"> </w:t>
      </w:r>
      <w:r w:rsidR="00596875" w:rsidRPr="00D032C7">
        <w:rPr>
          <w:lang w:val="pt-BR"/>
        </w:rPr>
        <w:t xml:space="preserve">e adicionando-as de acordo com a fórmula e as instruções contidas na </w:t>
      </w:r>
      <w:r w:rsidR="00596875" w:rsidRPr="00D032C7">
        <w:rPr>
          <w:b/>
          <w:lang w:val="pt-BR"/>
        </w:rPr>
        <w:t>Folha de Dados</w:t>
      </w:r>
      <w:r w:rsidR="00615160" w:rsidRPr="00D032C7">
        <w:rPr>
          <w:lang w:val="pt-BR"/>
        </w:rPr>
        <w:t xml:space="preserve">. </w:t>
      </w:r>
      <w:r w:rsidR="002657CF">
        <w:rPr>
          <w:lang w:val="pt-BR"/>
        </w:rPr>
        <w:t xml:space="preserve"> </w:t>
      </w:r>
      <w:r w:rsidR="00596875" w:rsidRPr="00D032C7">
        <w:rPr>
          <w:lang w:val="pt-BR"/>
        </w:rPr>
        <w:t>A</w:t>
      </w:r>
      <w:r w:rsidR="00615160" w:rsidRPr="00D032C7">
        <w:rPr>
          <w:lang w:val="pt-BR"/>
        </w:rPr>
        <w:t xml:space="preserve"> Consult</w:t>
      </w:r>
      <w:r w:rsidR="00596875" w:rsidRPr="00D032C7">
        <w:rPr>
          <w:lang w:val="pt-BR"/>
        </w:rPr>
        <w:t>ora que obtiver a maior nota final (combinação das notas técnica e financeira) será convidada para as negociações.</w:t>
      </w:r>
    </w:p>
    <w:p w:rsidR="00596875" w:rsidRPr="00D032C7" w:rsidRDefault="00596875" w:rsidP="00DE2655">
      <w:pPr>
        <w:rPr>
          <w:lang w:val="pt-BR"/>
        </w:rPr>
      </w:pPr>
    </w:p>
    <w:p w:rsidR="00615160" w:rsidRPr="00D032C7" w:rsidRDefault="00EE6282" w:rsidP="00531FF8">
      <w:pPr>
        <w:pStyle w:val="Subttulo2"/>
      </w:pPr>
      <w:r w:rsidRPr="00D032C7">
        <w:t xml:space="preserve">b. </w:t>
      </w:r>
      <w:r w:rsidR="00044DAB" w:rsidRPr="00D032C7">
        <w:t>Seleção Baseada em Orçamento Fixo (SBOF)</w:t>
      </w:r>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27.2 </w:t>
      </w:r>
      <w:r w:rsidR="00596875" w:rsidRPr="00D032C7">
        <w:rPr>
          <w:lang w:val="pt-BR"/>
        </w:rPr>
        <w:t>No caso da SBOF</w:t>
      </w:r>
      <w:r w:rsidR="00615160" w:rsidRPr="00D032C7">
        <w:rPr>
          <w:lang w:val="pt-BR"/>
        </w:rPr>
        <w:t xml:space="preserve">, </w:t>
      </w:r>
      <w:r w:rsidR="00596875" w:rsidRPr="00D032C7">
        <w:rPr>
          <w:lang w:val="pt-BR"/>
        </w:rPr>
        <w:t>aquelas Propostas que excederem</w:t>
      </w:r>
      <w:r w:rsidR="00615160" w:rsidRPr="00D032C7">
        <w:rPr>
          <w:lang w:val="pt-BR"/>
        </w:rPr>
        <w:t xml:space="preserve"> </w:t>
      </w:r>
      <w:r w:rsidR="000B23B8" w:rsidRPr="00D032C7">
        <w:rPr>
          <w:lang w:val="pt-BR"/>
        </w:rPr>
        <w:t xml:space="preserve">o orçamento indicado na Cláusula </w:t>
      </w:r>
      <w:r w:rsidR="00615160" w:rsidRPr="00D032C7">
        <w:rPr>
          <w:lang w:val="pt-BR"/>
        </w:rPr>
        <w:t xml:space="preserve">14.1.4 </w:t>
      </w:r>
      <w:r w:rsidR="000B23B8" w:rsidRPr="00D032C7">
        <w:rPr>
          <w:lang w:val="pt-BR"/>
        </w:rPr>
        <w:t xml:space="preserve">da </w:t>
      </w:r>
      <w:r w:rsidR="000B23B8" w:rsidRPr="00D032C7">
        <w:rPr>
          <w:b/>
          <w:lang w:val="pt-BR"/>
        </w:rPr>
        <w:t>Folha de Dados</w:t>
      </w:r>
      <w:r w:rsidR="000B23B8" w:rsidRPr="00D032C7">
        <w:rPr>
          <w:lang w:val="pt-BR"/>
        </w:rPr>
        <w:t xml:space="preserve"> serão rejeitadas</w:t>
      </w:r>
      <w:r w:rsidR="00615160" w:rsidRPr="00D032C7">
        <w:rPr>
          <w:lang w:val="pt-BR"/>
        </w:rPr>
        <w:t>.</w:t>
      </w:r>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27.3 </w:t>
      </w:r>
      <w:r w:rsidR="000B23B8" w:rsidRPr="00D032C7">
        <w:rPr>
          <w:lang w:val="pt-BR"/>
        </w:rPr>
        <w:t>O</w:t>
      </w:r>
      <w:r w:rsidR="00615160" w:rsidRPr="00D032C7">
        <w:rPr>
          <w:lang w:val="pt-BR"/>
        </w:rPr>
        <w:t xml:space="preserve"> Client</w:t>
      </w:r>
      <w:r w:rsidR="000B23B8" w:rsidRPr="00D032C7">
        <w:rPr>
          <w:lang w:val="pt-BR"/>
        </w:rPr>
        <w:t>e selecionará a Consultora que tiver submetido a Proposta Técnica com a maior nota e que não exceda o orçamento indicado na SDP e convidará tal Consultora para negociar o Contrato.</w:t>
      </w:r>
    </w:p>
    <w:p w:rsidR="004977BC" w:rsidRPr="00D032C7" w:rsidRDefault="004977BC" w:rsidP="004977BC">
      <w:pPr>
        <w:rPr>
          <w:lang w:val="pt-BR"/>
        </w:rPr>
      </w:pPr>
    </w:p>
    <w:p w:rsidR="00615160" w:rsidRPr="00D032C7" w:rsidRDefault="00044DAB" w:rsidP="00531FF8">
      <w:pPr>
        <w:pStyle w:val="Subttulo2"/>
      </w:pPr>
      <w:r w:rsidRPr="00D032C7">
        <w:t>c. Seleção Baseada no Menor Custo (SBMC)</w:t>
      </w:r>
    </w:p>
    <w:p w:rsidR="004977BC" w:rsidRPr="00D032C7" w:rsidRDefault="004977BC" w:rsidP="004977BC">
      <w:pPr>
        <w:rPr>
          <w:lang w:val="pt-BR" w:eastAsia="pt-BR"/>
        </w:rPr>
      </w:pPr>
    </w:p>
    <w:p w:rsidR="00615160" w:rsidRPr="00D032C7" w:rsidRDefault="004977BC" w:rsidP="004977BC">
      <w:pPr>
        <w:rPr>
          <w:lang w:val="pt-BR"/>
        </w:rPr>
      </w:pPr>
      <w:r w:rsidRPr="00D032C7">
        <w:rPr>
          <w:lang w:val="pt-BR"/>
        </w:rPr>
        <w:t xml:space="preserve">27.4 </w:t>
      </w:r>
      <w:r w:rsidR="00A409D8" w:rsidRPr="00D032C7">
        <w:rPr>
          <w:lang w:val="pt-BR"/>
        </w:rPr>
        <w:t>No caso da Seleção Baseada no Menor Custo (SBMC)</w:t>
      </w:r>
      <w:r w:rsidR="00615160" w:rsidRPr="00D032C7">
        <w:rPr>
          <w:lang w:val="pt-BR"/>
        </w:rPr>
        <w:t xml:space="preserve">, </w:t>
      </w:r>
      <w:r w:rsidR="00A409D8" w:rsidRPr="00D032C7">
        <w:rPr>
          <w:lang w:val="pt-BR"/>
        </w:rPr>
        <w:t>o</w:t>
      </w:r>
      <w:r w:rsidR="00615160" w:rsidRPr="00D032C7">
        <w:rPr>
          <w:lang w:val="pt-BR"/>
        </w:rPr>
        <w:t xml:space="preserve"> </w:t>
      </w:r>
      <w:r w:rsidR="00A409D8" w:rsidRPr="00D032C7">
        <w:rPr>
          <w:lang w:val="pt-BR"/>
        </w:rPr>
        <w:t>Cliente</w:t>
      </w:r>
      <w:r w:rsidR="00615160" w:rsidRPr="00D032C7">
        <w:rPr>
          <w:lang w:val="pt-BR"/>
        </w:rPr>
        <w:t xml:space="preserve"> </w:t>
      </w:r>
      <w:r w:rsidR="00A409D8" w:rsidRPr="00D032C7">
        <w:rPr>
          <w:lang w:val="pt-BR"/>
        </w:rPr>
        <w:t>selecionará a Consultora com o menor preço total avaliado dentre aquelas Consultoras</w:t>
      </w:r>
      <w:r w:rsidR="00615160" w:rsidRPr="00D032C7">
        <w:rPr>
          <w:lang w:val="pt-BR"/>
        </w:rPr>
        <w:t xml:space="preserve"> </w:t>
      </w:r>
      <w:r w:rsidR="00A409D8" w:rsidRPr="00D032C7">
        <w:rPr>
          <w:lang w:val="pt-BR"/>
        </w:rPr>
        <w:t xml:space="preserve">que atingiram a nota técnica mínima </w:t>
      </w:r>
      <w:r w:rsidR="00A704E0">
        <w:rPr>
          <w:lang w:val="pt-BR"/>
        </w:rPr>
        <w:t xml:space="preserve">e </w:t>
      </w:r>
      <w:r w:rsidR="00A409D8" w:rsidRPr="00D032C7">
        <w:rPr>
          <w:lang w:val="pt-BR"/>
        </w:rPr>
        <w:t>convidará tal Consultora para negociar o Contrato.</w:t>
      </w:r>
    </w:p>
    <w:p w:rsidR="0075075C" w:rsidRPr="00D032C7" w:rsidRDefault="0075075C" w:rsidP="004977BC">
      <w:pPr>
        <w:rPr>
          <w:lang w:val="pt-BR"/>
        </w:rPr>
      </w:pPr>
      <w:r w:rsidRPr="00D032C7">
        <w:rPr>
          <w:lang w:val="pt-BR"/>
        </w:rPr>
        <w:br w:type="page"/>
      </w:r>
    </w:p>
    <w:p w:rsidR="000D7D95" w:rsidRPr="00D032C7" w:rsidRDefault="000D7D95" w:rsidP="004977BC">
      <w:pPr>
        <w:rPr>
          <w:lang w:val="pt-BR"/>
        </w:rPr>
      </w:pPr>
    </w:p>
    <w:p w:rsidR="00615160" w:rsidRPr="00D032C7" w:rsidRDefault="00AB72BA" w:rsidP="00B368EF">
      <w:pPr>
        <w:pStyle w:val="Heading2"/>
        <w:rPr>
          <w:rFonts w:eastAsia="Calibri"/>
          <w:lang w:val="pt-BR"/>
        </w:rPr>
      </w:pPr>
      <w:bookmarkStart w:id="136" w:name="_Toc362857885"/>
      <w:bookmarkStart w:id="137" w:name="_Toc367429671"/>
      <w:r w:rsidRPr="00D032C7">
        <w:rPr>
          <w:rFonts w:eastAsia="Calibri"/>
          <w:lang w:val="pt-BR"/>
        </w:rPr>
        <w:t>D</w:t>
      </w:r>
      <w:r w:rsidR="00B368EF" w:rsidRPr="00D032C7">
        <w:rPr>
          <w:rFonts w:eastAsia="Calibri"/>
          <w:lang w:val="pt-BR"/>
        </w:rPr>
        <w:t xml:space="preserve">. </w:t>
      </w:r>
      <w:bookmarkEnd w:id="136"/>
      <w:r w:rsidR="00044DAB" w:rsidRPr="00D032C7">
        <w:rPr>
          <w:rFonts w:eastAsia="Calibri"/>
          <w:lang w:val="pt-BR"/>
        </w:rPr>
        <w:t>Negociação e Adjudicação</w:t>
      </w:r>
      <w:bookmarkEnd w:id="137"/>
    </w:p>
    <w:p w:rsidR="004977BC" w:rsidRPr="00D032C7" w:rsidRDefault="004977BC" w:rsidP="004977BC">
      <w:pPr>
        <w:rPr>
          <w:lang w:val="pt-BR"/>
        </w:rPr>
      </w:pPr>
    </w:p>
    <w:p w:rsidR="00615160" w:rsidRPr="00D032C7" w:rsidRDefault="00B368EF" w:rsidP="00B368EF">
      <w:pPr>
        <w:pStyle w:val="Heading2"/>
        <w:rPr>
          <w:lang w:val="pt-BR"/>
        </w:rPr>
      </w:pPr>
      <w:bookmarkStart w:id="138" w:name="_Toc360454671"/>
      <w:bookmarkStart w:id="139" w:name="_Toc362857886"/>
      <w:bookmarkStart w:id="140" w:name="_Toc367429672"/>
      <w:r w:rsidRPr="00D032C7">
        <w:rPr>
          <w:lang w:val="pt-BR"/>
        </w:rPr>
        <w:t xml:space="preserve">28. </w:t>
      </w:r>
      <w:r w:rsidR="00615160" w:rsidRPr="00D032C7">
        <w:rPr>
          <w:lang w:val="pt-BR"/>
        </w:rPr>
        <w:t>Nego</w:t>
      </w:r>
      <w:bookmarkEnd w:id="138"/>
      <w:bookmarkEnd w:id="139"/>
      <w:r w:rsidR="00044DAB" w:rsidRPr="00D032C7">
        <w:rPr>
          <w:lang w:val="pt-BR"/>
        </w:rPr>
        <w:t>ciações</w:t>
      </w:r>
      <w:bookmarkEnd w:id="140"/>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28.1 </w:t>
      </w:r>
      <w:r w:rsidR="00C92C00" w:rsidRPr="00D032C7">
        <w:rPr>
          <w:lang w:val="pt-BR"/>
        </w:rPr>
        <w:t>As negociações</w:t>
      </w:r>
      <w:r w:rsidR="00615160" w:rsidRPr="00D032C7">
        <w:rPr>
          <w:lang w:val="pt-BR"/>
        </w:rPr>
        <w:t xml:space="preserve"> </w:t>
      </w:r>
      <w:r w:rsidR="00C92C00" w:rsidRPr="00D032C7">
        <w:rPr>
          <w:lang w:val="pt-BR"/>
        </w:rPr>
        <w:t xml:space="preserve">serão realizadas na data e no endereço indicados na </w:t>
      </w:r>
      <w:r w:rsidR="00C92C00" w:rsidRPr="00D032C7">
        <w:rPr>
          <w:b/>
          <w:lang w:val="pt-BR"/>
        </w:rPr>
        <w:t>Folha de Dados</w:t>
      </w:r>
      <w:r w:rsidR="00C92C00" w:rsidRPr="00D032C7">
        <w:rPr>
          <w:lang w:val="pt-BR"/>
        </w:rPr>
        <w:t xml:space="preserve"> com os representantes autorizados da Consultora que deverão apresentar uma procuração escrita </w:t>
      </w:r>
      <w:r w:rsidR="001E3A70" w:rsidRPr="00D032C7">
        <w:rPr>
          <w:lang w:val="pt-BR"/>
        </w:rPr>
        <w:t xml:space="preserve">com poderes </w:t>
      </w:r>
      <w:r w:rsidR="00C92C00" w:rsidRPr="00D032C7">
        <w:rPr>
          <w:lang w:val="pt-BR"/>
        </w:rPr>
        <w:t>para negociar e assinar o Contrato em nome da Consultora</w:t>
      </w:r>
      <w:r w:rsidR="00615160" w:rsidRPr="00D032C7">
        <w:rPr>
          <w:lang w:val="pt-BR"/>
        </w:rPr>
        <w:t>.</w:t>
      </w:r>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28.2 </w:t>
      </w:r>
      <w:r w:rsidR="00C92C00" w:rsidRPr="00D032C7">
        <w:rPr>
          <w:lang w:val="pt-BR"/>
        </w:rPr>
        <w:t>O</w:t>
      </w:r>
      <w:r w:rsidR="00615160" w:rsidRPr="00D032C7">
        <w:rPr>
          <w:lang w:val="pt-BR"/>
        </w:rPr>
        <w:t xml:space="preserve"> Client</w:t>
      </w:r>
      <w:r w:rsidR="00C92C00" w:rsidRPr="00D032C7">
        <w:rPr>
          <w:lang w:val="pt-BR"/>
        </w:rPr>
        <w:t>e preparará atas das negociações que serão assinadas pelo Cliente e pelo representante autorizado da Consultora.</w:t>
      </w:r>
    </w:p>
    <w:p w:rsidR="004977BC" w:rsidRPr="00D032C7" w:rsidRDefault="004977BC" w:rsidP="004977BC">
      <w:pPr>
        <w:rPr>
          <w:lang w:val="pt-BR"/>
        </w:rPr>
      </w:pPr>
    </w:p>
    <w:p w:rsidR="00615160" w:rsidRPr="00D032C7" w:rsidRDefault="00AD275E" w:rsidP="00531FF8">
      <w:pPr>
        <w:pStyle w:val="Subttulo2"/>
      </w:pPr>
      <w:r w:rsidRPr="00D032C7">
        <w:t xml:space="preserve">a. </w:t>
      </w:r>
      <w:r w:rsidR="00044DAB" w:rsidRPr="00D032C7">
        <w:t>Disponibilidade da Equipe Chave</w:t>
      </w:r>
    </w:p>
    <w:p w:rsidR="00310A4E" w:rsidRPr="00D032C7" w:rsidRDefault="00310A4E" w:rsidP="00310A4E">
      <w:pPr>
        <w:rPr>
          <w:lang w:val="pt-BR"/>
        </w:rPr>
      </w:pPr>
    </w:p>
    <w:p w:rsidR="00615160" w:rsidRPr="00D032C7" w:rsidRDefault="00310A4E" w:rsidP="00310A4E">
      <w:pPr>
        <w:rPr>
          <w:lang w:val="pt-BR"/>
        </w:rPr>
      </w:pPr>
      <w:r w:rsidRPr="00D032C7">
        <w:rPr>
          <w:lang w:val="pt-BR"/>
        </w:rPr>
        <w:t xml:space="preserve">28.3 </w:t>
      </w:r>
      <w:r w:rsidR="00656B74" w:rsidRPr="00D032C7">
        <w:rPr>
          <w:lang w:val="pt-BR"/>
        </w:rPr>
        <w:t>A Consultora convidada deverá confirmar a disponibilidade de todo Profissional da Equipe Chave incluído na Proposta</w:t>
      </w:r>
      <w:r w:rsidR="00615160" w:rsidRPr="00D032C7">
        <w:rPr>
          <w:lang w:val="pt-BR"/>
        </w:rPr>
        <w:t xml:space="preserve"> </w:t>
      </w:r>
      <w:r w:rsidR="00656B74" w:rsidRPr="00D032C7">
        <w:rPr>
          <w:lang w:val="pt-BR"/>
        </w:rPr>
        <w:t>como um pré-requisito para as negociações</w:t>
      </w:r>
      <w:r w:rsidR="00615160" w:rsidRPr="00D032C7">
        <w:rPr>
          <w:lang w:val="pt-BR"/>
        </w:rPr>
        <w:t xml:space="preserve"> o</w:t>
      </w:r>
      <w:r w:rsidR="00656B74" w:rsidRPr="00D032C7">
        <w:rPr>
          <w:lang w:val="pt-BR"/>
        </w:rPr>
        <w:t>u</w:t>
      </w:r>
      <w:r w:rsidR="00615160" w:rsidRPr="00D032C7">
        <w:rPr>
          <w:lang w:val="pt-BR"/>
        </w:rPr>
        <w:t xml:space="preserve">, </w:t>
      </w:r>
      <w:r w:rsidR="00656B74" w:rsidRPr="00D032C7">
        <w:rPr>
          <w:lang w:val="pt-BR"/>
        </w:rPr>
        <w:t>caso aplicável</w:t>
      </w:r>
      <w:r w:rsidR="00615160" w:rsidRPr="00D032C7">
        <w:rPr>
          <w:lang w:val="pt-BR"/>
        </w:rPr>
        <w:t xml:space="preserve">, a </w:t>
      </w:r>
      <w:r w:rsidR="00656B74" w:rsidRPr="00D032C7">
        <w:rPr>
          <w:lang w:val="pt-BR"/>
        </w:rPr>
        <w:t>substituição de acordo com a Cláusula</w:t>
      </w:r>
      <w:r w:rsidR="00615160" w:rsidRPr="00D032C7">
        <w:rPr>
          <w:lang w:val="pt-BR"/>
        </w:rPr>
        <w:t xml:space="preserve"> 12 </w:t>
      </w:r>
      <w:r w:rsidR="00656B74" w:rsidRPr="00D032C7">
        <w:rPr>
          <w:lang w:val="pt-BR"/>
        </w:rPr>
        <w:t>das IAC</w:t>
      </w:r>
      <w:r w:rsidR="00615160" w:rsidRPr="00D032C7">
        <w:rPr>
          <w:lang w:val="pt-BR"/>
        </w:rPr>
        <w:t xml:space="preserve">. </w:t>
      </w:r>
      <w:r w:rsidRPr="00D032C7">
        <w:rPr>
          <w:lang w:val="pt-BR"/>
        </w:rPr>
        <w:t xml:space="preserve"> </w:t>
      </w:r>
      <w:r w:rsidR="00656B74" w:rsidRPr="00D032C7">
        <w:rPr>
          <w:lang w:val="pt-BR"/>
        </w:rPr>
        <w:t xml:space="preserve">A falha na confirmação da disponibilidade dos Profissionais da Equipe Chave poderá resultar na rejeição da Proposta da Consultora e o Cliente procederá </w:t>
      </w:r>
      <w:r w:rsidR="000C78FB" w:rsidRPr="00D032C7">
        <w:rPr>
          <w:lang w:val="pt-BR"/>
        </w:rPr>
        <w:t>a</w:t>
      </w:r>
      <w:r w:rsidR="00656B74" w:rsidRPr="00D032C7">
        <w:rPr>
          <w:lang w:val="pt-BR"/>
        </w:rPr>
        <w:t>o início das negociações do Contrato com a próxima Consultora classificada</w:t>
      </w:r>
      <w:r w:rsidR="00615160" w:rsidRPr="00D032C7">
        <w:rPr>
          <w:lang w:val="pt-BR"/>
        </w:rPr>
        <w:t>.</w:t>
      </w:r>
    </w:p>
    <w:p w:rsidR="00310A4E" w:rsidRPr="00D032C7" w:rsidRDefault="00310A4E" w:rsidP="00310A4E">
      <w:pPr>
        <w:rPr>
          <w:lang w:val="pt-BR"/>
        </w:rPr>
      </w:pPr>
    </w:p>
    <w:p w:rsidR="00615160" w:rsidRPr="00D032C7" w:rsidRDefault="00310A4E" w:rsidP="00310A4E">
      <w:pPr>
        <w:rPr>
          <w:lang w:val="pt-BR"/>
        </w:rPr>
      </w:pPr>
      <w:r w:rsidRPr="00D032C7">
        <w:rPr>
          <w:lang w:val="pt-BR"/>
        </w:rPr>
        <w:t xml:space="preserve">28.4 </w:t>
      </w:r>
      <w:r w:rsidR="00656B74" w:rsidRPr="00D032C7">
        <w:rPr>
          <w:lang w:val="pt-BR"/>
        </w:rPr>
        <w:t>Não obstante o texto acima</w:t>
      </w:r>
      <w:r w:rsidR="00615160" w:rsidRPr="00D032C7">
        <w:rPr>
          <w:lang w:val="pt-BR"/>
        </w:rPr>
        <w:t xml:space="preserve">, </w:t>
      </w:r>
      <w:r w:rsidR="00656B74" w:rsidRPr="00D032C7">
        <w:rPr>
          <w:lang w:val="pt-BR"/>
        </w:rPr>
        <w:t>a substituição de Profissionais da Equipe Chave durante as negociações poderá ser considerada</w:t>
      </w:r>
      <w:r w:rsidR="0061700A" w:rsidRPr="00D032C7">
        <w:rPr>
          <w:lang w:val="pt-BR"/>
        </w:rPr>
        <w:t xml:space="preserve"> se a mesma se deve unicamente a circunstâncias fora de controle razoável e não previsíveis pela Consultora</w:t>
      </w:r>
      <w:r w:rsidR="00615160" w:rsidRPr="00D032C7">
        <w:rPr>
          <w:lang w:val="pt-BR"/>
        </w:rPr>
        <w:t xml:space="preserve">, </w:t>
      </w:r>
      <w:r w:rsidR="0061700A" w:rsidRPr="00D032C7">
        <w:rPr>
          <w:lang w:val="pt-BR"/>
        </w:rPr>
        <w:t>incluído, mas não se limitando a morte ou incapacidade médica</w:t>
      </w:r>
      <w:r w:rsidR="00615160" w:rsidRPr="00D032C7">
        <w:rPr>
          <w:lang w:val="pt-BR"/>
        </w:rPr>
        <w:t>.</w:t>
      </w:r>
      <w:r w:rsidR="0061700A" w:rsidRPr="00D032C7">
        <w:rPr>
          <w:lang w:val="pt-BR"/>
        </w:rPr>
        <w:t xml:space="preserve"> </w:t>
      </w:r>
      <w:r w:rsidR="002657CF">
        <w:rPr>
          <w:lang w:val="pt-BR"/>
        </w:rPr>
        <w:t xml:space="preserve"> </w:t>
      </w:r>
      <w:r w:rsidR="0061700A" w:rsidRPr="00D032C7">
        <w:rPr>
          <w:lang w:val="pt-BR"/>
        </w:rPr>
        <w:t>Nesses casos, a Consultora</w:t>
      </w:r>
      <w:r w:rsidR="00615160" w:rsidRPr="00D032C7">
        <w:rPr>
          <w:lang w:val="pt-BR"/>
        </w:rPr>
        <w:t xml:space="preserve"> </w:t>
      </w:r>
      <w:r w:rsidR="0061700A" w:rsidRPr="00D032C7">
        <w:rPr>
          <w:lang w:val="pt-BR"/>
        </w:rPr>
        <w:t>deverá oferecer um Profissional da Equipe Chave dentro do prazo especificado na carta de convite para negociar o Contrato</w:t>
      </w:r>
      <w:r w:rsidR="00615160" w:rsidRPr="00D032C7">
        <w:rPr>
          <w:lang w:val="pt-BR"/>
        </w:rPr>
        <w:t xml:space="preserve">, </w:t>
      </w:r>
      <w:r w:rsidR="0061700A" w:rsidRPr="00D032C7">
        <w:rPr>
          <w:lang w:val="pt-BR"/>
        </w:rPr>
        <w:t xml:space="preserve">que deverá possuir qualificações e experiência equivalentes ou superiores que </w:t>
      </w:r>
      <w:r w:rsidR="00660EE4">
        <w:rPr>
          <w:lang w:val="pt-BR"/>
        </w:rPr>
        <w:t>as do</w:t>
      </w:r>
      <w:r w:rsidR="0061700A" w:rsidRPr="00D032C7">
        <w:rPr>
          <w:lang w:val="pt-BR"/>
        </w:rPr>
        <w:t xml:space="preserve"> candidato original</w:t>
      </w:r>
      <w:r w:rsidR="00615160" w:rsidRPr="00D032C7">
        <w:rPr>
          <w:lang w:val="pt-BR"/>
        </w:rPr>
        <w:t>.</w:t>
      </w:r>
    </w:p>
    <w:p w:rsidR="00310A4E" w:rsidRPr="00D032C7" w:rsidRDefault="00310A4E" w:rsidP="00310A4E">
      <w:pPr>
        <w:rPr>
          <w:lang w:val="pt-BR"/>
        </w:rPr>
      </w:pPr>
    </w:p>
    <w:p w:rsidR="00615160" w:rsidRPr="00D032C7" w:rsidRDefault="00AD275E" w:rsidP="00531FF8">
      <w:pPr>
        <w:pStyle w:val="Subttulo2"/>
      </w:pPr>
      <w:r w:rsidRPr="00D032C7">
        <w:t xml:space="preserve">b. </w:t>
      </w:r>
      <w:r w:rsidR="00044DAB" w:rsidRPr="00D032C7">
        <w:t>Negociações Técnicas</w:t>
      </w:r>
    </w:p>
    <w:p w:rsidR="00310A4E" w:rsidRPr="00D032C7" w:rsidRDefault="00310A4E" w:rsidP="00310A4E">
      <w:pPr>
        <w:rPr>
          <w:lang w:val="pt-BR"/>
        </w:rPr>
      </w:pPr>
    </w:p>
    <w:p w:rsidR="00615160" w:rsidRPr="00D032C7" w:rsidRDefault="00310A4E" w:rsidP="00310A4E">
      <w:pPr>
        <w:rPr>
          <w:lang w:val="pt-BR"/>
        </w:rPr>
      </w:pPr>
      <w:r w:rsidRPr="00D032C7">
        <w:rPr>
          <w:lang w:val="pt-BR"/>
        </w:rPr>
        <w:t xml:space="preserve">28.5 </w:t>
      </w:r>
      <w:r w:rsidR="000D1CC6" w:rsidRPr="00D032C7">
        <w:rPr>
          <w:lang w:val="pt-BR"/>
        </w:rPr>
        <w:t>As</w:t>
      </w:r>
      <w:r w:rsidR="00615160" w:rsidRPr="00D032C7">
        <w:rPr>
          <w:lang w:val="pt-BR"/>
        </w:rPr>
        <w:t xml:space="preserve"> nego</w:t>
      </w:r>
      <w:r w:rsidR="000D1CC6" w:rsidRPr="00D032C7">
        <w:rPr>
          <w:lang w:val="pt-BR"/>
        </w:rPr>
        <w:t>ciações incluem discussões sobre os Termos de Referência, a metodologia prop</w:t>
      </w:r>
      <w:r w:rsidR="0075075C" w:rsidRPr="00D032C7">
        <w:rPr>
          <w:lang w:val="pt-BR"/>
        </w:rPr>
        <w:t>o</w:t>
      </w:r>
      <w:r w:rsidR="000D1CC6" w:rsidRPr="00D032C7">
        <w:rPr>
          <w:lang w:val="pt-BR"/>
        </w:rPr>
        <w:t>sta</w:t>
      </w:r>
      <w:r w:rsidR="00615160" w:rsidRPr="00D032C7">
        <w:rPr>
          <w:lang w:val="pt-BR"/>
        </w:rPr>
        <w:t xml:space="preserve">, </w:t>
      </w:r>
      <w:r w:rsidR="000D1CC6" w:rsidRPr="00D032C7">
        <w:rPr>
          <w:lang w:val="pt-BR"/>
        </w:rPr>
        <w:t>os insumos a serem fornecidos pelo Cliente</w:t>
      </w:r>
      <w:r w:rsidR="00615160" w:rsidRPr="00D032C7">
        <w:rPr>
          <w:lang w:val="pt-BR"/>
        </w:rPr>
        <w:t xml:space="preserve">, </w:t>
      </w:r>
      <w:r w:rsidR="000D1CC6" w:rsidRPr="00D032C7">
        <w:rPr>
          <w:lang w:val="pt-BR"/>
        </w:rPr>
        <w:t>as condições especiais do Contrato</w:t>
      </w:r>
      <w:r w:rsidR="00615160" w:rsidRPr="00D032C7">
        <w:rPr>
          <w:lang w:val="pt-BR"/>
        </w:rPr>
        <w:t xml:space="preserve">, </w:t>
      </w:r>
      <w:r w:rsidR="000D1CC6" w:rsidRPr="00D032C7">
        <w:rPr>
          <w:lang w:val="pt-BR"/>
        </w:rPr>
        <w:t>e finalmente a “Descrição dos Serviços”</w:t>
      </w:r>
      <w:r w:rsidR="00654F0C" w:rsidRPr="00D032C7">
        <w:rPr>
          <w:lang w:val="pt-BR"/>
        </w:rPr>
        <w:t xml:space="preserve"> </w:t>
      </w:r>
      <w:r w:rsidR="000D1CC6" w:rsidRPr="00D032C7">
        <w:rPr>
          <w:lang w:val="pt-BR"/>
        </w:rPr>
        <w:t>parte do Contrato</w:t>
      </w:r>
      <w:r w:rsidR="00615160" w:rsidRPr="00D032C7">
        <w:rPr>
          <w:lang w:val="pt-BR"/>
        </w:rPr>
        <w:t xml:space="preserve">. </w:t>
      </w:r>
      <w:r w:rsidR="002657CF">
        <w:rPr>
          <w:lang w:val="pt-BR"/>
        </w:rPr>
        <w:t xml:space="preserve"> </w:t>
      </w:r>
      <w:r w:rsidR="00654F0C" w:rsidRPr="00D032C7">
        <w:rPr>
          <w:lang w:val="pt-BR"/>
        </w:rPr>
        <w:t>Essas discussões não deverão alterar substancialmente o escopo original dos serviços de acordo com os TDR ou os termos do contrato</w:t>
      </w:r>
      <w:r w:rsidR="00615160" w:rsidRPr="00D032C7">
        <w:rPr>
          <w:lang w:val="pt-BR"/>
        </w:rPr>
        <w:t xml:space="preserve">, </w:t>
      </w:r>
      <w:r w:rsidR="00654F0C" w:rsidRPr="00D032C7">
        <w:rPr>
          <w:lang w:val="pt-BR"/>
        </w:rPr>
        <w:t>muito menos a qualidade do produto final</w:t>
      </w:r>
      <w:r w:rsidR="00615160" w:rsidRPr="00D032C7">
        <w:rPr>
          <w:lang w:val="pt-BR"/>
        </w:rPr>
        <w:t xml:space="preserve">, </w:t>
      </w:r>
      <w:r w:rsidR="00654F0C" w:rsidRPr="00D032C7">
        <w:rPr>
          <w:lang w:val="pt-BR"/>
        </w:rPr>
        <w:t>seus preços</w:t>
      </w:r>
      <w:r w:rsidR="00615160" w:rsidRPr="00D032C7">
        <w:rPr>
          <w:lang w:val="pt-BR"/>
        </w:rPr>
        <w:t xml:space="preserve"> </w:t>
      </w:r>
      <w:r w:rsidR="00654F0C" w:rsidRPr="00D032C7">
        <w:rPr>
          <w:lang w:val="pt-BR"/>
        </w:rPr>
        <w:t>e sem afetar a relevância da avaliação inicial.</w:t>
      </w:r>
    </w:p>
    <w:p w:rsidR="00654F0C" w:rsidRPr="00D032C7" w:rsidRDefault="00654F0C" w:rsidP="00310A4E">
      <w:pPr>
        <w:rPr>
          <w:lang w:val="pt-BR"/>
        </w:rPr>
      </w:pPr>
    </w:p>
    <w:p w:rsidR="00615160" w:rsidRPr="00D032C7" w:rsidRDefault="00AD275E" w:rsidP="00531FF8">
      <w:pPr>
        <w:pStyle w:val="Subttulo2"/>
      </w:pPr>
      <w:r w:rsidRPr="00D032C7">
        <w:t xml:space="preserve">c. </w:t>
      </w:r>
      <w:r w:rsidR="00044DAB" w:rsidRPr="00D032C7">
        <w:t>Negociações Financeiras</w:t>
      </w:r>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28.6 </w:t>
      </w:r>
      <w:r w:rsidR="00654F0C" w:rsidRPr="00D032C7">
        <w:rPr>
          <w:lang w:val="pt-BR"/>
        </w:rPr>
        <w:t>As negociações incluem o esclarecimento sobre as obrigações</w:t>
      </w:r>
      <w:r w:rsidR="00615160" w:rsidRPr="00D032C7">
        <w:rPr>
          <w:lang w:val="pt-BR"/>
        </w:rPr>
        <w:t xml:space="preserve"> </w:t>
      </w:r>
      <w:r w:rsidR="00654F0C" w:rsidRPr="00D032C7">
        <w:rPr>
          <w:lang w:val="pt-BR"/>
        </w:rPr>
        <w:t>tributárias da Consultora no país do Cliente e como isso irá figurar no Contrato.</w:t>
      </w:r>
    </w:p>
    <w:p w:rsidR="00654F0C" w:rsidRPr="00D032C7" w:rsidRDefault="00654F0C" w:rsidP="001F5E25">
      <w:pPr>
        <w:rPr>
          <w:lang w:val="pt-BR"/>
        </w:rPr>
      </w:pPr>
    </w:p>
    <w:p w:rsidR="00615160" w:rsidRPr="00D032C7" w:rsidRDefault="001F5E25" w:rsidP="001F5E25">
      <w:pPr>
        <w:rPr>
          <w:lang w:val="pt-BR"/>
        </w:rPr>
      </w:pPr>
      <w:r w:rsidRPr="00D032C7">
        <w:rPr>
          <w:lang w:val="pt-BR"/>
        </w:rPr>
        <w:t xml:space="preserve">28.7 </w:t>
      </w:r>
      <w:r w:rsidR="00463515" w:rsidRPr="00D032C7">
        <w:rPr>
          <w:lang w:val="pt-BR"/>
        </w:rPr>
        <w:t xml:space="preserve">Se o método de seleção incluiu o custo como um fator na avaliação, o preço total estabelecido na Proposta Financeira para um Contrato com Base no Preço Global não </w:t>
      </w:r>
      <w:r w:rsidR="00E27B6B" w:rsidRPr="00D032C7">
        <w:rPr>
          <w:lang w:val="pt-BR"/>
        </w:rPr>
        <w:t>será</w:t>
      </w:r>
      <w:r w:rsidR="00463515" w:rsidRPr="00D032C7">
        <w:rPr>
          <w:lang w:val="pt-BR"/>
        </w:rPr>
        <w:t xml:space="preserve"> negociado.</w:t>
      </w:r>
    </w:p>
    <w:p w:rsidR="00654F0C" w:rsidRPr="00D032C7" w:rsidRDefault="00654F0C" w:rsidP="001F5E25">
      <w:pPr>
        <w:rPr>
          <w:lang w:val="pt-BR"/>
        </w:rPr>
      </w:pPr>
    </w:p>
    <w:p w:rsidR="00615160" w:rsidRPr="00D032C7" w:rsidRDefault="001F5E25" w:rsidP="001F5E25">
      <w:pPr>
        <w:rPr>
          <w:lang w:val="pt-BR"/>
        </w:rPr>
      </w:pPr>
      <w:r w:rsidRPr="00D032C7">
        <w:rPr>
          <w:lang w:val="pt-BR"/>
        </w:rPr>
        <w:t xml:space="preserve">28.8 </w:t>
      </w:r>
      <w:r w:rsidR="00463515" w:rsidRPr="00D032C7">
        <w:rPr>
          <w:lang w:val="pt-BR"/>
        </w:rPr>
        <w:t>No caso de um Contrato com Base no Tempo</w:t>
      </w:r>
      <w:r w:rsidR="00615160" w:rsidRPr="00D032C7">
        <w:rPr>
          <w:lang w:val="pt-BR"/>
        </w:rPr>
        <w:t xml:space="preserve">, </w:t>
      </w:r>
      <w:r w:rsidR="00463515" w:rsidRPr="00D032C7">
        <w:rPr>
          <w:lang w:val="pt-BR"/>
        </w:rPr>
        <w:t xml:space="preserve">não poderão ser feitas negociações sobre os </w:t>
      </w:r>
      <w:r w:rsidR="00463515" w:rsidRPr="00D032C7">
        <w:rPr>
          <w:lang w:val="pt-BR"/>
        </w:rPr>
        <w:lastRenderedPageBreak/>
        <w:t>preços unitários, exceto quando as tarifas de remuneração dos Profissionais da Equipe Chave e da Equipe de Apoio oferecidas forem muito mais altas que as tarifas cobradas normalmente pelas consultoras para contratos similares</w:t>
      </w:r>
      <w:r w:rsidR="00615160" w:rsidRPr="00D032C7">
        <w:rPr>
          <w:lang w:val="pt-BR"/>
        </w:rPr>
        <w:t xml:space="preserve">. </w:t>
      </w:r>
      <w:r w:rsidR="00463515" w:rsidRPr="00D032C7">
        <w:rPr>
          <w:lang w:val="pt-BR"/>
        </w:rPr>
        <w:t xml:space="preserve"> Nesse caso,</w:t>
      </w:r>
      <w:r w:rsidR="00615160" w:rsidRPr="00D032C7">
        <w:rPr>
          <w:lang w:val="pt-BR"/>
        </w:rPr>
        <w:t xml:space="preserve"> </w:t>
      </w:r>
      <w:r w:rsidR="00463515" w:rsidRPr="00D032C7">
        <w:rPr>
          <w:lang w:val="pt-BR"/>
        </w:rPr>
        <w:t>o</w:t>
      </w:r>
      <w:r w:rsidR="00615160" w:rsidRPr="00D032C7">
        <w:rPr>
          <w:lang w:val="pt-BR"/>
        </w:rPr>
        <w:t xml:space="preserve"> </w:t>
      </w:r>
      <w:r w:rsidR="00463515" w:rsidRPr="00D032C7">
        <w:rPr>
          <w:lang w:val="pt-BR"/>
        </w:rPr>
        <w:t>Cliente pode pedir</w:t>
      </w:r>
      <w:r w:rsidR="0075075C" w:rsidRPr="00D032C7">
        <w:rPr>
          <w:lang w:val="pt-BR"/>
        </w:rPr>
        <w:t xml:space="preserve"> esclarecimentos e</w:t>
      </w:r>
      <w:r w:rsidR="00463515" w:rsidRPr="00D032C7">
        <w:rPr>
          <w:lang w:val="pt-BR"/>
        </w:rPr>
        <w:t>, se as tarifas forem muito altas, solicitar uma alteração</w:t>
      </w:r>
      <w:r w:rsidR="00615160" w:rsidRPr="00D032C7">
        <w:rPr>
          <w:lang w:val="pt-BR"/>
        </w:rPr>
        <w:t xml:space="preserve"> </w:t>
      </w:r>
      <w:r w:rsidR="00463515" w:rsidRPr="00D032C7">
        <w:rPr>
          <w:lang w:val="pt-BR"/>
        </w:rPr>
        <w:t>nessas tarifas após consultar o Banco.</w:t>
      </w:r>
    </w:p>
    <w:p w:rsidR="001F5E25" w:rsidRPr="00D032C7" w:rsidRDefault="001F5E25" w:rsidP="001F5E25">
      <w:pPr>
        <w:rPr>
          <w:lang w:val="pt-BR"/>
        </w:rPr>
      </w:pPr>
    </w:p>
    <w:p w:rsidR="00615160" w:rsidRPr="00D032C7" w:rsidRDefault="00B368EF" w:rsidP="00B368EF">
      <w:pPr>
        <w:pStyle w:val="Heading2"/>
        <w:rPr>
          <w:lang w:val="pt-BR"/>
        </w:rPr>
      </w:pPr>
      <w:bookmarkStart w:id="141" w:name="_Toc360454672"/>
      <w:bookmarkStart w:id="142" w:name="_Toc362857887"/>
      <w:bookmarkStart w:id="143" w:name="_Toc367429673"/>
      <w:r w:rsidRPr="00D032C7">
        <w:rPr>
          <w:lang w:val="pt-BR"/>
        </w:rPr>
        <w:t xml:space="preserve">29. </w:t>
      </w:r>
      <w:bookmarkEnd w:id="141"/>
      <w:bookmarkEnd w:id="142"/>
      <w:r w:rsidR="00044DAB" w:rsidRPr="00D032C7">
        <w:rPr>
          <w:lang w:val="pt-BR"/>
        </w:rPr>
        <w:t>Conclusão das Negociações</w:t>
      </w:r>
      <w:bookmarkEnd w:id="143"/>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29.1 </w:t>
      </w:r>
      <w:r w:rsidR="000F4634" w:rsidRPr="00D032C7">
        <w:rPr>
          <w:lang w:val="pt-BR"/>
        </w:rPr>
        <w:t xml:space="preserve">As negociações serão concluídas com uma </w:t>
      </w:r>
      <w:r w:rsidR="000F4634" w:rsidRPr="00D032C7">
        <w:rPr>
          <w:rFonts w:eastAsia="MS Mincho"/>
          <w:lang w:val="pt-BR"/>
        </w:rPr>
        <w:t xml:space="preserve">análise </w:t>
      </w:r>
      <w:r w:rsidR="000F4634" w:rsidRPr="00D032C7">
        <w:rPr>
          <w:lang w:val="pt-BR"/>
        </w:rPr>
        <w:t>do Contrato preliminar</w:t>
      </w:r>
      <w:r w:rsidR="00615160" w:rsidRPr="00D032C7">
        <w:rPr>
          <w:lang w:val="pt-BR"/>
        </w:rPr>
        <w:t xml:space="preserve">, </w:t>
      </w:r>
      <w:r w:rsidR="000F4634" w:rsidRPr="00D032C7">
        <w:rPr>
          <w:lang w:val="pt-BR"/>
        </w:rPr>
        <w:t>que será então rubricado pelo Cliente e pelo representante autorizado da Consultora</w:t>
      </w:r>
      <w:r w:rsidR="00615160" w:rsidRPr="00D032C7">
        <w:rPr>
          <w:lang w:val="pt-BR"/>
        </w:rPr>
        <w:t>.</w:t>
      </w:r>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29.2 </w:t>
      </w:r>
      <w:r w:rsidR="000F4634" w:rsidRPr="00D032C7">
        <w:rPr>
          <w:lang w:val="pt-BR"/>
        </w:rPr>
        <w:t>Se as negociações fracassarem, o Cliente deverá informar à Consultora por escrito  sobre os questões pendentes e os desacordos e permitir uma opo</w:t>
      </w:r>
      <w:r w:rsidR="00A867FA" w:rsidRPr="00D032C7">
        <w:rPr>
          <w:lang w:val="pt-BR"/>
        </w:rPr>
        <w:t>rtu</w:t>
      </w:r>
      <w:r w:rsidR="000F4634" w:rsidRPr="00D032C7">
        <w:rPr>
          <w:lang w:val="pt-BR"/>
        </w:rPr>
        <w:t xml:space="preserve">nidade </w:t>
      </w:r>
      <w:r w:rsidR="00A867FA" w:rsidRPr="00D032C7">
        <w:rPr>
          <w:lang w:val="pt-BR"/>
        </w:rPr>
        <w:t>final de resposta por parte da Consultora</w:t>
      </w:r>
      <w:r w:rsidR="00615160" w:rsidRPr="00D032C7">
        <w:rPr>
          <w:lang w:val="pt-BR"/>
        </w:rPr>
        <w:t xml:space="preserve">. </w:t>
      </w:r>
      <w:r w:rsidR="00A867FA" w:rsidRPr="00D032C7">
        <w:rPr>
          <w:lang w:val="pt-BR"/>
        </w:rPr>
        <w:t xml:space="preserve"> Se o desacordo persistir, o Cliente deverá encerrar as negociações informando à Consultora de tais motivos.  Após ter obtido a não objeção do Banco, o Cliente convidará a Consultora com que tenha obtido a segunda nota final para negociação do Contrato</w:t>
      </w:r>
      <w:r w:rsidR="00615160" w:rsidRPr="00D032C7">
        <w:rPr>
          <w:lang w:val="pt-BR"/>
        </w:rPr>
        <w:t xml:space="preserve">. </w:t>
      </w:r>
      <w:r w:rsidR="00A867FA" w:rsidRPr="00D032C7">
        <w:rPr>
          <w:lang w:val="pt-BR"/>
        </w:rPr>
        <w:t xml:space="preserve"> Uma vez que tenha iniciado as negociações com essa última Consultora, o Cliente não poderá reabrir as negociações anteriores.</w:t>
      </w:r>
    </w:p>
    <w:p w:rsidR="001F5E25" w:rsidRPr="00D032C7" w:rsidRDefault="001F5E25" w:rsidP="001F5E25">
      <w:pPr>
        <w:rPr>
          <w:lang w:val="pt-BR"/>
        </w:rPr>
      </w:pPr>
    </w:p>
    <w:p w:rsidR="00615160" w:rsidRPr="00D032C7" w:rsidRDefault="00B368EF" w:rsidP="00B368EF">
      <w:pPr>
        <w:pStyle w:val="Heading2"/>
        <w:rPr>
          <w:lang w:val="pt-BR"/>
        </w:rPr>
      </w:pPr>
      <w:bookmarkStart w:id="144" w:name="_Toc360454673"/>
      <w:bookmarkStart w:id="145" w:name="_Toc362857888"/>
      <w:bookmarkStart w:id="146" w:name="_Toc367429674"/>
      <w:r w:rsidRPr="00D032C7">
        <w:rPr>
          <w:lang w:val="pt-BR"/>
        </w:rPr>
        <w:t xml:space="preserve">30. </w:t>
      </w:r>
      <w:bookmarkEnd w:id="144"/>
      <w:bookmarkEnd w:id="145"/>
      <w:r w:rsidR="00044DAB" w:rsidRPr="00D032C7">
        <w:rPr>
          <w:lang w:val="pt-BR"/>
        </w:rPr>
        <w:t>Adjudicação do Contrato</w:t>
      </w:r>
      <w:bookmarkEnd w:id="146"/>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30.1 </w:t>
      </w:r>
      <w:r w:rsidR="000F4634" w:rsidRPr="00D032C7">
        <w:rPr>
          <w:lang w:val="pt-BR"/>
        </w:rPr>
        <w:t xml:space="preserve">Ao concluir as negociações, o Cliente deverá obter a não objeção do Banco à minuta do contrato negociado, caso aplicável, assinará o contrato, publicará a informação sobre a adjudicação conforme as instruções contidas na </w:t>
      </w:r>
      <w:r w:rsidR="000F4634" w:rsidRPr="00D032C7">
        <w:rPr>
          <w:b/>
          <w:lang w:val="pt-BR"/>
        </w:rPr>
        <w:t>Folha de Dados</w:t>
      </w:r>
      <w:r w:rsidR="000F4634" w:rsidRPr="00D032C7">
        <w:rPr>
          <w:lang w:val="pt-BR"/>
        </w:rPr>
        <w:t xml:space="preserve"> e prontamente notificará as outras Consultoras componentes da lista curta</w:t>
      </w:r>
      <w:r w:rsidR="00615160" w:rsidRPr="00D032C7">
        <w:rPr>
          <w:lang w:val="pt-BR"/>
        </w:rPr>
        <w:t>.</w:t>
      </w:r>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30.2 </w:t>
      </w:r>
      <w:r w:rsidR="000F4634" w:rsidRPr="00D032C7">
        <w:rPr>
          <w:lang w:val="pt-BR"/>
        </w:rPr>
        <w:t>Espera-se que a</w:t>
      </w:r>
      <w:r w:rsidR="00615160" w:rsidRPr="00D032C7">
        <w:rPr>
          <w:lang w:val="pt-BR"/>
        </w:rPr>
        <w:t xml:space="preserve"> Consult</w:t>
      </w:r>
      <w:r w:rsidR="000F4634" w:rsidRPr="00D032C7">
        <w:rPr>
          <w:lang w:val="pt-BR"/>
        </w:rPr>
        <w:t>ora</w:t>
      </w:r>
      <w:r w:rsidR="00615160" w:rsidRPr="00D032C7">
        <w:rPr>
          <w:lang w:val="pt-BR"/>
        </w:rPr>
        <w:t xml:space="preserve"> </w:t>
      </w:r>
      <w:r w:rsidR="002657CF">
        <w:rPr>
          <w:lang w:val="pt-BR"/>
        </w:rPr>
        <w:t>inicie</w:t>
      </w:r>
      <w:r w:rsidR="000F4634" w:rsidRPr="00D032C7">
        <w:rPr>
          <w:lang w:val="pt-BR"/>
        </w:rPr>
        <w:t xml:space="preserve"> a </w:t>
      </w:r>
      <w:r w:rsidR="0075075C" w:rsidRPr="00D032C7">
        <w:rPr>
          <w:lang w:val="pt-BR"/>
        </w:rPr>
        <w:t xml:space="preserve">execução dos trabalhos na data </w:t>
      </w:r>
      <w:r w:rsidR="000F4634" w:rsidRPr="00D032C7">
        <w:rPr>
          <w:lang w:val="pt-BR"/>
        </w:rPr>
        <w:t xml:space="preserve">e no local especificados na </w:t>
      </w:r>
      <w:r w:rsidR="000F4634" w:rsidRPr="00D032C7">
        <w:rPr>
          <w:b/>
          <w:lang w:val="pt-BR"/>
        </w:rPr>
        <w:t>Folha de Dados</w:t>
      </w:r>
      <w:r w:rsidR="000F4634" w:rsidRPr="00D032C7">
        <w:rPr>
          <w:lang w:val="pt-BR"/>
        </w:rPr>
        <w:t>.</w:t>
      </w:r>
    </w:p>
    <w:p w:rsidR="00F91742" w:rsidRPr="00D032C7" w:rsidRDefault="00F91742" w:rsidP="00F50C86">
      <w:pPr>
        <w:rPr>
          <w:lang w:val="pt-BR"/>
        </w:rPr>
      </w:pPr>
      <w:bookmarkStart w:id="147" w:name="_Toc323293536"/>
      <w:bookmarkEnd w:id="0"/>
      <w:bookmarkEnd w:id="1"/>
      <w:bookmarkEnd w:id="147"/>
    </w:p>
    <w:p w:rsidR="00F50C86" w:rsidRPr="00D032C7" w:rsidRDefault="00F50C86" w:rsidP="00F50C86">
      <w:pPr>
        <w:rPr>
          <w:lang w:val="pt-BR"/>
        </w:rPr>
      </w:pPr>
    </w:p>
    <w:p w:rsidR="00F50C86" w:rsidRPr="00D032C7" w:rsidRDefault="00F50C86" w:rsidP="00F50C86">
      <w:pPr>
        <w:rPr>
          <w:lang w:val="pt-BR"/>
        </w:rPr>
      </w:pPr>
    </w:p>
    <w:p w:rsidR="00F50C86" w:rsidRPr="00D032C7" w:rsidRDefault="00F50C86" w:rsidP="00F50C86">
      <w:pPr>
        <w:rPr>
          <w:lang w:val="pt-BR"/>
        </w:rPr>
      </w:pPr>
    </w:p>
    <w:p w:rsidR="00F50C86" w:rsidRPr="00D032C7" w:rsidRDefault="00F50C86" w:rsidP="00F50C86">
      <w:pPr>
        <w:rPr>
          <w:lang w:val="pt-BR"/>
        </w:rPr>
      </w:pPr>
    </w:p>
    <w:p w:rsidR="00F91742" w:rsidRPr="00D032C7" w:rsidRDefault="00F91742" w:rsidP="00F91742">
      <w:pPr>
        <w:rPr>
          <w:rFonts w:eastAsia="Calibri" w:cs="Times New Roman"/>
          <w:szCs w:val="24"/>
          <w:lang w:val="pt-BR"/>
        </w:rPr>
        <w:sectPr w:rsidR="00F91742" w:rsidRPr="00D032C7" w:rsidSect="000A6B85">
          <w:headerReference w:type="default" r:id="rId29"/>
          <w:pgSz w:w="12240" w:h="15840"/>
          <w:pgMar w:top="1440" w:right="1440" w:bottom="1440" w:left="1440" w:header="720" w:footer="720" w:gutter="0"/>
          <w:cols w:space="720"/>
          <w:docGrid w:linePitch="360"/>
        </w:sectPr>
      </w:pPr>
    </w:p>
    <w:p w:rsidR="00F91742" w:rsidRPr="00C9518C" w:rsidRDefault="00F91742" w:rsidP="00F91742">
      <w:pPr>
        <w:rPr>
          <w:rFonts w:eastAsia="Calibri" w:cs="Times New Roman"/>
          <w:szCs w:val="24"/>
          <w:lang w:val="pt-BR"/>
        </w:rPr>
      </w:pPr>
    </w:p>
    <w:tbl>
      <w:tblPr>
        <w:tblStyle w:val="TableGrid1"/>
        <w:tblW w:w="0" w:type="auto"/>
        <w:tblLook w:val="04A0" w:firstRow="1" w:lastRow="0" w:firstColumn="1" w:lastColumn="0" w:noHBand="0" w:noVBand="1"/>
      </w:tblPr>
      <w:tblGrid>
        <w:gridCol w:w="1458"/>
        <w:gridCol w:w="5596"/>
        <w:gridCol w:w="992"/>
        <w:gridCol w:w="1530"/>
      </w:tblGrid>
      <w:tr w:rsidR="00F91742" w:rsidRPr="00802FE1" w:rsidTr="00703DD3">
        <w:tc>
          <w:tcPr>
            <w:tcW w:w="1458" w:type="dxa"/>
          </w:tcPr>
          <w:p w:rsidR="00F91742" w:rsidRPr="00802FE1" w:rsidRDefault="00F91742" w:rsidP="005134F5">
            <w:pPr>
              <w:rPr>
                <w:rFonts w:eastAsia="Calibri" w:cs="Times New Roman"/>
                <w:b/>
                <w:sz w:val="24"/>
                <w:szCs w:val="24"/>
                <w:lang w:val="pt-BR"/>
              </w:rPr>
            </w:pPr>
          </w:p>
        </w:tc>
        <w:tc>
          <w:tcPr>
            <w:tcW w:w="8118" w:type="dxa"/>
            <w:gridSpan w:val="3"/>
          </w:tcPr>
          <w:p w:rsidR="00F91742" w:rsidRPr="00802FE1" w:rsidRDefault="00F13315" w:rsidP="00EA0B83">
            <w:pPr>
              <w:pStyle w:val="Header1-Clauses"/>
              <w:rPr>
                <w:rFonts w:ascii="Times New Roman" w:hAnsi="Times New Roman"/>
                <w:sz w:val="24"/>
                <w:szCs w:val="24"/>
                <w:lang w:val="pt-BR"/>
              </w:rPr>
            </w:pPr>
            <w:bookmarkStart w:id="148" w:name="_Toc360454674"/>
            <w:bookmarkStart w:id="149" w:name="_Toc362853354"/>
            <w:bookmarkStart w:id="150" w:name="_Toc364687283"/>
            <w:bookmarkStart w:id="151" w:name="_Toc406491253"/>
            <w:r w:rsidRPr="00802FE1">
              <w:rPr>
                <w:rFonts w:ascii="Times New Roman" w:hAnsi="Times New Roman"/>
                <w:sz w:val="24"/>
                <w:szCs w:val="24"/>
                <w:lang w:val="pt-BR"/>
              </w:rPr>
              <w:t>Se</w:t>
            </w:r>
            <w:r w:rsidR="00B10773" w:rsidRPr="00802FE1">
              <w:rPr>
                <w:rFonts w:ascii="Times New Roman" w:hAnsi="Times New Roman"/>
                <w:sz w:val="24"/>
                <w:szCs w:val="24"/>
                <w:lang w:val="pt-BR"/>
              </w:rPr>
              <w:t>ção</w:t>
            </w:r>
            <w:r w:rsidRPr="00802FE1">
              <w:rPr>
                <w:rFonts w:ascii="Times New Roman" w:hAnsi="Times New Roman"/>
                <w:sz w:val="24"/>
                <w:szCs w:val="24"/>
                <w:lang w:val="pt-BR"/>
              </w:rPr>
              <w:t xml:space="preserve"> 2 </w:t>
            </w:r>
            <w:r w:rsidR="00B10773" w:rsidRPr="00802FE1">
              <w:rPr>
                <w:rFonts w:ascii="Times New Roman" w:hAnsi="Times New Roman"/>
                <w:sz w:val="24"/>
                <w:szCs w:val="24"/>
                <w:lang w:val="pt-BR"/>
              </w:rPr>
              <w:t>–</w:t>
            </w:r>
            <w:r w:rsidRPr="00802FE1">
              <w:rPr>
                <w:rFonts w:ascii="Times New Roman" w:hAnsi="Times New Roman"/>
                <w:sz w:val="24"/>
                <w:szCs w:val="24"/>
                <w:lang w:val="pt-BR"/>
              </w:rPr>
              <w:t xml:space="preserve"> </w:t>
            </w:r>
            <w:bookmarkEnd w:id="148"/>
            <w:bookmarkEnd w:id="149"/>
            <w:r w:rsidR="00B10773" w:rsidRPr="00802FE1">
              <w:rPr>
                <w:rFonts w:ascii="Times New Roman" w:hAnsi="Times New Roman"/>
                <w:sz w:val="24"/>
                <w:szCs w:val="24"/>
                <w:lang w:val="pt-BR"/>
              </w:rPr>
              <w:t>Folha de Dados</w:t>
            </w:r>
            <w:bookmarkEnd w:id="150"/>
            <w:bookmarkEnd w:id="151"/>
            <w:r w:rsidR="0078412A" w:rsidRPr="00802FE1">
              <w:rPr>
                <w:rFonts w:ascii="Times New Roman" w:hAnsi="Times New Roman"/>
                <w:sz w:val="24"/>
                <w:szCs w:val="24"/>
                <w:lang w:val="pt-BR"/>
              </w:rPr>
              <w:t xml:space="preserve"> </w:t>
            </w:r>
          </w:p>
          <w:p w:rsidR="00CC6079" w:rsidRPr="00802FE1" w:rsidRDefault="00CC6079" w:rsidP="00CC6079">
            <w:pPr>
              <w:rPr>
                <w:rFonts w:cs="Times New Roman"/>
                <w:sz w:val="24"/>
                <w:szCs w:val="24"/>
                <w:lang w:val="pt-BR"/>
              </w:rPr>
            </w:pPr>
          </w:p>
        </w:tc>
      </w:tr>
      <w:tr w:rsidR="005134F5" w:rsidRPr="00F64A77" w:rsidTr="00703DD3">
        <w:tc>
          <w:tcPr>
            <w:tcW w:w="1458" w:type="dxa"/>
          </w:tcPr>
          <w:p w:rsidR="005134F5" w:rsidRPr="00802FE1" w:rsidRDefault="00800BC0" w:rsidP="00666559">
            <w:pPr>
              <w:pStyle w:val="Subtitle"/>
              <w:rPr>
                <w:rFonts w:ascii="Times New Roman" w:hAnsi="Times New Roman"/>
                <w:sz w:val="24"/>
              </w:rPr>
            </w:pPr>
            <w:r w:rsidRPr="00802FE1">
              <w:rPr>
                <w:rFonts w:ascii="Times New Roman" w:hAnsi="Times New Roman"/>
                <w:sz w:val="24"/>
              </w:rPr>
              <w:t>Nú</w:t>
            </w:r>
            <w:r w:rsidR="000C78FB" w:rsidRPr="00802FE1">
              <w:rPr>
                <w:rFonts w:ascii="Times New Roman" w:hAnsi="Times New Roman"/>
                <w:sz w:val="24"/>
              </w:rPr>
              <w:t>mero da Cláusula das IAC</w:t>
            </w:r>
          </w:p>
        </w:tc>
        <w:tc>
          <w:tcPr>
            <w:tcW w:w="8118" w:type="dxa"/>
            <w:gridSpan w:val="3"/>
          </w:tcPr>
          <w:p w:rsidR="005134F5" w:rsidRPr="00802FE1" w:rsidRDefault="008B5247" w:rsidP="00F13315">
            <w:pPr>
              <w:pStyle w:val="Heading1"/>
              <w:outlineLvl w:val="0"/>
              <w:rPr>
                <w:rFonts w:ascii="Times New Roman" w:hAnsi="Times New Roman"/>
                <w:sz w:val="24"/>
                <w:szCs w:val="24"/>
                <w:lang w:val="pt-BR"/>
              </w:rPr>
            </w:pPr>
            <w:r>
              <w:rPr>
                <w:rFonts w:eastAsia="Calibri"/>
                <w:sz w:val="24"/>
                <w:szCs w:val="24"/>
                <w:lang w:val="pt-BR"/>
              </w:rPr>
              <w:t>Informações E</w:t>
            </w:r>
            <w:r w:rsidRPr="00DB4591">
              <w:rPr>
                <w:rFonts w:eastAsia="Calibri"/>
                <w:sz w:val="24"/>
                <w:szCs w:val="24"/>
                <w:lang w:val="pt-BR"/>
              </w:rPr>
              <w:t>specíficas</w:t>
            </w:r>
          </w:p>
        </w:tc>
      </w:tr>
      <w:tr w:rsidR="00F91742" w:rsidRPr="00802FE1" w:rsidTr="00703DD3">
        <w:tc>
          <w:tcPr>
            <w:tcW w:w="1458" w:type="dxa"/>
          </w:tcPr>
          <w:p w:rsidR="00F91742" w:rsidRPr="00802FE1" w:rsidRDefault="00F91742" w:rsidP="00947B11">
            <w:pPr>
              <w:spacing w:before="120" w:after="120"/>
              <w:jc w:val="center"/>
              <w:rPr>
                <w:rFonts w:eastAsia="Calibri" w:cs="Times New Roman"/>
                <w:b/>
                <w:sz w:val="24"/>
                <w:szCs w:val="24"/>
                <w:lang w:val="pt-BR"/>
              </w:rPr>
            </w:pPr>
          </w:p>
        </w:tc>
        <w:tc>
          <w:tcPr>
            <w:tcW w:w="8118" w:type="dxa"/>
            <w:gridSpan w:val="3"/>
          </w:tcPr>
          <w:p w:rsidR="00F91742" w:rsidRPr="00802FE1" w:rsidRDefault="00CC6079" w:rsidP="00666559">
            <w:pPr>
              <w:pStyle w:val="Subtitle"/>
              <w:rPr>
                <w:rFonts w:ascii="Times New Roman" w:hAnsi="Times New Roman"/>
                <w:sz w:val="24"/>
              </w:rPr>
            </w:pPr>
            <w:r w:rsidRPr="00802FE1">
              <w:rPr>
                <w:rFonts w:ascii="Times New Roman" w:hAnsi="Times New Roman"/>
                <w:sz w:val="24"/>
              </w:rPr>
              <w:t xml:space="preserve">A - </w:t>
            </w:r>
            <w:r w:rsidR="000921FE" w:rsidRPr="00802FE1">
              <w:rPr>
                <w:rFonts w:ascii="Times New Roman" w:hAnsi="Times New Roman"/>
                <w:sz w:val="24"/>
              </w:rPr>
              <w:t>Disposições Gerais</w:t>
            </w:r>
          </w:p>
        </w:tc>
      </w:tr>
      <w:tr w:rsidR="00F91742" w:rsidRPr="00F9638C" w:rsidTr="00703DD3">
        <w:tc>
          <w:tcPr>
            <w:tcW w:w="1458" w:type="dxa"/>
          </w:tcPr>
          <w:p w:rsidR="00F91742" w:rsidRPr="00F64A77" w:rsidRDefault="00F91742" w:rsidP="00947B11">
            <w:pPr>
              <w:spacing w:before="120" w:after="120"/>
              <w:rPr>
                <w:rFonts w:eastAsia="Calibri" w:cs="Times New Roman"/>
                <w:b/>
                <w:sz w:val="24"/>
                <w:szCs w:val="24"/>
                <w:lang w:val="pt-BR"/>
              </w:rPr>
            </w:pPr>
            <w:r w:rsidRPr="00F64A77">
              <w:rPr>
                <w:rFonts w:eastAsia="Calibri" w:cs="Times New Roman"/>
                <w:b/>
                <w:sz w:val="24"/>
                <w:szCs w:val="24"/>
                <w:lang w:val="pt-BR"/>
              </w:rPr>
              <w:t>I</w:t>
            </w:r>
            <w:r w:rsidR="000C78FB" w:rsidRPr="00F64A77">
              <w:rPr>
                <w:rFonts w:eastAsia="Calibri" w:cs="Times New Roman"/>
                <w:b/>
                <w:sz w:val="24"/>
                <w:szCs w:val="24"/>
                <w:lang w:val="pt-BR"/>
              </w:rPr>
              <w:t>A</w:t>
            </w:r>
            <w:r w:rsidR="00BD54BB" w:rsidRPr="00F64A77">
              <w:rPr>
                <w:rFonts w:eastAsia="Calibri" w:cs="Times New Roman"/>
                <w:b/>
                <w:sz w:val="24"/>
                <w:szCs w:val="24"/>
                <w:lang w:val="pt-BR"/>
              </w:rPr>
              <w:t>C 1</w:t>
            </w:r>
          </w:p>
        </w:tc>
        <w:tc>
          <w:tcPr>
            <w:tcW w:w="8118" w:type="dxa"/>
            <w:gridSpan w:val="3"/>
          </w:tcPr>
          <w:p w:rsidR="003B3EB8" w:rsidRPr="00F64A77" w:rsidRDefault="003B3EB8" w:rsidP="003B3EB8">
            <w:pPr>
              <w:pStyle w:val="Subttulo2"/>
              <w:rPr>
                <w:rFonts w:ascii="Times New Roman" w:hAnsi="Times New Roman" w:cs="Times New Roman"/>
                <w:sz w:val="24"/>
              </w:rPr>
            </w:pPr>
            <w:r w:rsidRPr="00F64A77">
              <w:rPr>
                <w:rFonts w:ascii="Times New Roman" w:hAnsi="Times New Roman" w:cs="Times New Roman"/>
                <w:sz w:val="24"/>
              </w:rPr>
              <w:t>Definições</w:t>
            </w:r>
          </w:p>
          <w:p w:rsidR="003B3EB8" w:rsidRPr="00F64A77" w:rsidRDefault="003B3EB8" w:rsidP="003B3EB8">
            <w:pPr>
              <w:rPr>
                <w:rFonts w:cs="Times New Roman"/>
                <w:sz w:val="24"/>
                <w:szCs w:val="24"/>
                <w:lang w:val="pt-BR"/>
              </w:rPr>
            </w:pPr>
          </w:p>
          <w:p w:rsidR="00F91742" w:rsidRPr="00F64A77" w:rsidRDefault="00EF0180" w:rsidP="00642C30">
            <w:pPr>
              <w:pStyle w:val="Instruo1"/>
              <w:rPr>
                <w:rFonts w:cs="Times New Roman"/>
                <w:b/>
                <w:sz w:val="24"/>
                <w:szCs w:val="24"/>
                <w:lang w:val="pt-BR"/>
              </w:rPr>
            </w:pPr>
            <w:r w:rsidRPr="00F64A77">
              <w:rPr>
                <w:rFonts w:cs="Times New Roman"/>
                <w:b/>
                <w:sz w:val="24"/>
                <w:szCs w:val="24"/>
                <w:lang w:val="pt-BR"/>
              </w:rPr>
              <w:t>[Nota</w:t>
            </w:r>
            <w:r w:rsidR="00BD54BB" w:rsidRPr="00F64A77">
              <w:rPr>
                <w:rFonts w:cs="Times New Roman"/>
                <w:b/>
                <w:sz w:val="24"/>
                <w:szCs w:val="24"/>
                <w:lang w:val="pt-BR"/>
              </w:rPr>
              <w:t xml:space="preserve">s </w:t>
            </w:r>
            <w:r w:rsidRPr="00F64A77">
              <w:rPr>
                <w:rFonts w:cs="Times New Roman"/>
                <w:b/>
                <w:sz w:val="24"/>
                <w:szCs w:val="24"/>
                <w:lang w:val="pt-BR"/>
              </w:rPr>
              <w:t>para o</w:t>
            </w:r>
            <w:r w:rsidR="00BD54BB" w:rsidRPr="00F64A77">
              <w:rPr>
                <w:rFonts w:cs="Times New Roman"/>
                <w:b/>
                <w:sz w:val="24"/>
                <w:szCs w:val="24"/>
                <w:lang w:val="pt-BR"/>
              </w:rPr>
              <w:t xml:space="preserve"> Client</w:t>
            </w:r>
            <w:r w:rsidRPr="00F64A77">
              <w:rPr>
                <w:rFonts w:cs="Times New Roman"/>
                <w:b/>
                <w:sz w:val="24"/>
                <w:szCs w:val="24"/>
                <w:lang w:val="pt-BR"/>
              </w:rPr>
              <w:t>e</w:t>
            </w:r>
            <w:r w:rsidR="00BD54BB" w:rsidRPr="00F64A77">
              <w:rPr>
                <w:rFonts w:cs="Times New Roman"/>
                <w:b/>
                <w:sz w:val="24"/>
                <w:szCs w:val="24"/>
                <w:lang w:val="pt-BR"/>
              </w:rPr>
              <w:t>: inser</w:t>
            </w:r>
            <w:r w:rsidRPr="00F64A77">
              <w:rPr>
                <w:rFonts w:cs="Times New Roman"/>
                <w:b/>
                <w:sz w:val="24"/>
                <w:szCs w:val="24"/>
                <w:lang w:val="pt-BR"/>
              </w:rPr>
              <w:t>ir o país se for outro que não o país do Cliente</w:t>
            </w:r>
            <w:r w:rsidR="00BD54BB" w:rsidRPr="00F64A77">
              <w:rPr>
                <w:rFonts w:cs="Times New Roman"/>
                <w:b/>
                <w:sz w:val="24"/>
                <w:szCs w:val="24"/>
                <w:lang w:val="pt-BR"/>
              </w:rPr>
              <w:t xml:space="preserve">. </w:t>
            </w:r>
            <w:r w:rsidRPr="00F64A77">
              <w:rPr>
                <w:rFonts w:cs="Times New Roman"/>
                <w:b/>
                <w:sz w:val="24"/>
                <w:szCs w:val="24"/>
                <w:lang w:val="pt-BR"/>
              </w:rPr>
              <w:t>Favor notar que o país da Legislação Aplicável no termo do contrato deverá ser então o mesmo.</w:t>
            </w:r>
            <w:r w:rsidR="00BD54BB" w:rsidRPr="00F64A77">
              <w:rPr>
                <w:rFonts w:cs="Times New Roman"/>
                <w:b/>
                <w:sz w:val="24"/>
                <w:szCs w:val="24"/>
                <w:lang w:val="pt-BR"/>
              </w:rPr>
              <w:t>]</w:t>
            </w:r>
          </w:p>
          <w:p w:rsidR="00642C30" w:rsidRPr="00F64A77" w:rsidRDefault="00642C30" w:rsidP="00642C30">
            <w:pPr>
              <w:rPr>
                <w:rFonts w:cs="Times New Roman"/>
                <w:sz w:val="24"/>
                <w:szCs w:val="24"/>
                <w:lang w:val="pt-BR"/>
              </w:rPr>
            </w:pPr>
          </w:p>
        </w:tc>
      </w:tr>
      <w:tr w:rsidR="00F91742" w:rsidRPr="007C588F" w:rsidTr="00703DD3">
        <w:tc>
          <w:tcPr>
            <w:tcW w:w="1458" w:type="dxa"/>
          </w:tcPr>
          <w:p w:rsidR="00F91742" w:rsidRPr="00F64A77" w:rsidRDefault="000C78FB" w:rsidP="00947B11">
            <w:pPr>
              <w:spacing w:before="120" w:after="120"/>
              <w:rPr>
                <w:rFonts w:eastAsia="Calibri" w:cs="Times New Roman"/>
                <w:b/>
                <w:sz w:val="24"/>
                <w:szCs w:val="24"/>
                <w:lang w:val="pt-BR"/>
              </w:rPr>
            </w:pPr>
            <w:r w:rsidRPr="00F64A77">
              <w:rPr>
                <w:rFonts w:eastAsia="Calibri" w:cs="Times New Roman"/>
                <w:b/>
                <w:sz w:val="24"/>
                <w:szCs w:val="24"/>
                <w:lang w:val="pt-BR"/>
              </w:rPr>
              <w:t>IAC</w:t>
            </w:r>
            <w:r w:rsidR="00BD54BB" w:rsidRPr="00F64A77">
              <w:rPr>
                <w:rFonts w:eastAsia="Calibri" w:cs="Times New Roman"/>
                <w:b/>
                <w:sz w:val="24"/>
                <w:szCs w:val="24"/>
                <w:lang w:val="pt-BR"/>
              </w:rPr>
              <w:t xml:space="preserve"> 2.1</w:t>
            </w:r>
          </w:p>
        </w:tc>
        <w:tc>
          <w:tcPr>
            <w:tcW w:w="8118" w:type="dxa"/>
            <w:gridSpan w:val="3"/>
          </w:tcPr>
          <w:p w:rsidR="003B3EB8" w:rsidRPr="00F64A77" w:rsidRDefault="003B3EB8" w:rsidP="003B3EB8">
            <w:pPr>
              <w:pStyle w:val="Subttulo2"/>
              <w:rPr>
                <w:rFonts w:ascii="Times New Roman" w:hAnsi="Times New Roman" w:cs="Times New Roman"/>
                <w:sz w:val="24"/>
              </w:rPr>
            </w:pPr>
            <w:r w:rsidRPr="00F64A77">
              <w:rPr>
                <w:rFonts w:ascii="Times New Roman" w:hAnsi="Times New Roman" w:cs="Times New Roman"/>
                <w:sz w:val="24"/>
              </w:rPr>
              <w:t>Introdução</w:t>
            </w:r>
          </w:p>
          <w:p w:rsidR="003B3EB8" w:rsidRPr="00F64A77" w:rsidRDefault="003B3EB8" w:rsidP="00642C30">
            <w:pPr>
              <w:rPr>
                <w:rFonts w:cs="Times New Roman"/>
                <w:sz w:val="24"/>
                <w:szCs w:val="24"/>
                <w:lang w:val="pt-BR"/>
              </w:rPr>
            </w:pPr>
          </w:p>
          <w:p w:rsidR="00BD54BB" w:rsidRPr="00F64A77" w:rsidRDefault="00EF0180" w:rsidP="00642C30">
            <w:pPr>
              <w:rPr>
                <w:rFonts w:cs="Times New Roman"/>
                <w:sz w:val="24"/>
                <w:szCs w:val="24"/>
                <w:lang w:val="pt-BR"/>
              </w:rPr>
            </w:pPr>
            <w:r w:rsidRPr="00F64A77">
              <w:rPr>
                <w:rFonts w:cs="Times New Roman"/>
                <w:sz w:val="24"/>
                <w:szCs w:val="24"/>
                <w:lang w:val="pt-BR"/>
              </w:rPr>
              <w:t>No</w:t>
            </w:r>
            <w:r w:rsidR="00BD54BB" w:rsidRPr="00F64A77">
              <w:rPr>
                <w:rFonts w:cs="Times New Roman"/>
                <w:sz w:val="24"/>
                <w:szCs w:val="24"/>
                <w:lang w:val="pt-BR"/>
              </w:rPr>
              <w:t xml:space="preserve">me </w:t>
            </w:r>
            <w:r w:rsidRPr="00F64A77">
              <w:rPr>
                <w:rFonts w:cs="Times New Roman"/>
                <w:sz w:val="24"/>
                <w:szCs w:val="24"/>
                <w:lang w:val="pt-BR"/>
              </w:rPr>
              <w:t>do</w:t>
            </w:r>
            <w:r w:rsidR="00BD54BB" w:rsidRPr="00F64A77">
              <w:rPr>
                <w:rFonts w:cs="Times New Roman"/>
                <w:sz w:val="24"/>
                <w:szCs w:val="24"/>
                <w:lang w:val="pt-BR"/>
              </w:rPr>
              <w:t xml:space="preserve"> Client</w:t>
            </w:r>
            <w:r w:rsidRPr="00F64A77">
              <w:rPr>
                <w:rFonts w:cs="Times New Roman"/>
                <w:sz w:val="24"/>
                <w:szCs w:val="24"/>
                <w:lang w:val="pt-BR"/>
              </w:rPr>
              <w:t>e</w:t>
            </w:r>
            <w:r w:rsidR="00BD54BB" w:rsidRPr="00F64A77">
              <w:rPr>
                <w:rFonts w:cs="Times New Roman"/>
                <w:sz w:val="24"/>
                <w:szCs w:val="24"/>
                <w:lang w:val="pt-BR"/>
              </w:rPr>
              <w:t xml:space="preserve">: </w:t>
            </w:r>
            <w:r w:rsidR="00642C30" w:rsidRPr="00F64A77">
              <w:rPr>
                <w:rFonts w:cs="Times New Roman"/>
                <w:sz w:val="24"/>
                <w:szCs w:val="24"/>
                <w:lang w:val="pt-BR"/>
              </w:rPr>
              <w:t>_________________________________</w:t>
            </w:r>
          </w:p>
          <w:p w:rsidR="00BD54BB" w:rsidRPr="00F64A77" w:rsidRDefault="00BD54BB" w:rsidP="00642C30">
            <w:pPr>
              <w:rPr>
                <w:rFonts w:cs="Times New Roman"/>
                <w:sz w:val="24"/>
                <w:szCs w:val="24"/>
                <w:lang w:val="pt-BR"/>
              </w:rPr>
            </w:pPr>
          </w:p>
          <w:p w:rsidR="00F91742" w:rsidRPr="00F64A77" w:rsidRDefault="00EF0180" w:rsidP="00EF0180">
            <w:pPr>
              <w:rPr>
                <w:rFonts w:cs="Times New Roman"/>
                <w:sz w:val="24"/>
                <w:szCs w:val="24"/>
                <w:lang w:val="pt-BR"/>
              </w:rPr>
            </w:pPr>
            <w:r w:rsidRPr="00F64A77">
              <w:rPr>
                <w:rFonts w:cs="Times New Roman"/>
                <w:sz w:val="24"/>
                <w:szCs w:val="24"/>
                <w:lang w:val="pt-BR"/>
              </w:rPr>
              <w:t>Método de Seleção</w:t>
            </w:r>
            <w:r w:rsidR="00BD54BB" w:rsidRPr="00F64A77">
              <w:rPr>
                <w:rFonts w:cs="Times New Roman"/>
                <w:sz w:val="24"/>
                <w:szCs w:val="24"/>
                <w:lang w:val="pt-BR"/>
              </w:rPr>
              <w:t xml:space="preserve">: </w:t>
            </w:r>
            <w:r w:rsidR="00642C30" w:rsidRPr="00F64A77">
              <w:rPr>
                <w:rFonts w:cs="Times New Roman"/>
                <w:sz w:val="24"/>
                <w:szCs w:val="24"/>
                <w:lang w:val="pt-BR"/>
              </w:rPr>
              <w:t>______________________</w:t>
            </w:r>
            <w:r w:rsidRPr="00F64A77">
              <w:rPr>
                <w:rFonts w:cs="Times New Roman"/>
                <w:sz w:val="24"/>
                <w:szCs w:val="24"/>
                <w:lang w:val="pt-BR"/>
              </w:rPr>
              <w:t>de acordo com as Políticas Aplicáveis:</w:t>
            </w:r>
            <w:r w:rsidR="00642C30" w:rsidRPr="00F64A77">
              <w:rPr>
                <w:rFonts w:cs="Times New Roman"/>
                <w:sz w:val="24"/>
                <w:szCs w:val="24"/>
                <w:lang w:val="pt-BR"/>
              </w:rPr>
              <w:t xml:space="preserve"> </w:t>
            </w:r>
            <w:bookmarkStart w:id="152" w:name="CountryName"/>
            <w:r w:rsidRPr="00F64A77">
              <w:rPr>
                <w:rFonts w:cs="Times New Roman"/>
                <w:sz w:val="24"/>
                <w:szCs w:val="24"/>
                <w:lang w:val="pt-BR"/>
              </w:rPr>
              <w:t xml:space="preserve">Políticas para Seleção e Contratação de Consultores Financiadas pelo Banco Interamericano de Desenvolvimento </w:t>
            </w:r>
            <w:r w:rsidR="001846B3" w:rsidRPr="00F64A77">
              <w:rPr>
                <w:rFonts w:cs="Times New Roman"/>
                <w:szCs w:val="24"/>
                <w:lang w:val="pt-BR"/>
              </w:rPr>
              <w:fldChar w:fldCharType="begin"/>
            </w:r>
            <w:r w:rsidRPr="00F64A77">
              <w:rPr>
                <w:rFonts w:cs="Times New Roman"/>
                <w:sz w:val="24"/>
                <w:szCs w:val="24"/>
                <w:lang w:val="pt-BR"/>
              </w:rPr>
              <w:instrText xml:space="preserve"> FILLIN "Insert country name (title case)" \* MERGEFORMAT </w:instrText>
            </w:r>
            <w:r w:rsidR="001846B3" w:rsidRPr="00F64A77">
              <w:rPr>
                <w:rFonts w:cs="Times New Roman"/>
                <w:szCs w:val="24"/>
                <w:lang w:val="pt-BR"/>
              </w:rPr>
              <w:fldChar w:fldCharType="end"/>
            </w:r>
            <w:bookmarkEnd w:id="152"/>
            <w:r w:rsidR="00BD54BB" w:rsidRPr="00F64A77">
              <w:rPr>
                <w:rFonts w:cs="Times New Roman"/>
                <w:b/>
                <w:i/>
                <w:color w:val="548DD4" w:themeColor="text2" w:themeTint="99"/>
                <w:sz w:val="24"/>
                <w:szCs w:val="24"/>
                <w:lang w:val="pt-BR"/>
              </w:rPr>
              <w:t>[inser</w:t>
            </w:r>
            <w:r w:rsidRPr="00F64A77">
              <w:rPr>
                <w:rFonts w:cs="Times New Roman"/>
                <w:b/>
                <w:i/>
                <w:color w:val="548DD4" w:themeColor="text2" w:themeTint="99"/>
                <w:sz w:val="24"/>
                <w:szCs w:val="24"/>
                <w:lang w:val="pt-BR"/>
              </w:rPr>
              <w:t>ir</w:t>
            </w:r>
            <w:r w:rsidR="00BD54BB" w:rsidRPr="00F64A77">
              <w:rPr>
                <w:rFonts w:cs="Times New Roman"/>
                <w:i/>
                <w:color w:val="548DD4" w:themeColor="text2" w:themeTint="99"/>
                <w:sz w:val="24"/>
                <w:szCs w:val="24"/>
                <w:lang w:val="pt-BR"/>
              </w:rPr>
              <w:t xml:space="preserve">: </w:t>
            </w:r>
            <w:hyperlink r:id="rId30" w:history="1">
              <w:r w:rsidR="00BD54BB" w:rsidRPr="00F64A77">
                <w:rPr>
                  <w:rStyle w:val="Hyperlink"/>
                  <w:rFonts w:cs="Times New Roman"/>
                  <w:b/>
                  <w:i/>
                  <w:color w:val="548DD4" w:themeColor="text2" w:themeTint="99"/>
                  <w:sz w:val="24"/>
                  <w:szCs w:val="24"/>
                  <w:lang w:val="pt-BR"/>
                </w:rPr>
                <w:t>GN-2350-7</w:t>
              </w:r>
            </w:hyperlink>
            <w:r w:rsidRPr="00F64A77">
              <w:rPr>
                <w:rFonts w:cs="Times New Roman"/>
                <w:b/>
                <w:i/>
                <w:color w:val="548DD4" w:themeColor="text2" w:themeTint="99"/>
                <w:sz w:val="24"/>
                <w:szCs w:val="24"/>
                <w:lang w:val="pt-BR"/>
              </w:rPr>
              <w:t xml:space="preserve"> ou</w:t>
            </w:r>
            <w:r w:rsidR="00BD54BB" w:rsidRPr="00F64A77">
              <w:rPr>
                <w:rFonts w:cs="Times New Roman"/>
                <w:b/>
                <w:i/>
                <w:color w:val="548DD4" w:themeColor="text2" w:themeTint="99"/>
                <w:sz w:val="24"/>
                <w:szCs w:val="24"/>
                <w:lang w:val="pt-BR"/>
              </w:rPr>
              <w:t xml:space="preserve"> </w:t>
            </w:r>
            <w:hyperlink r:id="rId31" w:history="1">
              <w:r w:rsidR="00BD54BB" w:rsidRPr="00F64A77">
                <w:rPr>
                  <w:rStyle w:val="Hyperlink"/>
                  <w:rFonts w:cs="Times New Roman"/>
                  <w:b/>
                  <w:i/>
                  <w:color w:val="548DD4" w:themeColor="text2" w:themeTint="99"/>
                  <w:sz w:val="24"/>
                  <w:szCs w:val="24"/>
                  <w:lang w:val="pt-BR"/>
                </w:rPr>
                <w:t>GN-2350-9</w:t>
              </w:r>
            </w:hyperlink>
            <w:r w:rsidR="00BD54BB" w:rsidRPr="00F64A77">
              <w:rPr>
                <w:rFonts w:cs="Times New Roman"/>
                <w:b/>
                <w:i/>
                <w:color w:val="548DD4" w:themeColor="text2" w:themeTint="99"/>
                <w:sz w:val="24"/>
                <w:szCs w:val="24"/>
                <w:lang w:val="pt-BR"/>
              </w:rPr>
              <w:t>]</w:t>
            </w:r>
          </w:p>
          <w:p w:rsidR="00EF0180" w:rsidRPr="00F64A77" w:rsidRDefault="00EF0180" w:rsidP="00642C30">
            <w:pPr>
              <w:rPr>
                <w:rFonts w:cs="Times New Roman"/>
                <w:sz w:val="24"/>
                <w:szCs w:val="24"/>
                <w:lang w:val="pt-BR"/>
              </w:rPr>
            </w:pPr>
          </w:p>
        </w:tc>
      </w:tr>
      <w:tr w:rsidR="00EF0180" w:rsidRPr="00F9638C" w:rsidTr="00703DD3">
        <w:tc>
          <w:tcPr>
            <w:tcW w:w="1458" w:type="dxa"/>
          </w:tcPr>
          <w:p w:rsidR="00EF0180" w:rsidRPr="00F64A77" w:rsidRDefault="00EF0180" w:rsidP="00947B11">
            <w:pPr>
              <w:spacing w:before="120" w:after="120"/>
              <w:rPr>
                <w:rFonts w:eastAsia="Calibri" w:cs="Times New Roman"/>
                <w:b/>
                <w:sz w:val="24"/>
                <w:szCs w:val="24"/>
                <w:lang w:val="pt-BR"/>
              </w:rPr>
            </w:pPr>
            <w:r w:rsidRPr="00F64A77">
              <w:rPr>
                <w:rFonts w:eastAsia="Calibri" w:cs="Times New Roman"/>
                <w:b/>
                <w:sz w:val="24"/>
                <w:szCs w:val="24"/>
                <w:lang w:val="pt-BR"/>
              </w:rPr>
              <w:t>IAC 2.2</w:t>
            </w:r>
          </w:p>
        </w:tc>
        <w:tc>
          <w:tcPr>
            <w:tcW w:w="8118" w:type="dxa"/>
            <w:gridSpan w:val="3"/>
          </w:tcPr>
          <w:p w:rsidR="00EF0180" w:rsidRPr="00F64A77" w:rsidRDefault="00EF0180" w:rsidP="00EF0180">
            <w:pPr>
              <w:rPr>
                <w:rFonts w:cs="Times New Roman"/>
                <w:sz w:val="24"/>
                <w:szCs w:val="24"/>
                <w:lang w:val="pt-BR"/>
              </w:rPr>
            </w:pPr>
            <w:r w:rsidRPr="00F64A77">
              <w:rPr>
                <w:rFonts w:cs="Times New Roman"/>
                <w:sz w:val="24"/>
                <w:szCs w:val="24"/>
                <w:lang w:val="pt-BR"/>
              </w:rPr>
              <w:t xml:space="preserve">A Proposta de Preço deverá ser apresentada junto com a Proposta Técnica: </w:t>
            </w:r>
          </w:p>
          <w:p w:rsidR="009601E8" w:rsidRPr="00F64A77" w:rsidRDefault="009601E8" w:rsidP="00EF0180">
            <w:pPr>
              <w:rPr>
                <w:rFonts w:cs="Times New Roman"/>
                <w:sz w:val="24"/>
                <w:szCs w:val="24"/>
                <w:lang w:val="pt-BR"/>
              </w:rPr>
            </w:pPr>
          </w:p>
          <w:p w:rsidR="00EF0180" w:rsidRPr="00F64A77" w:rsidRDefault="00EF0180" w:rsidP="00EF0180">
            <w:pPr>
              <w:rPr>
                <w:rFonts w:cs="Times New Roman"/>
                <w:sz w:val="24"/>
                <w:szCs w:val="24"/>
                <w:lang w:val="pt-BR"/>
              </w:rPr>
            </w:pPr>
            <w:r w:rsidRPr="00F64A77">
              <w:rPr>
                <w:rFonts w:cs="Times New Roman"/>
                <w:sz w:val="24"/>
                <w:szCs w:val="24"/>
                <w:lang w:val="pt-BR"/>
              </w:rPr>
              <w:t xml:space="preserve">Sim _____ </w:t>
            </w:r>
            <w:r w:rsidR="00CD79DE" w:rsidRPr="00F64A77">
              <w:rPr>
                <w:rFonts w:cs="Times New Roman"/>
                <w:sz w:val="24"/>
                <w:szCs w:val="24"/>
                <w:lang w:val="pt-BR"/>
              </w:rPr>
              <w:t xml:space="preserve">ou </w:t>
            </w:r>
            <w:r w:rsidRPr="00F64A77">
              <w:rPr>
                <w:rFonts w:cs="Times New Roman"/>
                <w:sz w:val="24"/>
                <w:szCs w:val="24"/>
                <w:lang w:val="pt-BR"/>
              </w:rPr>
              <w:t>Não_____</w:t>
            </w:r>
          </w:p>
          <w:p w:rsidR="00EF0180" w:rsidRPr="00F64A77" w:rsidRDefault="00EF0180" w:rsidP="00EF0180">
            <w:pPr>
              <w:rPr>
                <w:rFonts w:cs="Times New Roman"/>
                <w:sz w:val="24"/>
                <w:szCs w:val="24"/>
                <w:lang w:val="pt-BR"/>
              </w:rPr>
            </w:pPr>
          </w:p>
          <w:p w:rsidR="00EF0180" w:rsidRPr="00F64A77" w:rsidRDefault="00EF0180" w:rsidP="00EF0180">
            <w:pPr>
              <w:rPr>
                <w:rFonts w:cs="Times New Roman"/>
                <w:sz w:val="24"/>
                <w:szCs w:val="24"/>
                <w:lang w:val="pt-BR"/>
              </w:rPr>
            </w:pPr>
            <w:r w:rsidRPr="00F64A77">
              <w:rPr>
                <w:rFonts w:cs="Times New Roman"/>
                <w:sz w:val="24"/>
                <w:szCs w:val="24"/>
                <w:lang w:val="pt-BR"/>
              </w:rPr>
              <w:t>Nome dos Serviços: ___________________________________________</w:t>
            </w:r>
          </w:p>
          <w:p w:rsidR="00EF0180" w:rsidRPr="00F64A77" w:rsidRDefault="00EF0180" w:rsidP="00EF0180">
            <w:pPr>
              <w:rPr>
                <w:rFonts w:cs="Times New Roman"/>
                <w:sz w:val="24"/>
                <w:szCs w:val="24"/>
                <w:lang w:val="pt-BR"/>
              </w:rPr>
            </w:pPr>
          </w:p>
        </w:tc>
      </w:tr>
      <w:tr w:rsidR="00F91742" w:rsidRPr="00F9638C" w:rsidTr="00703DD3">
        <w:tc>
          <w:tcPr>
            <w:tcW w:w="1458" w:type="dxa"/>
          </w:tcPr>
          <w:p w:rsidR="00F9174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F91742" w:rsidRPr="00802FE1">
              <w:rPr>
                <w:rFonts w:eastAsia="Calibri" w:cs="Times New Roman"/>
                <w:b/>
                <w:sz w:val="24"/>
                <w:szCs w:val="24"/>
                <w:lang w:val="pt-BR"/>
              </w:rPr>
              <w:t xml:space="preserve"> </w:t>
            </w:r>
            <w:r w:rsidR="00BD54BB" w:rsidRPr="00802FE1">
              <w:rPr>
                <w:rFonts w:eastAsia="Calibri" w:cs="Times New Roman"/>
                <w:b/>
                <w:sz w:val="24"/>
                <w:szCs w:val="24"/>
                <w:lang w:val="pt-BR"/>
              </w:rPr>
              <w:t>2.3</w:t>
            </w:r>
          </w:p>
        </w:tc>
        <w:tc>
          <w:tcPr>
            <w:tcW w:w="8118" w:type="dxa"/>
            <w:gridSpan w:val="3"/>
          </w:tcPr>
          <w:p w:rsidR="00CD79DE" w:rsidRPr="00802FE1" w:rsidRDefault="00CD79DE" w:rsidP="00CD79DE">
            <w:pPr>
              <w:rPr>
                <w:rFonts w:cs="Times New Roman"/>
                <w:sz w:val="24"/>
                <w:szCs w:val="24"/>
                <w:lang w:val="pt-BR"/>
              </w:rPr>
            </w:pPr>
            <w:r w:rsidRPr="00802FE1">
              <w:rPr>
                <w:rFonts w:cs="Times New Roman"/>
                <w:sz w:val="24"/>
                <w:szCs w:val="24"/>
                <w:lang w:val="pt-BR"/>
              </w:rPr>
              <w:t>Será realizada uma reunião prévia antes da apresentação das propostas: Sim _____ ou Não_____</w:t>
            </w:r>
          </w:p>
          <w:p w:rsidR="00BD54BB" w:rsidRPr="00802FE1" w:rsidRDefault="00BD54BB" w:rsidP="00CD79DE">
            <w:pPr>
              <w:rPr>
                <w:rFonts w:cs="Times New Roman"/>
                <w:sz w:val="24"/>
                <w:szCs w:val="24"/>
                <w:lang w:val="pt-BR"/>
              </w:rPr>
            </w:pPr>
          </w:p>
          <w:p w:rsidR="00BD54BB" w:rsidRPr="00802FE1" w:rsidRDefault="00BD54BB" w:rsidP="00CD79DE">
            <w:pPr>
              <w:rPr>
                <w:rFonts w:cs="Times New Roman"/>
                <w:sz w:val="24"/>
                <w:szCs w:val="24"/>
                <w:lang w:val="pt-BR"/>
              </w:rPr>
            </w:pPr>
            <w:r w:rsidRPr="00802FE1">
              <w:rPr>
                <w:rFonts w:cs="Times New Roman"/>
                <w:b/>
                <w:i/>
                <w:color w:val="548DD4" w:themeColor="text2" w:themeTint="99"/>
                <w:sz w:val="24"/>
                <w:szCs w:val="24"/>
                <w:lang w:val="pt-BR"/>
              </w:rPr>
              <w:t>[</w:t>
            </w:r>
            <w:r w:rsidR="00CD79DE" w:rsidRPr="00802FE1">
              <w:rPr>
                <w:rFonts w:cs="Times New Roman"/>
                <w:b/>
                <w:i/>
                <w:color w:val="548DD4" w:themeColor="text2" w:themeTint="99"/>
                <w:sz w:val="24"/>
                <w:szCs w:val="24"/>
                <w:lang w:val="pt-BR"/>
              </w:rPr>
              <w:t>Caso</w:t>
            </w:r>
            <w:r w:rsidRPr="00802FE1">
              <w:rPr>
                <w:rFonts w:cs="Times New Roman"/>
                <w:b/>
                <w:i/>
                <w:color w:val="548DD4" w:themeColor="text2" w:themeTint="99"/>
                <w:sz w:val="24"/>
                <w:szCs w:val="24"/>
                <w:lang w:val="pt-BR"/>
              </w:rPr>
              <w:t xml:space="preserve"> “</w:t>
            </w:r>
            <w:r w:rsidR="00CD79DE" w:rsidRPr="00802FE1">
              <w:rPr>
                <w:rFonts w:cs="Times New Roman"/>
                <w:b/>
                <w:i/>
                <w:color w:val="548DD4" w:themeColor="text2" w:themeTint="99"/>
                <w:sz w:val="24"/>
                <w:szCs w:val="24"/>
                <w:lang w:val="pt-BR"/>
              </w:rPr>
              <w:t>Sim</w:t>
            </w:r>
            <w:r w:rsidRPr="00802FE1">
              <w:rPr>
                <w:rFonts w:cs="Times New Roman"/>
                <w:b/>
                <w:i/>
                <w:color w:val="548DD4" w:themeColor="text2" w:themeTint="99"/>
                <w:sz w:val="24"/>
                <w:szCs w:val="24"/>
                <w:lang w:val="pt-BR"/>
              </w:rPr>
              <w:t xml:space="preserve">”, </w:t>
            </w:r>
            <w:r w:rsidR="00CD79DE" w:rsidRPr="00802FE1">
              <w:rPr>
                <w:rFonts w:cs="Times New Roman"/>
                <w:b/>
                <w:i/>
                <w:color w:val="548DD4" w:themeColor="text2" w:themeTint="99"/>
                <w:sz w:val="24"/>
                <w:szCs w:val="24"/>
                <w:lang w:val="pt-BR"/>
              </w:rPr>
              <w:t>inserir o seguinte</w:t>
            </w:r>
            <w:r w:rsidRPr="00802FE1">
              <w:rPr>
                <w:rFonts w:cs="Times New Roman"/>
                <w:b/>
                <w:i/>
                <w:color w:val="548DD4" w:themeColor="text2" w:themeTint="99"/>
                <w:sz w:val="24"/>
                <w:szCs w:val="24"/>
                <w:lang w:val="pt-BR"/>
              </w:rPr>
              <w:t>:]</w:t>
            </w:r>
          </w:p>
          <w:p w:rsidR="00642C30" w:rsidRPr="00802FE1" w:rsidRDefault="00642C30" w:rsidP="00CD79DE">
            <w:pPr>
              <w:rPr>
                <w:rFonts w:cs="Times New Roman"/>
                <w:sz w:val="24"/>
                <w:szCs w:val="24"/>
                <w:lang w:val="pt-BR"/>
              </w:rPr>
            </w:pPr>
          </w:p>
          <w:p w:rsidR="00BD54BB" w:rsidRPr="00802FE1" w:rsidRDefault="00CD79DE" w:rsidP="00CD79DE">
            <w:pPr>
              <w:rPr>
                <w:rFonts w:cs="Times New Roman"/>
                <w:sz w:val="24"/>
                <w:szCs w:val="24"/>
                <w:lang w:val="pt-BR"/>
              </w:rPr>
            </w:pPr>
            <w:r w:rsidRPr="00802FE1">
              <w:rPr>
                <w:rFonts w:cs="Times New Roman"/>
                <w:sz w:val="24"/>
                <w:szCs w:val="24"/>
                <w:lang w:val="pt-BR"/>
              </w:rPr>
              <w:t>Data da reunião prévia</w:t>
            </w:r>
            <w:r w:rsidR="00BD54BB" w:rsidRPr="00802FE1">
              <w:rPr>
                <w:rFonts w:cs="Times New Roman"/>
                <w:sz w:val="24"/>
                <w:szCs w:val="24"/>
                <w:lang w:val="pt-BR"/>
              </w:rPr>
              <w:t>:____________________________</w:t>
            </w:r>
            <w:r w:rsidR="00BD54BB" w:rsidRPr="00802FE1">
              <w:rPr>
                <w:rFonts w:cs="Times New Roman"/>
                <w:sz w:val="24"/>
                <w:szCs w:val="24"/>
                <w:lang w:val="pt-BR"/>
              </w:rPr>
              <w:tab/>
            </w:r>
          </w:p>
          <w:p w:rsidR="00642C30" w:rsidRPr="00802FE1" w:rsidRDefault="00642C30" w:rsidP="00CD79DE">
            <w:pPr>
              <w:rPr>
                <w:rFonts w:cs="Times New Roman"/>
                <w:sz w:val="24"/>
                <w:szCs w:val="24"/>
                <w:lang w:val="pt-BR"/>
              </w:rPr>
            </w:pPr>
          </w:p>
          <w:p w:rsidR="00BD54BB" w:rsidRPr="00802FE1" w:rsidRDefault="00CD79DE" w:rsidP="00CD79DE">
            <w:pPr>
              <w:rPr>
                <w:rFonts w:cs="Times New Roman"/>
                <w:sz w:val="24"/>
                <w:szCs w:val="24"/>
                <w:lang w:val="pt-BR"/>
              </w:rPr>
            </w:pPr>
            <w:r w:rsidRPr="00802FE1">
              <w:rPr>
                <w:rFonts w:cs="Times New Roman"/>
                <w:sz w:val="24"/>
                <w:szCs w:val="24"/>
                <w:lang w:val="pt-BR"/>
              </w:rPr>
              <w:t>Hora</w:t>
            </w:r>
            <w:r w:rsidR="00BD54BB" w:rsidRPr="00802FE1">
              <w:rPr>
                <w:rFonts w:cs="Times New Roman"/>
                <w:sz w:val="24"/>
                <w:szCs w:val="24"/>
                <w:lang w:val="pt-BR"/>
              </w:rPr>
              <w:t>: _________________________________________________</w:t>
            </w:r>
          </w:p>
          <w:p w:rsidR="00642C30" w:rsidRPr="00802FE1" w:rsidRDefault="00642C30" w:rsidP="00CD79DE">
            <w:pPr>
              <w:rPr>
                <w:rFonts w:cs="Times New Roman"/>
                <w:sz w:val="24"/>
                <w:szCs w:val="24"/>
                <w:lang w:val="pt-BR"/>
              </w:rPr>
            </w:pPr>
          </w:p>
          <w:p w:rsidR="00BD54BB" w:rsidRPr="00802FE1" w:rsidRDefault="00CD79DE" w:rsidP="00CD79DE">
            <w:pPr>
              <w:rPr>
                <w:rFonts w:cs="Times New Roman"/>
                <w:sz w:val="24"/>
                <w:szCs w:val="24"/>
                <w:lang w:val="pt-BR"/>
              </w:rPr>
            </w:pPr>
            <w:r w:rsidRPr="00802FE1">
              <w:rPr>
                <w:rFonts w:cs="Times New Roman"/>
                <w:sz w:val="24"/>
                <w:szCs w:val="24"/>
                <w:lang w:val="pt-BR"/>
              </w:rPr>
              <w:t xml:space="preserve">Endereço: </w:t>
            </w:r>
          </w:p>
          <w:p w:rsidR="00BD54BB" w:rsidRPr="00802FE1" w:rsidRDefault="00BD54BB" w:rsidP="00CD79DE">
            <w:pPr>
              <w:rPr>
                <w:rFonts w:cs="Times New Roman"/>
                <w:sz w:val="24"/>
                <w:szCs w:val="24"/>
                <w:lang w:val="pt-BR"/>
              </w:rPr>
            </w:pPr>
            <w:r w:rsidRPr="00802FE1">
              <w:rPr>
                <w:rFonts w:cs="Times New Roman"/>
                <w:sz w:val="24"/>
                <w:szCs w:val="24"/>
                <w:lang w:val="pt-BR"/>
              </w:rPr>
              <w:t>Tele</w:t>
            </w:r>
            <w:r w:rsidR="00CD79DE" w:rsidRPr="00802FE1">
              <w:rPr>
                <w:rFonts w:cs="Times New Roman"/>
                <w:sz w:val="24"/>
                <w:szCs w:val="24"/>
                <w:lang w:val="pt-BR"/>
              </w:rPr>
              <w:t>f</w:t>
            </w:r>
            <w:r w:rsidRPr="00802FE1">
              <w:rPr>
                <w:rFonts w:cs="Times New Roman"/>
                <w:sz w:val="24"/>
                <w:szCs w:val="24"/>
                <w:lang w:val="pt-BR"/>
              </w:rPr>
              <w:t xml:space="preserve">one: </w:t>
            </w:r>
            <w:r w:rsidRPr="00802FE1">
              <w:rPr>
                <w:rFonts w:cs="Times New Roman"/>
                <w:sz w:val="24"/>
                <w:szCs w:val="24"/>
                <w:lang w:val="pt-BR"/>
              </w:rPr>
              <w:tab/>
            </w:r>
            <w:r w:rsidR="00871F31" w:rsidRPr="00802FE1">
              <w:rPr>
                <w:rFonts w:cs="Times New Roman"/>
                <w:sz w:val="24"/>
                <w:szCs w:val="24"/>
                <w:lang w:val="pt-BR"/>
              </w:rPr>
              <w:t>;</w:t>
            </w:r>
            <w:r w:rsidR="009B41BA" w:rsidRPr="00802FE1">
              <w:rPr>
                <w:rFonts w:cs="Times New Roman"/>
                <w:sz w:val="24"/>
                <w:szCs w:val="24"/>
                <w:lang w:val="pt-BR"/>
              </w:rPr>
              <w:t xml:space="preserve"> </w:t>
            </w:r>
            <w:r w:rsidR="00CD79DE" w:rsidRPr="00802FE1">
              <w:rPr>
                <w:rFonts w:cs="Times New Roman"/>
                <w:sz w:val="24"/>
                <w:szCs w:val="24"/>
                <w:lang w:val="pt-BR"/>
              </w:rPr>
              <w:t xml:space="preserve">Fax: </w:t>
            </w:r>
          </w:p>
          <w:p w:rsidR="00BD54BB" w:rsidRPr="00802FE1" w:rsidRDefault="00BD54BB" w:rsidP="00CD79DE">
            <w:pPr>
              <w:rPr>
                <w:rFonts w:cs="Times New Roman"/>
                <w:sz w:val="24"/>
                <w:szCs w:val="24"/>
                <w:lang w:val="pt-BR"/>
              </w:rPr>
            </w:pPr>
            <w:r w:rsidRPr="00802FE1">
              <w:rPr>
                <w:rFonts w:cs="Times New Roman"/>
                <w:sz w:val="24"/>
                <w:szCs w:val="24"/>
                <w:lang w:val="pt-BR"/>
              </w:rPr>
              <w:t xml:space="preserve">E-mail: </w:t>
            </w:r>
            <w:r w:rsidRPr="00802FE1">
              <w:rPr>
                <w:rFonts w:cs="Times New Roman"/>
                <w:sz w:val="24"/>
                <w:szCs w:val="24"/>
                <w:lang w:val="pt-BR"/>
              </w:rPr>
              <w:tab/>
            </w:r>
          </w:p>
          <w:p w:rsidR="00642C30" w:rsidRPr="00802FE1" w:rsidRDefault="00642C30" w:rsidP="00CD79DE">
            <w:pPr>
              <w:rPr>
                <w:rFonts w:cs="Times New Roman"/>
                <w:sz w:val="24"/>
                <w:szCs w:val="24"/>
                <w:lang w:val="pt-BR"/>
              </w:rPr>
            </w:pPr>
          </w:p>
          <w:p w:rsidR="00F91742" w:rsidRPr="00802FE1" w:rsidRDefault="00CD79DE" w:rsidP="00CD79DE">
            <w:pPr>
              <w:rPr>
                <w:rFonts w:cs="Times New Roman"/>
                <w:sz w:val="24"/>
                <w:szCs w:val="24"/>
                <w:lang w:val="pt-BR"/>
              </w:rPr>
            </w:pPr>
            <w:r w:rsidRPr="00802FE1">
              <w:rPr>
                <w:rFonts w:cs="Times New Roman"/>
                <w:sz w:val="24"/>
                <w:szCs w:val="24"/>
                <w:lang w:val="pt-BR"/>
              </w:rPr>
              <w:t>Pessoa para conta</w:t>
            </w:r>
            <w:r w:rsidR="00BD54BB" w:rsidRPr="00802FE1">
              <w:rPr>
                <w:rFonts w:cs="Times New Roman"/>
                <w:sz w:val="24"/>
                <w:szCs w:val="24"/>
                <w:lang w:val="pt-BR"/>
              </w:rPr>
              <w:t>t</w:t>
            </w:r>
            <w:r w:rsidRPr="00802FE1">
              <w:rPr>
                <w:rFonts w:cs="Times New Roman"/>
                <w:sz w:val="24"/>
                <w:szCs w:val="24"/>
                <w:lang w:val="pt-BR"/>
              </w:rPr>
              <w:t>o</w:t>
            </w:r>
            <w:r w:rsidR="00BD54BB" w:rsidRPr="00802FE1">
              <w:rPr>
                <w:rFonts w:cs="Times New Roman"/>
                <w:sz w:val="24"/>
                <w:szCs w:val="24"/>
                <w:lang w:val="pt-BR"/>
              </w:rPr>
              <w:t xml:space="preserve"> /</w:t>
            </w:r>
            <w:r w:rsidRPr="00802FE1">
              <w:rPr>
                <w:rFonts w:cs="Times New Roman"/>
                <w:sz w:val="24"/>
                <w:szCs w:val="24"/>
                <w:lang w:val="pt-BR"/>
              </w:rPr>
              <w:t>coordenador da reunião</w:t>
            </w:r>
            <w:r w:rsidR="00BD54BB" w:rsidRPr="00802FE1">
              <w:rPr>
                <w:rFonts w:cs="Times New Roman"/>
                <w:sz w:val="24"/>
                <w:szCs w:val="24"/>
                <w:lang w:val="pt-BR"/>
              </w:rPr>
              <w:t xml:space="preserve">: </w:t>
            </w:r>
            <w:r w:rsidRPr="00802FE1">
              <w:rPr>
                <w:rFonts w:cs="Times New Roman"/>
                <w:sz w:val="24"/>
                <w:szCs w:val="24"/>
                <w:lang w:val="pt-BR"/>
              </w:rPr>
              <w:t>[inserir</w:t>
            </w:r>
            <w:r w:rsidR="00BD54BB" w:rsidRPr="00802FE1">
              <w:rPr>
                <w:rFonts w:cs="Times New Roman"/>
                <w:sz w:val="24"/>
                <w:szCs w:val="24"/>
                <w:lang w:val="pt-BR"/>
              </w:rPr>
              <w:t xml:space="preserve"> n</w:t>
            </w:r>
            <w:r w:rsidRPr="00802FE1">
              <w:rPr>
                <w:rFonts w:cs="Times New Roman"/>
                <w:sz w:val="24"/>
                <w:szCs w:val="24"/>
                <w:lang w:val="pt-BR"/>
              </w:rPr>
              <w:t>o</w:t>
            </w:r>
            <w:r w:rsidR="00BD54BB" w:rsidRPr="00802FE1">
              <w:rPr>
                <w:rFonts w:cs="Times New Roman"/>
                <w:sz w:val="24"/>
                <w:szCs w:val="24"/>
                <w:lang w:val="pt-BR"/>
              </w:rPr>
              <w:t xml:space="preserve">me </w:t>
            </w:r>
            <w:r w:rsidRPr="00802FE1">
              <w:rPr>
                <w:rFonts w:cs="Times New Roman"/>
                <w:sz w:val="24"/>
                <w:szCs w:val="24"/>
                <w:lang w:val="pt-BR"/>
              </w:rPr>
              <w:t>e</w:t>
            </w:r>
            <w:r w:rsidR="00BD54BB" w:rsidRPr="00802FE1">
              <w:rPr>
                <w:rFonts w:cs="Times New Roman"/>
                <w:sz w:val="24"/>
                <w:szCs w:val="24"/>
                <w:lang w:val="pt-BR"/>
              </w:rPr>
              <w:t xml:space="preserve"> </w:t>
            </w:r>
            <w:r w:rsidRPr="00802FE1">
              <w:rPr>
                <w:rFonts w:cs="Times New Roman"/>
                <w:sz w:val="24"/>
                <w:szCs w:val="24"/>
                <w:lang w:val="pt-BR"/>
              </w:rPr>
              <w:t>cargo</w:t>
            </w:r>
            <w:r w:rsidR="00BD54BB" w:rsidRPr="00802FE1">
              <w:rPr>
                <w:rFonts w:cs="Times New Roman"/>
                <w:sz w:val="24"/>
                <w:szCs w:val="24"/>
                <w:lang w:val="pt-BR"/>
              </w:rPr>
              <w:t>] _____________________________</w:t>
            </w:r>
          </w:p>
          <w:p w:rsidR="00642C30" w:rsidRPr="00802FE1" w:rsidRDefault="00642C30" w:rsidP="00CD79DE">
            <w:pPr>
              <w:rPr>
                <w:rFonts w:cs="Times New Roman"/>
                <w:sz w:val="24"/>
                <w:szCs w:val="24"/>
                <w:lang w:val="pt-BR"/>
              </w:rPr>
            </w:pPr>
          </w:p>
        </w:tc>
      </w:tr>
      <w:tr w:rsidR="00C82322" w:rsidRPr="00F9638C"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2.4</w:t>
            </w:r>
          </w:p>
        </w:tc>
        <w:tc>
          <w:tcPr>
            <w:tcW w:w="8118" w:type="dxa"/>
            <w:gridSpan w:val="3"/>
          </w:tcPr>
          <w:p w:rsidR="00C82322" w:rsidRPr="00802FE1" w:rsidRDefault="0024066E" w:rsidP="0024066E">
            <w:pPr>
              <w:rPr>
                <w:rFonts w:cs="Times New Roman"/>
                <w:sz w:val="24"/>
                <w:szCs w:val="24"/>
                <w:lang w:val="pt-BR"/>
              </w:rPr>
            </w:pPr>
            <w:r w:rsidRPr="00802FE1">
              <w:rPr>
                <w:rFonts w:cs="Times New Roman"/>
                <w:sz w:val="24"/>
                <w:szCs w:val="24"/>
                <w:lang w:val="pt-BR"/>
              </w:rPr>
              <w:t>O</w:t>
            </w:r>
            <w:r w:rsidR="00C82322" w:rsidRPr="00802FE1">
              <w:rPr>
                <w:rFonts w:cs="Times New Roman"/>
                <w:sz w:val="24"/>
                <w:szCs w:val="24"/>
                <w:lang w:val="pt-BR"/>
              </w:rPr>
              <w:t xml:space="preserve"> Client</w:t>
            </w:r>
            <w:r w:rsidR="00871F31" w:rsidRPr="00802FE1">
              <w:rPr>
                <w:rFonts w:cs="Times New Roman"/>
                <w:sz w:val="24"/>
                <w:szCs w:val="24"/>
                <w:lang w:val="pt-BR"/>
              </w:rPr>
              <w:t>e</w:t>
            </w:r>
            <w:r w:rsidR="00C82322" w:rsidRPr="00802FE1">
              <w:rPr>
                <w:rFonts w:cs="Times New Roman"/>
                <w:sz w:val="24"/>
                <w:szCs w:val="24"/>
                <w:lang w:val="pt-BR"/>
              </w:rPr>
              <w:t xml:space="preserve"> </w:t>
            </w:r>
            <w:r w:rsidRPr="00802FE1">
              <w:rPr>
                <w:rFonts w:cs="Times New Roman"/>
                <w:sz w:val="24"/>
                <w:szCs w:val="24"/>
                <w:lang w:val="pt-BR"/>
              </w:rPr>
              <w:t>fornecerá os seguintes insumos</w:t>
            </w:r>
            <w:r w:rsidR="00655CBA" w:rsidRPr="00802FE1">
              <w:rPr>
                <w:rFonts w:cs="Times New Roman"/>
                <w:sz w:val="24"/>
                <w:szCs w:val="24"/>
                <w:lang w:val="pt-BR"/>
              </w:rPr>
              <w:t>, dados de projetos, relatórios etc. de forma a facilitar a preparação das Propostas</w:t>
            </w:r>
            <w:r w:rsidR="00C82322" w:rsidRPr="00802FE1">
              <w:rPr>
                <w:rFonts w:cs="Times New Roman"/>
                <w:sz w:val="24"/>
                <w:szCs w:val="24"/>
                <w:lang w:val="pt-BR"/>
              </w:rPr>
              <w:t xml:space="preserve">: </w:t>
            </w:r>
          </w:p>
          <w:p w:rsidR="00775E61" w:rsidRPr="00802FE1" w:rsidRDefault="00775E61" w:rsidP="0024066E">
            <w:pPr>
              <w:rPr>
                <w:rFonts w:cs="Times New Roman"/>
                <w:sz w:val="24"/>
                <w:szCs w:val="24"/>
                <w:lang w:val="pt-BR"/>
              </w:rPr>
            </w:pPr>
          </w:p>
          <w:p w:rsidR="00C82322" w:rsidRPr="00802FE1" w:rsidRDefault="00655CBA" w:rsidP="0024066E">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[liste</w:t>
            </w:r>
            <w:r w:rsidR="00914D62"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 xml:space="preserve">ou insira </w:t>
            </w:r>
            <w:r w:rsidR="00C82322" w:rsidRPr="00802FE1">
              <w:rPr>
                <w:rFonts w:cs="Times New Roman"/>
                <w:b/>
                <w:i/>
                <w:color w:val="548DD4" w:themeColor="text2" w:themeTint="99"/>
                <w:sz w:val="24"/>
                <w:szCs w:val="24"/>
                <w:lang w:val="pt-BR"/>
              </w:rPr>
              <w:t xml:space="preserve">“N/A” </w:t>
            </w:r>
            <w:r w:rsidRPr="00802FE1">
              <w:rPr>
                <w:rFonts w:cs="Times New Roman"/>
                <w:b/>
                <w:i/>
                <w:color w:val="548DD4" w:themeColor="text2" w:themeTint="99"/>
                <w:sz w:val="24"/>
                <w:szCs w:val="24"/>
                <w:lang w:val="pt-BR"/>
              </w:rPr>
              <w:t>caso nenhum</w:t>
            </w:r>
            <w:r w:rsidR="00C82322" w:rsidRPr="00802FE1">
              <w:rPr>
                <w:rFonts w:cs="Times New Roman"/>
                <w:b/>
                <w:i/>
                <w:color w:val="548DD4" w:themeColor="text2" w:themeTint="99"/>
                <w:sz w:val="24"/>
                <w:szCs w:val="24"/>
                <w:lang w:val="pt-BR"/>
              </w:rPr>
              <w:t>]</w:t>
            </w:r>
          </w:p>
          <w:p w:rsidR="00C82322" w:rsidRPr="00802FE1" w:rsidRDefault="00C82322" w:rsidP="0024066E">
            <w:pPr>
              <w:rPr>
                <w:rFonts w:cs="Times New Roman"/>
                <w:sz w:val="24"/>
                <w:szCs w:val="24"/>
                <w:lang w:val="pt-BR"/>
              </w:rPr>
            </w:pPr>
          </w:p>
        </w:tc>
      </w:tr>
      <w:tr w:rsidR="00F9520C" w:rsidRPr="007C588F" w:rsidTr="003B3EB8">
        <w:trPr>
          <w:trHeight w:val="1986"/>
        </w:trPr>
        <w:tc>
          <w:tcPr>
            <w:tcW w:w="1458" w:type="dxa"/>
          </w:tcPr>
          <w:p w:rsidR="00C82322" w:rsidRPr="00F64A77" w:rsidRDefault="000C78FB" w:rsidP="00947B11">
            <w:pPr>
              <w:spacing w:before="120" w:after="120"/>
              <w:rPr>
                <w:rFonts w:eastAsia="Calibri" w:cs="Times New Roman"/>
                <w:b/>
                <w:sz w:val="24"/>
                <w:szCs w:val="24"/>
                <w:lang w:val="pt-BR"/>
              </w:rPr>
            </w:pPr>
            <w:r w:rsidRPr="00F64A77">
              <w:rPr>
                <w:rFonts w:eastAsia="Calibri" w:cs="Times New Roman"/>
                <w:b/>
                <w:sz w:val="24"/>
                <w:szCs w:val="24"/>
                <w:lang w:val="pt-BR"/>
              </w:rPr>
              <w:lastRenderedPageBreak/>
              <w:t>IAC</w:t>
            </w:r>
            <w:r w:rsidR="00C82322" w:rsidRPr="00F64A77">
              <w:rPr>
                <w:rFonts w:eastAsia="Calibri" w:cs="Times New Roman"/>
                <w:b/>
                <w:sz w:val="24"/>
                <w:szCs w:val="24"/>
                <w:lang w:val="pt-BR"/>
              </w:rPr>
              <w:t xml:space="preserve"> 4.1</w:t>
            </w:r>
          </w:p>
        </w:tc>
        <w:tc>
          <w:tcPr>
            <w:tcW w:w="8118" w:type="dxa"/>
            <w:gridSpan w:val="3"/>
          </w:tcPr>
          <w:p w:rsidR="003B3EB8" w:rsidRPr="00F64A77" w:rsidRDefault="003B3EB8" w:rsidP="003B3EB8">
            <w:pPr>
              <w:pStyle w:val="Subttulo2"/>
              <w:rPr>
                <w:rFonts w:ascii="Times New Roman" w:hAnsi="Times New Roman" w:cs="Times New Roman"/>
                <w:sz w:val="24"/>
              </w:rPr>
            </w:pPr>
            <w:r w:rsidRPr="00F64A77">
              <w:rPr>
                <w:rFonts w:ascii="Times New Roman" w:hAnsi="Times New Roman" w:cs="Times New Roman"/>
                <w:sz w:val="24"/>
              </w:rPr>
              <w:t>Vantagens Competitivas Injustas</w:t>
            </w:r>
          </w:p>
          <w:p w:rsidR="003B3EB8" w:rsidRPr="00F64A77" w:rsidRDefault="003B3EB8" w:rsidP="003B3EB8">
            <w:pPr>
              <w:rPr>
                <w:rFonts w:cs="Times New Roman"/>
                <w:sz w:val="24"/>
                <w:szCs w:val="24"/>
                <w:lang w:val="pt-BR"/>
              </w:rPr>
            </w:pPr>
          </w:p>
          <w:p w:rsidR="00C82322" w:rsidRPr="00F64A77" w:rsidRDefault="00C82322" w:rsidP="00B46211">
            <w:pPr>
              <w:rPr>
                <w:rFonts w:cs="Times New Roman"/>
                <w:b/>
                <w:i/>
                <w:color w:val="548DD4" w:themeColor="text2" w:themeTint="99"/>
                <w:sz w:val="24"/>
                <w:szCs w:val="24"/>
                <w:lang w:val="pt-BR"/>
              </w:rPr>
            </w:pPr>
            <w:r w:rsidRPr="00F64A77">
              <w:rPr>
                <w:rFonts w:cs="Times New Roman"/>
                <w:b/>
                <w:i/>
                <w:color w:val="548DD4" w:themeColor="text2" w:themeTint="99"/>
                <w:sz w:val="24"/>
                <w:szCs w:val="24"/>
                <w:lang w:val="pt-BR"/>
              </w:rPr>
              <w:t>[</w:t>
            </w:r>
            <w:r w:rsidR="00B46211" w:rsidRPr="00F64A77">
              <w:rPr>
                <w:rFonts w:cs="Times New Roman"/>
                <w:b/>
                <w:i/>
                <w:color w:val="548DD4" w:themeColor="text2" w:themeTint="99"/>
                <w:sz w:val="24"/>
                <w:szCs w:val="24"/>
                <w:lang w:val="pt-BR"/>
              </w:rPr>
              <w:t>Se o assunto</w:t>
            </w:r>
            <w:r w:rsidRPr="00F64A77">
              <w:rPr>
                <w:rFonts w:cs="Times New Roman"/>
                <w:b/>
                <w:i/>
                <w:color w:val="548DD4" w:themeColor="text2" w:themeTint="99"/>
                <w:sz w:val="24"/>
                <w:szCs w:val="24"/>
                <w:lang w:val="pt-BR"/>
              </w:rPr>
              <w:t xml:space="preserve"> “</w:t>
            </w:r>
            <w:r w:rsidR="00B46211" w:rsidRPr="00F64A77">
              <w:rPr>
                <w:rFonts w:cs="Times New Roman"/>
                <w:b/>
                <w:i/>
                <w:color w:val="548DD4" w:themeColor="text2" w:themeTint="99"/>
                <w:sz w:val="24"/>
                <w:szCs w:val="24"/>
                <w:lang w:val="pt-BR"/>
              </w:rPr>
              <w:t>Vantagens Competitivas Injustas</w:t>
            </w:r>
            <w:r w:rsidRPr="00F64A77">
              <w:rPr>
                <w:rFonts w:cs="Times New Roman"/>
                <w:b/>
                <w:i/>
                <w:color w:val="548DD4" w:themeColor="text2" w:themeTint="99"/>
                <w:sz w:val="24"/>
                <w:szCs w:val="24"/>
                <w:lang w:val="pt-BR"/>
              </w:rPr>
              <w:t xml:space="preserve">” </w:t>
            </w:r>
            <w:r w:rsidR="00B46211" w:rsidRPr="00F64A77">
              <w:rPr>
                <w:rFonts w:cs="Times New Roman"/>
                <w:b/>
                <w:i/>
                <w:color w:val="548DD4" w:themeColor="text2" w:themeTint="99"/>
                <w:sz w:val="24"/>
                <w:szCs w:val="24"/>
                <w:lang w:val="pt-BR"/>
              </w:rPr>
              <w:t>aplicar-se a essa seleção, explicar como será mitigado, incluindo a lista de relatórios</w:t>
            </w:r>
            <w:r w:rsidRPr="00F64A77">
              <w:rPr>
                <w:rFonts w:cs="Times New Roman"/>
                <w:b/>
                <w:i/>
                <w:color w:val="548DD4" w:themeColor="text2" w:themeTint="99"/>
                <w:sz w:val="24"/>
                <w:szCs w:val="24"/>
                <w:lang w:val="pt-BR"/>
              </w:rPr>
              <w:t>, informa</w:t>
            </w:r>
            <w:r w:rsidR="00B46211" w:rsidRPr="00F64A77">
              <w:rPr>
                <w:rFonts w:cs="Times New Roman"/>
                <w:b/>
                <w:i/>
                <w:color w:val="548DD4" w:themeColor="text2" w:themeTint="99"/>
                <w:sz w:val="24"/>
                <w:szCs w:val="24"/>
                <w:lang w:val="pt-BR"/>
              </w:rPr>
              <w:t>ções</w:t>
            </w:r>
            <w:r w:rsidRPr="00F64A77">
              <w:rPr>
                <w:rFonts w:cs="Times New Roman"/>
                <w:b/>
                <w:i/>
                <w:color w:val="548DD4" w:themeColor="text2" w:themeTint="99"/>
                <w:sz w:val="24"/>
                <w:szCs w:val="24"/>
                <w:lang w:val="pt-BR"/>
              </w:rPr>
              <w:t>, document</w:t>
            </w:r>
            <w:r w:rsidR="00B46211" w:rsidRPr="00F64A77">
              <w:rPr>
                <w:rFonts w:cs="Times New Roman"/>
                <w:b/>
                <w:i/>
                <w:color w:val="548DD4" w:themeColor="text2" w:themeTint="99"/>
                <w:sz w:val="24"/>
                <w:szCs w:val="24"/>
                <w:lang w:val="pt-BR"/>
              </w:rPr>
              <w:t xml:space="preserve">os </w:t>
            </w:r>
            <w:r w:rsidRPr="00F64A77">
              <w:rPr>
                <w:rFonts w:cs="Times New Roman"/>
                <w:b/>
                <w:i/>
                <w:color w:val="548DD4" w:themeColor="text2" w:themeTint="99"/>
                <w:sz w:val="24"/>
                <w:szCs w:val="24"/>
                <w:lang w:val="pt-BR"/>
              </w:rPr>
              <w:t xml:space="preserve">etc. </w:t>
            </w:r>
            <w:r w:rsidR="00B46211" w:rsidRPr="00F64A77">
              <w:rPr>
                <w:rFonts w:cs="Times New Roman"/>
                <w:b/>
                <w:i/>
                <w:color w:val="548DD4" w:themeColor="text2" w:themeTint="99"/>
                <w:sz w:val="24"/>
                <w:szCs w:val="24"/>
                <w:lang w:val="pt-BR"/>
              </w:rPr>
              <w:t>e indicando as fontes onde os mesmos podem ser baixados ou obtidos pelas Consultoras componentes da lista curta</w:t>
            </w:r>
            <w:r w:rsidRPr="00F64A77">
              <w:rPr>
                <w:rFonts w:cs="Times New Roman"/>
                <w:b/>
                <w:i/>
                <w:color w:val="548DD4" w:themeColor="text2" w:themeTint="99"/>
                <w:sz w:val="24"/>
                <w:szCs w:val="24"/>
                <w:lang w:val="pt-BR"/>
              </w:rPr>
              <w:t>]</w:t>
            </w:r>
          </w:p>
          <w:p w:rsidR="00B46211" w:rsidRPr="00F64A77" w:rsidRDefault="00B46211" w:rsidP="00B46211">
            <w:pPr>
              <w:rPr>
                <w:rFonts w:cs="Times New Roman"/>
                <w:sz w:val="24"/>
                <w:szCs w:val="24"/>
                <w:lang w:val="pt-BR"/>
              </w:rPr>
            </w:pPr>
          </w:p>
        </w:tc>
      </w:tr>
      <w:tr w:rsidR="00C82322" w:rsidRPr="00F9638C" w:rsidTr="00703DD3">
        <w:tc>
          <w:tcPr>
            <w:tcW w:w="1458" w:type="dxa"/>
          </w:tcPr>
          <w:p w:rsidR="00C82322" w:rsidRPr="00F64A77" w:rsidRDefault="000C78FB" w:rsidP="00947B11">
            <w:pPr>
              <w:spacing w:before="120" w:after="120"/>
              <w:rPr>
                <w:rFonts w:eastAsia="Calibri" w:cs="Times New Roman"/>
                <w:b/>
                <w:sz w:val="24"/>
                <w:szCs w:val="24"/>
                <w:lang w:val="pt-BR"/>
              </w:rPr>
            </w:pPr>
            <w:r w:rsidRPr="00F64A77">
              <w:rPr>
                <w:rFonts w:eastAsia="Calibri" w:cs="Times New Roman"/>
                <w:b/>
                <w:sz w:val="24"/>
                <w:szCs w:val="24"/>
                <w:lang w:val="pt-BR"/>
              </w:rPr>
              <w:t>IAC</w:t>
            </w:r>
            <w:r w:rsidR="00C82322" w:rsidRPr="00F64A77">
              <w:rPr>
                <w:rFonts w:eastAsia="Calibri" w:cs="Times New Roman"/>
                <w:b/>
                <w:sz w:val="24"/>
                <w:szCs w:val="24"/>
                <w:lang w:val="pt-BR"/>
              </w:rPr>
              <w:t xml:space="preserve"> 6.3.1</w:t>
            </w:r>
          </w:p>
        </w:tc>
        <w:tc>
          <w:tcPr>
            <w:tcW w:w="8118" w:type="dxa"/>
            <w:gridSpan w:val="3"/>
          </w:tcPr>
          <w:p w:rsidR="003B3EB8" w:rsidRPr="00F64A77" w:rsidRDefault="003B3EB8" w:rsidP="003B3EB8">
            <w:pPr>
              <w:pStyle w:val="Subttulo2"/>
              <w:rPr>
                <w:rFonts w:ascii="Times New Roman" w:hAnsi="Times New Roman" w:cs="Times New Roman"/>
                <w:sz w:val="24"/>
              </w:rPr>
            </w:pPr>
            <w:r w:rsidRPr="00F64A77">
              <w:rPr>
                <w:rFonts w:ascii="Times New Roman" w:hAnsi="Times New Roman" w:cs="Times New Roman"/>
                <w:sz w:val="24"/>
              </w:rPr>
              <w:t>Elegibilidade</w:t>
            </w:r>
          </w:p>
          <w:p w:rsidR="003B3EB8" w:rsidRPr="00F64A77" w:rsidRDefault="003B3EB8" w:rsidP="00B46211">
            <w:pPr>
              <w:rPr>
                <w:rFonts w:cs="Times New Roman"/>
                <w:sz w:val="24"/>
                <w:szCs w:val="24"/>
                <w:lang w:val="pt-BR"/>
              </w:rPr>
            </w:pPr>
          </w:p>
          <w:p w:rsidR="003B3EB8" w:rsidRPr="00F64A77" w:rsidRDefault="003B3EB8" w:rsidP="003B3EB8">
            <w:pPr>
              <w:pStyle w:val="Subttulo2"/>
              <w:rPr>
                <w:rFonts w:ascii="Times New Roman" w:hAnsi="Times New Roman" w:cs="Times New Roman"/>
                <w:sz w:val="24"/>
              </w:rPr>
            </w:pPr>
            <w:r w:rsidRPr="00F64A77">
              <w:rPr>
                <w:rFonts w:ascii="Times New Roman" w:hAnsi="Times New Roman" w:cs="Times New Roman"/>
                <w:sz w:val="24"/>
              </w:rPr>
              <w:t>a. Sanções</w:t>
            </w:r>
          </w:p>
          <w:p w:rsidR="003B3EB8" w:rsidRPr="00F64A77" w:rsidRDefault="003B3EB8" w:rsidP="00B46211">
            <w:pPr>
              <w:rPr>
                <w:rFonts w:cs="Times New Roman"/>
                <w:sz w:val="24"/>
                <w:szCs w:val="24"/>
                <w:lang w:val="pt-BR"/>
              </w:rPr>
            </w:pPr>
          </w:p>
          <w:p w:rsidR="00C82322" w:rsidRPr="00F64A77" w:rsidRDefault="00B46211" w:rsidP="00B46211">
            <w:pPr>
              <w:rPr>
                <w:rFonts w:cs="Times New Roman"/>
                <w:sz w:val="24"/>
                <w:szCs w:val="24"/>
                <w:lang w:val="pt-BR"/>
              </w:rPr>
            </w:pPr>
            <w:r w:rsidRPr="00F64A77">
              <w:rPr>
                <w:rFonts w:cs="Times New Roman"/>
                <w:sz w:val="24"/>
                <w:szCs w:val="24"/>
                <w:lang w:val="pt-BR"/>
              </w:rPr>
              <w:t>Uma</w:t>
            </w:r>
            <w:r w:rsidR="00C82322" w:rsidRPr="00F64A77">
              <w:rPr>
                <w:rFonts w:cs="Times New Roman"/>
                <w:sz w:val="24"/>
                <w:szCs w:val="24"/>
                <w:lang w:val="pt-BR"/>
              </w:rPr>
              <w:t xml:space="preserve"> lis</w:t>
            </w:r>
            <w:r w:rsidRPr="00F64A77">
              <w:rPr>
                <w:rFonts w:cs="Times New Roman"/>
                <w:sz w:val="24"/>
                <w:szCs w:val="24"/>
                <w:lang w:val="pt-BR"/>
              </w:rPr>
              <w:t>ta</w:t>
            </w:r>
            <w:r w:rsidR="00C82322" w:rsidRPr="00F64A77">
              <w:rPr>
                <w:rFonts w:cs="Times New Roman"/>
                <w:sz w:val="24"/>
                <w:szCs w:val="24"/>
                <w:lang w:val="pt-BR"/>
              </w:rPr>
              <w:t xml:space="preserve"> </w:t>
            </w:r>
            <w:r w:rsidRPr="00F64A77">
              <w:rPr>
                <w:rFonts w:cs="Times New Roman"/>
                <w:sz w:val="24"/>
                <w:szCs w:val="24"/>
                <w:lang w:val="pt-BR"/>
              </w:rPr>
              <w:t>de firmas e pessoas inabilitadas está disponível no</w:t>
            </w:r>
            <w:r w:rsidR="00C82322" w:rsidRPr="00F64A77">
              <w:rPr>
                <w:rFonts w:cs="Times New Roman"/>
                <w:sz w:val="24"/>
                <w:szCs w:val="24"/>
                <w:lang w:val="pt-BR"/>
              </w:rPr>
              <w:t xml:space="preserve"> website</w:t>
            </w:r>
            <w:r w:rsidRPr="00F64A77">
              <w:rPr>
                <w:rFonts w:cs="Times New Roman"/>
                <w:sz w:val="24"/>
                <w:szCs w:val="24"/>
                <w:lang w:val="pt-BR"/>
              </w:rPr>
              <w:t xml:space="preserve"> externo do Banco:</w:t>
            </w:r>
            <w:r w:rsidR="00C82322" w:rsidRPr="00F64A77">
              <w:rPr>
                <w:rFonts w:cs="Times New Roman"/>
                <w:sz w:val="24"/>
                <w:szCs w:val="24"/>
                <w:lang w:val="pt-BR"/>
              </w:rPr>
              <w:t xml:space="preserve"> </w:t>
            </w:r>
            <w:hyperlink r:id="rId32" w:history="1">
              <w:r w:rsidR="00C82322" w:rsidRPr="00F64A77">
                <w:rPr>
                  <w:rStyle w:val="Hyperlink"/>
                  <w:rFonts w:cs="Times New Roman"/>
                  <w:sz w:val="24"/>
                  <w:szCs w:val="24"/>
                  <w:lang w:val="pt-BR"/>
                </w:rPr>
                <w:t>http://www.iadb.org/integrity</w:t>
              </w:r>
            </w:hyperlink>
            <w:r w:rsidR="00C82322" w:rsidRPr="00F64A77">
              <w:rPr>
                <w:rFonts w:cs="Times New Roman"/>
                <w:sz w:val="24"/>
                <w:szCs w:val="24"/>
                <w:lang w:val="pt-BR"/>
              </w:rPr>
              <w:t xml:space="preserve"> </w:t>
            </w:r>
          </w:p>
          <w:p w:rsidR="00BF2BC4" w:rsidRPr="00F64A77" w:rsidRDefault="00BF2BC4" w:rsidP="00B46211">
            <w:pPr>
              <w:rPr>
                <w:rFonts w:cs="Times New Roman"/>
                <w:sz w:val="24"/>
                <w:szCs w:val="24"/>
                <w:lang w:val="pt-BR"/>
              </w:rPr>
            </w:pPr>
          </w:p>
          <w:p w:rsidR="00B46211" w:rsidRPr="00F64A77" w:rsidRDefault="00B46211" w:rsidP="00B46211">
            <w:pPr>
              <w:rPr>
                <w:rFonts w:cs="Times New Roman"/>
                <w:sz w:val="24"/>
                <w:szCs w:val="24"/>
                <w:lang w:val="pt-BR"/>
              </w:rPr>
            </w:pPr>
          </w:p>
          <w:p w:rsidR="00B46211" w:rsidRPr="00F64A77" w:rsidRDefault="00B46211" w:rsidP="00B46211">
            <w:pPr>
              <w:rPr>
                <w:rFonts w:cs="Times New Roman"/>
                <w:sz w:val="24"/>
                <w:szCs w:val="24"/>
                <w:lang w:val="pt-BR"/>
              </w:rPr>
            </w:pPr>
          </w:p>
        </w:tc>
      </w:tr>
      <w:tr w:rsidR="00F91742" w:rsidRPr="00F64A77" w:rsidTr="00703DD3">
        <w:tc>
          <w:tcPr>
            <w:tcW w:w="1458" w:type="dxa"/>
          </w:tcPr>
          <w:p w:rsidR="00F91742" w:rsidRPr="00F64A77" w:rsidRDefault="00F91742" w:rsidP="00947B11">
            <w:pPr>
              <w:spacing w:before="120" w:after="120"/>
              <w:jc w:val="center"/>
              <w:rPr>
                <w:rFonts w:eastAsia="Calibri" w:cs="Times New Roman"/>
                <w:b/>
                <w:sz w:val="24"/>
                <w:szCs w:val="24"/>
                <w:lang w:val="pt-BR"/>
              </w:rPr>
            </w:pPr>
          </w:p>
        </w:tc>
        <w:tc>
          <w:tcPr>
            <w:tcW w:w="8118" w:type="dxa"/>
            <w:gridSpan w:val="3"/>
          </w:tcPr>
          <w:p w:rsidR="00F91742" w:rsidRPr="00F64A77" w:rsidRDefault="00CC6079" w:rsidP="00666559">
            <w:pPr>
              <w:pStyle w:val="Subtitle"/>
              <w:rPr>
                <w:rFonts w:ascii="Times New Roman" w:hAnsi="Times New Roman"/>
                <w:sz w:val="24"/>
              </w:rPr>
            </w:pPr>
            <w:r w:rsidRPr="00F64A77">
              <w:rPr>
                <w:rFonts w:ascii="Times New Roman" w:hAnsi="Times New Roman"/>
                <w:sz w:val="24"/>
              </w:rPr>
              <w:t xml:space="preserve">B </w:t>
            </w:r>
            <w:r w:rsidR="000921FE" w:rsidRPr="00F64A77">
              <w:rPr>
                <w:rFonts w:ascii="Times New Roman" w:hAnsi="Times New Roman"/>
                <w:sz w:val="24"/>
              </w:rPr>
              <w:t>–</w:t>
            </w:r>
            <w:r w:rsidRPr="00F64A77">
              <w:rPr>
                <w:rFonts w:ascii="Times New Roman" w:hAnsi="Times New Roman"/>
                <w:sz w:val="24"/>
              </w:rPr>
              <w:t xml:space="preserve"> </w:t>
            </w:r>
            <w:r w:rsidR="00BD54BB" w:rsidRPr="00F64A77">
              <w:rPr>
                <w:rFonts w:ascii="Times New Roman" w:hAnsi="Times New Roman"/>
                <w:sz w:val="24"/>
              </w:rPr>
              <w:t>Prepara</w:t>
            </w:r>
            <w:r w:rsidR="000921FE" w:rsidRPr="00F64A77">
              <w:rPr>
                <w:rFonts w:ascii="Times New Roman" w:hAnsi="Times New Roman"/>
                <w:sz w:val="24"/>
              </w:rPr>
              <w:t>ção das Propostas</w:t>
            </w:r>
          </w:p>
        </w:tc>
      </w:tr>
      <w:tr w:rsidR="00C82322" w:rsidRPr="00F9638C" w:rsidTr="00703DD3">
        <w:tc>
          <w:tcPr>
            <w:tcW w:w="1458" w:type="dxa"/>
          </w:tcPr>
          <w:p w:rsidR="00C82322" w:rsidRPr="00F64A77" w:rsidRDefault="000C78FB" w:rsidP="00947B11">
            <w:pPr>
              <w:spacing w:before="120" w:after="120"/>
              <w:rPr>
                <w:rFonts w:eastAsia="Calibri" w:cs="Times New Roman"/>
                <w:b/>
                <w:sz w:val="24"/>
                <w:szCs w:val="24"/>
                <w:lang w:val="pt-BR"/>
              </w:rPr>
            </w:pPr>
            <w:r w:rsidRPr="00F64A77">
              <w:rPr>
                <w:rFonts w:eastAsia="Calibri" w:cs="Times New Roman"/>
                <w:b/>
                <w:sz w:val="24"/>
                <w:szCs w:val="24"/>
                <w:lang w:val="pt-BR"/>
              </w:rPr>
              <w:t>IAC</w:t>
            </w:r>
            <w:r w:rsidR="00C82322" w:rsidRPr="00F64A77">
              <w:rPr>
                <w:rFonts w:eastAsia="Calibri" w:cs="Times New Roman"/>
                <w:b/>
                <w:sz w:val="24"/>
                <w:szCs w:val="24"/>
                <w:lang w:val="pt-BR"/>
              </w:rPr>
              <w:t xml:space="preserve"> 9.1</w:t>
            </w:r>
          </w:p>
        </w:tc>
        <w:tc>
          <w:tcPr>
            <w:tcW w:w="8118" w:type="dxa"/>
            <w:gridSpan w:val="3"/>
          </w:tcPr>
          <w:p w:rsidR="003B3EB8" w:rsidRPr="00F64A77" w:rsidRDefault="003B3EB8" w:rsidP="003B3EB8">
            <w:pPr>
              <w:pStyle w:val="Subttulo2"/>
              <w:rPr>
                <w:rFonts w:ascii="Times New Roman" w:hAnsi="Times New Roman" w:cs="Times New Roman"/>
                <w:sz w:val="24"/>
              </w:rPr>
            </w:pPr>
            <w:r w:rsidRPr="00F64A77">
              <w:rPr>
                <w:rFonts w:ascii="Times New Roman" w:hAnsi="Times New Roman" w:cs="Times New Roman"/>
                <w:sz w:val="24"/>
              </w:rPr>
              <w:t>Idioma</w:t>
            </w:r>
          </w:p>
          <w:p w:rsidR="003B3EB8" w:rsidRPr="00F64A77" w:rsidRDefault="003B3EB8" w:rsidP="00BF2BC4">
            <w:pPr>
              <w:rPr>
                <w:rFonts w:cs="Times New Roman"/>
                <w:sz w:val="24"/>
                <w:szCs w:val="24"/>
                <w:lang w:val="pt-BR"/>
              </w:rPr>
            </w:pPr>
          </w:p>
          <w:p w:rsidR="00C82322" w:rsidRPr="00F64A77" w:rsidRDefault="002B237C" w:rsidP="00BF2BC4">
            <w:pPr>
              <w:rPr>
                <w:rFonts w:cs="Times New Roman"/>
                <w:sz w:val="24"/>
                <w:szCs w:val="24"/>
                <w:lang w:val="pt-BR"/>
              </w:rPr>
            </w:pPr>
            <w:r w:rsidRPr="00F64A77">
              <w:rPr>
                <w:rFonts w:cs="Times New Roman"/>
                <w:sz w:val="24"/>
                <w:szCs w:val="24"/>
                <w:lang w:val="pt-BR"/>
              </w:rPr>
              <w:t>A SDP foi emitida no seguinte idioma</w:t>
            </w:r>
            <w:r w:rsidR="00C82322" w:rsidRPr="00F64A77">
              <w:rPr>
                <w:rFonts w:cs="Times New Roman"/>
                <w:sz w:val="24"/>
                <w:szCs w:val="24"/>
                <w:lang w:val="pt-BR"/>
              </w:rPr>
              <w:t xml:space="preserve">. </w:t>
            </w:r>
          </w:p>
          <w:p w:rsidR="00BF2BC4" w:rsidRPr="00F64A77" w:rsidRDefault="00BF2BC4" w:rsidP="00D8215C">
            <w:pPr>
              <w:rPr>
                <w:rFonts w:cs="Times New Roman"/>
                <w:sz w:val="24"/>
                <w:szCs w:val="24"/>
                <w:lang w:val="pt-BR"/>
              </w:rPr>
            </w:pPr>
          </w:p>
          <w:p w:rsidR="00C82322" w:rsidRPr="00F64A77" w:rsidRDefault="00C82322" w:rsidP="00D8215C">
            <w:pPr>
              <w:rPr>
                <w:rFonts w:cs="Times New Roman"/>
                <w:b/>
                <w:i/>
                <w:color w:val="548DD4" w:themeColor="text2" w:themeTint="99"/>
                <w:sz w:val="24"/>
                <w:szCs w:val="24"/>
                <w:lang w:val="pt-BR"/>
              </w:rPr>
            </w:pPr>
            <w:r w:rsidRPr="00F64A77">
              <w:rPr>
                <w:rFonts w:cs="Times New Roman"/>
                <w:b/>
                <w:i/>
                <w:color w:val="548DD4" w:themeColor="text2" w:themeTint="99"/>
                <w:sz w:val="24"/>
                <w:szCs w:val="24"/>
                <w:lang w:val="pt-BR"/>
              </w:rPr>
              <w:t>[</w:t>
            </w:r>
            <w:r w:rsidR="00D8215C" w:rsidRPr="00F64A77">
              <w:rPr>
                <w:rFonts w:cs="Times New Roman"/>
                <w:b/>
                <w:i/>
                <w:color w:val="548DD4" w:themeColor="text2" w:themeTint="99"/>
                <w:sz w:val="24"/>
                <w:szCs w:val="24"/>
                <w:lang w:val="pt-BR"/>
              </w:rPr>
              <w:t>Os idiomas para escolha são</w:t>
            </w:r>
            <w:r w:rsidRPr="00F64A77">
              <w:rPr>
                <w:rFonts w:cs="Times New Roman"/>
                <w:b/>
                <w:i/>
                <w:color w:val="548DD4" w:themeColor="text2" w:themeTint="99"/>
                <w:sz w:val="24"/>
                <w:szCs w:val="24"/>
                <w:lang w:val="pt-BR"/>
              </w:rPr>
              <w:t xml:space="preserve">: </w:t>
            </w:r>
            <w:r w:rsidR="00D8215C" w:rsidRPr="00F64A77">
              <w:rPr>
                <w:rFonts w:cs="Times New Roman"/>
                <w:b/>
                <w:i/>
                <w:color w:val="548DD4" w:themeColor="text2" w:themeTint="99"/>
                <w:sz w:val="24"/>
                <w:szCs w:val="24"/>
                <w:lang w:val="pt-BR"/>
              </w:rPr>
              <w:t>Espanhol, Inglês, Francês ou Português</w:t>
            </w:r>
            <w:r w:rsidRPr="00F64A77">
              <w:rPr>
                <w:rFonts w:cs="Times New Roman"/>
                <w:b/>
                <w:i/>
                <w:color w:val="548DD4" w:themeColor="text2" w:themeTint="99"/>
                <w:sz w:val="24"/>
                <w:szCs w:val="24"/>
                <w:lang w:val="pt-BR"/>
              </w:rPr>
              <w:t>.]</w:t>
            </w:r>
          </w:p>
          <w:p w:rsidR="00BF2BC4" w:rsidRPr="00F64A77" w:rsidRDefault="00BF2BC4" w:rsidP="00D8215C">
            <w:pPr>
              <w:rPr>
                <w:rFonts w:cs="Times New Roman"/>
                <w:sz w:val="24"/>
                <w:szCs w:val="24"/>
                <w:lang w:val="pt-BR"/>
              </w:rPr>
            </w:pPr>
          </w:p>
          <w:p w:rsidR="00C82322" w:rsidRPr="00F64A77" w:rsidRDefault="00BF2BC4" w:rsidP="00D8215C">
            <w:pPr>
              <w:rPr>
                <w:rFonts w:cs="Times New Roman"/>
                <w:b/>
                <w:i/>
                <w:color w:val="548DD4" w:themeColor="text2" w:themeTint="99"/>
                <w:sz w:val="24"/>
                <w:szCs w:val="24"/>
                <w:lang w:val="pt-BR"/>
              </w:rPr>
            </w:pPr>
            <w:r w:rsidRPr="00F64A77">
              <w:rPr>
                <w:rFonts w:cs="Times New Roman"/>
                <w:b/>
                <w:i/>
                <w:color w:val="548DD4" w:themeColor="text2" w:themeTint="99"/>
                <w:sz w:val="24"/>
                <w:szCs w:val="24"/>
                <w:lang w:val="pt-BR"/>
              </w:rPr>
              <w:t>[</w:t>
            </w:r>
            <w:r w:rsidR="002C5299" w:rsidRPr="00F64A77">
              <w:rPr>
                <w:rFonts w:cs="Times New Roman"/>
                <w:b/>
                <w:i/>
                <w:color w:val="548DD4" w:themeColor="text2" w:themeTint="99"/>
                <w:sz w:val="24"/>
                <w:szCs w:val="24"/>
                <w:lang w:val="pt-BR"/>
              </w:rPr>
              <w:t>Se a SDP for emitida em dois idiomas, conforme acordado com o Banco, acrescente o seguinte texto</w:t>
            </w:r>
            <w:r w:rsidR="00C82322" w:rsidRPr="00F64A77">
              <w:rPr>
                <w:rFonts w:cs="Times New Roman"/>
                <w:b/>
                <w:i/>
                <w:color w:val="548DD4" w:themeColor="text2" w:themeTint="99"/>
                <w:sz w:val="24"/>
                <w:szCs w:val="24"/>
                <w:lang w:val="pt-BR"/>
              </w:rPr>
              <w:t>:</w:t>
            </w:r>
            <w:r w:rsidR="0075075C" w:rsidRPr="00F64A77">
              <w:rPr>
                <w:rFonts w:cs="Times New Roman"/>
                <w:b/>
                <w:i/>
                <w:color w:val="548DD4" w:themeColor="text2" w:themeTint="99"/>
                <w:sz w:val="24"/>
                <w:szCs w:val="24"/>
                <w:lang w:val="pt-BR"/>
              </w:rPr>
              <w:t>]</w:t>
            </w:r>
          </w:p>
          <w:p w:rsidR="00BF2BC4" w:rsidRPr="00F64A77" w:rsidRDefault="00BF2BC4" w:rsidP="00D8215C">
            <w:pPr>
              <w:rPr>
                <w:rFonts w:cs="Times New Roman"/>
                <w:sz w:val="24"/>
                <w:szCs w:val="24"/>
                <w:lang w:val="pt-BR"/>
              </w:rPr>
            </w:pPr>
          </w:p>
          <w:p w:rsidR="00C82322" w:rsidRPr="00F64A77" w:rsidRDefault="00D8215C" w:rsidP="00BF2BC4">
            <w:pPr>
              <w:rPr>
                <w:rFonts w:cs="Times New Roman"/>
                <w:sz w:val="24"/>
                <w:szCs w:val="24"/>
                <w:lang w:val="pt-BR"/>
              </w:rPr>
            </w:pPr>
            <w:r w:rsidRPr="00F64A77">
              <w:rPr>
                <w:rFonts w:cs="Times New Roman"/>
                <w:sz w:val="24"/>
                <w:szCs w:val="24"/>
                <w:lang w:val="pt-BR"/>
              </w:rPr>
              <w:t>Adicionalmente</w:t>
            </w:r>
            <w:r w:rsidR="00C82322" w:rsidRPr="00F64A77">
              <w:rPr>
                <w:rFonts w:cs="Times New Roman"/>
                <w:sz w:val="24"/>
                <w:szCs w:val="24"/>
                <w:lang w:val="pt-BR"/>
              </w:rPr>
              <w:t xml:space="preserve">, </w:t>
            </w:r>
            <w:r w:rsidRPr="00F64A77">
              <w:rPr>
                <w:rFonts w:cs="Times New Roman"/>
                <w:sz w:val="24"/>
                <w:szCs w:val="24"/>
                <w:lang w:val="pt-BR"/>
              </w:rPr>
              <w:t>a SDP</w:t>
            </w:r>
            <w:r w:rsidR="00C82322" w:rsidRPr="00F64A77">
              <w:rPr>
                <w:rFonts w:cs="Times New Roman"/>
                <w:sz w:val="24"/>
                <w:szCs w:val="24"/>
                <w:lang w:val="pt-BR"/>
              </w:rPr>
              <w:t xml:space="preserve"> </w:t>
            </w:r>
            <w:r w:rsidRPr="00F64A77">
              <w:rPr>
                <w:rFonts w:cs="Times New Roman"/>
                <w:sz w:val="24"/>
                <w:szCs w:val="24"/>
                <w:lang w:val="pt-BR"/>
              </w:rPr>
              <w:t>foi traduzida para</w:t>
            </w:r>
            <w:r w:rsidR="00C82322" w:rsidRPr="00F64A77">
              <w:rPr>
                <w:rFonts w:cs="Times New Roman"/>
                <w:sz w:val="24"/>
                <w:szCs w:val="24"/>
                <w:lang w:val="pt-BR"/>
              </w:rPr>
              <w:t xml:space="preserve">_____________________ </w:t>
            </w:r>
            <w:r w:rsidR="00C82322" w:rsidRPr="00F64A77">
              <w:rPr>
                <w:rFonts w:cs="Times New Roman"/>
                <w:b/>
                <w:i/>
                <w:color w:val="548DD4" w:themeColor="text2" w:themeTint="99"/>
                <w:sz w:val="24"/>
                <w:szCs w:val="24"/>
                <w:lang w:val="pt-BR"/>
              </w:rPr>
              <w:t>[inser</w:t>
            </w:r>
            <w:r w:rsidRPr="00F64A77">
              <w:rPr>
                <w:rFonts w:cs="Times New Roman"/>
                <w:b/>
                <w:i/>
                <w:color w:val="548DD4" w:themeColor="text2" w:themeTint="99"/>
                <w:sz w:val="24"/>
                <w:szCs w:val="24"/>
                <w:lang w:val="pt-BR"/>
              </w:rPr>
              <w:t>ir o idioma nac</w:t>
            </w:r>
            <w:r w:rsidR="00C82322" w:rsidRPr="00F64A77">
              <w:rPr>
                <w:rFonts w:cs="Times New Roman"/>
                <w:b/>
                <w:i/>
                <w:color w:val="548DD4" w:themeColor="text2" w:themeTint="99"/>
                <w:sz w:val="24"/>
                <w:szCs w:val="24"/>
                <w:lang w:val="pt-BR"/>
              </w:rPr>
              <w:t>ional o</w:t>
            </w:r>
            <w:r w:rsidRPr="00F64A77">
              <w:rPr>
                <w:rFonts w:cs="Times New Roman"/>
                <w:b/>
                <w:i/>
                <w:color w:val="548DD4" w:themeColor="text2" w:themeTint="99"/>
                <w:sz w:val="24"/>
                <w:szCs w:val="24"/>
                <w:lang w:val="pt-BR"/>
              </w:rPr>
              <w:t>u o que seja mais amplamente utilizado</w:t>
            </w:r>
            <w:r w:rsidR="00C82322" w:rsidRPr="00F64A77">
              <w:rPr>
                <w:rFonts w:cs="Times New Roman"/>
                <w:b/>
                <w:i/>
                <w:color w:val="548DD4" w:themeColor="text2" w:themeTint="99"/>
                <w:sz w:val="24"/>
                <w:szCs w:val="24"/>
                <w:lang w:val="pt-BR"/>
              </w:rPr>
              <w:t>]</w:t>
            </w:r>
            <w:r w:rsidR="00C82322" w:rsidRPr="00F64A77">
              <w:rPr>
                <w:rFonts w:cs="Times New Roman"/>
                <w:sz w:val="24"/>
                <w:szCs w:val="24"/>
                <w:lang w:val="pt-BR"/>
              </w:rPr>
              <w:t xml:space="preserve"> </w:t>
            </w:r>
            <w:r w:rsidRPr="00F64A77">
              <w:rPr>
                <w:rFonts w:cs="Times New Roman"/>
                <w:sz w:val="24"/>
                <w:szCs w:val="24"/>
                <w:lang w:val="pt-BR"/>
              </w:rPr>
              <w:t>idioma</w:t>
            </w:r>
            <w:r w:rsidR="00C82322" w:rsidRPr="00F64A77">
              <w:rPr>
                <w:rFonts w:cs="Times New Roman"/>
                <w:sz w:val="24"/>
                <w:szCs w:val="24"/>
                <w:lang w:val="pt-BR"/>
              </w:rPr>
              <w:t xml:space="preserve"> </w:t>
            </w:r>
            <w:r w:rsidR="00C82322" w:rsidRPr="00F64A77">
              <w:rPr>
                <w:rFonts w:cs="Times New Roman"/>
                <w:b/>
                <w:i/>
                <w:color w:val="548DD4" w:themeColor="text2" w:themeTint="99"/>
                <w:sz w:val="24"/>
                <w:szCs w:val="24"/>
                <w:lang w:val="pt-BR"/>
              </w:rPr>
              <w:t>[</w:t>
            </w:r>
            <w:r w:rsidRPr="00F64A77">
              <w:rPr>
                <w:rFonts w:cs="Times New Roman"/>
                <w:b/>
                <w:i/>
                <w:color w:val="548DD4" w:themeColor="text2" w:themeTint="99"/>
                <w:sz w:val="24"/>
                <w:szCs w:val="24"/>
                <w:lang w:val="pt-BR"/>
              </w:rPr>
              <w:t>se existirem mais de um idioma nacional, acrescente</w:t>
            </w:r>
            <w:r w:rsidR="00C82322" w:rsidRPr="00F64A77">
              <w:rPr>
                <w:rFonts w:cs="Times New Roman"/>
                <w:b/>
                <w:i/>
                <w:color w:val="548DD4" w:themeColor="text2" w:themeTint="99"/>
                <w:sz w:val="24"/>
                <w:szCs w:val="24"/>
                <w:lang w:val="pt-BR"/>
              </w:rPr>
              <w:t xml:space="preserve"> </w:t>
            </w:r>
            <w:r w:rsidR="00C82322" w:rsidRPr="00F64A77">
              <w:rPr>
                <w:rFonts w:cs="Times New Roman"/>
                <w:sz w:val="24"/>
                <w:szCs w:val="24"/>
                <w:lang w:val="pt-BR"/>
              </w:rPr>
              <w:t>“</w:t>
            </w:r>
            <w:r w:rsidRPr="00F64A77">
              <w:rPr>
                <w:rFonts w:cs="Times New Roman"/>
                <w:sz w:val="24"/>
                <w:szCs w:val="24"/>
                <w:lang w:val="pt-BR"/>
              </w:rPr>
              <w:t>e</w:t>
            </w:r>
            <w:r w:rsidR="00C82322" w:rsidRPr="00F64A77">
              <w:rPr>
                <w:rFonts w:cs="Times New Roman"/>
                <w:sz w:val="24"/>
                <w:szCs w:val="24"/>
                <w:lang w:val="pt-BR"/>
              </w:rPr>
              <w:t xml:space="preserve"> </w:t>
            </w:r>
            <w:r w:rsidRPr="00F64A77">
              <w:rPr>
                <w:rFonts w:cs="Times New Roman"/>
                <w:sz w:val="24"/>
                <w:szCs w:val="24"/>
                <w:lang w:val="pt-BR"/>
              </w:rPr>
              <w:t>no</w:t>
            </w:r>
            <w:r w:rsidR="00C82322" w:rsidRPr="00F64A77">
              <w:rPr>
                <w:rFonts w:cs="Times New Roman"/>
                <w:sz w:val="24"/>
                <w:szCs w:val="24"/>
                <w:lang w:val="pt-BR"/>
              </w:rPr>
              <w:t xml:space="preserve"> ____________” </w:t>
            </w:r>
            <w:r w:rsidR="00C82322" w:rsidRPr="00F64A77">
              <w:rPr>
                <w:rFonts w:cs="Times New Roman"/>
                <w:b/>
                <w:i/>
                <w:color w:val="548DD4" w:themeColor="text2" w:themeTint="99"/>
                <w:sz w:val="24"/>
                <w:szCs w:val="24"/>
                <w:lang w:val="pt-BR"/>
              </w:rPr>
              <w:t>[inser</w:t>
            </w:r>
            <w:r w:rsidRPr="00F64A77">
              <w:rPr>
                <w:rFonts w:cs="Times New Roman"/>
                <w:b/>
                <w:i/>
                <w:color w:val="548DD4" w:themeColor="text2" w:themeTint="99"/>
                <w:sz w:val="24"/>
                <w:szCs w:val="24"/>
                <w:lang w:val="pt-BR"/>
              </w:rPr>
              <w:t>ir</w:t>
            </w:r>
            <w:r w:rsidR="00C82322" w:rsidRPr="00F64A77">
              <w:rPr>
                <w:rFonts w:cs="Times New Roman"/>
                <w:b/>
                <w:i/>
                <w:color w:val="548DD4" w:themeColor="text2" w:themeTint="99"/>
                <w:sz w:val="24"/>
                <w:szCs w:val="24"/>
                <w:lang w:val="pt-BR"/>
              </w:rPr>
              <w:t xml:space="preserve"> </w:t>
            </w:r>
            <w:r w:rsidRPr="00F64A77">
              <w:rPr>
                <w:rFonts w:cs="Times New Roman"/>
                <w:b/>
                <w:i/>
                <w:color w:val="548DD4" w:themeColor="text2" w:themeTint="99"/>
                <w:sz w:val="24"/>
                <w:szCs w:val="24"/>
                <w:lang w:val="pt-BR"/>
              </w:rPr>
              <w:t>o segundo idioma nacional</w:t>
            </w:r>
            <w:r w:rsidR="00C82322" w:rsidRPr="00F64A77">
              <w:rPr>
                <w:rFonts w:cs="Times New Roman"/>
                <w:b/>
                <w:i/>
                <w:color w:val="548DD4" w:themeColor="text2" w:themeTint="99"/>
                <w:sz w:val="24"/>
                <w:szCs w:val="24"/>
                <w:lang w:val="pt-BR"/>
              </w:rPr>
              <w:t>].</w:t>
            </w:r>
            <w:r w:rsidR="00C82322" w:rsidRPr="00F64A77">
              <w:rPr>
                <w:rFonts w:cs="Times New Roman"/>
                <w:sz w:val="24"/>
                <w:szCs w:val="24"/>
                <w:lang w:val="pt-BR"/>
              </w:rPr>
              <w:t xml:space="preserve"> </w:t>
            </w:r>
            <w:r w:rsidRPr="00F64A77">
              <w:rPr>
                <w:rFonts w:cs="Times New Roman"/>
                <w:sz w:val="24"/>
                <w:szCs w:val="24"/>
                <w:lang w:val="pt-BR"/>
              </w:rPr>
              <w:t xml:space="preserve"> A Consultora</w:t>
            </w:r>
            <w:r w:rsidRPr="00F64A77">
              <w:rPr>
                <w:rFonts w:cs="Times New Roman"/>
                <w:color w:val="548DD4" w:themeColor="text2" w:themeTint="99"/>
                <w:sz w:val="24"/>
                <w:szCs w:val="24"/>
                <w:lang w:val="pt-BR"/>
              </w:rPr>
              <w:t xml:space="preserve"> </w:t>
            </w:r>
            <w:r w:rsidRPr="00F64A77">
              <w:rPr>
                <w:rFonts w:cs="Times New Roman"/>
                <w:sz w:val="24"/>
                <w:szCs w:val="24"/>
                <w:lang w:val="pt-BR"/>
              </w:rPr>
              <w:t>poderá escolher a apresentação da Proposta em qualquer dos idiomas acima estabelecidos</w:t>
            </w:r>
            <w:r w:rsidR="00C82322" w:rsidRPr="00F64A77">
              <w:rPr>
                <w:rFonts w:cs="Times New Roman"/>
                <w:sz w:val="24"/>
                <w:szCs w:val="24"/>
                <w:lang w:val="pt-BR"/>
              </w:rPr>
              <w:t xml:space="preserve">. </w:t>
            </w:r>
            <w:r w:rsidR="002C5299" w:rsidRPr="00F64A77">
              <w:rPr>
                <w:rFonts w:cs="Times New Roman"/>
                <w:sz w:val="24"/>
                <w:szCs w:val="24"/>
                <w:lang w:val="pt-BR"/>
              </w:rPr>
              <w:t xml:space="preserve"> </w:t>
            </w:r>
            <w:r w:rsidRPr="00F64A77">
              <w:rPr>
                <w:rFonts w:cs="Times New Roman"/>
                <w:sz w:val="24"/>
                <w:szCs w:val="24"/>
                <w:lang w:val="pt-BR"/>
              </w:rPr>
              <w:t>No caso de ser a vencedora, o Contrato será assinado no idioma da Proposta o qual será o idioma governante do Contrato.</w:t>
            </w:r>
          </w:p>
          <w:p w:rsidR="00D8215C" w:rsidRPr="00F64A77" w:rsidRDefault="00D8215C" w:rsidP="00BF2BC4">
            <w:pPr>
              <w:rPr>
                <w:rFonts w:cs="Times New Roman"/>
                <w:sz w:val="24"/>
                <w:szCs w:val="24"/>
                <w:lang w:val="pt-BR"/>
              </w:rPr>
            </w:pPr>
          </w:p>
          <w:p w:rsidR="00C82322" w:rsidRPr="00F64A77" w:rsidRDefault="00C82322" w:rsidP="00BF2BC4">
            <w:pPr>
              <w:rPr>
                <w:rFonts w:cs="Times New Roman"/>
                <w:b/>
                <w:i/>
                <w:color w:val="548DD4" w:themeColor="text2" w:themeTint="99"/>
                <w:sz w:val="24"/>
                <w:szCs w:val="24"/>
                <w:lang w:val="pt-BR"/>
              </w:rPr>
            </w:pPr>
            <w:r w:rsidRPr="00F64A77">
              <w:rPr>
                <w:rFonts w:cs="Times New Roman"/>
                <w:b/>
                <w:i/>
                <w:color w:val="548DD4" w:themeColor="text2" w:themeTint="99"/>
                <w:sz w:val="24"/>
                <w:szCs w:val="24"/>
                <w:lang w:val="pt-BR"/>
              </w:rPr>
              <w:t>[</w:t>
            </w:r>
            <w:r w:rsidR="002C5299" w:rsidRPr="00F64A77">
              <w:rPr>
                <w:rFonts w:cs="Times New Roman"/>
                <w:b/>
                <w:i/>
                <w:color w:val="548DD4" w:themeColor="text2" w:themeTint="99"/>
                <w:sz w:val="24"/>
                <w:szCs w:val="24"/>
                <w:lang w:val="pt-BR"/>
              </w:rPr>
              <w:t>Se o país do Cliente exigir que os contratos com as firmas locais sejam assinados apenas no idioma nacional</w:t>
            </w:r>
            <w:r w:rsidRPr="00F64A77">
              <w:rPr>
                <w:rFonts w:cs="Times New Roman"/>
                <w:b/>
                <w:i/>
                <w:color w:val="548DD4" w:themeColor="text2" w:themeTint="99"/>
                <w:sz w:val="24"/>
                <w:szCs w:val="24"/>
                <w:lang w:val="pt-BR"/>
              </w:rPr>
              <w:t xml:space="preserve">, </w:t>
            </w:r>
            <w:r w:rsidR="002C5299" w:rsidRPr="00F64A77">
              <w:rPr>
                <w:rFonts w:cs="Times New Roman"/>
                <w:b/>
                <w:i/>
                <w:color w:val="548DD4" w:themeColor="text2" w:themeTint="99"/>
                <w:sz w:val="24"/>
                <w:szCs w:val="24"/>
                <w:lang w:val="pt-BR"/>
              </w:rPr>
              <w:t>acrescente o seguinte texto</w:t>
            </w:r>
            <w:r w:rsidRPr="00F64A77">
              <w:rPr>
                <w:rFonts w:cs="Times New Roman"/>
                <w:b/>
                <w:i/>
                <w:color w:val="548DD4" w:themeColor="text2" w:themeTint="99"/>
                <w:sz w:val="24"/>
                <w:szCs w:val="24"/>
                <w:lang w:val="pt-BR"/>
              </w:rPr>
              <w:t>:</w:t>
            </w:r>
            <w:r w:rsidR="008C05C4" w:rsidRPr="00F64A77">
              <w:rPr>
                <w:rFonts w:cs="Times New Roman"/>
                <w:b/>
                <w:i/>
                <w:color w:val="548DD4" w:themeColor="text2" w:themeTint="99"/>
                <w:sz w:val="24"/>
                <w:szCs w:val="24"/>
                <w:lang w:val="pt-BR"/>
              </w:rPr>
              <w:t>]</w:t>
            </w:r>
          </w:p>
          <w:p w:rsidR="00BF2BC4" w:rsidRPr="00F64A77" w:rsidRDefault="00BF2BC4" w:rsidP="00BF2BC4">
            <w:pPr>
              <w:rPr>
                <w:rFonts w:cs="Times New Roman"/>
                <w:sz w:val="24"/>
                <w:szCs w:val="24"/>
                <w:lang w:val="pt-BR"/>
              </w:rPr>
            </w:pPr>
          </w:p>
          <w:p w:rsidR="00C82322" w:rsidRPr="00F64A77" w:rsidRDefault="00871F31" w:rsidP="00BF2BC4">
            <w:pPr>
              <w:rPr>
                <w:rFonts w:cs="Times New Roman"/>
                <w:sz w:val="24"/>
                <w:szCs w:val="24"/>
                <w:lang w:val="pt-BR"/>
              </w:rPr>
            </w:pPr>
            <w:r w:rsidRPr="00F64A77">
              <w:rPr>
                <w:rFonts w:cs="Times New Roman"/>
                <w:sz w:val="24"/>
                <w:szCs w:val="24"/>
                <w:lang w:val="pt-BR"/>
              </w:rPr>
              <w:t xml:space="preserve">As Consultoras nacionais </w:t>
            </w:r>
            <w:r w:rsidR="002C5299" w:rsidRPr="00F64A77">
              <w:rPr>
                <w:rFonts w:cs="Times New Roman"/>
                <w:sz w:val="24"/>
                <w:szCs w:val="24"/>
                <w:lang w:val="pt-BR"/>
              </w:rPr>
              <w:t xml:space="preserve">deverão apresentar suas Propostas no </w:t>
            </w:r>
            <w:r w:rsidR="00C82322" w:rsidRPr="00F64A77">
              <w:rPr>
                <w:rFonts w:cs="Times New Roman"/>
                <w:sz w:val="24"/>
                <w:szCs w:val="24"/>
                <w:lang w:val="pt-BR"/>
              </w:rPr>
              <w:t>___________</w:t>
            </w:r>
            <w:r w:rsidR="002C5299" w:rsidRPr="00F64A77">
              <w:rPr>
                <w:rFonts w:cs="Times New Roman"/>
                <w:sz w:val="24"/>
                <w:szCs w:val="24"/>
                <w:lang w:val="pt-BR"/>
              </w:rPr>
              <w:t xml:space="preserve">idioma </w:t>
            </w:r>
            <w:r w:rsidR="002C5299" w:rsidRPr="00F64A77">
              <w:rPr>
                <w:rFonts w:cs="Times New Roman"/>
                <w:b/>
                <w:i/>
                <w:color w:val="548DD4" w:themeColor="text2" w:themeTint="99"/>
                <w:sz w:val="24"/>
                <w:szCs w:val="24"/>
                <w:lang w:val="pt-BR"/>
              </w:rPr>
              <w:t>[nac</w:t>
            </w:r>
            <w:r w:rsidR="00C82322" w:rsidRPr="00F64A77">
              <w:rPr>
                <w:rFonts w:cs="Times New Roman"/>
                <w:b/>
                <w:i/>
                <w:color w:val="548DD4" w:themeColor="text2" w:themeTint="99"/>
                <w:sz w:val="24"/>
                <w:szCs w:val="24"/>
                <w:lang w:val="pt-BR"/>
              </w:rPr>
              <w:t>ional]</w:t>
            </w:r>
            <w:r w:rsidR="00C82322" w:rsidRPr="00F64A77">
              <w:rPr>
                <w:rFonts w:cs="Times New Roman"/>
                <w:sz w:val="24"/>
                <w:szCs w:val="24"/>
                <w:lang w:val="pt-BR"/>
              </w:rPr>
              <w:t xml:space="preserve"> </w:t>
            </w:r>
            <w:r w:rsidR="002C5299" w:rsidRPr="00F64A77">
              <w:rPr>
                <w:rFonts w:cs="Times New Roman"/>
                <w:sz w:val="24"/>
                <w:szCs w:val="24"/>
                <w:lang w:val="pt-BR"/>
              </w:rPr>
              <w:t>a fim de que tenham o Contrato assinado (caso adjudicado) de acordo com as exigências de</w:t>
            </w:r>
            <w:r w:rsidR="00C82322" w:rsidRPr="00F64A77">
              <w:rPr>
                <w:rFonts w:cs="Times New Roman"/>
                <w:sz w:val="24"/>
                <w:szCs w:val="24"/>
                <w:lang w:val="pt-BR"/>
              </w:rPr>
              <w:t xml:space="preserve"> </w:t>
            </w:r>
            <w:r w:rsidR="00C82322" w:rsidRPr="00F64A77">
              <w:rPr>
                <w:rFonts w:cs="Times New Roman"/>
                <w:b/>
                <w:i/>
                <w:color w:val="548DD4" w:themeColor="text2" w:themeTint="99"/>
                <w:sz w:val="24"/>
                <w:szCs w:val="24"/>
                <w:lang w:val="pt-BR"/>
              </w:rPr>
              <w:t>[inclu</w:t>
            </w:r>
            <w:r w:rsidR="002C5299" w:rsidRPr="00F64A77">
              <w:rPr>
                <w:rFonts w:cs="Times New Roman"/>
                <w:b/>
                <w:i/>
                <w:color w:val="548DD4" w:themeColor="text2" w:themeTint="99"/>
                <w:sz w:val="24"/>
                <w:szCs w:val="24"/>
                <w:lang w:val="pt-BR"/>
              </w:rPr>
              <w:t>ir referência a legislação, norma ou lei nacional</w:t>
            </w:r>
            <w:r w:rsidR="00C82322" w:rsidRPr="00F64A77">
              <w:rPr>
                <w:rFonts w:cs="Times New Roman"/>
                <w:b/>
                <w:i/>
                <w:color w:val="548DD4" w:themeColor="text2" w:themeTint="99"/>
                <w:sz w:val="24"/>
                <w:szCs w:val="24"/>
                <w:lang w:val="pt-BR"/>
              </w:rPr>
              <w:t>]</w:t>
            </w:r>
          </w:p>
          <w:p w:rsidR="00BF2BC4" w:rsidRPr="00F64A77" w:rsidRDefault="00BF2BC4" w:rsidP="00BF2BC4">
            <w:pPr>
              <w:rPr>
                <w:rFonts w:cs="Times New Roman"/>
                <w:sz w:val="24"/>
                <w:szCs w:val="24"/>
                <w:lang w:val="pt-BR"/>
              </w:rPr>
            </w:pPr>
          </w:p>
          <w:p w:rsidR="00EE27ED" w:rsidRPr="00F64A77" w:rsidRDefault="00EE27ED" w:rsidP="00EE27ED">
            <w:pPr>
              <w:rPr>
                <w:rFonts w:cs="Times New Roman"/>
                <w:b/>
                <w:i/>
                <w:color w:val="548DD4" w:themeColor="text2" w:themeTint="99"/>
                <w:sz w:val="24"/>
                <w:szCs w:val="24"/>
                <w:lang w:val="pt-BR"/>
              </w:rPr>
            </w:pPr>
            <w:r w:rsidRPr="00F64A77">
              <w:rPr>
                <w:rFonts w:cs="Times New Roman"/>
                <w:b/>
                <w:i/>
                <w:color w:val="548DD4" w:themeColor="text2" w:themeTint="99"/>
                <w:sz w:val="24"/>
                <w:szCs w:val="24"/>
                <w:lang w:val="pt-BR"/>
              </w:rPr>
              <w:lastRenderedPageBreak/>
              <w:t>[Se a SDP for emitida em apenas um idioma, utilize o seguinte texto:</w:t>
            </w:r>
            <w:r w:rsidR="008C05C4" w:rsidRPr="00F64A77">
              <w:rPr>
                <w:rFonts w:cs="Times New Roman"/>
                <w:b/>
                <w:i/>
                <w:color w:val="548DD4" w:themeColor="text2" w:themeTint="99"/>
                <w:sz w:val="24"/>
                <w:szCs w:val="24"/>
                <w:lang w:val="pt-BR"/>
              </w:rPr>
              <w:t>]</w:t>
            </w:r>
          </w:p>
          <w:p w:rsidR="00EE27ED" w:rsidRPr="00F64A77" w:rsidRDefault="00EE27ED" w:rsidP="00BF2BC4">
            <w:pPr>
              <w:rPr>
                <w:rFonts w:cs="Times New Roman"/>
                <w:sz w:val="24"/>
                <w:szCs w:val="24"/>
                <w:lang w:val="pt-BR"/>
              </w:rPr>
            </w:pPr>
          </w:p>
          <w:p w:rsidR="00C82322" w:rsidRPr="00F64A77" w:rsidRDefault="00EE27ED" w:rsidP="00BF2BC4">
            <w:pPr>
              <w:rPr>
                <w:rFonts w:cs="Times New Roman"/>
                <w:sz w:val="24"/>
                <w:szCs w:val="24"/>
                <w:lang w:val="pt-BR"/>
              </w:rPr>
            </w:pPr>
            <w:r w:rsidRPr="00F64A77">
              <w:rPr>
                <w:rFonts w:cs="Times New Roman"/>
                <w:sz w:val="24"/>
                <w:szCs w:val="24"/>
                <w:lang w:val="pt-BR"/>
              </w:rPr>
              <w:t>As Propostas deverão ser apresentadas no idioma: ______________</w:t>
            </w:r>
            <w:r w:rsidR="00C82322" w:rsidRPr="00F64A77">
              <w:rPr>
                <w:rFonts w:cs="Times New Roman"/>
                <w:sz w:val="24"/>
                <w:szCs w:val="24"/>
                <w:lang w:val="pt-BR"/>
              </w:rPr>
              <w:t>.</w:t>
            </w:r>
          </w:p>
          <w:p w:rsidR="00BF2BC4" w:rsidRPr="00F64A77" w:rsidRDefault="00BF2BC4" w:rsidP="00BF2BC4">
            <w:pPr>
              <w:rPr>
                <w:rFonts w:cs="Times New Roman"/>
                <w:sz w:val="24"/>
                <w:szCs w:val="24"/>
                <w:lang w:val="pt-BR"/>
              </w:rPr>
            </w:pPr>
          </w:p>
          <w:p w:rsidR="00C82322" w:rsidRPr="00F64A77" w:rsidRDefault="00EE27ED" w:rsidP="00BF2BC4">
            <w:pPr>
              <w:rPr>
                <w:rFonts w:cs="Times New Roman"/>
                <w:sz w:val="24"/>
                <w:szCs w:val="24"/>
                <w:lang w:val="pt-BR"/>
              </w:rPr>
            </w:pPr>
            <w:r w:rsidRPr="00F64A77">
              <w:rPr>
                <w:rFonts w:cs="Times New Roman"/>
                <w:sz w:val="24"/>
                <w:szCs w:val="24"/>
                <w:lang w:val="pt-BR"/>
              </w:rPr>
              <w:t>Toda correspondência trocada deverá ser no idioma: _______________</w:t>
            </w:r>
            <w:r w:rsidR="00C82322" w:rsidRPr="00F64A77">
              <w:rPr>
                <w:rFonts w:cs="Times New Roman"/>
                <w:sz w:val="24"/>
                <w:szCs w:val="24"/>
                <w:lang w:val="pt-BR"/>
              </w:rPr>
              <w:t>.</w:t>
            </w:r>
          </w:p>
          <w:p w:rsidR="00BF2BC4" w:rsidRPr="00F64A77" w:rsidRDefault="00BF2BC4" w:rsidP="00BF2BC4">
            <w:pPr>
              <w:rPr>
                <w:rFonts w:cs="Times New Roman"/>
                <w:sz w:val="24"/>
                <w:szCs w:val="24"/>
                <w:lang w:val="pt-BR"/>
              </w:rPr>
            </w:pPr>
          </w:p>
        </w:tc>
      </w:tr>
      <w:tr w:rsidR="00C82322" w:rsidRPr="00220D5A"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C82322" w:rsidRPr="00802FE1">
              <w:rPr>
                <w:rFonts w:eastAsia="Calibri" w:cs="Times New Roman"/>
                <w:b/>
                <w:sz w:val="24"/>
                <w:szCs w:val="24"/>
                <w:lang w:val="pt-BR"/>
              </w:rPr>
              <w:t xml:space="preserve"> 10.1</w:t>
            </w:r>
          </w:p>
        </w:tc>
        <w:tc>
          <w:tcPr>
            <w:tcW w:w="8118" w:type="dxa"/>
            <w:gridSpan w:val="3"/>
          </w:tcPr>
          <w:p w:rsidR="00091D50" w:rsidRPr="00802FE1" w:rsidRDefault="00091D50" w:rsidP="001866B0">
            <w:pPr>
              <w:pStyle w:val="Subttulo2"/>
              <w:rPr>
                <w:rFonts w:ascii="Times New Roman" w:hAnsi="Times New Roman" w:cs="Times New Roman"/>
                <w:sz w:val="24"/>
              </w:rPr>
            </w:pPr>
            <w:r w:rsidRPr="00802FE1">
              <w:rPr>
                <w:rFonts w:ascii="Times New Roman" w:hAnsi="Times New Roman" w:cs="Times New Roman"/>
                <w:sz w:val="24"/>
              </w:rPr>
              <w:t>Documentos que Compõem a Proposta</w:t>
            </w:r>
          </w:p>
          <w:p w:rsidR="00091D50" w:rsidRPr="00802FE1" w:rsidRDefault="00091D50" w:rsidP="0012612A">
            <w:pPr>
              <w:rPr>
                <w:rFonts w:cs="Times New Roman"/>
                <w:sz w:val="24"/>
                <w:szCs w:val="24"/>
                <w:lang w:val="pt-BR"/>
              </w:rPr>
            </w:pPr>
          </w:p>
          <w:p w:rsidR="00C82322" w:rsidRPr="00802FE1" w:rsidRDefault="00DF1A07" w:rsidP="0012612A">
            <w:pPr>
              <w:rPr>
                <w:rFonts w:cs="Times New Roman"/>
                <w:sz w:val="24"/>
                <w:szCs w:val="24"/>
                <w:lang w:val="pt-BR"/>
              </w:rPr>
            </w:pPr>
            <w:r w:rsidRPr="00802FE1">
              <w:rPr>
                <w:rFonts w:cs="Times New Roman"/>
                <w:sz w:val="24"/>
                <w:szCs w:val="24"/>
                <w:lang w:val="pt-BR"/>
              </w:rPr>
              <w:t>A Proposta compreenderá o seguinte</w:t>
            </w:r>
            <w:r w:rsidR="00C82322" w:rsidRPr="00802FE1">
              <w:rPr>
                <w:rFonts w:cs="Times New Roman"/>
                <w:sz w:val="24"/>
                <w:szCs w:val="24"/>
                <w:lang w:val="pt-BR"/>
              </w:rPr>
              <w:t xml:space="preserve">: </w:t>
            </w:r>
          </w:p>
          <w:p w:rsidR="0012612A" w:rsidRPr="00802FE1" w:rsidRDefault="0012612A" w:rsidP="0012612A">
            <w:pPr>
              <w:rPr>
                <w:rFonts w:cs="Times New Roman"/>
                <w:sz w:val="24"/>
                <w:szCs w:val="24"/>
                <w:lang w:val="pt-BR"/>
              </w:rPr>
            </w:pPr>
          </w:p>
          <w:p w:rsidR="00C82322" w:rsidRPr="00802FE1" w:rsidRDefault="00DF1A07" w:rsidP="0012612A">
            <w:pPr>
              <w:rPr>
                <w:rFonts w:cs="Times New Roman"/>
                <w:b/>
                <w:sz w:val="24"/>
                <w:szCs w:val="24"/>
                <w:lang w:val="pt-BR"/>
              </w:rPr>
            </w:pPr>
            <w:r w:rsidRPr="00802FE1">
              <w:rPr>
                <w:rFonts w:cs="Times New Roman"/>
                <w:b/>
                <w:sz w:val="24"/>
                <w:szCs w:val="24"/>
                <w:lang w:val="pt-BR"/>
              </w:rPr>
              <w:t>Para a PROPOSTA TÉCNICA COMPLETA (PTC)</w:t>
            </w:r>
            <w:r w:rsidR="00C82322" w:rsidRPr="00802FE1">
              <w:rPr>
                <w:rFonts w:cs="Times New Roman"/>
                <w:b/>
                <w:sz w:val="24"/>
                <w:szCs w:val="24"/>
                <w:lang w:val="pt-BR"/>
              </w:rPr>
              <w:t xml:space="preserve">: </w:t>
            </w:r>
          </w:p>
          <w:p w:rsidR="0012612A" w:rsidRPr="00802FE1" w:rsidRDefault="0012612A" w:rsidP="0012612A">
            <w:pPr>
              <w:rPr>
                <w:rFonts w:cs="Times New Roman"/>
                <w:sz w:val="24"/>
                <w:szCs w:val="24"/>
                <w:lang w:val="pt-BR"/>
              </w:rPr>
            </w:pPr>
          </w:p>
          <w:p w:rsidR="00C82322" w:rsidRPr="00802FE1" w:rsidRDefault="00C82322" w:rsidP="00531FF8">
            <w:pPr>
              <w:pStyle w:val="Subttulo2"/>
              <w:rPr>
                <w:rFonts w:ascii="Times New Roman" w:hAnsi="Times New Roman" w:cs="Times New Roman"/>
                <w:sz w:val="24"/>
              </w:rPr>
            </w:pPr>
            <w:r w:rsidRPr="00802FE1">
              <w:rPr>
                <w:rFonts w:ascii="Times New Roman" w:hAnsi="Times New Roman" w:cs="Times New Roman"/>
                <w:sz w:val="24"/>
              </w:rPr>
              <w:t>1</w:t>
            </w:r>
            <w:r w:rsidR="00DF1A07" w:rsidRPr="00802FE1">
              <w:rPr>
                <w:rFonts w:ascii="Times New Roman" w:hAnsi="Times New Roman" w:cs="Times New Roman"/>
                <w:sz w:val="24"/>
                <w:u w:val="single"/>
                <w:vertAlign w:val="superscript"/>
              </w:rPr>
              <w:t>o</w:t>
            </w:r>
            <w:r w:rsidRPr="00802FE1">
              <w:rPr>
                <w:rFonts w:ascii="Times New Roman" w:hAnsi="Times New Roman" w:cs="Times New Roman"/>
                <w:sz w:val="24"/>
              </w:rPr>
              <w:t xml:space="preserve"> Envelope </w:t>
            </w:r>
            <w:r w:rsidR="00DF1A07" w:rsidRPr="00802FE1">
              <w:rPr>
                <w:rFonts w:ascii="Times New Roman" w:hAnsi="Times New Roman" w:cs="Times New Roman"/>
                <w:sz w:val="24"/>
              </w:rPr>
              <w:t>Interno com a Proposta Técnica</w:t>
            </w:r>
            <w:r w:rsidRPr="00802FE1">
              <w:rPr>
                <w:rFonts w:ascii="Times New Roman" w:hAnsi="Times New Roman" w:cs="Times New Roman"/>
                <w:sz w:val="24"/>
              </w:rPr>
              <w:t>:</w:t>
            </w:r>
          </w:p>
          <w:p w:rsidR="0012612A" w:rsidRPr="00802FE1" w:rsidRDefault="0012612A" w:rsidP="0012612A">
            <w:pPr>
              <w:rPr>
                <w:rFonts w:cs="Times New Roman"/>
                <w:sz w:val="24"/>
                <w:szCs w:val="24"/>
                <w:lang w:val="pt-BR"/>
              </w:rPr>
            </w:pPr>
          </w:p>
          <w:p w:rsidR="00C82322" w:rsidRPr="00802FE1" w:rsidRDefault="005B3780" w:rsidP="00066313">
            <w:pPr>
              <w:pStyle w:val="List"/>
              <w:rPr>
                <w:sz w:val="24"/>
                <w:lang w:val="pt-BR"/>
              </w:rPr>
            </w:pPr>
            <w:r w:rsidRPr="00802FE1">
              <w:rPr>
                <w:sz w:val="24"/>
                <w:lang w:val="pt-BR"/>
              </w:rPr>
              <w:t xml:space="preserve">(1) </w:t>
            </w:r>
            <w:r w:rsidR="00DF1A07" w:rsidRPr="00802FE1">
              <w:rPr>
                <w:sz w:val="24"/>
                <w:lang w:val="pt-BR"/>
              </w:rPr>
              <w:t xml:space="preserve">Procuração para assinar a Proposta; </w:t>
            </w:r>
          </w:p>
          <w:p w:rsidR="00C82322" w:rsidRPr="00802FE1" w:rsidRDefault="005B3780" w:rsidP="00066313">
            <w:pPr>
              <w:pStyle w:val="List"/>
              <w:rPr>
                <w:sz w:val="24"/>
                <w:lang w:val="fr-FR"/>
              </w:rPr>
            </w:pPr>
            <w:r w:rsidRPr="00802FE1">
              <w:rPr>
                <w:sz w:val="24"/>
                <w:lang w:val="fr-FR"/>
              </w:rPr>
              <w:t xml:space="preserve">(2) </w:t>
            </w:r>
            <w:r w:rsidR="00DF1A07" w:rsidRPr="00802FE1">
              <w:rPr>
                <w:sz w:val="24"/>
                <w:lang w:val="fr-FR"/>
              </w:rPr>
              <w:t>TEC</w:t>
            </w:r>
            <w:r w:rsidR="00C82322" w:rsidRPr="00802FE1">
              <w:rPr>
                <w:sz w:val="24"/>
                <w:lang w:val="fr-FR"/>
              </w:rPr>
              <w:t>-1</w:t>
            </w:r>
            <w:r w:rsidR="00DF1A07" w:rsidRPr="00802FE1">
              <w:rPr>
                <w:sz w:val="24"/>
                <w:lang w:val="fr-FR"/>
              </w:rPr>
              <w:t>;</w:t>
            </w:r>
          </w:p>
          <w:p w:rsidR="00C82322" w:rsidRPr="00802FE1" w:rsidRDefault="005B3780" w:rsidP="00066313">
            <w:pPr>
              <w:pStyle w:val="List"/>
              <w:rPr>
                <w:sz w:val="24"/>
                <w:lang w:val="fr-FR"/>
              </w:rPr>
            </w:pPr>
            <w:r w:rsidRPr="00802FE1">
              <w:rPr>
                <w:sz w:val="24"/>
                <w:lang w:val="fr-FR"/>
              </w:rPr>
              <w:t xml:space="preserve">(3) </w:t>
            </w:r>
            <w:r w:rsidR="00DF1A07" w:rsidRPr="00802FE1">
              <w:rPr>
                <w:sz w:val="24"/>
                <w:lang w:val="fr-FR"/>
              </w:rPr>
              <w:t>TEC</w:t>
            </w:r>
            <w:r w:rsidR="00C82322" w:rsidRPr="00802FE1">
              <w:rPr>
                <w:sz w:val="24"/>
                <w:lang w:val="fr-FR"/>
              </w:rPr>
              <w:t>-2</w:t>
            </w:r>
            <w:r w:rsidR="00DF1A07" w:rsidRPr="00802FE1">
              <w:rPr>
                <w:sz w:val="24"/>
                <w:lang w:val="fr-FR"/>
              </w:rPr>
              <w:t>;</w:t>
            </w:r>
          </w:p>
          <w:p w:rsidR="00C82322" w:rsidRPr="00802FE1" w:rsidRDefault="005B3780" w:rsidP="00066313">
            <w:pPr>
              <w:pStyle w:val="List"/>
              <w:rPr>
                <w:sz w:val="24"/>
                <w:lang w:val="fr-FR"/>
              </w:rPr>
            </w:pPr>
            <w:r w:rsidRPr="00802FE1">
              <w:rPr>
                <w:sz w:val="24"/>
                <w:lang w:val="fr-FR"/>
              </w:rPr>
              <w:t xml:space="preserve">(4) </w:t>
            </w:r>
            <w:r w:rsidR="00DF1A07" w:rsidRPr="00802FE1">
              <w:rPr>
                <w:sz w:val="24"/>
                <w:lang w:val="fr-FR"/>
              </w:rPr>
              <w:t>TEC</w:t>
            </w:r>
            <w:r w:rsidR="00C82322" w:rsidRPr="00802FE1">
              <w:rPr>
                <w:sz w:val="24"/>
                <w:lang w:val="fr-FR"/>
              </w:rPr>
              <w:t>-3</w:t>
            </w:r>
            <w:r w:rsidR="00DF1A07" w:rsidRPr="00802FE1">
              <w:rPr>
                <w:sz w:val="24"/>
                <w:lang w:val="fr-FR"/>
              </w:rPr>
              <w:t>;</w:t>
            </w:r>
          </w:p>
          <w:p w:rsidR="00C82322" w:rsidRPr="00802FE1" w:rsidRDefault="005B3780" w:rsidP="00066313">
            <w:pPr>
              <w:pStyle w:val="List"/>
              <w:rPr>
                <w:sz w:val="24"/>
                <w:lang w:val="fr-FR"/>
              </w:rPr>
            </w:pPr>
            <w:r w:rsidRPr="00802FE1">
              <w:rPr>
                <w:sz w:val="24"/>
                <w:lang w:val="fr-FR"/>
              </w:rPr>
              <w:t xml:space="preserve">(5) </w:t>
            </w:r>
            <w:r w:rsidR="00DF1A07" w:rsidRPr="00802FE1">
              <w:rPr>
                <w:sz w:val="24"/>
                <w:lang w:val="fr-FR"/>
              </w:rPr>
              <w:t>TEC</w:t>
            </w:r>
            <w:r w:rsidR="00C82322" w:rsidRPr="00802FE1">
              <w:rPr>
                <w:sz w:val="24"/>
                <w:lang w:val="fr-FR"/>
              </w:rPr>
              <w:t>-4</w:t>
            </w:r>
            <w:r w:rsidR="00DF1A07" w:rsidRPr="00802FE1">
              <w:rPr>
                <w:sz w:val="24"/>
                <w:lang w:val="fr-FR"/>
              </w:rPr>
              <w:t>;</w:t>
            </w:r>
          </w:p>
          <w:p w:rsidR="00C82322" w:rsidRPr="00802FE1" w:rsidRDefault="005B3780" w:rsidP="00066313">
            <w:pPr>
              <w:pStyle w:val="List"/>
              <w:rPr>
                <w:sz w:val="24"/>
                <w:lang w:val="fr-FR"/>
              </w:rPr>
            </w:pPr>
            <w:r w:rsidRPr="00802FE1">
              <w:rPr>
                <w:sz w:val="24"/>
                <w:lang w:val="fr-FR"/>
              </w:rPr>
              <w:t xml:space="preserve">(6) </w:t>
            </w:r>
            <w:r w:rsidR="00DF1A07" w:rsidRPr="00802FE1">
              <w:rPr>
                <w:sz w:val="24"/>
                <w:lang w:val="fr-FR"/>
              </w:rPr>
              <w:t>TEC</w:t>
            </w:r>
            <w:r w:rsidR="00C82322" w:rsidRPr="00802FE1">
              <w:rPr>
                <w:sz w:val="24"/>
                <w:lang w:val="fr-FR"/>
              </w:rPr>
              <w:t>-5</w:t>
            </w:r>
            <w:r w:rsidR="00DF1A07" w:rsidRPr="00802FE1">
              <w:rPr>
                <w:sz w:val="24"/>
                <w:lang w:val="fr-FR"/>
              </w:rPr>
              <w:t>; e</w:t>
            </w:r>
          </w:p>
          <w:p w:rsidR="00C82322" w:rsidRPr="00802FE1" w:rsidRDefault="005B3780" w:rsidP="00066313">
            <w:pPr>
              <w:pStyle w:val="List"/>
              <w:rPr>
                <w:sz w:val="24"/>
                <w:lang w:val="pt-BR"/>
              </w:rPr>
            </w:pPr>
            <w:r w:rsidRPr="00802FE1">
              <w:rPr>
                <w:sz w:val="24"/>
                <w:lang w:val="pt-BR"/>
              </w:rPr>
              <w:t xml:space="preserve">(7) </w:t>
            </w:r>
            <w:r w:rsidR="00DF1A07" w:rsidRPr="00802FE1">
              <w:rPr>
                <w:sz w:val="24"/>
                <w:lang w:val="pt-BR"/>
              </w:rPr>
              <w:t>TEC</w:t>
            </w:r>
            <w:r w:rsidR="00C82322" w:rsidRPr="00802FE1">
              <w:rPr>
                <w:sz w:val="24"/>
                <w:lang w:val="pt-BR"/>
              </w:rPr>
              <w:t>-6</w:t>
            </w:r>
            <w:r w:rsidR="00DF1A07" w:rsidRPr="00802FE1">
              <w:rPr>
                <w:sz w:val="24"/>
                <w:lang w:val="pt-BR"/>
              </w:rPr>
              <w:t>.</w:t>
            </w:r>
          </w:p>
          <w:p w:rsidR="0012612A" w:rsidRPr="00220D5A" w:rsidDel="00726EDC" w:rsidRDefault="0012612A" w:rsidP="00220D5A"/>
        </w:tc>
      </w:tr>
      <w:tr w:rsidR="00C82322" w:rsidRPr="007C588F"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10.2</w:t>
            </w:r>
          </w:p>
        </w:tc>
        <w:tc>
          <w:tcPr>
            <w:tcW w:w="8118" w:type="dxa"/>
            <w:gridSpan w:val="3"/>
          </w:tcPr>
          <w:p w:rsidR="00C82322" w:rsidRPr="00802FE1" w:rsidRDefault="004B30C6" w:rsidP="00EF654E">
            <w:pPr>
              <w:rPr>
                <w:rFonts w:cs="Times New Roman"/>
                <w:sz w:val="24"/>
                <w:szCs w:val="24"/>
                <w:lang w:val="pt-BR"/>
              </w:rPr>
            </w:pPr>
            <w:r w:rsidRPr="00802FE1">
              <w:rPr>
                <w:rFonts w:cs="Times New Roman"/>
                <w:sz w:val="24"/>
                <w:szCs w:val="24"/>
                <w:lang w:val="pt-BR"/>
              </w:rPr>
              <w:t>Se a Declaração de Compromisso for exigida</w:t>
            </w:r>
          </w:p>
          <w:p w:rsidR="00EF654E" w:rsidRPr="00802FE1" w:rsidRDefault="00EF654E" w:rsidP="00EF654E">
            <w:pPr>
              <w:rPr>
                <w:rFonts w:cs="Times New Roman"/>
                <w:sz w:val="24"/>
                <w:szCs w:val="24"/>
                <w:lang w:val="pt-BR"/>
              </w:rPr>
            </w:pPr>
          </w:p>
          <w:p w:rsidR="00914D62" w:rsidRPr="00802FE1" w:rsidRDefault="00914D62" w:rsidP="00914D62">
            <w:pPr>
              <w:rPr>
                <w:rFonts w:cs="Times New Roman"/>
                <w:sz w:val="24"/>
                <w:szCs w:val="24"/>
                <w:lang w:val="pt-BR"/>
              </w:rPr>
            </w:pPr>
            <w:r w:rsidRPr="00802FE1">
              <w:rPr>
                <w:rFonts w:cs="Times New Roman"/>
                <w:sz w:val="24"/>
                <w:szCs w:val="24"/>
                <w:lang w:val="pt-BR"/>
              </w:rPr>
              <w:t>Sim _____ ou  Não_____</w:t>
            </w:r>
          </w:p>
          <w:p w:rsidR="00EF654E" w:rsidRPr="00802FE1" w:rsidRDefault="00EF654E" w:rsidP="00EF654E">
            <w:pPr>
              <w:rPr>
                <w:rFonts w:cs="Times New Roman"/>
                <w:sz w:val="24"/>
                <w:szCs w:val="24"/>
                <w:lang w:val="pt-BR"/>
              </w:rPr>
            </w:pPr>
          </w:p>
          <w:p w:rsidR="00C82322" w:rsidRPr="00802FE1" w:rsidRDefault="00C82322" w:rsidP="00EF654E">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914D62" w:rsidRPr="00802FE1">
              <w:rPr>
                <w:rFonts w:cs="Times New Roman"/>
                <w:b/>
                <w:i/>
                <w:color w:val="548DD4" w:themeColor="text2" w:themeTint="99"/>
                <w:sz w:val="24"/>
                <w:szCs w:val="24"/>
                <w:lang w:val="pt-BR"/>
              </w:rPr>
              <w:t>Caso sim</w:t>
            </w:r>
            <w:r w:rsidR="005E08A0" w:rsidRPr="00802FE1">
              <w:rPr>
                <w:rFonts w:cs="Times New Roman"/>
                <w:b/>
                <w:i/>
                <w:color w:val="548DD4" w:themeColor="text2" w:themeTint="99"/>
                <w:sz w:val="24"/>
                <w:szCs w:val="24"/>
                <w:lang w:val="pt-BR"/>
              </w:rPr>
              <w:t xml:space="preserve">, </w:t>
            </w:r>
            <w:r w:rsidR="00914D62" w:rsidRPr="00802FE1">
              <w:rPr>
                <w:rFonts w:cs="Times New Roman"/>
                <w:b/>
                <w:i/>
                <w:color w:val="548DD4" w:themeColor="text2" w:themeTint="99"/>
                <w:sz w:val="24"/>
                <w:szCs w:val="24"/>
                <w:lang w:val="pt-BR"/>
              </w:rPr>
              <w:t>inclua o parágrafo</w:t>
            </w:r>
            <w:r w:rsidRPr="00802FE1">
              <w:rPr>
                <w:rFonts w:cs="Times New Roman"/>
                <w:b/>
                <w:i/>
                <w:color w:val="548DD4" w:themeColor="text2" w:themeTint="99"/>
                <w:sz w:val="24"/>
                <w:szCs w:val="24"/>
                <w:lang w:val="pt-BR"/>
              </w:rPr>
              <w:t xml:space="preserve"> </w:t>
            </w:r>
            <w:r w:rsidR="00FF7CB7" w:rsidRPr="00802FE1">
              <w:rPr>
                <w:rFonts w:cs="Times New Roman"/>
                <w:b/>
                <w:i/>
                <w:color w:val="548DD4" w:themeColor="text2" w:themeTint="99"/>
                <w:sz w:val="24"/>
                <w:szCs w:val="24"/>
                <w:lang w:val="pt-BR"/>
              </w:rPr>
              <w:t>(i</w:t>
            </w:r>
            <w:r w:rsidRPr="00802FE1">
              <w:rPr>
                <w:rFonts w:cs="Times New Roman"/>
                <w:b/>
                <w:i/>
                <w:color w:val="548DD4" w:themeColor="text2" w:themeTint="99"/>
                <w:sz w:val="24"/>
                <w:szCs w:val="24"/>
                <w:lang w:val="pt-BR"/>
              </w:rPr>
              <w:t xml:space="preserve">) </w:t>
            </w:r>
            <w:r w:rsidR="005E08A0" w:rsidRPr="00802FE1">
              <w:rPr>
                <w:rFonts w:cs="Times New Roman"/>
                <w:b/>
                <w:i/>
                <w:color w:val="548DD4" w:themeColor="text2" w:themeTint="99"/>
                <w:sz w:val="24"/>
                <w:szCs w:val="24"/>
                <w:lang w:val="pt-BR"/>
              </w:rPr>
              <w:t>no Formulário TEC</w:t>
            </w:r>
            <w:r w:rsidRPr="00802FE1">
              <w:rPr>
                <w:rFonts w:cs="Times New Roman"/>
                <w:b/>
                <w:i/>
                <w:color w:val="548DD4" w:themeColor="text2" w:themeTint="99"/>
                <w:sz w:val="24"/>
                <w:szCs w:val="24"/>
                <w:lang w:val="pt-BR"/>
              </w:rPr>
              <w:t>-1]</w:t>
            </w:r>
          </w:p>
          <w:p w:rsidR="00EF654E" w:rsidRPr="00802FE1" w:rsidRDefault="00EF654E" w:rsidP="00EF654E">
            <w:pPr>
              <w:rPr>
                <w:rFonts w:cs="Times New Roman"/>
                <w:sz w:val="24"/>
                <w:szCs w:val="24"/>
                <w:lang w:val="pt-BR"/>
              </w:rPr>
            </w:pPr>
          </w:p>
        </w:tc>
      </w:tr>
      <w:tr w:rsidR="00C82322" w:rsidRPr="00802FE1"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11.1</w:t>
            </w:r>
          </w:p>
        </w:tc>
        <w:tc>
          <w:tcPr>
            <w:tcW w:w="8118" w:type="dxa"/>
            <w:gridSpan w:val="3"/>
          </w:tcPr>
          <w:p w:rsidR="0065153E" w:rsidRPr="00802FE1" w:rsidRDefault="0065153E" w:rsidP="0065153E">
            <w:pPr>
              <w:pStyle w:val="Subttulo2"/>
              <w:rPr>
                <w:rFonts w:ascii="Times New Roman" w:hAnsi="Times New Roman" w:cs="Times New Roman"/>
                <w:sz w:val="24"/>
              </w:rPr>
            </w:pPr>
            <w:r w:rsidRPr="00802FE1">
              <w:rPr>
                <w:rFonts w:ascii="Times New Roman" w:hAnsi="Times New Roman" w:cs="Times New Roman"/>
                <w:sz w:val="24"/>
              </w:rPr>
              <w:t>Apenas uma Proposta</w:t>
            </w:r>
          </w:p>
          <w:p w:rsidR="0065153E" w:rsidRPr="00802FE1" w:rsidRDefault="0065153E" w:rsidP="004E27E4">
            <w:pPr>
              <w:rPr>
                <w:rFonts w:cs="Times New Roman"/>
                <w:sz w:val="24"/>
                <w:szCs w:val="24"/>
                <w:lang w:val="pt-BR"/>
              </w:rPr>
            </w:pPr>
          </w:p>
          <w:p w:rsidR="00C82322" w:rsidRPr="00802FE1" w:rsidRDefault="004E27E4" w:rsidP="004E27E4">
            <w:pPr>
              <w:rPr>
                <w:rFonts w:cs="Times New Roman"/>
                <w:sz w:val="24"/>
                <w:szCs w:val="24"/>
                <w:lang w:val="pt-BR"/>
              </w:rPr>
            </w:pPr>
            <w:r w:rsidRPr="00802FE1">
              <w:rPr>
                <w:rFonts w:cs="Times New Roman"/>
                <w:sz w:val="24"/>
                <w:szCs w:val="24"/>
                <w:lang w:val="pt-BR"/>
              </w:rPr>
              <w:t>A participação de Subconsultores, Profissionais da Equipe Chave e da Equipe de Apoio em mais de uma Proposta é permissível:</w:t>
            </w:r>
          </w:p>
          <w:p w:rsidR="00EF654E" w:rsidRPr="00802FE1" w:rsidRDefault="00EF654E" w:rsidP="004E27E4">
            <w:pPr>
              <w:rPr>
                <w:rFonts w:cs="Times New Roman"/>
                <w:sz w:val="24"/>
                <w:szCs w:val="24"/>
                <w:lang w:val="pt-BR"/>
              </w:rPr>
            </w:pPr>
          </w:p>
          <w:p w:rsidR="004E27E4" w:rsidRPr="00802FE1" w:rsidRDefault="004E27E4" w:rsidP="004E27E4">
            <w:pPr>
              <w:rPr>
                <w:rFonts w:cs="Times New Roman"/>
                <w:sz w:val="24"/>
                <w:szCs w:val="24"/>
                <w:lang w:val="pt-BR"/>
              </w:rPr>
            </w:pPr>
            <w:r w:rsidRPr="00802FE1">
              <w:rPr>
                <w:rFonts w:cs="Times New Roman"/>
                <w:sz w:val="24"/>
                <w:szCs w:val="24"/>
                <w:lang w:val="pt-BR"/>
              </w:rPr>
              <w:t>Sim _____ ou  Não_____</w:t>
            </w:r>
          </w:p>
          <w:p w:rsidR="00EF654E" w:rsidRPr="00802FE1" w:rsidRDefault="00EF654E" w:rsidP="004E27E4">
            <w:pPr>
              <w:rPr>
                <w:rFonts w:cs="Times New Roman"/>
                <w:sz w:val="24"/>
                <w:szCs w:val="24"/>
                <w:lang w:val="pt-BR"/>
              </w:rPr>
            </w:pPr>
          </w:p>
        </w:tc>
      </w:tr>
      <w:tr w:rsidR="00C82322" w:rsidRPr="007C588F"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12.1</w:t>
            </w:r>
          </w:p>
        </w:tc>
        <w:tc>
          <w:tcPr>
            <w:tcW w:w="8118" w:type="dxa"/>
            <w:gridSpan w:val="3"/>
          </w:tcPr>
          <w:p w:rsidR="0065153E" w:rsidRPr="00802FE1" w:rsidRDefault="0065153E" w:rsidP="0065153E">
            <w:pPr>
              <w:pStyle w:val="Subttulo2"/>
              <w:rPr>
                <w:rFonts w:ascii="Times New Roman" w:hAnsi="Times New Roman" w:cs="Times New Roman"/>
                <w:sz w:val="24"/>
              </w:rPr>
            </w:pPr>
            <w:r w:rsidRPr="00802FE1">
              <w:rPr>
                <w:rFonts w:ascii="Times New Roman" w:hAnsi="Times New Roman" w:cs="Times New Roman"/>
                <w:sz w:val="24"/>
              </w:rPr>
              <w:t>Validade da Proposta</w:t>
            </w:r>
          </w:p>
          <w:p w:rsidR="0065153E" w:rsidRPr="00802FE1" w:rsidRDefault="0065153E" w:rsidP="001D578E">
            <w:pPr>
              <w:rPr>
                <w:rFonts w:cs="Times New Roman"/>
                <w:sz w:val="24"/>
                <w:szCs w:val="24"/>
                <w:lang w:val="pt-BR"/>
              </w:rPr>
            </w:pPr>
          </w:p>
          <w:p w:rsidR="001D578E" w:rsidRPr="00802FE1" w:rsidRDefault="001D578E" w:rsidP="001D578E">
            <w:pPr>
              <w:rPr>
                <w:rFonts w:cs="Times New Roman"/>
                <w:sz w:val="24"/>
                <w:szCs w:val="24"/>
                <w:lang w:val="pt-BR"/>
              </w:rPr>
            </w:pPr>
            <w:r w:rsidRPr="00802FE1">
              <w:rPr>
                <w:rFonts w:cs="Times New Roman"/>
                <w:sz w:val="24"/>
                <w:szCs w:val="24"/>
                <w:lang w:val="pt-BR"/>
              </w:rPr>
              <w:t xml:space="preserve">As Propostas deverão permanecer válidas por </w:t>
            </w:r>
            <w:r w:rsidRPr="00802FE1">
              <w:rPr>
                <w:rFonts w:cs="Times New Roman"/>
                <w:b/>
                <w:i/>
                <w:color w:val="548DD4" w:themeColor="text2" w:themeTint="99"/>
                <w:sz w:val="24"/>
                <w:szCs w:val="24"/>
                <w:lang w:val="pt-BR"/>
              </w:rPr>
              <w:t>[inserir um número, normalmente entre 60 e 90 dias]</w:t>
            </w:r>
            <w:r w:rsidRPr="00802FE1">
              <w:rPr>
                <w:rFonts w:cs="Times New Roman"/>
                <w:sz w:val="24"/>
                <w:szCs w:val="24"/>
                <w:lang w:val="pt-BR"/>
              </w:rPr>
              <w:t xml:space="preserve"> dias corridos depois da data </w:t>
            </w:r>
            <w:r w:rsidRPr="00802FE1">
              <w:rPr>
                <w:rFonts w:eastAsia="MS Mincho" w:cs="Times New Roman"/>
                <w:sz w:val="24"/>
                <w:szCs w:val="24"/>
                <w:lang w:val="pt-BR"/>
              </w:rPr>
              <w:t>final estabelecida</w:t>
            </w:r>
            <w:r w:rsidRPr="00802FE1">
              <w:rPr>
                <w:rFonts w:cs="Times New Roman"/>
                <w:sz w:val="24"/>
                <w:szCs w:val="24"/>
                <w:lang w:val="pt-BR"/>
              </w:rPr>
              <w:t xml:space="preserve"> de apresentação, ou seja, até: </w:t>
            </w:r>
            <w:r w:rsidRPr="00802FE1">
              <w:rPr>
                <w:rFonts w:cs="Times New Roman"/>
                <w:b/>
                <w:i/>
                <w:color w:val="548DD4" w:themeColor="text2" w:themeTint="99"/>
                <w:sz w:val="24"/>
                <w:szCs w:val="24"/>
                <w:lang w:val="pt-BR"/>
              </w:rPr>
              <w:t>[</w:t>
            </w:r>
            <w:r w:rsidRPr="00802FE1">
              <w:rPr>
                <w:rFonts w:cs="Times New Roman"/>
                <w:b/>
                <w:i/>
                <w:iCs/>
                <w:color w:val="548DD4" w:themeColor="text2" w:themeTint="99"/>
                <w:sz w:val="24"/>
                <w:szCs w:val="24"/>
                <w:lang w:val="pt-BR"/>
              </w:rPr>
              <w:t>indicar a data]</w:t>
            </w:r>
          </w:p>
          <w:p w:rsidR="001D578E" w:rsidRPr="00802FE1" w:rsidRDefault="001D578E" w:rsidP="001D578E">
            <w:pPr>
              <w:rPr>
                <w:rFonts w:cs="Times New Roman"/>
                <w:sz w:val="24"/>
                <w:szCs w:val="24"/>
                <w:lang w:val="pt-BR"/>
              </w:rPr>
            </w:pPr>
          </w:p>
        </w:tc>
      </w:tr>
      <w:tr w:rsidR="00C82322" w:rsidRPr="00F9638C"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12.9 </w:t>
            </w:r>
            <w:r w:rsidR="00C82322" w:rsidRPr="00802FE1">
              <w:rPr>
                <w:rFonts w:eastAsia="Calibri" w:cs="Times New Roman"/>
                <w:b/>
                <w:sz w:val="24"/>
                <w:szCs w:val="24"/>
                <w:lang w:val="pt-BR"/>
              </w:rPr>
              <w:lastRenderedPageBreak/>
              <w:t>(c)</w:t>
            </w:r>
          </w:p>
        </w:tc>
        <w:tc>
          <w:tcPr>
            <w:tcW w:w="8118" w:type="dxa"/>
            <w:gridSpan w:val="3"/>
          </w:tcPr>
          <w:p w:rsidR="00384FBD" w:rsidRPr="00802FE1" w:rsidRDefault="00384FBD" w:rsidP="00384FBD">
            <w:pPr>
              <w:pStyle w:val="Subttulo2"/>
              <w:rPr>
                <w:rFonts w:ascii="Times New Roman" w:hAnsi="Times New Roman" w:cs="Times New Roman"/>
                <w:sz w:val="24"/>
              </w:rPr>
            </w:pPr>
            <w:r w:rsidRPr="00802FE1">
              <w:rPr>
                <w:rFonts w:ascii="Times New Roman" w:hAnsi="Times New Roman" w:cs="Times New Roman"/>
                <w:sz w:val="24"/>
              </w:rPr>
              <w:lastRenderedPageBreak/>
              <w:t>c. Subcontratação</w:t>
            </w:r>
          </w:p>
          <w:p w:rsidR="00384FBD" w:rsidRPr="00F64A77" w:rsidRDefault="00384FBD" w:rsidP="00384FBD">
            <w:pPr>
              <w:rPr>
                <w:rFonts w:cs="Times New Roman"/>
                <w:sz w:val="24"/>
                <w:szCs w:val="24"/>
                <w:lang w:val="pt-BR"/>
              </w:rPr>
            </w:pPr>
          </w:p>
          <w:p w:rsidR="00F16BD2" w:rsidRPr="00802FE1" w:rsidRDefault="001D578E" w:rsidP="00E22BB0">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lastRenderedPageBreak/>
              <w:t>[Nota</w:t>
            </w:r>
            <w:r w:rsidR="00C82322" w:rsidRPr="00802FE1">
              <w:rPr>
                <w:rFonts w:cs="Times New Roman"/>
                <w:b/>
                <w:i/>
                <w:color w:val="548DD4" w:themeColor="text2" w:themeTint="99"/>
                <w:sz w:val="24"/>
                <w:szCs w:val="24"/>
                <w:lang w:val="pt-BR"/>
              </w:rPr>
              <w:t xml:space="preserve">s </w:t>
            </w:r>
            <w:r w:rsidRPr="00802FE1">
              <w:rPr>
                <w:rFonts w:cs="Times New Roman"/>
                <w:b/>
                <w:i/>
                <w:color w:val="548DD4" w:themeColor="text2" w:themeTint="99"/>
                <w:sz w:val="24"/>
                <w:szCs w:val="24"/>
                <w:lang w:val="pt-BR"/>
              </w:rPr>
              <w:t>ao</w:t>
            </w:r>
            <w:r w:rsidR="00C82322" w:rsidRPr="00802FE1">
              <w:rPr>
                <w:rFonts w:cs="Times New Roman"/>
                <w:b/>
                <w:i/>
                <w:color w:val="548DD4" w:themeColor="text2" w:themeTint="99"/>
                <w:sz w:val="24"/>
                <w:szCs w:val="24"/>
                <w:lang w:val="pt-BR"/>
              </w:rPr>
              <w:t xml:space="preserve"> Client</w:t>
            </w:r>
            <w:r w:rsidRPr="00802FE1">
              <w:rPr>
                <w:rFonts w:cs="Times New Roman"/>
                <w:b/>
                <w:i/>
                <w:color w:val="548DD4" w:themeColor="text2" w:themeTint="99"/>
                <w:sz w:val="24"/>
                <w:szCs w:val="24"/>
                <w:lang w:val="pt-BR"/>
              </w:rPr>
              <w:t>e</w:t>
            </w:r>
            <w:r w:rsidR="00C82322" w:rsidRPr="00802FE1">
              <w:rPr>
                <w:rFonts w:cs="Times New Roman"/>
                <w:b/>
                <w:i/>
                <w:color w:val="548DD4" w:themeColor="text2" w:themeTint="99"/>
                <w:sz w:val="24"/>
                <w:szCs w:val="24"/>
                <w:lang w:val="pt-BR"/>
              </w:rPr>
              <w:t xml:space="preserve">: </w:t>
            </w:r>
            <w:r w:rsidR="002E4EEF" w:rsidRPr="00802FE1">
              <w:rPr>
                <w:rFonts w:cs="Times New Roman"/>
                <w:b/>
                <w:i/>
                <w:color w:val="548DD4" w:themeColor="text2" w:themeTint="99"/>
                <w:sz w:val="24"/>
                <w:szCs w:val="24"/>
                <w:lang w:val="pt-BR"/>
              </w:rPr>
              <w:t xml:space="preserve">A </w:t>
            </w:r>
            <w:r w:rsidR="002067B6" w:rsidRPr="00802FE1">
              <w:rPr>
                <w:rFonts w:cs="Times New Roman"/>
                <w:b/>
                <w:i/>
                <w:color w:val="548DD4" w:themeColor="text2" w:themeTint="99"/>
                <w:sz w:val="24"/>
                <w:szCs w:val="24"/>
                <w:lang w:val="pt-BR"/>
              </w:rPr>
              <w:t>norma</w:t>
            </w:r>
            <w:r w:rsidR="00C82322" w:rsidRPr="00802FE1">
              <w:rPr>
                <w:rFonts w:cs="Times New Roman"/>
                <w:b/>
                <w:i/>
                <w:color w:val="548DD4" w:themeColor="text2" w:themeTint="99"/>
                <w:sz w:val="24"/>
                <w:szCs w:val="24"/>
                <w:lang w:val="pt-BR"/>
              </w:rPr>
              <w:t xml:space="preserve"> </w:t>
            </w:r>
            <w:r w:rsidR="002E4EEF" w:rsidRPr="00802FE1">
              <w:rPr>
                <w:rFonts w:cs="Times New Roman"/>
                <w:b/>
                <w:i/>
                <w:color w:val="548DD4" w:themeColor="text2" w:themeTint="99"/>
                <w:sz w:val="24"/>
                <w:szCs w:val="24"/>
                <w:lang w:val="pt-BR"/>
              </w:rPr>
              <w:t xml:space="preserve">é que não se permite a </w:t>
            </w:r>
            <w:r w:rsidR="002067B6" w:rsidRPr="00802FE1">
              <w:rPr>
                <w:rFonts w:cs="Times New Roman"/>
                <w:b/>
                <w:i/>
                <w:color w:val="548DD4" w:themeColor="text2" w:themeTint="99"/>
                <w:sz w:val="24"/>
                <w:szCs w:val="24"/>
                <w:lang w:val="pt-BR"/>
              </w:rPr>
              <w:t>sub</w:t>
            </w:r>
            <w:r w:rsidR="002E4EEF" w:rsidRPr="00802FE1">
              <w:rPr>
                <w:rFonts w:cs="Times New Roman"/>
                <w:b/>
                <w:i/>
                <w:color w:val="548DD4" w:themeColor="text2" w:themeTint="99"/>
                <w:sz w:val="24"/>
                <w:szCs w:val="24"/>
                <w:lang w:val="pt-BR"/>
              </w:rPr>
              <w:t xml:space="preserve">contratação </w:t>
            </w:r>
            <w:r w:rsidR="002067B6" w:rsidRPr="00802FE1">
              <w:rPr>
                <w:rFonts w:cs="Times New Roman"/>
                <w:b/>
                <w:i/>
                <w:color w:val="548DD4" w:themeColor="text2" w:themeTint="99"/>
                <w:sz w:val="24"/>
                <w:szCs w:val="24"/>
                <w:lang w:val="pt-BR"/>
              </w:rPr>
              <w:t>de todos os</w:t>
            </w:r>
            <w:r w:rsidR="002E4EEF" w:rsidRPr="00802FE1">
              <w:rPr>
                <w:rFonts w:cs="Times New Roman"/>
                <w:b/>
                <w:i/>
                <w:color w:val="548DD4" w:themeColor="text2" w:themeTint="99"/>
                <w:sz w:val="24"/>
                <w:szCs w:val="24"/>
                <w:lang w:val="pt-BR"/>
              </w:rPr>
              <w:t xml:space="preserve"> S</w:t>
            </w:r>
            <w:r w:rsidR="005A524A" w:rsidRPr="00802FE1">
              <w:rPr>
                <w:rFonts w:cs="Times New Roman"/>
                <w:b/>
                <w:i/>
                <w:color w:val="548DD4" w:themeColor="text2" w:themeTint="99"/>
                <w:sz w:val="24"/>
                <w:szCs w:val="24"/>
                <w:lang w:val="pt-BR"/>
              </w:rPr>
              <w:t>e</w:t>
            </w:r>
            <w:r w:rsidR="002E4EEF" w:rsidRPr="00802FE1">
              <w:rPr>
                <w:rFonts w:cs="Times New Roman"/>
                <w:b/>
                <w:i/>
                <w:color w:val="548DD4" w:themeColor="text2" w:themeTint="99"/>
                <w:sz w:val="24"/>
                <w:szCs w:val="24"/>
                <w:lang w:val="pt-BR"/>
              </w:rPr>
              <w:t>rviços</w:t>
            </w:r>
            <w:r w:rsidR="00C82322" w:rsidRPr="00802FE1">
              <w:rPr>
                <w:rFonts w:cs="Times New Roman"/>
                <w:b/>
                <w:i/>
                <w:color w:val="548DD4" w:themeColor="text2" w:themeTint="99"/>
                <w:sz w:val="24"/>
                <w:szCs w:val="24"/>
                <w:lang w:val="pt-BR"/>
              </w:rPr>
              <w:t xml:space="preserve">. </w:t>
            </w:r>
            <w:r w:rsidR="002E4EEF" w:rsidRPr="00802FE1">
              <w:rPr>
                <w:rFonts w:cs="Times New Roman"/>
                <w:b/>
                <w:i/>
                <w:color w:val="548DD4" w:themeColor="text2" w:themeTint="99"/>
                <w:sz w:val="24"/>
                <w:szCs w:val="24"/>
                <w:lang w:val="pt-BR"/>
              </w:rPr>
              <w:t xml:space="preserve"> Quaisquer desvios</w:t>
            </w:r>
            <w:r w:rsidR="00C82322" w:rsidRPr="00802FE1">
              <w:rPr>
                <w:rFonts w:cs="Times New Roman"/>
                <w:b/>
                <w:i/>
                <w:color w:val="548DD4" w:themeColor="text2" w:themeTint="99"/>
                <w:sz w:val="24"/>
                <w:szCs w:val="24"/>
                <w:lang w:val="pt-BR"/>
              </w:rPr>
              <w:t xml:space="preserve"> </w:t>
            </w:r>
            <w:r w:rsidR="002E4EEF" w:rsidRPr="00802FE1">
              <w:rPr>
                <w:rFonts w:cs="Times New Roman"/>
                <w:b/>
                <w:i/>
                <w:color w:val="548DD4" w:themeColor="text2" w:themeTint="99"/>
                <w:sz w:val="24"/>
                <w:szCs w:val="24"/>
                <w:lang w:val="pt-BR"/>
              </w:rPr>
              <w:t>d</w:t>
            </w:r>
            <w:r w:rsidR="002067B6" w:rsidRPr="00802FE1">
              <w:rPr>
                <w:rFonts w:cs="Times New Roman"/>
                <w:b/>
                <w:i/>
                <w:color w:val="548DD4" w:themeColor="text2" w:themeTint="99"/>
                <w:sz w:val="24"/>
                <w:szCs w:val="24"/>
                <w:lang w:val="pt-BR"/>
              </w:rPr>
              <w:t>essa</w:t>
            </w:r>
            <w:r w:rsidR="002E4EEF" w:rsidRPr="00802FE1">
              <w:rPr>
                <w:rFonts w:cs="Times New Roman"/>
                <w:b/>
                <w:i/>
                <w:color w:val="548DD4" w:themeColor="text2" w:themeTint="99"/>
                <w:sz w:val="24"/>
                <w:szCs w:val="24"/>
                <w:lang w:val="pt-BR"/>
              </w:rPr>
              <w:t xml:space="preserve"> disposiç</w:t>
            </w:r>
            <w:r w:rsidR="002067B6" w:rsidRPr="00802FE1">
              <w:rPr>
                <w:rFonts w:cs="Times New Roman"/>
                <w:b/>
                <w:i/>
                <w:color w:val="548DD4" w:themeColor="text2" w:themeTint="99"/>
                <w:sz w:val="24"/>
                <w:szCs w:val="24"/>
                <w:lang w:val="pt-BR"/>
              </w:rPr>
              <w:t>ão</w:t>
            </w:r>
            <w:r w:rsidR="00C82322" w:rsidRPr="00802FE1">
              <w:rPr>
                <w:rFonts w:cs="Times New Roman"/>
                <w:b/>
                <w:i/>
                <w:color w:val="548DD4" w:themeColor="text2" w:themeTint="99"/>
                <w:sz w:val="24"/>
                <w:szCs w:val="24"/>
                <w:lang w:val="pt-BR"/>
              </w:rPr>
              <w:t xml:space="preserve"> </w:t>
            </w:r>
            <w:r w:rsidR="002E4EEF" w:rsidRPr="00802FE1">
              <w:rPr>
                <w:rFonts w:cs="Times New Roman"/>
                <w:b/>
                <w:i/>
                <w:color w:val="548DD4" w:themeColor="text2" w:themeTint="99"/>
                <w:sz w:val="24"/>
                <w:szCs w:val="24"/>
                <w:lang w:val="pt-BR"/>
              </w:rPr>
              <w:t xml:space="preserve">e a introdução de uma escala para medir </w:t>
            </w:r>
            <w:r w:rsidR="002067B6" w:rsidRPr="00802FE1">
              <w:rPr>
                <w:rFonts w:cs="Times New Roman"/>
                <w:b/>
                <w:i/>
                <w:color w:val="548DD4" w:themeColor="text2" w:themeTint="99"/>
                <w:sz w:val="24"/>
                <w:szCs w:val="24"/>
                <w:lang w:val="pt-BR"/>
              </w:rPr>
              <w:t>o tamanho da</w:t>
            </w:r>
            <w:r w:rsidR="002E4EEF" w:rsidRPr="00802FE1">
              <w:rPr>
                <w:rFonts w:cs="Times New Roman"/>
                <w:b/>
                <w:i/>
                <w:color w:val="548DD4" w:themeColor="text2" w:themeTint="99"/>
                <w:sz w:val="24"/>
                <w:szCs w:val="24"/>
                <w:lang w:val="pt-BR"/>
              </w:rPr>
              <w:t xml:space="preserve"> subcontratação necessitará de: (</w:t>
            </w:r>
            <w:r w:rsidR="00C82322" w:rsidRPr="00802FE1">
              <w:rPr>
                <w:rFonts w:cs="Times New Roman"/>
                <w:b/>
                <w:i/>
                <w:color w:val="548DD4" w:themeColor="text2" w:themeTint="99"/>
                <w:sz w:val="24"/>
                <w:szCs w:val="24"/>
                <w:lang w:val="pt-BR"/>
              </w:rPr>
              <w:t xml:space="preserve">a) </w:t>
            </w:r>
            <w:r w:rsidR="002E4EEF" w:rsidRPr="00802FE1">
              <w:rPr>
                <w:rFonts w:cs="Times New Roman"/>
                <w:b/>
                <w:i/>
                <w:color w:val="548DD4" w:themeColor="text2" w:themeTint="99"/>
                <w:sz w:val="24"/>
                <w:szCs w:val="24"/>
                <w:lang w:val="pt-BR"/>
              </w:rPr>
              <w:t>acordo prévio com o Banco de financiamento</w:t>
            </w:r>
            <w:r w:rsidR="00C82322" w:rsidRPr="00802FE1">
              <w:rPr>
                <w:rFonts w:cs="Times New Roman"/>
                <w:b/>
                <w:i/>
                <w:color w:val="548DD4" w:themeColor="text2" w:themeTint="99"/>
                <w:sz w:val="24"/>
                <w:szCs w:val="24"/>
                <w:lang w:val="pt-BR"/>
              </w:rPr>
              <w:t xml:space="preserve">, </w:t>
            </w:r>
            <w:r w:rsidR="002E4EEF" w:rsidRPr="00802FE1">
              <w:rPr>
                <w:rFonts w:cs="Times New Roman"/>
                <w:b/>
                <w:i/>
                <w:color w:val="548DD4" w:themeColor="text2" w:themeTint="99"/>
                <w:sz w:val="24"/>
                <w:szCs w:val="24"/>
                <w:lang w:val="pt-BR"/>
              </w:rPr>
              <w:t>e</w:t>
            </w:r>
            <w:r w:rsidR="00C82322" w:rsidRPr="00802FE1">
              <w:rPr>
                <w:rFonts w:cs="Times New Roman"/>
                <w:b/>
                <w:i/>
                <w:color w:val="548DD4" w:themeColor="text2" w:themeTint="99"/>
                <w:sz w:val="24"/>
                <w:szCs w:val="24"/>
                <w:lang w:val="pt-BR"/>
              </w:rPr>
              <w:t xml:space="preserve"> (b) </w:t>
            </w:r>
            <w:r w:rsidR="00E22BB0" w:rsidRPr="00802FE1">
              <w:rPr>
                <w:rFonts w:cs="Times New Roman"/>
                <w:b/>
                <w:i/>
                <w:color w:val="548DD4" w:themeColor="text2" w:themeTint="99"/>
                <w:sz w:val="24"/>
                <w:szCs w:val="24"/>
                <w:lang w:val="pt-BR"/>
              </w:rPr>
              <w:t>inserir</w:t>
            </w:r>
            <w:r w:rsidR="002E4EEF" w:rsidRPr="00802FE1">
              <w:rPr>
                <w:rFonts w:cs="Times New Roman"/>
                <w:b/>
                <w:i/>
                <w:color w:val="548DD4" w:themeColor="text2" w:themeTint="99"/>
                <w:sz w:val="24"/>
                <w:szCs w:val="24"/>
                <w:lang w:val="pt-BR"/>
              </w:rPr>
              <w:t xml:space="preserve"> a descrição dos requisitos específicos</w:t>
            </w:r>
            <w:r w:rsidR="00C82322" w:rsidRPr="00802FE1">
              <w:rPr>
                <w:rFonts w:cs="Times New Roman"/>
                <w:i/>
                <w:color w:val="548DD4" w:themeColor="text2" w:themeTint="99"/>
                <w:sz w:val="24"/>
                <w:szCs w:val="24"/>
                <w:lang w:val="pt-BR"/>
              </w:rPr>
              <w:t xml:space="preserve">.] </w:t>
            </w:r>
          </w:p>
          <w:p w:rsidR="008C05C4" w:rsidRPr="00802FE1" w:rsidRDefault="008C05C4" w:rsidP="002067B6">
            <w:pPr>
              <w:rPr>
                <w:rFonts w:cs="Times New Roman"/>
                <w:sz w:val="24"/>
                <w:szCs w:val="24"/>
                <w:lang w:val="pt-BR"/>
              </w:rPr>
            </w:pPr>
          </w:p>
        </w:tc>
      </w:tr>
      <w:tr w:rsidR="00C82322" w:rsidRPr="00802FE1"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C82322" w:rsidRPr="00802FE1">
              <w:rPr>
                <w:rFonts w:eastAsia="Calibri" w:cs="Times New Roman"/>
                <w:b/>
                <w:sz w:val="24"/>
                <w:szCs w:val="24"/>
                <w:lang w:val="pt-BR"/>
              </w:rPr>
              <w:t xml:space="preserve"> 13.1</w:t>
            </w:r>
          </w:p>
        </w:tc>
        <w:tc>
          <w:tcPr>
            <w:tcW w:w="8118" w:type="dxa"/>
            <w:gridSpan w:val="3"/>
          </w:tcPr>
          <w:p w:rsidR="00384FBD" w:rsidRPr="00802FE1" w:rsidRDefault="00384FBD" w:rsidP="00384FBD">
            <w:pPr>
              <w:pStyle w:val="Subttulo2"/>
              <w:rPr>
                <w:rFonts w:ascii="Times New Roman" w:hAnsi="Times New Roman" w:cs="Times New Roman"/>
                <w:sz w:val="24"/>
              </w:rPr>
            </w:pPr>
            <w:r w:rsidRPr="00802FE1">
              <w:rPr>
                <w:rFonts w:ascii="Times New Roman" w:hAnsi="Times New Roman" w:cs="Times New Roman"/>
                <w:sz w:val="24"/>
              </w:rPr>
              <w:t>Esclarecimentos e Adendos à SDP</w:t>
            </w:r>
          </w:p>
          <w:p w:rsidR="00384FBD" w:rsidRPr="00802FE1" w:rsidRDefault="00384FBD" w:rsidP="00AA6D02">
            <w:pPr>
              <w:rPr>
                <w:rFonts w:cs="Times New Roman"/>
                <w:sz w:val="24"/>
                <w:szCs w:val="24"/>
                <w:lang w:val="pt-BR"/>
              </w:rPr>
            </w:pPr>
          </w:p>
          <w:p w:rsidR="00384FBD" w:rsidRPr="00802FE1" w:rsidRDefault="00384FBD" w:rsidP="00AA6D02">
            <w:pPr>
              <w:rPr>
                <w:rFonts w:cs="Times New Roman"/>
                <w:sz w:val="24"/>
                <w:szCs w:val="24"/>
                <w:lang w:val="pt-BR"/>
              </w:rPr>
            </w:pPr>
          </w:p>
          <w:p w:rsidR="00C82322" w:rsidRPr="00802FE1" w:rsidRDefault="002E4EEF" w:rsidP="00AA6D02">
            <w:pPr>
              <w:rPr>
                <w:rFonts w:cs="Times New Roman"/>
                <w:sz w:val="24"/>
                <w:szCs w:val="24"/>
                <w:lang w:val="pt-BR"/>
              </w:rPr>
            </w:pPr>
            <w:r w:rsidRPr="00802FE1">
              <w:rPr>
                <w:rFonts w:cs="Times New Roman"/>
                <w:sz w:val="24"/>
                <w:szCs w:val="24"/>
                <w:lang w:val="pt-BR"/>
              </w:rPr>
              <w:t>Esclarecimentos podem ser solicitados até</w:t>
            </w:r>
            <w:r w:rsidR="00C82322" w:rsidRPr="00802FE1">
              <w:rPr>
                <w:rFonts w:cs="Times New Roman"/>
                <w:sz w:val="24"/>
                <w:szCs w:val="24"/>
                <w:lang w:val="pt-BR"/>
              </w:rPr>
              <w:t xml:space="preserve"> </w:t>
            </w:r>
            <w:r w:rsidR="00AA6D02" w:rsidRPr="00802FE1">
              <w:rPr>
                <w:rFonts w:cs="Times New Roman"/>
                <w:sz w:val="24"/>
                <w:szCs w:val="24"/>
                <w:lang w:val="pt-BR"/>
              </w:rPr>
              <w:t>______________</w:t>
            </w:r>
            <w:r w:rsidR="00C82322" w:rsidRPr="00802FE1">
              <w:rPr>
                <w:rFonts w:cs="Times New Roman"/>
                <w:sz w:val="24"/>
                <w:szCs w:val="24"/>
                <w:lang w:val="pt-BR"/>
              </w:rPr>
              <w:t xml:space="preserve"> </w:t>
            </w:r>
            <w:r w:rsidRPr="00802FE1">
              <w:rPr>
                <w:rFonts w:cs="Times New Roman"/>
                <w:b/>
                <w:i/>
                <w:color w:val="548DD4" w:themeColor="text2" w:themeTint="99"/>
                <w:sz w:val="24"/>
                <w:szCs w:val="24"/>
                <w:lang w:val="pt-BR"/>
              </w:rPr>
              <w:t>[inserir</w:t>
            </w:r>
            <w:r w:rsidR="00C82322" w:rsidRPr="00802FE1">
              <w:rPr>
                <w:rFonts w:cs="Times New Roman"/>
                <w:b/>
                <w:i/>
                <w:color w:val="548DD4" w:themeColor="text2" w:themeTint="99"/>
                <w:sz w:val="24"/>
                <w:szCs w:val="24"/>
                <w:lang w:val="pt-BR"/>
              </w:rPr>
              <w:t xml:space="preserve"> n</w:t>
            </w:r>
            <w:r w:rsidRPr="00802FE1">
              <w:rPr>
                <w:rFonts w:cs="Times New Roman"/>
                <w:b/>
                <w:i/>
                <w:color w:val="548DD4" w:themeColor="text2" w:themeTint="99"/>
                <w:sz w:val="24"/>
                <w:szCs w:val="24"/>
                <w:lang w:val="pt-BR"/>
              </w:rPr>
              <w:t>úmero</w:t>
            </w:r>
            <w:r w:rsidR="00C82322" w:rsidRPr="00802FE1">
              <w:rPr>
                <w:rFonts w:cs="Times New Roman"/>
                <w:b/>
                <w:i/>
                <w:color w:val="548DD4" w:themeColor="text2" w:themeTint="99"/>
                <w:sz w:val="24"/>
                <w:szCs w:val="24"/>
                <w:lang w:val="pt-BR"/>
              </w:rPr>
              <w:t>]</w:t>
            </w:r>
            <w:r w:rsidR="00C82322" w:rsidRPr="00802FE1">
              <w:rPr>
                <w:rFonts w:cs="Times New Roman"/>
                <w:color w:val="548DD4" w:themeColor="text2" w:themeTint="99"/>
                <w:sz w:val="24"/>
                <w:szCs w:val="24"/>
                <w:lang w:val="pt-BR"/>
              </w:rPr>
              <w:t xml:space="preserve"> </w:t>
            </w:r>
            <w:r w:rsidRPr="00802FE1">
              <w:rPr>
                <w:rFonts w:cs="Times New Roman"/>
                <w:sz w:val="24"/>
                <w:szCs w:val="24"/>
                <w:lang w:val="pt-BR"/>
              </w:rPr>
              <w:t>dias antes do prazo final estabelecido para a apresentação das Propostas</w:t>
            </w:r>
            <w:r w:rsidR="00C82322" w:rsidRPr="00802FE1">
              <w:rPr>
                <w:rFonts w:cs="Times New Roman"/>
                <w:sz w:val="24"/>
                <w:szCs w:val="24"/>
                <w:lang w:val="pt-BR"/>
              </w:rPr>
              <w:t>.</w:t>
            </w:r>
          </w:p>
          <w:p w:rsidR="00AA6D02" w:rsidRPr="00802FE1" w:rsidRDefault="00AA6D02" w:rsidP="00AA6D02">
            <w:pPr>
              <w:rPr>
                <w:rFonts w:cs="Times New Roman"/>
                <w:sz w:val="24"/>
                <w:szCs w:val="24"/>
                <w:lang w:val="pt-BR"/>
              </w:rPr>
            </w:pPr>
          </w:p>
          <w:p w:rsidR="00C82322" w:rsidRPr="00802FE1" w:rsidRDefault="003D1224" w:rsidP="00AA6D02">
            <w:pPr>
              <w:rPr>
                <w:rFonts w:cs="Times New Roman"/>
                <w:sz w:val="24"/>
                <w:szCs w:val="24"/>
                <w:lang w:val="pt-BR"/>
              </w:rPr>
            </w:pPr>
            <w:r w:rsidRPr="00802FE1">
              <w:rPr>
                <w:rFonts w:cs="Times New Roman"/>
                <w:sz w:val="24"/>
                <w:szCs w:val="24"/>
                <w:lang w:val="pt-BR"/>
              </w:rPr>
              <w:t>A fonte de contato</w:t>
            </w:r>
            <w:r w:rsidR="00C82322" w:rsidRPr="00802FE1">
              <w:rPr>
                <w:rFonts w:cs="Times New Roman"/>
                <w:sz w:val="24"/>
                <w:szCs w:val="24"/>
                <w:lang w:val="pt-BR"/>
              </w:rPr>
              <w:t xml:space="preserve"> </w:t>
            </w:r>
            <w:r w:rsidRPr="00802FE1">
              <w:rPr>
                <w:rFonts w:cs="Times New Roman"/>
                <w:sz w:val="24"/>
                <w:szCs w:val="24"/>
                <w:lang w:val="pt-BR"/>
              </w:rPr>
              <w:t>para a solicitação de esclarecimentos é:</w:t>
            </w:r>
            <w:r w:rsidR="00C82322" w:rsidRPr="00802FE1">
              <w:rPr>
                <w:rFonts w:cs="Times New Roman"/>
                <w:sz w:val="24"/>
                <w:szCs w:val="24"/>
                <w:lang w:val="pt-BR"/>
              </w:rPr>
              <w:t xml:space="preserve"> </w:t>
            </w:r>
            <w:r w:rsidR="00946BF2" w:rsidRPr="00802FE1">
              <w:rPr>
                <w:rFonts w:cs="Times New Roman"/>
                <w:sz w:val="24"/>
                <w:szCs w:val="24"/>
                <w:lang w:val="pt-BR"/>
              </w:rPr>
              <w:t>___________________________</w:t>
            </w:r>
          </w:p>
          <w:p w:rsidR="00C82322" w:rsidRPr="00802FE1" w:rsidRDefault="00C82322" w:rsidP="00AA6D02">
            <w:pPr>
              <w:rPr>
                <w:rFonts w:cs="Times New Roman"/>
                <w:sz w:val="24"/>
                <w:szCs w:val="24"/>
                <w:lang w:val="pt-BR"/>
              </w:rPr>
            </w:pPr>
          </w:p>
          <w:p w:rsidR="00C82322" w:rsidRPr="00802FE1" w:rsidRDefault="00C82322" w:rsidP="00AA6D02">
            <w:pPr>
              <w:rPr>
                <w:rFonts w:cs="Times New Roman"/>
                <w:sz w:val="24"/>
                <w:szCs w:val="24"/>
                <w:lang w:val="pt-BR"/>
              </w:rPr>
            </w:pPr>
            <w:r w:rsidRPr="00802FE1">
              <w:rPr>
                <w:rFonts w:cs="Times New Roman"/>
                <w:sz w:val="24"/>
                <w:szCs w:val="24"/>
                <w:lang w:val="pt-BR"/>
              </w:rPr>
              <w:t>Fa</w:t>
            </w:r>
            <w:r w:rsidR="003D1224" w:rsidRPr="00802FE1">
              <w:rPr>
                <w:rFonts w:cs="Times New Roman"/>
                <w:sz w:val="24"/>
                <w:szCs w:val="24"/>
                <w:lang w:val="pt-BR"/>
              </w:rPr>
              <w:t>x</w:t>
            </w:r>
            <w:r w:rsidRPr="00802FE1">
              <w:rPr>
                <w:rFonts w:cs="Times New Roman"/>
                <w:sz w:val="24"/>
                <w:szCs w:val="24"/>
                <w:lang w:val="pt-BR"/>
              </w:rPr>
              <w:t xml:space="preserve">: </w:t>
            </w:r>
            <w:r w:rsidR="00AA6D02" w:rsidRPr="00802FE1">
              <w:rPr>
                <w:rFonts w:cs="Times New Roman"/>
                <w:sz w:val="24"/>
                <w:szCs w:val="24"/>
                <w:lang w:val="pt-BR"/>
              </w:rPr>
              <w:t>__________________</w:t>
            </w:r>
            <w:r w:rsidRPr="00802FE1">
              <w:rPr>
                <w:rFonts w:cs="Times New Roman"/>
                <w:sz w:val="24"/>
                <w:szCs w:val="24"/>
                <w:lang w:val="pt-BR"/>
              </w:rPr>
              <w:t xml:space="preserve">  E-mail: </w:t>
            </w:r>
            <w:r w:rsidR="00AA6D02" w:rsidRPr="00802FE1">
              <w:rPr>
                <w:rFonts w:cs="Times New Roman"/>
                <w:sz w:val="24"/>
                <w:szCs w:val="24"/>
                <w:lang w:val="pt-BR"/>
              </w:rPr>
              <w:t>___________________</w:t>
            </w:r>
          </w:p>
          <w:p w:rsidR="00AA6D02" w:rsidRPr="00802FE1" w:rsidRDefault="00AA6D02" w:rsidP="00AA6D02">
            <w:pPr>
              <w:rPr>
                <w:rFonts w:cs="Times New Roman"/>
                <w:sz w:val="24"/>
                <w:szCs w:val="24"/>
                <w:lang w:val="pt-BR"/>
              </w:rPr>
            </w:pPr>
          </w:p>
        </w:tc>
      </w:tr>
      <w:tr w:rsidR="00C82322" w:rsidRPr="007C588F"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14.1.1</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Preparação das Propostas – Considerações Específicas</w:t>
            </w:r>
          </w:p>
          <w:p w:rsidR="00E04E73" w:rsidRPr="00802FE1" w:rsidRDefault="00E04E73" w:rsidP="00442E00">
            <w:pPr>
              <w:rPr>
                <w:rFonts w:cs="Times New Roman"/>
                <w:sz w:val="24"/>
                <w:szCs w:val="24"/>
                <w:lang w:val="pt-BR"/>
              </w:rPr>
            </w:pPr>
          </w:p>
          <w:p w:rsidR="00442E00" w:rsidRPr="00802FE1" w:rsidRDefault="0059466D" w:rsidP="00442E00">
            <w:pPr>
              <w:rPr>
                <w:rFonts w:cs="Times New Roman"/>
                <w:sz w:val="24"/>
                <w:szCs w:val="24"/>
                <w:lang w:val="pt-BR"/>
              </w:rPr>
            </w:pPr>
            <w:r w:rsidRPr="00802FE1">
              <w:rPr>
                <w:rFonts w:cs="Times New Roman"/>
                <w:sz w:val="24"/>
                <w:szCs w:val="24"/>
                <w:lang w:val="pt-BR"/>
              </w:rPr>
              <w:t>As Consultoras componentes da lista curta podem associar-se:</w:t>
            </w:r>
          </w:p>
          <w:p w:rsidR="0059466D" w:rsidRPr="00802FE1" w:rsidRDefault="0059466D" w:rsidP="00442E00">
            <w:pPr>
              <w:rPr>
                <w:rFonts w:cs="Times New Roman"/>
                <w:sz w:val="24"/>
                <w:szCs w:val="24"/>
                <w:lang w:val="pt-BR"/>
              </w:rPr>
            </w:pPr>
          </w:p>
          <w:p w:rsidR="00C82322" w:rsidRPr="00802FE1" w:rsidRDefault="00C82322" w:rsidP="00442E00">
            <w:pPr>
              <w:rPr>
                <w:rFonts w:cs="Times New Roman"/>
                <w:sz w:val="24"/>
                <w:szCs w:val="24"/>
                <w:lang w:val="pt-BR"/>
              </w:rPr>
            </w:pPr>
            <w:r w:rsidRPr="00802FE1">
              <w:rPr>
                <w:rFonts w:cs="Times New Roman"/>
                <w:sz w:val="24"/>
                <w:szCs w:val="24"/>
                <w:lang w:val="pt-BR"/>
              </w:rPr>
              <w:t xml:space="preserve">(a) </w:t>
            </w:r>
            <w:r w:rsidR="0059466D" w:rsidRPr="00802FE1">
              <w:rPr>
                <w:rFonts w:cs="Times New Roman"/>
                <w:sz w:val="24"/>
                <w:szCs w:val="24"/>
                <w:lang w:val="pt-BR"/>
              </w:rPr>
              <w:t>outras Consultoras não componentes da Lista Curta</w:t>
            </w:r>
            <w:r w:rsidRPr="00802FE1">
              <w:rPr>
                <w:rFonts w:cs="Times New Roman"/>
                <w:sz w:val="24"/>
                <w:szCs w:val="24"/>
                <w:lang w:val="pt-BR"/>
              </w:rPr>
              <w:t xml:space="preserve">: </w:t>
            </w:r>
            <w:r w:rsidR="0059466D" w:rsidRPr="00802FE1">
              <w:rPr>
                <w:rFonts w:cs="Times New Roman"/>
                <w:sz w:val="24"/>
                <w:szCs w:val="24"/>
                <w:lang w:val="pt-BR"/>
              </w:rPr>
              <w:t>Sim ________ ou  Não ______</w:t>
            </w:r>
          </w:p>
          <w:p w:rsidR="00442E00" w:rsidRPr="00802FE1" w:rsidRDefault="00442E00" w:rsidP="00442E00">
            <w:pPr>
              <w:rPr>
                <w:rFonts w:cs="Times New Roman"/>
                <w:sz w:val="24"/>
                <w:szCs w:val="24"/>
                <w:lang w:val="pt-BR"/>
              </w:rPr>
            </w:pPr>
          </w:p>
          <w:p w:rsidR="00C82322" w:rsidRPr="00802FE1" w:rsidRDefault="0059466D" w:rsidP="00442E00">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Ou</w:t>
            </w:r>
            <w:r w:rsidR="00C82322" w:rsidRPr="00802FE1">
              <w:rPr>
                <w:rFonts w:cs="Times New Roman"/>
                <w:b/>
                <w:i/>
                <w:color w:val="548DD4" w:themeColor="text2" w:themeTint="99"/>
                <w:sz w:val="24"/>
                <w:szCs w:val="24"/>
                <w:lang w:val="pt-BR"/>
              </w:rPr>
              <w:t xml:space="preserve"> </w:t>
            </w:r>
          </w:p>
          <w:p w:rsidR="00442E00" w:rsidRPr="00802FE1" w:rsidRDefault="00442E00" w:rsidP="00442E00">
            <w:pPr>
              <w:rPr>
                <w:rFonts w:cs="Times New Roman"/>
                <w:sz w:val="24"/>
                <w:szCs w:val="24"/>
                <w:lang w:val="pt-BR"/>
              </w:rPr>
            </w:pPr>
          </w:p>
          <w:p w:rsidR="00C82322" w:rsidRPr="00802FE1" w:rsidRDefault="00C82322" w:rsidP="00442E00">
            <w:pPr>
              <w:rPr>
                <w:rFonts w:cs="Times New Roman"/>
                <w:sz w:val="24"/>
                <w:szCs w:val="24"/>
                <w:lang w:val="pt-BR"/>
              </w:rPr>
            </w:pPr>
            <w:r w:rsidRPr="00802FE1">
              <w:rPr>
                <w:rFonts w:cs="Times New Roman"/>
                <w:sz w:val="24"/>
                <w:szCs w:val="24"/>
                <w:lang w:val="pt-BR"/>
              </w:rPr>
              <w:t xml:space="preserve">(b) </w:t>
            </w:r>
            <w:r w:rsidR="0059466D" w:rsidRPr="00802FE1">
              <w:rPr>
                <w:rFonts w:cs="Times New Roman"/>
                <w:sz w:val="24"/>
                <w:szCs w:val="24"/>
                <w:lang w:val="pt-BR"/>
              </w:rPr>
              <w:t>outras Consultoras componentes da Lista Curta:</w:t>
            </w:r>
            <w:r w:rsidRPr="00802FE1">
              <w:rPr>
                <w:rFonts w:cs="Times New Roman"/>
                <w:sz w:val="24"/>
                <w:szCs w:val="24"/>
                <w:lang w:val="pt-BR"/>
              </w:rPr>
              <w:t xml:space="preserve"> </w:t>
            </w:r>
            <w:r w:rsidR="0059466D" w:rsidRPr="00802FE1">
              <w:rPr>
                <w:rFonts w:cs="Times New Roman"/>
                <w:sz w:val="24"/>
                <w:szCs w:val="24"/>
                <w:lang w:val="pt-BR"/>
              </w:rPr>
              <w:t>Sim</w:t>
            </w:r>
            <w:r w:rsidRPr="00802FE1">
              <w:rPr>
                <w:rFonts w:cs="Times New Roman"/>
                <w:sz w:val="24"/>
                <w:szCs w:val="24"/>
                <w:lang w:val="pt-BR"/>
              </w:rPr>
              <w:t xml:space="preserve"> ________ o</w:t>
            </w:r>
            <w:r w:rsidR="0059466D" w:rsidRPr="00802FE1">
              <w:rPr>
                <w:rFonts w:cs="Times New Roman"/>
                <w:sz w:val="24"/>
                <w:szCs w:val="24"/>
                <w:lang w:val="pt-BR"/>
              </w:rPr>
              <w:t>u  Não</w:t>
            </w:r>
            <w:r w:rsidRPr="00802FE1">
              <w:rPr>
                <w:rFonts w:cs="Times New Roman"/>
                <w:sz w:val="24"/>
                <w:szCs w:val="24"/>
                <w:lang w:val="pt-BR"/>
              </w:rPr>
              <w:t xml:space="preserve"> ______ </w:t>
            </w:r>
          </w:p>
          <w:p w:rsidR="0059466D" w:rsidRPr="00802FE1" w:rsidRDefault="0059466D" w:rsidP="00442E00">
            <w:pPr>
              <w:rPr>
                <w:rFonts w:cs="Times New Roman"/>
                <w:sz w:val="24"/>
                <w:szCs w:val="24"/>
                <w:lang w:val="pt-BR"/>
              </w:rPr>
            </w:pPr>
          </w:p>
        </w:tc>
      </w:tr>
      <w:tr w:rsidR="00C82322" w:rsidRPr="007C588F"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14.1.2 </w:t>
            </w:r>
            <w:r w:rsidR="00C82322" w:rsidRPr="00802FE1">
              <w:rPr>
                <w:rFonts w:cs="Times New Roman"/>
                <w:b/>
                <w:bCs/>
                <w:i/>
                <w:color w:val="548DD4" w:themeColor="text2" w:themeTint="99"/>
                <w:sz w:val="24"/>
                <w:szCs w:val="24"/>
                <w:lang w:val="pt-BR"/>
              </w:rPr>
              <w:t>[</w:t>
            </w:r>
            <w:r w:rsidR="000921FE" w:rsidRPr="00802FE1">
              <w:rPr>
                <w:rFonts w:cs="Times New Roman"/>
                <w:b/>
                <w:bCs/>
                <w:i/>
                <w:color w:val="548DD4" w:themeColor="text2" w:themeTint="99"/>
                <w:sz w:val="24"/>
                <w:szCs w:val="24"/>
                <w:lang w:val="pt-BR"/>
              </w:rPr>
              <w:t xml:space="preserve">não utilizar para a </w:t>
            </w:r>
            <w:r w:rsidR="000921FE" w:rsidRPr="00802FE1">
              <w:rPr>
                <w:rFonts w:cs="Times New Roman"/>
                <w:b/>
                <w:i/>
                <w:color w:val="548DD4" w:themeColor="text2" w:themeTint="99"/>
                <w:sz w:val="24"/>
                <w:szCs w:val="24"/>
                <w:lang w:val="pt-BR"/>
              </w:rPr>
              <w:t>Seleção Baseada em Orçamento Fixo (SBOF)</w:t>
            </w:r>
            <w:r w:rsidR="00C82322" w:rsidRPr="00802FE1">
              <w:rPr>
                <w:rFonts w:cs="Times New Roman"/>
                <w:b/>
                <w:bCs/>
                <w:i/>
                <w:color w:val="548DD4" w:themeColor="text2" w:themeTint="99"/>
                <w:sz w:val="24"/>
                <w:szCs w:val="24"/>
                <w:lang w:val="pt-BR"/>
              </w:rPr>
              <w:t>]</w:t>
            </w:r>
          </w:p>
        </w:tc>
        <w:tc>
          <w:tcPr>
            <w:tcW w:w="8118" w:type="dxa"/>
            <w:gridSpan w:val="3"/>
          </w:tcPr>
          <w:p w:rsidR="00C82322" w:rsidRPr="00802FE1" w:rsidRDefault="00C82322" w:rsidP="00442E00">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6F3DA7" w:rsidRPr="00802FE1">
              <w:rPr>
                <w:rFonts w:cs="Times New Roman"/>
                <w:b/>
                <w:i/>
                <w:color w:val="548DD4" w:themeColor="text2" w:themeTint="99"/>
                <w:sz w:val="24"/>
                <w:szCs w:val="24"/>
                <w:lang w:val="pt-BR"/>
              </w:rPr>
              <w:t>Se não for utilizado</w:t>
            </w:r>
            <w:r w:rsidRPr="00802FE1">
              <w:rPr>
                <w:rFonts w:cs="Times New Roman"/>
                <w:b/>
                <w:i/>
                <w:color w:val="548DD4" w:themeColor="text2" w:themeTint="99"/>
                <w:sz w:val="24"/>
                <w:szCs w:val="24"/>
                <w:lang w:val="pt-BR"/>
              </w:rPr>
              <w:t xml:space="preserve">, </w:t>
            </w:r>
            <w:r w:rsidR="006F3DA7" w:rsidRPr="00802FE1">
              <w:rPr>
                <w:rFonts w:cs="Times New Roman"/>
                <w:b/>
                <w:i/>
                <w:color w:val="548DD4" w:themeColor="text2" w:themeTint="99"/>
                <w:sz w:val="24"/>
                <w:szCs w:val="24"/>
                <w:lang w:val="pt-BR"/>
              </w:rPr>
              <w:t>indicar</w:t>
            </w:r>
            <w:r w:rsidRPr="00802FE1">
              <w:rPr>
                <w:rFonts w:cs="Times New Roman"/>
                <w:b/>
                <w:i/>
                <w:color w:val="548DD4" w:themeColor="text2" w:themeTint="99"/>
                <w:sz w:val="24"/>
                <w:szCs w:val="24"/>
                <w:lang w:val="pt-BR"/>
              </w:rPr>
              <w:t xml:space="preserve"> “N</w:t>
            </w:r>
            <w:r w:rsidR="006F3DA7" w:rsidRPr="00802FE1">
              <w:rPr>
                <w:rFonts w:cs="Times New Roman"/>
                <w:b/>
                <w:i/>
                <w:color w:val="548DD4" w:themeColor="text2" w:themeTint="99"/>
                <w:sz w:val="24"/>
                <w:szCs w:val="24"/>
                <w:lang w:val="pt-BR"/>
              </w:rPr>
              <w:t>ão aplicável</w:t>
            </w:r>
            <w:r w:rsidRPr="00802FE1">
              <w:rPr>
                <w:rFonts w:cs="Times New Roman"/>
                <w:b/>
                <w:i/>
                <w:color w:val="548DD4" w:themeColor="text2" w:themeTint="99"/>
                <w:sz w:val="24"/>
                <w:szCs w:val="24"/>
                <w:lang w:val="pt-BR"/>
              </w:rPr>
              <w:t xml:space="preserve">”. </w:t>
            </w:r>
            <w:r w:rsidR="00871F31" w:rsidRPr="00802FE1">
              <w:rPr>
                <w:rFonts w:cs="Times New Roman"/>
                <w:b/>
                <w:i/>
                <w:color w:val="548DD4" w:themeColor="text2" w:themeTint="99"/>
                <w:sz w:val="24"/>
                <w:szCs w:val="24"/>
                <w:lang w:val="pt-BR"/>
              </w:rPr>
              <w:t xml:space="preserve"> </w:t>
            </w:r>
            <w:r w:rsidR="006F3DA7" w:rsidRPr="00802FE1">
              <w:rPr>
                <w:rFonts w:cs="Times New Roman"/>
                <w:b/>
                <w:i/>
                <w:color w:val="548DD4" w:themeColor="text2" w:themeTint="99"/>
                <w:sz w:val="24"/>
                <w:szCs w:val="24"/>
                <w:lang w:val="pt-BR"/>
              </w:rPr>
              <w:t>Caso utilizado</w:t>
            </w:r>
            <w:r w:rsidRPr="00802FE1">
              <w:rPr>
                <w:rFonts w:cs="Times New Roman"/>
                <w:b/>
                <w:i/>
                <w:color w:val="548DD4" w:themeColor="text2" w:themeTint="99"/>
                <w:sz w:val="24"/>
                <w:szCs w:val="24"/>
                <w:lang w:val="pt-BR"/>
              </w:rPr>
              <w:t>, inser</w:t>
            </w:r>
            <w:r w:rsidR="006F3DA7" w:rsidRPr="00802FE1">
              <w:rPr>
                <w:rFonts w:cs="Times New Roman"/>
                <w:b/>
                <w:i/>
                <w:color w:val="548DD4" w:themeColor="text2" w:themeTint="99"/>
                <w:sz w:val="24"/>
                <w:szCs w:val="24"/>
                <w:lang w:val="pt-BR"/>
              </w:rPr>
              <w:t>ir</w:t>
            </w:r>
            <w:r w:rsidRPr="00802FE1">
              <w:rPr>
                <w:rFonts w:cs="Times New Roman"/>
                <w:b/>
                <w:i/>
                <w:color w:val="548DD4" w:themeColor="text2" w:themeTint="99"/>
                <w:sz w:val="24"/>
                <w:szCs w:val="24"/>
                <w:lang w:val="pt-BR"/>
              </w:rPr>
              <w:t xml:space="preserve"> </w:t>
            </w:r>
            <w:r w:rsidR="006F3DA7" w:rsidRPr="00802FE1">
              <w:rPr>
                <w:rFonts w:cs="Times New Roman"/>
                <w:b/>
                <w:i/>
                <w:color w:val="548DD4" w:themeColor="text2" w:themeTint="99"/>
                <w:sz w:val="24"/>
                <w:szCs w:val="24"/>
                <w:lang w:val="pt-BR"/>
              </w:rPr>
              <w:t>o seguinte</w:t>
            </w:r>
            <w:r w:rsidRPr="00802FE1">
              <w:rPr>
                <w:rFonts w:cs="Times New Roman"/>
                <w:b/>
                <w:i/>
                <w:color w:val="548DD4" w:themeColor="text2" w:themeTint="99"/>
                <w:sz w:val="24"/>
                <w:szCs w:val="24"/>
                <w:lang w:val="pt-BR"/>
              </w:rPr>
              <w:t>:</w:t>
            </w:r>
            <w:r w:rsidR="00871F31" w:rsidRPr="00802FE1">
              <w:rPr>
                <w:rFonts w:cs="Times New Roman"/>
                <w:b/>
                <w:i/>
                <w:color w:val="548DD4" w:themeColor="text2" w:themeTint="99"/>
                <w:sz w:val="24"/>
                <w:szCs w:val="24"/>
                <w:lang w:val="pt-BR"/>
              </w:rPr>
              <w:t>]</w:t>
            </w:r>
          </w:p>
          <w:p w:rsidR="00442E00" w:rsidRPr="00802FE1" w:rsidRDefault="00442E00" w:rsidP="00442E00">
            <w:pPr>
              <w:rPr>
                <w:rFonts w:cs="Times New Roman"/>
                <w:sz w:val="24"/>
                <w:szCs w:val="24"/>
                <w:lang w:val="pt-BR"/>
              </w:rPr>
            </w:pPr>
          </w:p>
          <w:p w:rsidR="00C82322" w:rsidRPr="00802FE1" w:rsidRDefault="006F3DA7" w:rsidP="00442E00">
            <w:pPr>
              <w:rPr>
                <w:rFonts w:cs="Times New Roman"/>
                <w:sz w:val="24"/>
                <w:szCs w:val="24"/>
                <w:lang w:val="pt-BR"/>
              </w:rPr>
            </w:pPr>
            <w:r w:rsidRPr="00802FE1">
              <w:rPr>
                <w:rFonts w:cs="Times New Roman"/>
                <w:sz w:val="24"/>
                <w:szCs w:val="24"/>
                <w:lang w:val="pt-BR"/>
              </w:rPr>
              <w:t>Número estimado de pessoas-mês requerido para o trabalho</w:t>
            </w:r>
            <w:r w:rsidR="00C82322" w:rsidRPr="00802FE1">
              <w:rPr>
                <w:rFonts w:cs="Times New Roman"/>
                <w:sz w:val="24"/>
                <w:szCs w:val="24"/>
                <w:lang w:val="pt-BR"/>
              </w:rPr>
              <w:t>: ___________</w:t>
            </w:r>
            <w:r w:rsidRPr="00802FE1">
              <w:rPr>
                <w:rFonts w:cs="Times New Roman"/>
                <w:sz w:val="24"/>
                <w:szCs w:val="24"/>
                <w:lang w:val="pt-BR"/>
              </w:rPr>
              <w:t>pessoas mês</w:t>
            </w:r>
            <w:r w:rsidR="00C82322" w:rsidRPr="00802FE1">
              <w:rPr>
                <w:rFonts w:cs="Times New Roman"/>
                <w:sz w:val="24"/>
                <w:szCs w:val="24"/>
                <w:lang w:val="pt-BR"/>
              </w:rPr>
              <w:t xml:space="preserve"> </w:t>
            </w:r>
          </w:p>
          <w:p w:rsidR="00442E00" w:rsidRPr="00802FE1" w:rsidRDefault="00442E00" w:rsidP="00442E00">
            <w:pPr>
              <w:rPr>
                <w:rFonts w:cs="Times New Roman"/>
                <w:sz w:val="24"/>
                <w:szCs w:val="24"/>
                <w:lang w:val="pt-BR"/>
              </w:rPr>
            </w:pPr>
          </w:p>
          <w:p w:rsidR="00C82322" w:rsidRPr="00802FE1" w:rsidRDefault="006F3DA7" w:rsidP="00442E00">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[OU</w:t>
            </w:r>
            <w:r w:rsidR="00C82322" w:rsidRPr="00802FE1">
              <w:rPr>
                <w:rFonts w:cs="Times New Roman"/>
                <w:b/>
                <w:i/>
                <w:color w:val="548DD4" w:themeColor="text2" w:themeTint="99"/>
                <w:sz w:val="24"/>
                <w:szCs w:val="24"/>
                <w:lang w:val="pt-BR"/>
              </w:rPr>
              <w:t xml:space="preserve">] </w:t>
            </w:r>
          </w:p>
          <w:p w:rsidR="00442E00" w:rsidRPr="00802FE1" w:rsidRDefault="00442E00" w:rsidP="00442E00">
            <w:pPr>
              <w:rPr>
                <w:rFonts w:cs="Times New Roman"/>
                <w:sz w:val="24"/>
                <w:szCs w:val="24"/>
                <w:lang w:val="pt-BR"/>
              </w:rPr>
            </w:pPr>
          </w:p>
          <w:p w:rsidR="00C82322" w:rsidRPr="00802FE1" w:rsidRDefault="006F3DA7" w:rsidP="00442E00">
            <w:pPr>
              <w:rPr>
                <w:rFonts w:cs="Times New Roman"/>
                <w:sz w:val="24"/>
                <w:szCs w:val="24"/>
                <w:lang w:val="pt-BR"/>
              </w:rPr>
            </w:pPr>
            <w:r w:rsidRPr="00802FE1">
              <w:rPr>
                <w:rFonts w:cs="Times New Roman"/>
                <w:sz w:val="24"/>
                <w:szCs w:val="24"/>
                <w:lang w:val="pt-BR"/>
              </w:rPr>
              <w:t>Custo total estimado dos trabalhos</w:t>
            </w:r>
            <w:r w:rsidR="00C82322" w:rsidRPr="00802FE1">
              <w:rPr>
                <w:rFonts w:cs="Times New Roman"/>
                <w:sz w:val="24"/>
                <w:szCs w:val="24"/>
                <w:lang w:val="pt-BR"/>
              </w:rPr>
              <w:t>:</w:t>
            </w:r>
            <w:r w:rsidRPr="00802FE1">
              <w:rPr>
                <w:rFonts w:cs="Times New Roman"/>
                <w:sz w:val="24"/>
                <w:szCs w:val="24"/>
                <w:lang w:val="pt-BR"/>
              </w:rPr>
              <w:t xml:space="preserve"> </w:t>
            </w:r>
            <w:r w:rsidR="00C82322" w:rsidRPr="00802FE1">
              <w:rPr>
                <w:rFonts w:cs="Times New Roman"/>
                <w:sz w:val="24"/>
                <w:szCs w:val="24"/>
                <w:lang w:val="pt-BR"/>
              </w:rPr>
              <w:t xml:space="preserve">______________ </w:t>
            </w:r>
          </w:p>
          <w:p w:rsidR="00442E00" w:rsidRPr="00802FE1" w:rsidRDefault="00442E00" w:rsidP="00442E00">
            <w:pPr>
              <w:rPr>
                <w:rFonts w:cs="Times New Roman"/>
                <w:sz w:val="24"/>
                <w:szCs w:val="24"/>
                <w:lang w:val="pt-BR"/>
              </w:rPr>
            </w:pPr>
          </w:p>
          <w:p w:rsidR="00C82322" w:rsidRPr="00802FE1" w:rsidRDefault="00871F31" w:rsidP="00442E00">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 xml:space="preserve">[Indicar apenas um: pessoas </w:t>
            </w:r>
            <w:r w:rsidR="006F3DA7" w:rsidRPr="00802FE1">
              <w:rPr>
                <w:rFonts w:cs="Times New Roman"/>
                <w:b/>
                <w:i/>
                <w:color w:val="548DD4" w:themeColor="text2" w:themeTint="99"/>
                <w:sz w:val="24"/>
                <w:szCs w:val="24"/>
                <w:lang w:val="pt-BR"/>
              </w:rPr>
              <w:t>mês ou custo total, mas não ambos.</w:t>
            </w:r>
            <w:r w:rsidR="00C82322" w:rsidRPr="00802FE1">
              <w:rPr>
                <w:rFonts w:cs="Times New Roman"/>
                <w:b/>
                <w:i/>
                <w:color w:val="548DD4" w:themeColor="text2" w:themeTint="99"/>
                <w:sz w:val="24"/>
                <w:szCs w:val="24"/>
                <w:lang w:val="pt-BR"/>
              </w:rPr>
              <w:t>]</w:t>
            </w:r>
          </w:p>
          <w:p w:rsidR="00442E00" w:rsidRPr="00802FE1" w:rsidRDefault="00442E00" w:rsidP="00442E00">
            <w:pPr>
              <w:rPr>
                <w:rFonts w:cs="Times New Roman"/>
                <w:sz w:val="24"/>
                <w:szCs w:val="24"/>
                <w:lang w:val="pt-BR"/>
              </w:rPr>
            </w:pPr>
          </w:p>
        </w:tc>
      </w:tr>
      <w:tr w:rsidR="00C82322" w:rsidRPr="00F9638C" w:rsidTr="00703DD3">
        <w:tc>
          <w:tcPr>
            <w:tcW w:w="1458" w:type="dxa"/>
          </w:tcPr>
          <w:p w:rsidR="00C82322" w:rsidRPr="00802FE1" w:rsidRDefault="000C78FB" w:rsidP="000921FE">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14.1.3 </w:t>
            </w:r>
            <w:r w:rsidR="00C82322" w:rsidRPr="00802FE1">
              <w:rPr>
                <w:rFonts w:cs="Times New Roman"/>
                <w:b/>
                <w:bCs/>
                <w:i/>
                <w:color w:val="548DD4" w:themeColor="text2" w:themeTint="99"/>
                <w:sz w:val="24"/>
                <w:szCs w:val="24"/>
                <w:lang w:val="pt-BR"/>
              </w:rPr>
              <w:t>[</w:t>
            </w:r>
            <w:r w:rsidR="000921FE" w:rsidRPr="00802FE1">
              <w:rPr>
                <w:rFonts w:cs="Times New Roman"/>
                <w:b/>
                <w:bCs/>
                <w:i/>
                <w:color w:val="548DD4" w:themeColor="text2" w:themeTint="99"/>
                <w:sz w:val="24"/>
                <w:szCs w:val="24"/>
                <w:lang w:val="pt-BR"/>
              </w:rPr>
              <w:t xml:space="preserve">apenas para contratos com Base </w:t>
            </w:r>
            <w:r w:rsidR="000921FE" w:rsidRPr="00802FE1">
              <w:rPr>
                <w:rFonts w:cs="Times New Roman"/>
                <w:b/>
                <w:bCs/>
                <w:i/>
                <w:color w:val="548DD4" w:themeColor="text2" w:themeTint="99"/>
                <w:sz w:val="24"/>
                <w:szCs w:val="24"/>
                <w:lang w:val="pt-BR"/>
              </w:rPr>
              <w:lastRenderedPageBreak/>
              <w:t>no Tempo</w:t>
            </w:r>
            <w:r w:rsidR="00C82322" w:rsidRPr="00802FE1">
              <w:rPr>
                <w:rFonts w:cs="Times New Roman"/>
                <w:b/>
                <w:bCs/>
                <w:i/>
                <w:color w:val="548DD4" w:themeColor="text2" w:themeTint="99"/>
                <w:sz w:val="24"/>
                <w:szCs w:val="24"/>
                <w:lang w:val="pt-BR"/>
              </w:rPr>
              <w:t>]</w:t>
            </w:r>
          </w:p>
        </w:tc>
        <w:tc>
          <w:tcPr>
            <w:tcW w:w="8118" w:type="dxa"/>
            <w:gridSpan w:val="3"/>
          </w:tcPr>
          <w:p w:rsidR="00253A57" w:rsidRPr="00802FE1" w:rsidRDefault="00253A57" w:rsidP="00253A57">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lastRenderedPageBreak/>
              <w:t xml:space="preserve">[Se não for utilizado, indicar “Não aplicável”. </w:t>
            </w:r>
            <w:r w:rsidR="00871F31"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 xml:space="preserve">Caso utilizado, inserir o seguinte: </w:t>
            </w:r>
          </w:p>
          <w:p w:rsidR="00BB1B90" w:rsidRPr="00802FE1" w:rsidRDefault="00BB1B90" w:rsidP="00BB1B90">
            <w:pPr>
              <w:rPr>
                <w:rFonts w:cs="Times New Roman"/>
                <w:sz w:val="24"/>
                <w:szCs w:val="24"/>
                <w:lang w:val="pt-BR"/>
              </w:rPr>
            </w:pPr>
          </w:p>
          <w:p w:rsidR="00C82322" w:rsidRPr="00802FE1" w:rsidRDefault="00253A57" w:rsidP="00BB1B90">
            <w:pPr>
              <w:rPr>
                <w:rFonts w:cs="Times New Roman"/>
                <w:sz w:val="24"/>
                <w:szCs w:val="24"/>
                <w:lang w:val="pt-BR"/>
              </w:rPr>
            </w:pPr>
            <w:r w:rsidRPr="00802FE1">
              <w:rPr>
                <w:rFonts w:cs="Times New Roman"/>
                <w:sz w:val="24"/>
                <w:szCs w:val="24"/>
                <w:lang w:val="pt-BR"/>
              </w:rPr>
              <w:t>A Proposta da Consultora deverá incluir o tempo-insumo mínimo para aos Profissionais da Equipe Chave: _____________pessoas mês.</w:t>
            </w:r>
          </w:p>
          <w:p w:rsidR="00BB1B90" w:rsidRPr="00802FE1" w:rsidRDefault="00BB1B90" w:rsidP="00BB1B90">
            <w:pPr>
              <w:rPr>
                <w:rFonts w:cs="Times New Roman"/>
                <w:sz w:val="24"/>
                <w:szCs w:val="24"/>
                <w:lang w:val="pt-BR"/>
              </w:rPr>
            </w:pPr>
          </w:p>
          <w:p w:rsidR="00C82322" w:rsidRPr="00802FE1" w:rsidRDefault="00253A57" w:rsidP="00BB1B90">
            <w:pPr>
              <w:rPr>
                <w:rFonts w:cs="Times New Roman"/>
                <w:sz w:val="24"/>
                <w:szCs w:val="24"/>
                <w:lang w:val="pt-BR"/>
              </w:rPr>
            </w:pPr>
            <w:r w:rsidRPr="00802FE1">
              <w:rPr>
                <w:rFonts w:cs="Times New Roman"/>
                <w:sz w:val="24"/>
                <w:szCs w:val="24"/>
                <w:lang w:val="pt-BR"/>
              </w:rPr>
              <w:lastRenderedPageBreak/>
              <w:t>Apenas para a avaliação e a comparação das Propostas</w:t>
            </w:r>
            <w:r w:rsidR="00C82322" w:rsidRPr="00802FE1">
              <w:rPr>
                <w:rFonts w:cs="Times New Roman"/>
                <w:sz w:val="24"/>
                <w:szCs w:val="24"/>
                <w:lang w:val="pt-BR"/>
              </w:rPr>
              <w:t xml:space="preserve">: </w:t>
            </w:r>
            <w:r w:rsidRPr="00802FE1">
              <w:rPr>
                <w:rFonts w:cs="Times New Roman"/>
                <w:sz w:val="24"/>
                <w:szCs w:val="24"/>
                <w:lang w:val="pt-BR"/>
              </w:rPr>
              <w:t>se a Proposta incluir um número menor do que o tempo-insumo mínimo requerido</w:t>
            </w:r>
            <w:r w:rsidR="00C82322" w:rsidRPr="00802FE1">
              <w:rPr>
                <w:rFonts w:cs="Times New Roman"/>
                <w:sz w:val="24"/>
                <w:szCs w:val="24"/>
                <w:lang w:val="pt-BR"/>
              </w:rPr>
              <w:t xml:space="preserve">, </w:t>
            </w:r>
            <w:r w:rsidRPr="00802FE1">
              <w:rPr>
                <w:rFonts w:cs="Times New Roman"/>
                <w:sz w:val="24"/>
                <w:szCs w:val="24"/>
                <w:lang w:val="pt-BR"/>
              </w:rPr>
              <w:t>o tempo-insumo</w:t>
            </w:r>
            <w:r w:rsidR="004B78EE" w:rsidRPr="00802FE1">
              <w:rPr>
                <w:rFonts w:cs="Times New Roman"/>
                <w:sz w:val="24"/>
                <w:szCs w:val="24"/>
                <w:lang w:val="pt-BR"/>
              </w:rPr>
              <w:t xml:space="preserve"> que faltar (expresso</w:t>
            </w:r>
            <w:r w:rsidRPr="00802FE1">
              <w:rPr>
                <w:rFonts w:cs="Times New Roman"/>
                <w:sz w:val="24"/>
                <w:szCs w:val="24"/>
                <w:lang w:val="pt-BR"/>
              </w:rPr>
              <w:t xml:space="preserve"> em pessoas mês) ser</w:t>
            </w:r>
            <w:r w:rsidR="004B78EE" w:rsidRPr="00802FE1">
              <w:rPr>
                <w:rFonts w:cs="Times New Roman"/>
                <w:sz w:val="24"/>
                <w:szCs w:val="24"/>
                <w:lang w:val="pt-BR"/>
              </w:rPr>
              <w:t>á calculado</w:t>
            </w:r>
            <w:r w:rsidRPr="00802FE1">
              <w:rPr>
                <w:rFonts w:cs="Times New Roman"/>
                <w:sz w:val="24"/>
                <w:szCs w:val="24"/>
                <w:lang w:val="pt-BR"/>
              </w:rPr>
              <w:t xml:space="preserve"> conforme a seguir:</w:t>
            </w:r>
          </w:p>
          <w:p w:rsidR="00BB1B90" w:rsidRPr="00802FE1" w:rsidRDefault="00BB1B90" w:rsidP="00BB1B90">
            <w:pPr>
              <w:rPr>
                <w:rFonts w:cs="Times New Roman"/>
                <w:sz w:val="24"/>
                <w:szCs w:val="24"/>
                <w:lang w:val="pt-BR"/>
              </w:rPr>
            </w:pPr>
          </w:p>
          <w:p w:rsidR="004B78EE" w:rsidRPr="00802FE1" w:rsidRDefault="004B78EE" w:rsidP="004B78EE">
            <w:pPr>
              <w:rPr>
                <w:rFonts w:cs="Times New Roman"/>
                <w:sz w:val="24"/>
                <w:szCs w:val="24"/>
                <w:lang w:val="pt-BR"/>
              </w:rPr>
            </w:pPr>
            <w:r w:rsidRPr="00802FE1">
              <w:rPr>
                <w:rFonts w:cs="Times New Roman"/>
                <w:sz w:val="24"/>
                <w:szCs w:val="24"/>
                <w:lang w:val="pt-BR"/>
              </w:rPr>
              <w:t>O tempo-insumo que faltar será multiplicado pel</w:t>
            </w:r>
            <w:r w:rsidR="00E83FE7" w:rsidRPr="00802FE1">
              <w:rPr>
                <w:rFonts w:cs="Times New Roman"/>
                <w:sz w:val="24"/>
                <w:szCs w:val="24"/>
                <w:lang w:val="pt-BR"/>
              </w:rPr>
              <w:t>o custo de remuneração mais alta</w:t>
            </w:r>
            <w:r w:rsidRPr="00802FE1">
              <w:rPr>
                <w:rFonts w:cs="Times New Roman"/>
                <w:sz w:val="24"/>
                <w:szCs w:val="24"/>
                <w:lang w:val="pt-BR"/>
              </w:rPr>
              <w:t xml:space="preserve"> de um Profissional da Equipe Chave na Proposta da Consultora e acrescentado ao valor total da remuneração. As Propostas que cotarem acima do tempo-insumo mínimo requerido não serão ajustadas.</w:t>
            </w:r>
          </w:p>
          <w:p w:rsidR="00253A57" w:rsidRPr="00802FE1" w:rsidRDefault="00253A57" w:rsidP="00BB1B90">
            <w:pPr>
              <w:rPr>
                <w:rFonts w:cs="Times New Roman"/>
                <w:sz w:val="24"/>
                <w:szCs w:val="24"/>
                <w:lang w:val="pt-BR"/>
              </w:rPr>
            </w:pPr>
          </w:p>
        </w:tc>
      </w:tr>
      <w:tr w:rsidR="00C82322" w:rsidRPr="00802FE1" w:rsidTr="00703DD3">
        <w:tc>
          <w:tcPr>
            <w:tcW w:w="1458" w:type="dxa"/>
          </w:tcPr>
          <w:p w:rsidR="00C82322" w:rsidRPr="00802FE1" w:rsidRDefault="000C78FB" w:rsidP="0002384F">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C82322" w:rsidRPr="00802FE1">
              <w:rPr>
                <w:rFonts w:eastAsia="Calibri" w:cs="Times New Roman"/>
                <w:b/>
                <w:sz w:val="24"/>
                <w:szCs w:val="24"/>
                <w:lang w:val="pt-BR"/>
              </w:rPr>
              <w:t xml:space="preserve"> 14.1.4 </w:t>
            </w:r>
            <w:r w:rsidR="0002384F" w:rsidRPr="00802FE1">
              <w:rPr>
                <w:rFonts w:eastAsia="Calibri" w:cs="Times New Roman"/>
                <w:b/>
                <w:sz w:val="24"/>
                <w:szCs w:val="24"/>
                <w:lang w:val="pt-BR"/>
              </w:rPr>
              <w:t>e IA</w:t>
            </w:r>
            <w:r w:rsidR="00C82322" w:rsidRPr="00802FE1">
              <w:rPr>
                <w:rFonts w:eastAsia="Calibri" w:cs="Times New Roman"/>
                <w:b/>
                <w:sz w:val="24"/>
                <w:szCs w:val="24"/>
                <w:lang w:val="pt-BR"/>
              </w:rPr>
              <w:t xml:space="preserve">C 27.2 </w:t>
            </w:r>
            <w:r w:rsidR="00C82322" w:rsidRPr="00802FE1">
              <w:rPr>
                <w:rFonts w:cs="Times New Roman"/>
                <w:b/>
                <w:bCs/>
                <w:i/>
                <w:color w:val="548DD4" w:themeColor="text2" w:themeTint="99"/>
                <w:sz w:val="24"/>
                <w:szCs w:val="24"/>
                <w:lang w:val="pt-BR"/>
              </w:rPr>
              <w:t>[</w:t>
            </w:r>
            <w:r w:rsidR="0086251B" w:rsidRPr="00802FE1">
              <w:rPr>
                <w:rFonts w:cs="Times New Roman"/>
                <w:b/>
                <w:bCs/>
                <w:i/>
                <w:color w:val="548DD4" w:themeColor="text2" w:themeTint="99"/>
                <w:sz w:val="24"/>
                <w:szCs w:val="24"/>
                <w:lang w:val="pt-BR"/>
              </w:rPr>
              <w:t>utilizar para a</w:t>
            </w:r>
            <w:r w:rsidR="0086251B" w:rsidRPr="00802FE1">
              <w:rPr>
                <w:rFonts w:cs="Times New Roman"/>
                <w:b/>
                <w:bCs/>
                <w:i/>
                <w:color w:val="0066FF"/>
                <w:sz w:val="24"/>
                <w:szCs w:val="24"/>
                <w:lang w:val="pt-BR"/>
              </w:rPr>
              <w:t xml:space="preserve"> </w:t>
            </w:r>
            <w:r w:rsidR="0086251B" w:rsidRPr="00802FE1">
              <w:rPr>
                <w:rFonts w:cs="Times New Roman"/>
                <w:b/>
                <w:i/>
                <w:color w:val="548DD4" w:themeColor="text2" w:themeTint="99"/>
                <w:sz w:val="24"/>
                <w:szCs w:val="24"/>
                <w:lang w:val="pt-BR"/>
              </w:rPr>
              <w:t>Seleção Baseada em Orçamento Fixo</w:t>
            </w:r>
            <w:r w:rsidR="0086251B" w:rsidRPr="00802FE1">
              <w:rPr>
                <w:rFonts w:cs="Times New Roman"/>
                <w:b/>
                <w:color w:val="548DD4" w:themeColor="text2" w:themeTint="99"/>
                <w:sz w:val="24"/>
                <w:szCs w:val="24"/>
                <w:lang w:val="pt-BR"/>
              </w:rPr>
              <w:t xml:space="preserve"> </w:t>
            </w:r>
            <w:r w:rsidR="0086251B" w:rsidRPr="00802FE1">
              <w:rPr>
                <w:rFonts w:cs="Times New Roman"/>
                <w:b/>
                <w:i/>
                <w:color w:val="548DD4" w:themeColor="text2" w:themeTint="99"/>
                <w:sz w:val="24"/>
                <w:szCs w:val="24"/>
                <w:lang w:val="pt-BR"/>
              </w:rPr>
              <w:t>(SBOF)</w:t>
            </w:r>
            <w:r w:rsidR="00C82322" w:rsidRPr="00802FE1">
              <w:rPr>
                <w:rFonts w:cs="Times New Roman"/>
                <w:b/>
                <w:bCs/>
                <w:i/>
                <w:color w:val="548DD4" w:themeColor="text2" w:themeTint="99"/>
                <w:sz w:val="24"/>
                <w:szCs w:val="24"/>
                <w:lang w:val="pt-BR"/>
              </w:rPr>
              <w:t>]</w:t>
            </w:r>
          </w:p>
        </w:tc>
        <w:tc>
          <w:tcPr>
            <w:tcW w:w="8118" w:type="dxa"/>
            <w:gridSpan w:val="3"/>
          </w:tcPr>
          <w:p w:rsidR="00C82322" w:rsidRPr="00802FE1" w:rsidRDefault="005A524A" w:rsidP="005A524A">
            <w:pPr>
              <w:rPr>
                <w:rFonts w:cs="Times New Roman"/>
                <w:sz w:val="24"/>
                <w:szCs w:val="24"/>
                <w:lang w:val="pt-BR"/>
              </w:rPr>
            </w:pPr>
            <w:r w:rsidRPr="00802FE1">
              <w:rPr>
                <w:rFonts w:cs="Times New Roman"/>
                <w:sz w:val="24"/>
                <w:szCs w:val="24"/>
                <w:lang w:val="pt-BR"/>
              </w:rPr>
              <w:t xml:space="preserve">O orçamento total disponível para essa Seleção Baseada em Orçamento Fixo (SBOF) é: ___________ </w:t>
            </w:r>
            <w:r w:rsidRPr="00802FE1">
              <w:rPr>
                <w:rFonts w:cs="Times New Roman"/>
                <w:b/>
                <w:i/>
                <w:color w:val="548DD4" w:themeColor="text2" w:themeTint="99"/>
                <w:sz w:val="24"/>
                <w:szCs w:val="24"/>
                <w:lang w:val="pt-BR"/>
              </w:rPr>
              <w:t>[indicar: incluindo ou</w:t>
            </w:r>
            <w:r w:rsidR="00C82322" w:rsidRPr="00802FE1">
              <w:rPr>
                <w:rFonts w:cs="Times New Roman"/>
                <w:b/>
                <w:i/>
                <w:color w:val="548DD4" w:themeColor="text2" w:themeTint="99"/>
                <w:sz w:val="24"/>
                <w:szCs w:val="24"/>
                <w:lang w:val="pt-BR"/>
              </w:rPr>
              <w:t xml:space="preserve"> exclu</w:t>
            </w:r>
            <w:r w:rsidRPr="00802FE1">
              <w:rPr>
                <w:rFonts w:cs="Times New Roman"/>
                <w:b/>
                <w:i/>
                <w:color w:val="548DD4" w:themeColor="text2" w:themeTint="99"/>
                <w:sz w:val="24"/>
                <w:szCs w:val="24"/>
                <w:lang w:val="pt-BR"/>
              </w:rPr>
              <w:t>indo</w:t>
            </w:r>
            <w:r w:rsidR="00C82322"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os impostos]</w:t>
            </w:r>
            <w:r w:rsidR="00C82322" w:rsidRPr="00802FE1">
              <w:rPr>
                <w:rFonts w:cs="Times New Roman"/>
                <w:sz w:val="24"/>
                <w:szCs w:val="24"/>
                <w:lang w:val="pt-BR"/>
              </w:rPr>
              <w:t xml:space="preserve">. </w:t>
            </w:r>
            <w:r w:rsidRPr="00802FE1">
              <w:rPr>
                <w:rFonts w:cs="Times New Roman"/>
                <w:sz w:val="24"/>
                <w:szCs w:val="24"/>
                <w:lang w:val="pt-BR"/>
              </w:rPr>
              <w:t xml:space="preserve"> Propostas que excedam</w:t>
            </w:r>
            <w:r w:rsidR="00C82322" w:rsidRPr="00802FE1">
              <w:rPr>
                <w:rFonts w:cs="Times New Roman"/>
                <w:sz w:val="24"/>
                <w:szCs w:val="24"/>
                <w:lang w:val="pt-BR"/>
              </w:rPr>
              <w:t xml:space="preserve"> </w:t>
            </w:r>
            <w:r w:rsidRPr="00802FE1">
              <w:rPr>
                <w:rFonts w:cs="Times New Roman"/>
                <w:sz w:val="24"/>
                <w:szCs w:val="24"/>
                <w:lang w:val="pt-BR"/>
              </w:rPr>
              <w:t>o orçamento total disponível serão rejeitadas</w:t>
            </w:r>
            <w:r w:rsidR="00C82322" w:rsidRPr="00802FE1">
              <w:rPr>
                <w:rFonts w:cs="Times New Roman"/>
                <w:sz w:val="24"/>
                <w:szCs w:val="24"/>
                <w:lang w:val="pt-BR"/>
              </w:rPr>
              <w:t>.</w:t>
            </w:r>
          </w:p>
        </w:tc>
      </w:tr>
      <w:tr w:rsidR="00C82322" w:rsidRPr="00F9638C"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15.2</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Formato e Conteúdo da Proposta Técnica</w:t>
            </w:r>
          </w:p>
          <w:p w:rsidR="00E04E73" w:rsidRPr="00802FE1" w:rsidRDefault="00E04E73" w:rsidP="005B6562">
            <w:pPr>
              <w:rPr>
                <w:rFonts w:cs="Times New Roman"/>
                <w:sz w:val="24"/>
                <w:szCs w:val="24"/>
                <w:lang w:val="pt-BR"/>
              </w:rPr>
            </w:pPr>
          </w:p>
          <w:p w:rsidR="00C82322" w:rsidRPr="00802FE1" w:rsidRDefault="005A524A" w:rsidP="005B6562">
            <w:pPr>
              <w:rPr>
                <w:rFonts w:cs="Times New Roman"/>
                <w:sz w:val="24"/>
                <w:szCs w:val="24"/>
                <w:lang w:val="pt-BR"/>
              </w:rPr>
            </w:pPr>
            <w:r w:rsidRPr="00802FE1">
              <w:rPr>
                <w:rFonts w:cs="Times New Roman"/>
                <w:sz w:val="24"/>
                <w:szCs w:val="24"/>
                <w:lang w:val="pt-BR"/>
              </w:rPr>
              <w:t>O formato da Proposta Técnica a ser apresentada é:</w:t>
            </w:r>
          </w:p>
          <w:p w:rsidR="005B6562" w:rsidRPr="00802FE1" w:rsidRDefault="005B6562" w:rsidP="005B6562">
            <w:pPr>
              <w:rPr>
                <w:rFonts w:cs="Times New Roman"/>
                <w:sz w:val="24"/>
                <w:szCs w:val="24"/>
                <w:lang w:val="pt-BR"/>
              </w:rPr>
            </w:pPr>
          </w:p>
          <w:p w:rsidR="00C82322" w:rsidRPr="00802FE1" w:rsidRDefault="005A524A" w:rsidP="005B6562">
            <w:pPr>
              <w:rPr>
                <w:rFonts w:cs="Times New Roman"/>
                <w:sz w:val="24"/>
                <w:szCs w:val="24"/>
                <w:lang w:val="pt-BR"/>
              </w:rPr>
            </w:pPr>
            <w:r w:rsidRPr="00802FE1">
              <w:rPr>
                <w:rFonts w:cs="Times New Roman"/>
                <w:sz w:val="24"/>
                <w:szCs w:val="24"/>
                <w:lang w:val="pt-BR"/>
              </w:rPr>
              <w:t>PTC</w:t>
            </w:r>
            <w:r w:rsidR="00C82322" w:rsidRPr="00802FE1">
              <w:rPr>
                <w:rFonts w:cs="Times New Roman"/>
                <w:sz w:val="24"/>
                <w:szCs w:val="24"/>
                <w:lang w:val="pt-BR"/>
              </w:rPr>
              <w:t xml:space="preserve"> </w:t>
            </w:r>
            <w:r w:rsidR="005B6562" w:rsidRPr="00802FE1">
              <w:rPr>
                <w:rFonts w:cs="Times New Roman"/>
                <w:sz w:val="24"/>
                <w:szCs w:val="24"/>
                <w:lang w:val="pt-BR"/>
              </w:rPr>
              <w:t xml:space="preserve">________ </w:t>
            </w:r>
            <w:r w:rsidR="00C82322" w:rsidRPr="00802FE1">
              <w:rPr>
                <w:rFonts w:cs="Times New Roman"/>
                <w:sz w:val="24"/>
                <w:szCs w:val="24"/>
                <w:lang w:val="pt-BR"/>
              </w:rPr>
              <w:t>o</w:t>
            </w:r>
            <w:r w:rsidRPr="00802FE1">
              <w:rPr>
                <w:rFonts w:cs="Times New Roman"/>
                <w:sz w:val="24"/>
                <w:szCs w:val="24"/>
                <w:lang w:val="pt-BR"/>
              </w:rPr>
              <w:t>u</w:t>
            </w:r>
            <w:r w:rsidR="004479AE" w:rsidRPr="00802FE1">
              <w:rPr>
                <w:rFonts w:cs="Times New Roman"/>
                <w:sz w:val="24"/>
                <w:szCs w:val="24"/>
                <w:lang w:val="pt-BR"/>
              </w:rPr>
              <w:t xml:space="preserve"> </w:t>
            </w:r>
            <w:r w:rsidRPr="00802FE1">
              <w:rPr>
                <w:rFonts w:cs="Times New Roman"/>
                <w:sz w:val="24"/>
                <w:szCs w:val="24"/>
                <w:lang w:val="pt-BR"/>
              </w:rPr>
              <w:t>PTS</w:t>
            </w:r>
            <w:r w:rsidR="00C82322" w:rsidRPr="00802FE1">
              <w:rPr>
                <w:rFonts w:cs="Times New Roman"/>
                <w:sz w:val="24"/>
                <w:szCs w:val="24"/>
                <w:lang w:val="pt-BR"/>
              </w:rPr>
              <w:t xml:space="preserve"> __________  </w:t>
            </w:r>
            <w:r w:rsidR="00C82322" w:rsidRPr="00802FE1">
              <w:rPr>
                <w:rFonts w:cs="Times New Roman"/>
                <w:b/>
                <w:i/>
                <w:color w:val="548DD4" w:themeColor="text2" w:themeTint="99"/>
                <w:sz w:val="24"/>
                <w:szCs w:val="24"/>
                <w:lang w:val="pt-BR"/>
              </w:rPr>
              <w:t>[</w:t>
            </w:r>
            <w:r w:rsidRPr="00802FE1">
              <w:rPr>
                <w:rFonts w:cs="Times New Roman"/>
                <w:b/>
                <w:i/>
                <w:color w:val="548DD4" w:themeColor="text2" w:themeTint="99"/>
                <w:sz w:val="24"/>
                <w:szCs w:val="24"/>
                <w:lang w:val="pt-BR"/>
              </w:rPr>
              <w:t>verifique o formato aplicável</w:t>
            </w:r>
            <w:r w:rsidR="00C82322" w:rsidRPr="00802FE1">
              <w:rPr>
                <w:rFonts w:cs="Times New Roman"/>
                <w:b/>
                <w:i/>
                <w:color w:val="548DD4" w:themeColor="text2" w:themeTint="99"/>
                <w:sz w:val="24"/>
                <w:szCs w:val="24"/>
                <w:lang w:val="pt-BR"/>
              </w:rPr>
              <w:t>]</w:t>
            </w:r>
            <w:r w:rsidR="00C82322" w:rsidRPr="00802FE1">
              <w:rPr>
                <w:rFonts w:cs="Times New Roman"/>
                <w:sz w:val="24"/>
                <w:szCs w:val="24"/>
                <w:lang w:val="pt-BR"/>
              </w:rPr>
              <w:t xml:space="preserve"> </w:t>
            </w:r>
          </w:p>
          <w:p w:rsidR="005B6562" w:rsidRPr="00802FE1" w:rsidRDefault="005B6562" w:rsidP="005B6562">
            <w:pPr>
              <w:rPr>
                <w:rFonts w:cs="Times New Roman"/>
                <w:sz w:val="24"/>
                <w:szCs w:val="24"/>
                <w:lang w:val="pt-BR"/>
              </w:rPr>
            </w:pPr>
          </w:p>
          <w:p w:rsidR="005B6562" w:rsidRPr="00802FE1" w:rsidRDefault="005A524A" w:rsidP="005A524A">
            <w:pPr>
              <w:rPr>
                <w:rFonts w:cs="Times New Roman"/>
                <w:sz w:val="24"/>
                <w:szCs w:val="24"/>
                <w:lang w:val="pt-BR"/>
              </w:rPr>
            </w:pPr>
            <w:r w:rsidRPr="00802FE1">
              <w:rPr>
                <w:rFonts w:cs="Times New Roman"/>
                <w:sz w:val="24"/>
                <w:szCs w:val="24"/>
                <w:lang w:val="pt-BR"/>
              </w:rPr>
              <w:t xml:space="preserve">A apresentação </w:t>
            </w:r>
            <w:r w:rsidR="001C149A">
              <w:rPr>
                <w:rFonts w:cs="Times New Roman"/>
                <w:sz w:val="24"/>
                <w:szCs w:val="24"/>
                <w:lang w:val="pt-BR"/>
              </w:rPr>
              <w:t>da proposta técnica</w:t>
            </w:r>
            <w:r w:rsidR="001C149A" w:rsidRPr="00802FE1">
              <w:rPr>
                <w:rFonts w:cs="Times New Roman"/>
                <w:sz w:val="24"/>
                <w:szCs w:val="24"/>
                <w:lang w:val="pt-BR"/>
              </w:rPr>
              <w:t xml:space="preserve"> </w:t>
            </w:r>
            <w:r w:rsidRPr="00802FE1">
              <w:rPr>
                <w:rFonts w:cs="Times New Roman"/>
                <w:sz w:val="24"/>
                <w:szCs w:val="24"/>
                <w:lang w:val="pt-BR"/>
              </w:rPr>
              <w:t>em um formato incorreto pode resultar que a Proposta seja considerada inadequada às exigências da SDP.</w:t>
            </w:r>
          </w:p>
          <w:p w:rsidR="005A524A" w:rsidRPr="00802FE1" w:rsidRDefault="005A524A" w:rsidP="005A524A">
            <w:pPr>
              <w:rPr>
                <w:rFonts w:cs="Times New Roman"/>
                <w:sz w:val="24"/>
                <w:szCs w:val="24"/>
                <w:lang w:val="pt-BR"/>
              </w:rPr>
            </w:pPr>
          </w:p>
        </w:tc>
      </w:tr>
      <w:tr w:rsidR="00C82322" w:rsidRPr="007C588F"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16.1</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Proposta Financeira</w:t>
            </w:r>
          </w:p>
          <w:p w:rsidR="00E04E73" w:rsidRPr="00F64A77" w:rsidRDefault="00E04E73" w:rsidP="00E04E73">
            <w:pPr>
              <w:rPr>
                <w:rFonts w:cs="Times New Roman"/>
                <w:sz w:val="24"/>
                <w:szCs w:val="24"/>
                <w:lang w:val="pt-BR"/>
              </w:rPr>
            </w:pPr>
          </w:p>
          <w:p w:rsidR="00C82322" w:rsidRPr="00802FE1" w:rsidRDefault="00C82322" w:rsidP="008F3482">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CB5816" w:rsidRPr="00802FE1">
              <w:rPr>
                <w:rFonts w:cs="Times New Roman"/>
                <w:b/>
                <w:i/>
                <w:color w:val="548DD4" w:themeColor="text2" w:themeTint="99"/>
                <w:sz w:val="24"/>
                <w:szCs w:val="24"/>
                <w:lang w:val="pt-BR"/>
              </w:rPr>
              <w:t>é apresentada uma lista a seguir como exemplo</w:t>
            </w:r>
            <w:r w:rsidRPr="00802FE1">
              <w:rPr>
                <w:rFonts w:cs="Times New Roman"/>
                <w:b/>
                <w:i/>
                <w:color w:val="548DD4" w:themeColor="text2" w:themeTint="99"/>
                <w:sz w:val="24"/>
                <w:szCs w:val="24"/>
                <w:lang w:val="pt-BR"/>
              </w:rPr>
              <w:t xml:space="preserve">. </w:t>
            </w:r>
            <w:r w:rsidR="00CB5816" w:rsidRPr="00802FE1">
              <w:rPr>
                <w:rFonts w:cs="Times New Roman"/>
                <w:b/>
                <w:i/>
                <w:color w:val="548DD4" w:themeColor="text2" w:themeTint="99"/>
                <w:sz w:val="24"/>
                <w:szCs w:val="24"/>
                <w:lang w:val="pt-BR"/>
              </w:rPr>
              <w:t>Iten</w:t>
            </w:r>
            <w:r w:rsidRPr="00802FE1">
              <w:rPr>
                <w:rFonts w:cs="Times New Roman"/>
                <w:b/>
                <w:i/>
                <w:color w:val="548DD4" w:themeColor="text2" w:themeTint="99"/>
                <w:sz w:val="24"/>
                <w:szCs w:val="24"/>
                <w:lang w:val="pt-BR"/>
              </w:rPr>
              <w:t xml:space="preserve">s </w:t>
            </w:r>
            <w:r w:rsidR="00CB5816" w:rsidRPr="00802FE1">
              <w:rPr>
                <w:rFonts w:cs="Times New Roman"/>
                <w:b/>
                <w:i/>
                <w:color w:val="548DD4" w:themeColor="text2" w:themeTint="99"/>
                <w:sz w:val="24"/>
                <w:szCs w:val="24"/>
                <w:lang w:val="pt-BR"/>
              </w:rPr>
              <w:t>que não forem aplicáveis deverão ser retirados, outros poderão ser acrescentados</w:t>
            </w:r>
            <w:r w:rsidRPr="00802FE1">
              <w:rPr>
                <w:rFonts w:cs="Times New Roman"/>
                <w:b/>
                <w:i/>
                <w:color w:val="548DD4" w:themeColor="text2" w:themeTint="99"/>
                <w:sz w:val="24"/>
                <w:szCs w:val="24"/>
                <w:lang w:val="pt-BR"/>
              </w:rPr>
              <w:t>.</w:t>
            </w:r>
            <w:r w:rsidR="00CB5816" w:rsidRPr="00802FE1">
              <w:rPr>
                <w:rFonts w:cs="Times New Roman"/>
                <w:b/>
                <w:i/>
                <w:color w:val="548DD4" w:themeColor="text2" w:themeTint="99"/>
                <w:sz w:val="24"/>
                <w:szCs w:val="24"/>
                <w:lang w:val="pt-BR"/>
              </w:rPr>
              <w:t xml:space="preserve"> Se o Cliente quiser estabelecer tetos máximos para os preços unitários de certos tipos de despesa, tais tetos deverão ser indicados nos formulários da Proposta Financeira</w:t>
            </w:r>
            <w:r w:rsidRPr="00802FE1">
              <w:rPr>
                <w:rFonts w:cs="Times New Roman"/>
                <w:b/>
                <w:i/>
                <w:color w:val="548DD4" w:themeColor="text2" w:themeTint="99"/>
                <w:sz w:val="24"/>
                <w:szCs w:val="24"/>
                <w:lang w:val="pt-BR"/>
              </w:rPr>
              <w:t>]</w:t>
            </w:r>
          </w:p>
          <w:p w:rsidR="0088451A" w:rsidRPr="00802FE1" w:rsidRDefault="0088451A" w:rsidP="008F3482">
            <w:pPr>
              <w:rPr>
                <w:rFonts w:cs="Times New Roman"/>
                <w:sz w:val="24"/>
                <w:szCs w:val="24"/>
                <w:lang w:val="pt-BR"/>
              </w:rPr>
            </w:pPr>
          </w:p>
          <w:p w:rsidR="00C82322" w:rsidRPr="00802FE1" w:rsidRDefault="008F3482" w:rsidP="008F3482">
            <w:pPr>
              <w:pStyle w:val="List"/>
              <w:rPr>
                <w:sz w:val="24"/>
                <w:lang w:val="pt-BR"/>
              </w:rPr>
            </w:pPr>
            <w:r w:rsidRPr="00802FE1">
              <w:rPr>
                <w:sz w:val="24"/>
                <w:lang w:val="pt-BR"/>
              </w:rPr>
              <w:t>(1)</w:t>
            </w:r>
            <w:r w:rsidR="005A524A" w:rsidRPr="00802FE1">
              <w:rPr>
                <w:sz w:val="24"/>
                <w:lang w:val="pt-BR"/>
              </w:rPr>
              <w:t xml:space="preserve"> diárias, incluindo o hotel, para os profissionais para cada dia de ausência da sede </w:t>
            </w:r>
            <w:r w:rsidR="00355A56" w:rsidRPr="00802FE1">
              <w:rPr>
                <w:sz w:val="24"/>
                <w:lang w:val="pt-BR"/>
              </w:rPr>
              <w:t>com os propósitos de</w:t>
            </w:r>
            <w:r w:rsidR="005A524A" w:rsidRPr="00802FE1">
              <w:rPr>
                <w:sz w:val="24"/>
                <w:lang w:val="pt-BR"/>
              </w:rPr>
              <w:t xml:space="preserve"> execução dos Serviços</w:t>
            </w:r>
            <w:r w:rsidR="00355A56" w:rsidRPr="00802FE1">
              <w:rPr>
                <w:sz w:val="24"/>
                <w:lang w:val="pt-BR"/>
              </w:rPr>
              <w:t>;</w:t>
            </w:r>
          </w:p>
          <w:p w:rsidR="00C82322" w:rsidRPr="00802FE1" w:rsidRDefault="008F3482" w:rsidP="008F3482">
            <w:pPr>
              <w:pStyle w:val="List"/>
              <w:rPr>
                <w:sz w:val="24"/>
                <w:lang w:val="pt-BR"/>
              </w:rPr>
            </w:pPr>
            <w:r w:rsidRPr="00802FE1">
              <w:rPr>
                <w:sz w:val="24"/>
                <w:lang w:val="pt-BR"/>
              </w:rPr>
              <w:t xml:space="preserve">(2) </w:t>
            </w:r>
            <w:r w:rsidR="005A524A" w:rsidRPr="00802FE1">
              <w:rPr>
                <w:sz w:val="24"/>
                <w:lang w:val="pt-BR"/>
              </w:rPr>
              <w:t>custo de viagens pelo meio mais apropriado de transporte e pela rota mais direta praticável;</w:t>
            </w:r>
          </w:p>
          <w:p w:rsidR="00C82322" w:rsidRPr="00802FE1" w:rsidRDefault="008F3482" w:rsidP="008F3482">
            <w:pPr>
              <w:pStyle w:val="List"/>
              <w:rPr>
                <w:sz w:val="24"/>
                <w:lang w:val="pt-BR"/>
              </w:rPr>
            </w:pPr>
            <w:r w:rsidRPr="00802FE1">
              <w:rPr>
                <w:sz w:val="24"/>
                <w:lang w:val="pt-BR"/>
              </w:rPr>
              <w:t xml:space="preserve">(3) </w:t>
            </w:r>
            <w:r w:rsidR="00355A56" w:rsidRPr="00802FE1">
              <w:rPr>
                <w:sz w:val="24"/>
                <w:lang w:val="pt-BR"/>
              </w:rPr>
              <w:t>custo de instalação de escritório, inclu</w:t>
            </w:r>
            <w:r w:rsidR="00C82322" w:rsidRPr="00802FE1">
              <w:rPr>
                <w:sz w:val="24"/>
                <w:lang w:val="pt-BR"/>
              </w:rPr>
              <w:t>in</w:t>
            </w:r>
            <w:r w:rsidR="00355A56" w:rsidRPr="00802FE1">
              <w:rPr>
                <w:sz w:val="24"/>
                <w:lang w:val="pt-BR"/>
              </w:rPr>
              <w:t>do as despesas indiretas e as despesas de apoio;</w:t>
            </w:r>
          </w:p>
          <w:p w:rsidR="00C82322" w:rsidRPr="00802FE1" w:rsidRDefault="008F3482" w:rsidP="008F3482">
            <w:pPr>
              <w:pStyle w:val="List"/>
              <w:rPr>
                <w:sz w:val="24"/>
                <w:lang w:val="pt-BR"/>
              </w:rPr>
            </w:pPr>
            <w:r w:rsidRPr="00802FE1">
              <w:rPr>
                <w:sz w:val="24"/>
                <w:lang w:val="pt-BR"/>
              </w:rPr>
              <w:t xml:space="preserve">(4) </w:t>
            </w:r>
            <w:r w:rsidR="005A524A" w:rsidRPr="00802FE1">
              <w:rPr>
                <w:sz w:val="24"/>
                <w:lang w:val="pt-BR"/>
              </w:rPr>
              <w:t>custos de comunicação</w:t>
            </w:r>
            <w:r w:rsidR="00C82322" w:rsidRPr="00802FE1">
              <w:rPr>
                <w:sz w:val="24"/>
                <w:lang w:val="pt-BR"/>
              </w:rPr>
              <w:t>;</w:t>
            </w:r>
          </w:p>
          <w:p w:rsidR="00C82322" w:rsidRPr="00802FE1" w:rsidRDefault="008F3482" w:rsidP="008F3482">
            <w:pPr>
              <w:pStyle w:val="List"/>
              <w:rPr>
                <w:sz w:val="24"/>
                <w:lang w:val="pt-BR"/>
              </w:rPr>
            </w:pPr>
            <w:r w:rsidRPr="00802FE1">
              <w:rPr>
                <w:sz w:val="24"/>
                <w:lang w:val="pt-BR"/>
              </w:rPr>
              <w:t xml:space="preserve">(5) </w:t>
            </w:r>
            <w:r w:rsidR="00355A56" w:rsidRPr="00802FE1">
              <w:rPr>
                <w:sz w:val="24"/>
                <w:lang w:val="pt-BR"/>
              </w:rPr>
              <w:t>custo da aquisição ou aluguel ou frete de qualquer equipamento que a Consultora deva fornecer função dos serviços</w:t>
            </w:r>
            <w:r w:rsidR="00C2636E" w:rsidRPr="00802FE1">
              <w:rPr>
                <w:sz w:val="24"/>
                <w:lang w:val="pt-BR"/>
              </w:rPr>
              <w:t>;</w:t>
            </w:r>
          </w:p>
          <w:p w:rsidR="00C82322" w:rsidRPr="00802FE1" w:rsidRDefault="008F3482" w:rsidP="008F3482">
            <w:pPr>
              <w:pStyle w:val="List"/>
              <w:rPr>
                <w:sz w:val="24"/>
                <w:lang w:val="pt-BR"/>
              </w:rPr>
            </w:pPr>
            <w:r w:rsidRPr="00802FE1">
              <w:rPr>
                <w:sz w:val="24"/>
                <w:lang w:val="pt-BR"/>
              </w:rPr>
              <w:lastRenderedPageBreak/>
              <w:t xml:space="preserve">(6) </w:t>
            </w:r>
            <w:r w:rsidR="005A524A" w:rsidRPr="00802FE1">
              <w:rPr>
                <w:sz w:val="24"/>
                <w:lang w:val="pt-BR"/>
              </w:rPr>
              <w:t>custo da elaboração de relatórios (incluindo a impressão) e entrega ao Cliente</w:t>
            </w:r>
            <w:r w:rsidR="00C82322" w:rsidRPr="00802FE1">
              <w:rPr>
                <w:sz w:val="24"/>
                <w:lang w:val="pt-BR"/>
              </w:rPr>
              <w:t>;</w:t>
            </w:r>
          </w:p>
          <w:p w:rsidR="00C82322" w:rsidRPr="00802FE1" w:rsidRDefault="008F3482" w:rsidP="008F3482">
            <w:pPr>
              <w:pStyle w:val="List"/>
              <w:rPr>
                <w:sz w:val="24"/>
                <w:lang w:val="pt-BR"/>
              </w:rPr>
            </w:pPr>
            <w:r w:rsidRPr="00802FE1">
              <w:rPr>
                <w:sz w:val="24"/>
                <w:lang w:val="pt-BR"/>
              </w:rPr>
              <w:t xml:space="preserve">(7) </w:t>
            </w:r>
            <w:r w:rsidR="008D70E5" w:rsidRPr="00802FE1">
              <w:rPr>
                <w:sz w:val="24"/>
                <w:lang w:val="pt-BR"/>
              </w:rPr>
              <w:t>outros subsídios pertinentes</w:t>
            </w:r>
            <w:r w:rsidR="009601E8" w:rsidRPr="00802FE1">
              <w:rPr>
                <w:sz w:val="24"/>
                <w:lang w:val="pt-BR"/>
              </w:rPr>
              <w:t>,</w:t>
            </w:r>
            <w:r w:rsidR="008D70E5" w:rsidRPr="00802FE1">
              <w:rPr>
                <w:sz w:val="24"/>
                <w:lang w:val="pt-BR"/>
              </w:rPr>
              <w:t xml:space="preserve"> onde aplicável</w:t>
            </w:r>
            <w:r w:rsidR="009601E8" w:rsidRPr="00802FE1">
              <w:rPr>
                <w:sz w:val="24"/>
                <w:lang w:val="pt-BR"/>
              </w:rPr>
              <w:t>,</w:t>
            </w:r>
            <w:r w:rsidR="008D70E5" w:rsidRPr="00802FE1">
              <w:rPr>
                <w:sz w:val="24"/>
                <w:lang w:val="pt-BR"/>
              </w:rPr>
              <w:t xml:space="preserve"> e valores provisionais ou fixos (caso existentes)</w:t>
            </w:r>
            <w:r w:rsidR="00C2636E" w:rsidRPr="00802FE1">
              <w:rPr>
                <w:sz w:val="24"/>
                <w:lang w:val="pt-BR"/>
              </w:rPr>
              <w:t>; e</w:t>
            </w:r>
          </w:p>
          <w:p w:rsidR="00C82322" w:rsidRPr="00802FE1" w:rsidRDefault="008F3482" w:rsidP="008F3482">
            <w:pPr>
              <w:pStyle w:val="List"/>
              <w:rPr>
                <w:sz w:val="24"/>
                <w:lang w:val="pt-BR"/>
              </w:rPr>
            </w:pPr>
            <w:r w:rsidRPr="00802FE1">
              <w:rPr>
                <w:sz w:val="24"/>
                <w:lang w:val="pt-BR"/>
              </w:rPr>
              <w:t xml:space="preserve">(8) </w:t>
            </w:r>
            <w:r w:rsidR="008D70E5" w:rsidRPr="00802FE1">
              <w:rPr>
                <w:b/>
                <w:i/>
                <w:color w:val="548DD4" w:themeColor="text2" w:themeTint="99"/>
                <w:sz w:val="24"/>
                <w:lang w:val="pt-BR"/>
              </w:rPr>
              <w:t>[inserir outros tipos de despesas, caso aplicável</w:t>
            </w:r>
            <w:r w:rsidR="00C82322" w:rsidRPr="00802FE1">
              <w:rPr>
                <w:b/>
                <w:i/>
                <w:color w:val="548DD4" w:themeColor="text2" w:themeTint="99"/>
                <w:sz w:val="24"/>
                <w:lang w:val="pt-BR"/>
              </w:rPr>
              <w:t>]</w:t>
            </w:r>
            <w:r w:rsidR="00C82322" w:rsidRPr="00802FE1">
              <w:rPr>
                <w:color w:val="548DD4" w:themeColor="text2" w:themeTint="99"/>
                <w:sz w:val="24"/>
                <w:lang w:val="pt-BR"/>
              </w:rPr>
              <w:t xml:space="preserve"> </w:t>
            </w:r>
          </w:p>
          <w:p w:rsidR="008F3482" w:rsidRPr="00802FE1" w:rsidRDefault="008F3482" w:rsidP="008F3482">
            <w:pPr>
              <w:rPr>
                <w:rFonts w:cs="Times New Roman"/>
                <w:sz w:val="24"/>
                <w:szCs w:val="24"/>
                <w:lang w:val="pt-BR"/>
              </w:rPr>
            </w:pPr>
          </w:p>
        </w:tc>
      </w:tr>
      <w:tr w:rsidR="00C82322" w:rsidRPr="007C588F"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C82322" w:rsidRPr="00802FE1">
              <w:rPr>
                <w:rFonts w:eastAsia="Calibri" w:cs="Times New Roman"/>
                <w:b/>
                <w:sz w:val="24"/>
                <w:szCs w:val="24"/>
                <w:lang w:val="pt-BR"/>
              </w:rPr>
              <w:t xml:space="preserve"> 16.2</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a. Reajustamento de Preços</w:t>
            </w:r>
          </w:p>
          <w:p w:rsidR="00E04E73" w:rsidRPr="00802FE1" w:rsidRDefault="00E04E73" w:rsidP="00FD6C9B">
            <w:pPr>
              <w:rPr>
                <w:rFonts w:cs="Times New Roman"/>
                <w:sz w:val="24"/>
                <w:szCs w:val="24"/>
                <w:lang w:val="pt-BR"/>
              </w:rPr>
            </w:pPr>
          </w:p>
          <w:p w:rsidR="00C82322" w:rsidRPr="00802FE1" w:rsidRDefault="009601E8" w:rsidP="00FD6C9B">
            <w:pPr>
              <w:rPr>
                <w:rFonts w:cs="Times New Roman"/>
                <w:sz w:val="24"/>
                <w:szCs w:val="24"/>
                <w:lang w:val="pt-BR"/>
              </w:rPr>
            </w:pPr>
            <w:r w:rsidRPr="00802FE1">
              <w:rPr>
                <w:rFonts w:cs="Times New Roman"/>
                <w:sz w:val="24"/>
                <w:szCs w:val="24"/>
                <w:lang w:val="pt-BR"/>
              </w:rPr>
              <w:t>O reajustamento das tarifas de remuneração de pessoal será aplicado</w:t>
            </w:r>
            <w:r w:rsidR="00C82322" w:rsidRPr="00802FE1">
              <w:rPr>
                <w:rFonts w:cs="Times New Roman"/>
                <w:sz w:val="24"/>
                <w:szCs w:val="24"/>
                <w:lang w:val="pt-BR"/>
              </w:rPr>
              <w:t xml:space="preserve">: </w:t>
            </w:r>
          </w:p>
          <w:p w:rsidR="00FD6C9B" w:rsidRPr="00802FE1" w:rsidRDefault="00FD6C9B" w:rsidP="00FD6C9B">
            <w:pPr>
              <w:rPr>
                <w:rFonts w:cs="Times New Roman"/>
                <w:sz w:val="24"/>
                <w:szCs w:val="24"/>
                <w:lang w:val="pt-BR"/>
              </w:rPr>
            </w:pPr>
          </w:p>
          <w:p w:rsidR="009601E8" w:rsidRPr="00802FE1" w:rsidRDefault="009601E8" w:rsidP="009601E8">
            <w:pPr>
              <w:rPr>
                <w:rFonts w:cs="Times New Roman"/>
                <w:sz w:val="24"/>
                <w:szCs w:val="24"/>
                <w:lang w:val="pt-BR"/>
              </w:rPr>
            </w:pPr>
            <w:r w:rsidRPr="00802FE1">
              <w:rPr>
                <w:rFonts w:cs="Times New Roman"/>
                <w:sz w:val="24"/>
                <w:szCs w:val="24"/>
                <w:lang w:val="pt-BR"/>
              </w:rPr>
              <w:t>Sim _____ ou  Não_____</w:t>
            </w:r>
          </w:p>
          <w:p w:rsidR="00FD6C9B" w:rsidRPr="00802FE1" w:rsidRDefault="00FD6C9B" w:rsidP="00FD6C9B">
            <w:pPr>
              <w:rPr>
                <w:rFonts w:cs="Times New Roman"/>
                <w:sz w:val="24"/>
                <w:szCs w:val="24"/>
                <w:lang w:val="pt-BR"/>
              </w:rPr>
            </w:pPr>
          </w:p>
          <w:p w:rsidR="00C82322" w:rsidRPr="00802FE1" w:rsidRDefault="00C82322" w:rsidP="00FD6C9B">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C7608D" w:rsidRPr="00802FE1">
              <w:rPr>
                <w:rFonts w:cs="Times New Roman"/>
                <w:b/>
                <w:i/>
                <w:color w:val="548DD4" w:themeColor="text2" w:themeTint="99"/>
                <w:sz w:val="24"/>
                <w:szCs w:val="24"/>
                <w:lang w:val="pt-BR"/>
              </w:rPr>
              <w:t>Aplica-se a todos os contratos com Base no Tempo com duração superior a 18 meses</w:t>
            </w:r>
            <w:r w:rsidRPr="00802FE1">
              <w:rPr>
                <w:rFonts w:cs="Times New Roman"/>
                <w:b/>
                <w:i/>
                <w:color w:val="548DD4" w:themeColor="text2" w:themeTint="99"/>
                <w:sz w:val="24"/>
                <w:szCs w:val="24"/>
                <w:lang w:val="pt-BR"/>
              </w:rPr>
              <w:t xml:space="preserve">. </w:t>
            </w:r>
            <w:r w:rsidR="00C7608D" w:rsidRPr="00802FE1">
              <w:rPr>
                <w:rFonts w:cs="Times New Roman"/>
                <w:b/>
                <w:i/>
                <w:color w:val="548DD4" w:themeColor="text2" w:themeTint="99"/>
                <w:sz w:val="24"/>
                <w:szCs w:val="24"/>
                <w:lang w:val="pt-BR"/>
              </w:rPr>
              <w:t>Em circunstâncias excepcionais</w:t>
            </w:r>
            <w:r w:rsidRPr="00802FE1">
              <w:rPr>
                <w:rFonts w:cs="Times New Roman"/>
                <w:b/>
                <w:i/>
                <w:color w:val="548DD4" w:themeColor="text2" w:themeTint="99"/>
                <w:sz w:val="24"/>
                <w:szCs w:val="24"/>
                <w:lang w:val="pt-BR"/>
              </w:rPr>
              <w:t xml:space="preserve">, </w:t>
            </w:r>
            <w:r w:rsidR="00C7608D" w:rsidRPr="00802FE1">
              <w:rPr>
                <w:rFonts w:cs="Times New Roman"/>
                <w:b/>
                <w:i/>
                <w:color w:val="548DD4" w:themeColor="text2" w:themeTint="99"/>
                <w:sz w:val="24"/>
                <w:szCs w:val="24"/>
                <w:lang w:val="pt-BR"/>
              </w:rPr>
              <w:t>poderá também ser aplicado aos contatos com Base no Preço Global com duração superior a</w:t>
            </w:r>
            <w:r w:rsidRPr="00802FE1">
              <w:rPr>
                <w:rFonts w:cs="Times New Roman"/>
                <w:b/>
                <w:i/>
                <w:color w:val="548DD4" w:themeColor="text2" w:themeTint="99"/>
                <w:sz w:val="24"/>
                <w:szCs w:val="24"/>
                <w:lang w:val="pt-BR"/>
              </w:rPr>
              <w:t xml:space="preserve"> 18 </w:t>
            </w:r>
            <w:r w:rsidR="00C7608D" w:rsidRPr="00802FE1">
              <w:rPr>
                <w:rFonts w:cs="Times New Roman"/>
                <w:b/>
                <w:i/>
                <w:color w:val="548DD4" w:themeColor="text2" w:themeTint="99"/>
                <w:sz w:val="24"/>
                <w:szCs w:val="24"/>
                <w:lang w:val="pt-BR"/>
              </w:rPr>
              <w:t>meses de duração</w:t>
            </w:r>
            <w:r w:rsidRPr="00802FE1">
              <w:rPr>
                <w:rFonts w:cs="Times New Roman"/>
                <w:b/>
                <w:i/>
                <w:color w:val="548DD4" w:themeColor="text2" w:themeTint="99"/>
                <w:sz w:val="24"/>
                <w:szCs w:val="24"/>
                <w:lang w:val="pt-BR"/>
              </w:rPr>
              <w:t xml:space="preserve"> </w:t>
            </w:r>
            <w:r w:rsidR="00C7608D" w:rsidRPr="00802FE1">
              <w:rPr>
                <w:rFonts w:cs="Times New Roman"/>
                <w:b/>
                <w:i/>
                <w:color w:val="548DD4" w:themeColor="text2" w:themeTint="99"/>
                <w:sz w:val="24"/>
                <w:szCs w:val="24"/>
                <w:lang w:val="pt-BR"/>
              </w:rPr>
              <w:t>após concordância prévia com o Banco</w:t>
            </w:r>
            <w:r w:rsidRPr="00802FE1">
              <w:rPr>
                <w:rFonts w:cs="Times New Roman"/>
                <w:b/>
                <w:i/>
                <w:color w:val="548DD4" w:themeColor="text2" w:themeTint="99"/>
                <w:sz w:val="24"/>
                <w:szCs w:val="24"/>
                <w:lang w:val="pt-BR"/>
              </w:rPr>
              <w:t>.]</w:t>
            </w:r>
          </w:p>
          <w:p w:rsidR="00FD6C9B" w:rsidRPr="00802FE1" w:rsidRDefault="00FD6C9B" w:rsidP="00FD6C9B">
            <w:pPr>
              <w:rPr>
                <w:rFonts w:cs="Times New Roman"/>
                <w:sz w:val="24"/>
                <w:szCs w:val="24"/>
                <w:lang w:val="pt-BR"/>
              </w:rPr>
            </w:pPr>
          </w:p>
          <w:p w:rsidR="00C82322" w:rsidRPr="00802FE1" w:rsidRDefault="00C82322" w:rsidP="00FD6C9B">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3C0AFC" w:rsidRPr="00802FE1">
              <w:rPr>
                <w:rFonts w:cs="Times New Roman"/>
                <w:b/>
                <w:i/>
                <w:color w:val="548DD4" w:themeColor="text2" w:themeTint="99"/>
                <w:sz w:val="24"/>
                <w:szCs w:val="24"/>
                <w:lang w:val="pt-BR"/>
              </w:rPr>
              <w:t>Caso</w:t>
            </w:r>
            <w:r w:rsidRPr="00802FE1">
              <w:rPr>
                <w:rFonts w:cs="Times New Roman"/>
                <w:b/>
                <w:i/>
                <w:color w:val="548DD4" w:themeColor="text2" w:themeTint="99"/>
                <w:sz w:val="24"/>
                <w:szCs w:val="24"/>
                <w:lang w:val="pt-BR"/>
              </w:rPr>
              <w:t xml:space="preserve"> “</w:t>
            </w:r>
            <w:r w:rsidR="003C0AFC" w:rsidRPr="00802FE1">
              <w:rPr>
                <w:rFonts w:cs="Times New Roman"/>
                <w:b/>
                <w:i/>
                <w:color w:val="548DD4" w:themeColor="text2" w:themeTint="99"/>
                <w:sz w:val="24"/>
                <w:szCs w:val="24"/>
                <w:lang w:val="pt-BR"/>
              </w:rPr>
              <w:t>Sim</w:t>
            </w:r>
            <w:r w:rsidRPr="00802FE1">
              <w:rPr>
                <w:rFonts w:cs="Times New Roman"/>
                <w:b/>
                <w:i/>
                <w:color w:val="548DD4" w:themeColor="text2" w:themeTint="99"/>
                <w:sz w:val="24"/>
                <w:szCs w:val="24"/>
                <w:lang w:val="pt-BR"/>
              </w:rPr>
              <w:t xml:space="preserve">”, </w:t>
            </w:r>
            <w:r w:rsidR="003C0AFC" w:rsidRPr="00802FE1">
              <w:rPr>
                <w:rFonts w:cs="Times New Roman"/>
                <w:b/>
                <w:i/>
                <w:color w:val="548DD4" w:themeColor="text2" w:themeTint="99"/>
                <w:sz w:val="24"/>
                <w:szCs w:val="24"/>
                <w:lang w:val="pt-BR"/>
              </w:rPr>
              <w:t>e</w:t>
            </w:r>
            <w:r w:rsidRPr="00802FE1">
              <w:rPr>
                <w:rFonts w:cs="Times New Roman"/>
                <w:b/>
                <w:i/>
                <w:color w:val="548DD4" w:themeColor="text2" w:themeTint="99"/>
                <w:sz w:val="24"/>
                <w:szCs w:val="24"/>
                <w:lang w:val="pt-BR"/>
              </w:rPr>
              <w:t>specif</w:t>
            </w:r>
            <w:r w:rsidR="003C0AFC" w:rsidRPr="00802FE1">
              <w:rPr>
                <w:rFonts w:cs="Times New Roman"/>
                <w:b/>
                <w:i/>
                <w:color w:val="548DD4" w:themeColor="text2" w:themeTint="99"/>
                <w:sz w:val="24"/>
                <w:szCs w:val="24"/>
                <w:lang w:val="pt-BR"/>
              </w:rPr>
              <w:t xml:space="preserve">icar se </w:t>
            </w:r>
            <w:r w:rsidR="00C7608D" w:rsidRPr="00802FE1">
              <w:rPr>
                <w:rFonts w:cs="Times New Roman"/>
                <w:b/>
                <w:i/>
                <w:color w:val="548DD4" w:themeColor="text2" w:themeTint="99"/>
                <w:sz w:val="24"/>
                <w:szCs w:val="24"/>
                <w:lang w:val="pt-BR"/>
              </w:rPr>
              <w:t>será</w:t>
            </w:r>
            <w:r w:rsidR="003C0AFC" w:rsidRPr="00802FE1">
              <w:rPr>
                <w:rFonts w:cs="Times New Roman"/>
                <w:b/>
                <w:i/>
                <w:color w:val="548DD4" w:themeColor="text2" w:themeTint="99"/>
                <w:sz w:val="24"/>
                <w:szCs w:val="24"/>
                <w:lang w:val="pt-BR"/>
              </w:rPr>
              <w:t xml:space="preserve"> aplicado à inflação estrangeira e</w:t>
            </w:r>
            <w:r w:rsidR="00C7608D" w:rsidRPr="00802FE1">
              <w:rPr>
                <w:rFonts w:cs="Times New Roman"/>
                <w:b/>
                <w:i/>
                <w:color w:val="548DD4" w:themeColor="text2" w:themeTint="99"/>
                <w:sz w:val="24"/>
                <w:szCs w:val="24"/>
                <w:lang w:val="pt-BR"/>
              </w:rPr>
              <w:t xml:space="preserve"> local.</w:t>
            </w:r>
            <w:r w:rsidRPr="00802FE1">
              <w:rPr>
                <w:rFonts w:cs="Times New Roman"/>
                <w:b/>
                <w:i/>
                <w:color w:val="548DD4" w:themeColor="text2" w:themeTint="99"/>
                <w:sz w:val="24"/>
                <w:szCs w:val="24"/>
                <w:lang w:val="pt-BR"/>
              </w:rPr>
              <w:t>]</w:t>
            </w:r>
          </w:p>
          <w:p w:rsidR="00FD6C9B" w:rsidRPr="00802FE1" w:rsidRDefault="00FD6C9B" w:rsidP="00FD6C9B">
            <w:pPr>
              <w:rPr>
                <w:rFonts w:cs="Times New Roman"/>
                <w:sz w:val="24"/>
                <w:szCs w:val="24"/>
                <w:lang w:val="pt-BR"/>
              </w:rPr>
            </w:pPr>
          </w:p>
        </w:tc>
      </w:tr>
      <w:tr w:rsidR="00C82322" w:rsidRPr="00F9638C"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16.3</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b. Impostos</w:t>
            </w:r>
          </w:p>
          <w:p w:rsidR="00E04E73" w:rsidRPr="00802FE1" w:rsidRDefault="00E04E73" w:rsidP="00F15657">
            <w:pPr>
              <w:rPr>
                <w:rFonts w:cs="Times New Roman"/>
                <w:sz w:val="24"/>
                <w:szCs w:val="24"/>
                <w:lang w:val="pt-BR"/>
              </w:rPr>
            </w:pPr>
          </w:p>
          <w:p w:rsidR="00C82322" w:rsidRPr="00802FE1" w:rsidRDefault="00AA4F83" w:rsidP="00F15657">
            <w:pPr>
              <w:rPr>
                <w:rFonts w:cs="Times New Roman"/>
                <w:sz w:val="24"/>
                <w:szCs w:val="24"/>
                <w:lang w:val="pt-BR"/>
              </w:rPr>
            </w:pPr>
            <w:r w:rsidRPr="00802FE1">
              <w:rPr>
                <w:rFonts w:cs="Times New Roman"/>
                <w:sz w:val="24"/>
                <w:szCs w:val="24"/>
                <w:lang w:val="pt-BR"/>
              </w:rPr>
              <w:t>Se o Cliente tiver obtido uma isenção de impostos aplicável ao Contrato, inserir</w:t>
            </w:r>
            <w:r w:rsidR="00C82322" w:rsidRPr="00802FE1">
              <w:rPr>
                <w:rFonts w:cs="Times New Roman"/>
                <w:sz w:val="24"/>
                <w:szCs w:val="24"/>
                <w:lang w:val="pt-BR"/>
              </w:rPr>
              <w:t xml:space="preserve"> “</w:t>
            </w:r>
            <w:r w:rsidRPr="00802FE1">
              <w:rPr>
                <w:rFonts w:cs="Times New Roman"/>
                <w:sz w:val="24"/>
                <w:szCs w:val="24"/>
                <w:lang w:val="pt-BR"/>
              </w:rPr>
              <w:t>o Cliente obteve uma isenção para a Consultora do pagamento de</w:t>
            </w:r>
            <w:r w:rsidR="00C82322" w:rsidRPr="00802FE1">
              <w:rPr>
                <w:rFonts w:cs="Times New Roman"/>
                <w:sz w:val="24"/>
                <w:szCs w:val="24"/>
                <w:lang w:val="pt-BR"/>
              </w:rPr>
              <w:t xml:space="preserve"> </w:t>
            </w:r>
            <w:r w:rsidRPr="00802FE1">
              <w:rPr>
                <w:rFonts w:cs="Times New Roman"/>
                <w:b/>
                <w:i/>
                <w:color w:val="548DD4" w:themeColor="text2" w:themeTint="99"/>
                <w:sz w:val="24"/>
                <w:szCs w:val="24"/>
                <w:lang w:val="pt-BR"/>
              </w:rPr>
              <w:t>[inserir a descrição do imposto</w:t>
            </w:r>
            <w:r w:rsidR="00C82322" w:rsidRPr="00802FE1">
              <w:rPr>
                <w:rFonts w:cs="Times New Roman"/>
                <w:b/>
                <w:i/>
                <w:color w:val="548DD4" w:themeColor="text2" w:themeTint="99"/>
                <w:sz w:val="24"/>
                <w:szCs w:val="24"/>
                <w:lang w:val="pt-BR"/>
              </w:rPr>
              <w:t xml:space="preserve">. </w:t>
            </w:r>
            <w:r w:rsidR="00756EEC" w:rsidRPr="00802FE1">
              <w:rPr>
                <w:rFonts w:cs="Times New Roman"/>
                <w:b/>
                <w:i/>
                <w:color w:val="548DD4" w:themeColor="text2" w:themeTint="99"/>
                <w:sz w:val="24"/>
                <w:szCs w:val="24"/>
                <w:lang w:val="pt-BR"/>
              </w:rPr>
              <w:t>Ex.: VAT</w:t>
            </w:r>
            <w:r w:rsidRPr="00802FE1">
              <w:rPr>
                <w:rFonts w:cs="Times New Roman"/>
                <w:b/>
                <w:i/>
                <w:color w:val="548DD4" w:themeColor="text2" w:themeTint="99"/>
                <w:sz w:val="24"/>
                <w:szCs w:val="24"/>
                <w:lang w:val="pt-BR"/>
              </w:rPr>
              <w:t xml:space="preserve"> ou</w:t>
            </w:r>
            <w:r w:rsidR="00C82322"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impostos locais indiretos</w:t>
            </w:r>
            <w:r w:rsidR="00C82322" w:rsidRPr="00802FE1">
              <w:rPr>
                <w:rFonts w:cs="Times New Roman"/>
                <w:b/>
                <w:i/>
                <w:color w:val="548DD4" w:themeColor="text2" w:themeTint="99"/>
                <w:sz w:val="24"/>
                <w:szCs w:val="24"/>
                <w:lang w:val="pt-BR"/>
              </w:rPr>
              <w:t xml:space="preserve"> etc.]</w:t>
            </w:r>
            <w:r w:rsidR="00C82322" w:rsidRPr="00802FE1">
              <w:rPr>
                <w:rFonts w:cs="Times New Roman"/>
                <w:sz w:val="24"/>
                <w:szCs w:val="24"/>
                <w:lang w:val="pt-BR"/>
              </w:rPr>
              <w:t xml:space="preserve"> </w:t>
            </w:r>
            <w:r w:rsidRPr="00802FE1">
              <w:rPr>
                <w:rFonts w:cs="Times New Roman"/>
                <w:sz w:val="24"/>
                <w:szCs w:val="24"/>
                <w:lang w:val="pt-BR"/>
              </w:rPr>
              <w:t>no país do Cliente</w:t>
            </w:r>
            <w:r w:rsidR="00C82322" w:rsidRPr="00802FE1">
              <w:rPr>
                <w:rFonts w:cs="Times New Roman"/>
                <w:sz w:val="24"/>
                <w:szCs w:val="24"/>
                <w:lang w:val="pt-BR"/>
              </w:rPr>
              <w:t xml:space="preserve"> </w:t>
            </w:r>
            <w:r w:rsidRPr="00802FE1">
              <w:rPr>
                <w:rFonts w:cs="Times New Roman"/>
                <w:sz w:val="24"/>
                <w:szCs w:val="24"/>
                <w:lang w:val="pt-BR"/>
              </w:rPr>
              <w:t>conforme</w:t>
            </w:r>
            <w:r w:rsidR="00C82322" w:rsidRPr="00802FE1">
              <w:rPr>
                <w:rFonts w:cs="Times New Roman"/>
                <w:sz w:val="24"/>
                <w:szCs w:val="24"/>
                <w:lang w:val="pt-BR"/>
              </w:rPr>
              <w:t xml:space="preserve"> </w:t>
            </w:r>
            <w:r w:rsidRPr="00802FE1">
              <w:rPr>
                <w:rFonts w:cs="Times New Roman"/>
                <w:b/>
                <w:i/>
                <w:color w:val="548DD4" w:themeColor="text2" w:themeTint="99"/>
                <w:sz w:val="24"/>
                <w:szCs w:val="24"/>
                <w:lang w:val="pt-BR"/>
              </w:rPr>
              <w:t>[inserir a referê</w:t>
            </w:r>
            <w:r w:rsidR="00C82322" w:rsidRPr="00802FE1">
              <w:rPr>
                <w:rFonts w:cs="Times New Roman"/>
                <w:b/>
                <w:i/>
                <w:color w:val="548DD4" w:themeColor="text2" w:themeTint="99"/>
                <w:sz w:val="24"/>
                <w:szCs w:val="24"/>
                <w:lang w:val="pt-BR"/>
              </w:rPr>
              <w:t>nc</w:t>
            </w:r>
            <w:r w:rsidRPr="00802FE1">
              <w:rPr>
                <w:rFonts w:cs="Times New Roman"/>
                <w:b/>
                <w:i/>
                <w:color w:val="548DD4" w:themeColor="text2" w:themeTint="99"/>
                <w:sz w:val="24"/>
                <w:szCs w:val="24"/>
                <w:lang w:val="pt-BR"/>
              </w:rPr>
              <w:t xml:space="preserve">ia </w:t>
            </w:r>
            <w:r w:rsidR="00871F31" w:rsidRPr="00802FE1">
              <w:rPr>
                <w:rFonts w:cs="Times New Roman"/>
                <w:b/>
                <w:i/>
                <w:color w:val="548DD4" w:themeColor="text2" w:themeTint="99"/>
                <w:sz w:val="24"/>
                <w:szCs w:val="24"/>
                <w:lang w:val="pt-BR"/>
              </w:rPr>
              <w:t>d</w:t>
            </w:r>
            <w:r w:rsidRPr="00802FE1">
              <w:rPr>
                <w:rFonts w:cs="Times New Roman"/>
                <w:b/>
                <w:i/>
                <w:color w:val="548DD4" w:themeColor="text2" w:themeTint="99"/>
                <w:sz w:val="24"/>
                <w:szCs w:val="24"/>
                <w:lang w:val="pt-BR"/>
              </w:rPr>
              <w:t>a fonte oficial aplicável que tenha concedido essa isenção</w:t>
            </w:r>
            <w:r w:rsidR="00C82322" w:rsidRPr="00802FE1">
              <w:rPr>
                <w:rFonts w:cs="Times New Roman"/>
                <w:b/>
                <w:i/>
                <w:color w:val="548DD4" w:themeColor="text2" w:themeTint="99"/>
                <w:sz w:val="24"/>
                <w:szCs w:val="24"/>
                <w:lang w:val="pt-BR"/>
              </w:rPr>
              <w:t>]</w:t>
            </w:r>
            <w:r w:rsidR="00C82322" w:rsidRPr="00802FE1">
              <w:rPr>
                <w:rFonts w:cs="Times New Roman"/>
                <w:sz w:val="24"/>
                <w:szCs w:val="24"/>
                <w:lang w:val="pt-BR"/>
              </w:rPr>
              <w:t>.</w:t>
            </w:r>
            <w:r w:rsidR="004479AE" w:rsidRPr="00802FE1">
              <w:rPr>
                <w:rFonts w:cs="Times New Roman"/>
                <w:sz w:val="24"/>
                <w:szCs w:val="24"/>
                <w:lang w:val="pt-BR"/>
              </w:rPr>
              <w:t xml:space="preserve">” </w:t>
            </w:r>
          </w:p>
          <w:p w:rsidR="00AA4F83" w:rsidRPr="00802FE1" w:rsidRDefault="00AA4F83" w:rsidP="00F15657">
            <w:pPr>
              <w:rPr>
                <w:rFonts w:cs="Times New Roman"/>
                <w:sz w:val="24"/>
                <w:szCs w:val="24"/>
                <w:lang w:val="pt-BR"/>
              </w:rPr>
            </w:pPr>
          </w:p>
          <w:p w:rsidR="00C82322" w:rsidRPr="00802FE1" w:rsidRDefault="00C82322" w:rsidP="00F15657">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64187E" w:rsidRPr="00802FE1">
              <w:rPr>
                <w:rFonts w:cs="Times New Roman"/>
                <w:b/>
                <w:i/>
                <w:color w:val="548DD4" w:themeColor="text2" w:themeTint="99"/>
                <w:sz w:val="24"/>
                <w:szCs w:val="24"/>
                <w:lang w:val="pt-BR"/>
              </w:rPr>
              <w:t>Se não ho</w:t>
            </w:r>
            <w:r w:rsidR="00871F31" w:rsidRPr="00802FE1">
              <w:rPr>
                <w:rFonts w:cs="Times New Roman"/>
                <w:b/>
                <w:i/>
                <w:color w:val="548DD4" w:themeColor="text2" w:themeTint="99"/>
                <w:sz w:val="24"/>
                <w:szCs w:val="24"/>
                <w:lang w:val="pt-BR"/>
              </w:rPr>
              <w:t>u</w:t>
            </w:r>
            <w:r w:rsidR="0064187E" w:rsidRPr="00802FE1">
              <w:rPr>
                <w:rFonts w:cs="Times New Roman"/>
                <w:b/>
                <w:i/>
                <w:color w:val="548DD4" w:themeColor="text2" w:themeTint="99"/>
                <w:sz w:val="24"/>
                <w:szCs w:val="24"/>
                <w:lang w:val="pt-BR"/>
              </w:rPr>
              <w:t>ver isenção de impostos no país do Cliente, inserir o seguinte</w:t>
            </w:r>
            <w:r w:rsidRPr="00802FE1">
              <w:rPr>
                <w:rFonts w:cs="Times New Roman"/>
                <w:b/>
                <w:i/>
                <w:color w:val="548DD4" w:themeColor="text2" w:themeTint="99"/>
                <w:sz w:val="24"/>
                <w:szCs w:val="24"/>
                <w:lang w:val="pt-BR"/>
              </w:rPr>
              <w:t>:</w:t>
            </w:r>
            <w:r w:rsidR="00871F31" w:rsidRPr="00802FE1">
              <w:rPr>
                <w:rFonts w:cs="Times New Roman"/>
                <w:b/>
                <w:i/>
                <w:color w:val="548DD4" w:themeColor="text2" w:themeTint="99"/>
                <w:sz w:val="24"/>
                <w:szCs w:val="24"/>
                <w:lang w:val="pt-BR"/>
              </w:rPr>
              <w:t>]</w:t>
            </w:r>
          </w:p>
          <w:p w:rsidR="00F15657" w:rsidRPr="00802FE1" w:rsidRDefault="00F15657" w:rsidP="00F15657">
            <w:pPr>
              <w:rPr>
                <w:rFonts w:cs="Times New Roman"/>
                <w:sz w:val="24"/>
                <w:szCs w:val="24"/>
                <w:lang w:val="pt-BR"/>
              </w:rPr>
            </w:pPr>
          </w:p>
          <w:p w:rsidR="00C82322" w:rsidRPr="00802FE1" w:rsidRDefault="00C82322" w:rsidP="00F15657">
            <w:pPr>
              <w:rPr>
                <w:rFonts w:cs="Times New Roman"/>
                <w:sz w:val="24"/>
                <w:szCs w:val="24"/>
                <w:lang w:val="pt-BR"/>
              </w:rPr>
            </w:pPr>
            <w:r w:rsidRPr="00802FE1">
              <w:rPr>
                <w:rFonts w:cs="Times New Roman"/>
                <w:sz w:val="24"/>
                <w:szCs w:val="24"/>
                <w:lang w:val="pt-BR"/>
              </w:rPr>
              <w:t>“Informa</w:t>
            </w:r>
            <w:r w:rsidR="003B7997" w:rsidRPr="00802FE1">
              <w:rPr>
                <w:rFonts w:cs="Times New Roman"/>
                <w:sz w:val="24"/>
                <w:szCs w:val="24"/>
                <w:lang w:val="pt-BR"/>
              </w:rPr>
              <w:t>ções sobre</w:t>
            </w:r>
            <w:r w:rsidRPr="00802FE1">
              <w:rPr>
                <w:rFonts w:cs="Times New Roman"/>
                <w:sz w:val="24"/>
                <w:szCs w:val="24"/>
                <w:lang w:val="pt-BR"/>
              </w:rPr>
              <w:t xml:space="preserve"> </w:t>
            </w:r>
            <w:r w:rsidR="003B7997" w:rsidRPr="00802FE1">
              <w:rPr>
                <w:rFonts w:cs="Times New Roman"/>
                <w:sz w:val="24"/>
                <w:szCs w:val="24"/>
                <w:lang w:val="pt-BR"/>
              </w:rPr>
              <w:t>as obrigações das Consultoras quanto aos impostos</w:t>
            </w:r>
            <w:r w:rsidRPr="00802FE1">
              <w:rPr>
                <w:rFonts w:cs="Times New Roman"/>
                <w:sz w:val="24"/>
                <w:szCs w:val="24"/>
                <w:lang w:val="pt-BR"/>
              </w:rPr>
              <w:t xml:space="preserve"> </w:t>
            </w:r>
            <w:r w:rsidR="0064187E" w:rsidRPr="00802FE1">
              <w:rPr>
                <w:rFonts w:cs="Times New Roman"/>
                <w:sz w:val="24"/>
                <w:szCs w:val="24"/>
                <w:lang w:val="pt-BR"/>
              </w:rPr>
              <w:t xml:space="preserve">no país do Cliente podem ser </w:t>
            </w:r>
            <w:r w:rsidR="00AA4F83" w:rsidRPr="00802FE1">
              <w:rPr>
                <w:rFonts w:cs="Times New Roman"/>
                <w:sz w:val="24"/>
                <w:szCs w:val="24"/>
                <w:lang w:val="pt-BR"/>
              </w:rPr>
              <w:t>encontradas</w:t>
            </w:r>
            <w:r w:rsidRPr="00802FE1">
              <w:rPr>
                <w:rFonts w:cs="Times New Roman"/>
                <w:sz w:val="24"/>
                <w:szCs w:val="24"/>
                <w:lang w:val="pt-BR"/>
              </w:rPr>
              <w:t xml:space="preserve"> </w:t>
            </w:r>
            <w:r w:rsidR="0064187E" w:rsidRPr="00802FE1">
              <w:rPr>
                <w:rFonts w:cs="Times New Roman"/>
                <w:b/>
                <w:i/>
                <w:color w:val="548DD4" w:themeColor="text2" w:themeTint="99"/>
                <w:sz w:val="24"/>
                <w:szCs w:val="24"/>
                <w:lang w:val="pt-BR"/>
              </w:rPr>
              <w:t>[inserir a referê</w:t>
            </w:r>
            <w:r w:rsidRPr="00802FE1">
              <w:rPr>
                <w:rFonts w:cs="Times New Roman"/>
                <w:b/>
                <w:i/>
                <w:color w:val="548DD4" w:themeColor="text2" w:themeTint="99"/>
                <w:sz w:val="24"/>
                <w:szCs w:val="24"/>
                <w:lang w:val="pt-BR"/>
              </w:rPr>
              <w:t>nc</w:t>
            </w:r>
            <w:r w:rsidR="0064187E" w:rsidRPr="00802FE1">
              <w:rPr>
                <w:rFonts w:cs="Times New Roman"/>
                <w:b/>
                <w:i/>
                <w:color w:val="548DD4" w:themeColor="text2" w:themeTint="99"/>
                <w:sz w:val="24"/>
                <w:szCs w:val="24"/>
                <w:lang w:val="pt-BR"/>
              </w:rPr>
              <w:t>ia da fonte oficial apropriada</w:t>
            </w:r>
            <w:r w:rsidRPr="00802FE1">
              <w:rPr>
                <w:rFonts w:cs="Times New Roman"/>
                <w:b/>
                <w:i/>
                <w:color w:val="548DD4" w:themeColor="text2" w:themeTint="99"/>
                <w:sz w:val="24"/>
                <w:szCs w:val="24"/>
                <w:lang w:val="pt-BR"/>
              </w:rPr>
              <w:t>]</w:t>
            </w:r>
            <w:r w:rsidRPr="00802FE1">
              <w:rPr>
                <w:rFonts w:cs="Times New Roman"/>
                <w:sz w:val="24"/>
                <w:szCs w:val="24"/>
                <w:lang w:val="pt-BR"/>
              </w:rPr>
              <w:t>“</w:t>
            </w:r>
          </w:p>
          <w:p w:rsidR="00220D5A" w:rsidRPr="00F9638C" w:rsidRDefault="00220D5A" w:rsidP="001A093C">
            <w:pPr>
              <w:rPr>
                <w:lang w:val="pt-BR"/>
              </w:rPr>
            </w:pPr>
          </w:p>
        </w:tc>
      </w:tr>
      <w:tr w:rsidR="00C82322" w:rsidRPr="00F9638C" w:rsidTr="00703DD3">
        <w:tc>
          <w:tcPr>
            <w:tcW w:w="1458" w:type="dxa"/>
          </w:tcPr>
          <w:p w:rsidR="00C82322"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C82322" w:rsidRPr="00802FE1">
              <w:rPr>
                <w:rFonts w:eastAsia="Calibri" w:cs="Times New Roman"/>
                <w:b/>
                <w:sz w:val="24"/>
                <w:szCs w:val="24"/>
                <w:lang w:val="pt-BR"/>
              </w:rPr>
              <w:t xml:space="preserve"> 16.4</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c. Moeda da Proposta</w:t>
            </w:r>
          </w:p>
          <w:p w:rsidR="00E04E73" w:rsidRPr="00802FE1" w:rsidRDefault="00E04E73" w:rsidP="0084646E">
            <w:pPr>
              <w:rPr>
                <w:rFonts w:cs="Times New Roman"/>
                <w:sz w:val="24"/>
                <w:szCs w:val="24"/>
                <w:lang w:val="pt-BR"/>
              </w:rPr>
            </w:pPr>
          </w:p>
          <w:p w:rsidR="00C82322" w:rsidRPr="00802FE1" w:rsidRDefault="00E4074B" w:rsidP="0084646E">
            <w:pPr>
              <w:rPr>
                <w:rFonts w:cs="Times New Roman"/>
                <w:sz w:val="24"/>
                <w:szCs w:val="24"/>
                <w:lang w:val="pt-BR"/>
              </w:rPr>
            </w:pPr>
            <w:r w:rsidRPr="00802FE1">
              <w:rPr>
                <w:rFonts w:cs="Times New Roman"/>
                <w:sz w:val="24"/>
                <w:szCs w:val="24"/>
                <w:lang w:val="pt-BR"/>
              </w:rPr>
              <w:t>As Propostas Financeiras deverão ser cotadas nas seguintes moedas:</w:t>
            </w:r>
          </w:p>
          <w:p w:rsidR="0084646E" w:rsidRPr="00802FE1" w:rsidRDefault="0084646E" w:rsidP="0084646E">
            <w:pPr>
              <w:rPr>
                <w:rFonts w:cs="Times New Roman"/>
                <w:sz w:val="24"/>
                <w:szCs w:val="24"/>
                <w:lang w:val="pt-BR"/>
              </w:rPr>
            </w:pPr>
          </w:p>
          <w:p w:rsidR="00C82322" w:rsidRPr="00802FE1" w:rsidRDefault="00E4074B" w:rsidP="0084646E">
            <w:pPr>
              <w:rPr>
                <w:rFonts w:cs="Times New Roman"/>
                <w:sz w:val="24"/>
                <w:szCs w:val="24"/>
                <w:lang w:val="pt-BR"/>
              </w:rPr>
            </w:pPr>
            <w:r w:rsidRPr="00802FE1">
              <w:rPr>
                <w:rFonts w:cs="Times New Roman"/>
                <w:sz w:val="24"/>
                <w:szCs w:val="24"/>
                <w:lang w:val="pt-BR"/>
              </w:rPr>
              <w:t xml:space="preserve">A </w:t>
            </w:r>
            <w:r w:rsidR="00C82322" w:rsidRPr="00802FE1">
              <w:rPr>
                <w:rFonts w:cs="Times New Roman"/>
                <w:sz w:val="24"/>
                <w:szCs w:val="24"/>
                <w:lang w:val="pt-BR"/>
              </w:rPr>
              <w:t>Consult</w:t>
            </w:r>
            <w:r w:rsidRPr="00802FE1">
              <w:rPr>
                <w:rFonts w:cs="Times New Roman"/>
                <w:sz w:val="24"/>
                <w:szCs w:val="24"/>
                <w:lang w:val="pt-BR"/>
              </w:rPr>
              <w:t xml:space="preserve">ora pode cotar o preço </w:t>
            </w:r>
            <w:r w:rsidR="0064187E" w:rsidRPr="00802FE1">
              <w:rPr>
                <w:rFonts w:cs="Times New Roman"/>
                <w:sz w:val="24"/>
                <w:szCs w:val="24"/>
                <w:lang w:val="pt-BR"/>
              </w:rPr>
              <w:t>pelos</w:t>
            </w:r>
            <w:r w:rsidRPr="00802FE1">
              <w:rPr>
                <w:rFonts w:cs="Times New Roman"/>
                <w:sz w:val="24"/>
                <w:szCs w:val="24"/>
                <w:lang w:val="pt-BR"/>
              </w:rPr>
              <w:t xml:space="preserve"> seus Serviços </w:t>
            </w:r>
            <w:r w:rsidR="0064187E" w:rsidRPr="00802FE1">
              <w:rPr>
                <w:rFonts w:cs="Times New Roman"/>
                <w:sz w:val="24"/>
                <w:szCs w:val="24"/>
                <w:lang w:val="pt-BR"/>
              </w:rPr>
              <w:t xml:space="preserve">em </w:t>
            </w:r>
            <w:r w:rsidR="00E83FE7" w:rsidRPr="00802FE1">
              <w:rPr>
                <w:rFonts w:cs="Times New Roman"/>
                <w:sz w:val="24"/>
                <w:szCs w:val="24"/>
                <w:lang w:val="pt-BR"/>
              </w:rPr>
              <w:t>qualquer das</w:t>
            </w:r>
            <w:r w:rsidR="0064187E" w:rsidRPr="00802FE1">
              <w:rPr>
                <w:rFonts w:cs="Times New Roman"/>
                <w:sz w:val="24"/>
                <w:szCs w:val="24"/>
                <w:lang w:val="pt-BR"/>
              </w:rPr>
              <w:t xml:space="preserve"> moedas inteiramente conversíveis</w:t>
            </w:r>
            <w:r w:rsidR="00E83FE7" w:rsidRPr="00802FE1">
              <w:rPr>
                <w:rFonts w:cs="Times New Roman"/>
                <w:sz w:val="24"/>
                <w:szCs w:val="24"/>
                <w:lang w:val="pt-BR"/>
              </w:rPr>
              <w:t xml:space="preserve"> ou em uma única moeda</w:t>
            </w:r>
            <w:r w:rsidR="0064187E" w:rsidRPr="00802FE1">
              <w:rPr>
                <w:rFonts w:cs="Times New Roman"/>
                <w:sz w:val="24"/>
                <w:szCs w:val="24"/>
                <w:lang w:val="pt-BR"/>
              </w:rPr>
              <w:t xml:space="preserve"> ou por meio da combinação de até três moedas estrangeiras</w:t>
            </w:r>
            <w:r w:rsidR="00947B11" w:rsidRPr="00802FE1">
              <w:rPr>
                <w:rFonts w:cs="Times New Roman"/>
                <w:sz w:val="24"/>
                <w:szCs w:val="24"/>
                <w:lang w:val="pt-BR"/>
              </w:rPr>
              <w:t>.</w:t>
            </w:r>
          </w:p>
          <w:p w:rsidR="00E83FE7" w:rsidRPr="00802FE1" w:rsidRDefault="00E83FE7" w:rsidP="0084646E">
            <w:pPr>
              <w:rPr>
                <w:rFonts w:cs="Times New Roman"/>
                <w:sz w:val="24"/>
                <w:szCs w:val="24"/>
                <w:lang w:val="pt-BR"/>
              </w:rPr>
            </w:pPr>
          </w:p>
          <w:p w:rsidR="00C82322" w:rsidRPr="00802FE1" w:rsidRDefault="0064187E" w:rsidP="0084646E">
            <w:pPr>
              <w:rPr>
                <w:rFonts w:cs="Times New Roman"/>
                <w:sz w:val="24"/>
                <w:szCs w:val="24"/>
                <w:lang w:val="pt-BR"/>
              </w:rPr>
            </w:pPr>
            <w:r w:rsidRPr="00802FE1">
              <w:rPr>
                <w:rFonts w:cs="Times New Roman"/>
                <w:sz w:val="24"/>
                <w:szCs w:val="24"/>
                <w:lang w:val="pt-BR"/>
              </w:rPr>
              <w:t>As Propostas Financeiras devem ser cotadas na moeda do país do Cliente para todos os custos locais (moeda local): Sim</w:t>
            </w:r>
            <w:r w:rsidR="00C82322" w:rsidRPr="00802FE1">
              <w:rPr>
                <w:rFonts w:cs="Times New Roman"/>
                <w:sz w:val="24"/>
                <w:szCs w:val="24"/>
                <w:lang w:val="pt-BR"/>
              </w:rPr>
              <w:t>.</w:t>
            </w:r>
          </w:p>
          <w:p w:rsidR="0084646E" w:rsidRPr="00802FE1" w:rsidRDefault="0084646E" w:rsidP="0084646E">
            <w:pPr>
              <w:rPr>
                <w:rFonts w:cs="Times New Roman"/>
                <w:sz w:val="24"/>
                <w:szCs w:val="24"/>
                <w:lang w:val="pt-BR"/>
              </w:rPr>
            </w:pPr>
          </w:p>
          <w:p w:rsidR="0064187E" w:rsidRPr="00802FE1" w:rsidRDefault="0064187E" w:rsidP="0084646E">
            <w:pPr>
              <w:rPr>
                <w:rFonts w:cs="Times New Roman"/>
                <w:sz w:val="24"/>
                <w:szCs w:val="24"/>
                <w:lang w:val="pt-BR"/>
              </w:rPr>
            </w:pPr>
          </w:p>
          <w:p w:rsidR="00146FFA" w:rsidRPr="00802FE1" w:rsidRDefault="00146FFA" w:rsidP="0084646E">
            <w:pPr>
              <w:rPr>
                <w:rFonts w:cs="Times New Roman"/>
                <w:sz w:val="24"/>
                <w:szCs w:val="24"/>
                <w:lang w:val="pt-BR"/>
              </w:rPr>
            </w:pPr>
          </w:p>
        </w:tc>
      </w:tr>
      <w:tr w:rsidR="00F91742" w:rsidRPr="007C588F" w:rsidTr="00703DD3">
        <w:tc>
          <w:tcPr>
            <w:tcW w:w="1458" w:type="dxa"/>
          </w:tcPr>
          <w:p w:rsidR="00F91742" w:rsidRPr="00802FE1" w:rsidRDefault="00F91742" w:rsidP="00947B11">
            <w:pPr>
              <w:spacing w:before="120" w:after="120"/>
              <w:jc w:val="center"/>
              <w:rPr>
                <w:rFonts w:eastAsia="Calibri" w:cs="Times New Roman"/>
                <w:b/>
                <w:sz w:val="24"/>
                <w:szCs w:val="24"/>
                <w:lang w:val="pt-BR"/>
              </w:rPr>
            </w:pPr>
          </w:p>
        </w:tc>
        <w:tc>
          <w:tcPr>
            <w:tcW w:w="8118" w:type="dxa"/>
            <w:gridSpan w:val="3"/>
          </w:tcPr>
          <w:p w:rsidR="00F91742" w:rsidRPr="00802FE1" w:rsidRDefault="00642C30" w:rsidP="00666559">
            <w:pPr>
              <w:pStyle w:val="Subtitle"/>
              <w:rPr>
                <w:rFonts w:ascii="Times New Roman" w:hAnsi="Times New Roman"/>
                <w:sz w:val="24"/>
              </w:rPr>
            </w:pPr>
            <w:r w:rsidRPr="00802FE1">
              <w:rPr>
                <w:rFonts w:ascii="Times New Roman" w:hAnsi="Times New Roman"/>
                <w:sz w:val="24"/>
              </w:rPr>
              <w:t xml:space="preserve">C - </w:t>
            </w:r>
            <w:r w:rsidR="0002384F" w:rsidRPr="00802FE1">
              <w:rPr>
                <w:rFonts w:ascii="Times New Roman" w:hAnsi="Times New Roman"/>
                <w:sz w:val="24"/>
              </w:rPr>
              <w:t>Apresentação, Abertura e Avaliação</w:t>
            </w:r>
          </w:p>
        </w:tc>
      </w:tr>
      <w:tr w:rsidR="002C4A76" w:rsidRPr="007C588F" w:rsidTr="00703DD3">
        <w:tc>
          <w:tcPr>
            <w:tcW w:w="1458" w:type="dxa"/>
          </w:tcPr>
          <w:p w:rsidR="002C4A76"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2C4A76" w:rsidRPr="00802FE1">
              <w:rPr>
                <w:rFonts w:eastAsia="Calibri" w:cs="Times New Roman"/>
                <w:b/>
                <w:sz w:val="24"/>
                <w:szCs w:val="24"/>
                <w:lang w:val="pt-BR"/>
              </w:rPr>
              <w:t xml:space="preserve"> 17.1 </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eastAsia="Calibri" w:hAnsi="Times New Roman" w:cs="Times New Roman"/>
                <w:sz w:val="24"/>
              </w:rPr>
              <w:t>Apresentação</w:t>
            </w:r>
            <w:r w:rsidR="00342931">
              <w:rPr>
                <w:rFonts w:ascii="Times New Roman" w:hAnsi="Times New Roman" w:cs="Times New Roman"/>
                <w:sz w:val="24"/>
              </w:rPr>
              <w:t>, Selo</w:t>
            </w:r>
            <w:r w:rsidRPr="00802FE1">
              <w:rPr>
                <w:rFonts w:ascii="Times New Roman" w:hAnsi="Times New Roman" w:cs="Times New Roman"/>
                <w:sz w:val="24"/>
              </w:rPr>
              <w:t xml:space="preserve"> e Marcação das Propostas</w:t>
            </w:r>
          </w:p>
          <w:p w:rsidR="00E04E73" w:rsidRPr="00802FE1" w:rsidRDefault="00E04E73" w:rsidP="00146FFA">
            <w:pPr>
              <w:rPr>
                <w:rFonts w:cs="Times New Roman"/>
                <w:sz w:val="24"/>
                <w:szCs w:val="24"/>
                <w:lang w:val="pt-BR"/>
              </w:rPr>
            </w:pPr>
          </w:p>
          <w:p w:rsidR="002C4A76" w:rsidRPr="00802FE1" w:rsidRDefault="004C418E" w:rsidP="00146FFA">
            <w:pPr>
              <w:rPr>
                <w:rFonts w:cs="Times New Roman"/>
                <w:sz w:val="24"/>
                <w:szCs w:val="24"/>
                <w:lang w:val="pt-BR"/>
              </w:rPr>
            </w:pPr>
            <w:r w:rsidRPr="00802FE1">
              <w:rPr>
                <w:rFonts w:cs="Times New Roman"/>
                <w:sz w:val="24"/>
                <w:szCs w:val="24"/>
                <w:lang w:val="pt-BR"/>
              </w:rPr>
              <w:t>As Consultoras</w:t>
            </w:r>
            <w:r w:rsidR="002C4A76" w:rsidRPr="00802FE1">
              <w:rPr>
                <w:rFonts w:cs="Times New Roman"/>
                <w:sz w:val="24"/>
                <w:szCs w:val="24"/>
                <w:lang w:val="pt-BR"/>
              </w:rPr>
              <w:t xml:space="preserve"> </w:t>
            </w:r>
            <w:r w:rsidRPr="00802FE1">
              <w:rPr>
                <w:rFonts w:cs="Times New Roman"/>
                <w:b/>
                <w:i/>
                <w:color w:val="548DD4" w:themeColor="text2" w:themeTint="99"/>
                <w:sz w:val="24"/>
                <w:szCs w:val="24"/>
                <w:lang w:val="pt-BR"/>
              </w:rPr>
              <w:t>[inserir</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tem” ou</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não tem</w:t>
            </w:r>
            <w:r w:rsidR="002C4A76" w:rsidRPr="00802FE1">
              <w:rPr>
                <w:rFonts w:cs="Times New Roman"/>
                <w:b/>
                <w:i/>
                <w:color w:val="548DD4" w:themeColor="text2" w:themeTint="99"/>
                <w:sz w:val="24"/>
                <w:szCs w:val="24"/>
                <w:lang w:val="pt-BR"/>
              </w:rPr>
              <w:t>”]</w:t>
            </w:r>
            <w:r w:rsidR="002C4A76" w:rsidRPr="00802FE1">
              <w:rPr>
                <w:rFonts w:cs="Times New Roman"/>
                <w:color w:val="548DD4" w:themeColor="text2" w:themeTint="99"/>
                <w:sz w:val="24"/>
                <w:szCs w:val="24"/>
                <w:lang w:val="pt-BR"/>
              </w:rPr>
              <w:t xml:space="preserve"> </w:t>
            </w:r>
            <w:r w:rsidRPr="00802FE1">
              <w:rPr>
                <w:rFonts w:cs="Times New Roman"/>
                <w:sz w:val="24"/>
                <w:szCs w:val="24"/>
                <w:lang w:val="pt-BR"/>
              </w:rPr>
              <w:t>a opção de submissão de suas Propostas por meios eletrônicos.</w:t>
            </w:r>
          </w:p>
          <w:p w:rsidR="00146FFA" w:rsidRPr="00802FE1" w:rsidRDefault="00146FFA" w:rsidP="00146FFA">
            <w:pPr>
              <w:rPr>
                <w:rFonts w:cs="Times New Roman"/>
                <w:sz w:val="24"/>
                <w:szCs w:val="24"/>
                <w:lang w:val="pt-BR"/>
              </w:rPr>
            </w:pPr>
          </w:p>
          <w:p w:rsidR="002C4A76" w:rsidRPr="00802FE1" w:rsidRDefault="002C4A76" w:rsidP="00146FFA">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4C418E" w:rsidRPr="00802FE1">
              <w:rPr>
                <w:rFonts w:cs="Times New Roman"/>
                <w:b/>
                <w:i/>
                <w:color w:val="548DD4" w:themeColor="text2" w:themeTint="99"/>
                <w:sz w:val="24"/>
                <w:szCs w:val="24"/>
                <w:lang w:val="pt-BR"/>
              </w:rPr>
              <w:t>Caso</w:t>
            </w:r>
            <w:r w:rsidRPr="00802FE1">
              <w:rPr>
                <w:rFonts w:cs="Times New Roman"/>
                <w:b/>
                <w:i/>
                <w:color w:val="548DD4" w:themeColor="text2" w:themeTint="99"/>
                <w:sz w:val="24"/>
                <w:szCs w:val="24"/>
                <w:lang w:val="pt-BR"/>
              </w:rPr>
              <w:t xml:space="preserve"> “</w:t>
            </w:r>
            <w:r w:rsidR="004C418E" w:rsidRPr="00802FE1">
              <w:rPr>
                <w:rFonts w:cs="Times New Roman"/>
                <w:b/>
                <w:i/>
                <w:color w:val="548DD4" w:themeColor="text2" w:themeTint="99"/>
                <w:sz w:val="24"/>
                <w:szCs w:val="24"/>
                <w:lang w:val="pt-BR"/>
              </w:rPr>
              <w:t>Sim”, inserir</w:t>
            </w:r>
            <w:r w:rsidRPr="00802FE1">
              <w:rPr>
                <w:rFonts w:cs="Times New Roman"/>
                <w:b/>
                <w:i/>
                <w:color w:val="548DD4" w:themeColor="text2" w:themeTint="99"/>
                <w:sz w:val="24"/>
                <w:szCs w:val="24"/>
                <w:lang w:val="pt-BR"/>
              </w:rPr>
              <w:t xml:space="preserve">: </w:t>
            </w:r>
            <w:r w:rsidR="004C418E" w:rsidRPr="00802FE1">
              <w:rPr>
                <w:rFonts w:cs="Times New Roman"/>
                <w:b/>
                <w:i/>
                <w:color w:val="548DD4" w:themeColor="text2" w:themeTint="99"/>
                <w:sz w:val="24"/>
                <w:szCs w:val="24"/>
                <w:lang w:val="pt-BR"/>
              </w:rPr>
              <w:t>Os procedimentos para a submissão das Propostas por meios eletrônicos são: [descrever os procedimentos para a submissão</w:t>
            </w:r>
            <w:r w:rsidRPr="00802FE1">
              <w:rPr>
                <w:rFonts w:cs="Times New Roman"/>
                <w:b/>
                <w:i/>
                <w:color w:val="548DD4" w:themeColor="text2" w:themeTint="99"/>
                <w:sz w:val="24"/>
                <w:szCs w:val="24"/>
                <w:lang w:val="pt-BR"/>
              </w:rPr>
              <w:t>.]</w:t>
            </w:r>
          </w:p>
          <w:p w:rsidR="00146FFA" w:rsidRPr="00802FE1" w:rsidRDefault="00146FFA" w:rsidP="00146FFA">
            <w:pPr>
              <w:rPr>
                <w:rFonts w:cs="Times New Roman"/>
                <w:sz w:val="24"/>
                <w:szCs w:val="24"/>
                <w:lang w:val="pt-BR"/>
              </w:rPr>
            </w:pPr>
          </w:p>
        </w:tc>
      </w:tr>
      <w:tr w:rsidR="002C4A76" w:rsidRPr="007C588F" w:rsidTr="00703DD3">
        <w:tc>
          <w:tcPr>
            <w:tcW w:w="1458" w:type="dxa"/>
          </w:tcPr>
          <w:p w:rsidR="002C4A76"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2C4A76" w:rsidRPr="00802FE1">
              <w:rPr>
                <w:rFonts w:eastAsia="Calibri" w:cs="Times New Roman"/>
                <w:b/>
                <w:sz w:val="24"/>
                <w:szCs w:val="24"/>
                <w:lang w:val="pt-BR"/>
              </w:rPr>
              <w:t xml:space="preserve"> 17.4</w:t>
            </w:r>
          </w:p>
        </w:tc>
        <w:tc>
          <w:tcPr>
            <w:tcW w:w="8118" w:type="dxa"/>
            <w:gridSpan w:val="3"/>
          </w:tcPr>
          <w:p w:rsidR="002C4A76" w:rsidRPr="00802FE1" w:rsidRDefault="00D67E80" w:rsidP="00146FFA">
            <w:pPr>
              <w:rPr>
                <w:rFonts w:cs="Times New Roman"/>
                <w:sz w:val="24"/>
                <w:szCs w:val="24"/>
                <w:lang w:val="pt-BR"/>
              </w:rPr>
            </w:pPr>
            <w:r w:rsidRPr="00802FE1">
              <w:rPr>
                <w:rFonts w:cs="Times New Roman"/>
                <w:sz w:val="24"/>
                <w:szCs w:val="24"/>
                <w:lang w:val="pt-BR"/>
              </w:rPr>
              <w:t>A</w:t>
            </w:r>
            <w:r w:rsidR="002C4A76" w:rsidRPr="00802FE1">
              <w:rPr>
                <w:rFonts w:cs="Times New Roman"/>
                <w:sz w:val="24"/>
                <w:szCs w:val="24"/>
                <w:lang w:val="pt-BR"/>
              </w:rPr>
              <w:t xml:space="preserve"> Consult</w:t>
            </w:r>
            <w:r w:rsidRPr="00802FE1">
              <w:rPr>
                <w:rFonts w:cs="Times New Roman"/>
                <w:sz w:val="24"/>
                <w:szCs w:val="24"/>
                <w:lang w:val="pt-BR"/>
              </w:rPr>
              <w:t>ora deverá apresentar</w:t>
            </w:r>
            <w:r w:rsidR="002C4A76" w:rsidRPr="00802FE1">
              <w:rPr>
                <w:rFonts w:cs="Times New Roman"/>
                <w:sz w:val="24"/>
                <w:szCs w:val="24"/>
                <w:lang w:val="pt-BR"/>
              </w:rPr>
              <w:t>:</w:t>
            </w:r>
          </w:p>
          <w:p w:rsidR="00146FFA" w:rsidRPr="00802FE1" w:rsidRDefault="00146FFA" w:rsidP="00146FFA">
            <w:pPr>
              <w:rPr>
                <w:rFonts w:cs="Times New Roman"/>
                <w:sz w:val="24"/>
                <w:szCs w:val="24"/>
                <w:lang w:val="pt-BR"/>
              </w:rPr>
            </w:pPr>
          </w:p>
          <w:p w:rsidR="002C4A76" w:rsidRPr="00802FE1" w:rsidRDefault="002C4A76" w:rsidP="00146FFA">
            <w:pPr>
              <w:pStyle w:val="List"/>
              <w:rPr>
                <w:sz w:val="24"/>
                <w:lang w:val="pt-BR"/>
              </w:rPr>
            </w:pPr>
            <w:r w:rsidRPr="00802FE1">
              <w:rPr>
                <w:sz w:val="24"/>
                <w:lang w:val="pt-BR"/>
              </w:rPr>
              <w:t xml:space="preserve">(a) </w:t>
            </w:r>
            <w:r w:rsidR="00D67E80" w:rsidRPr="00802FE1">
              <w:rPr>
                <w:sz w:val="24"/>
                <w:lang w:val="pt-BR"/>
              </w:rPr>
              <w:t>Proposta Técnica</w:t>
            </w:r>
            <w:r w:rsidRPr="00802FE1">
              <w:rPr>
                <w:sz w:val="24"/>
                <w:lang w:val="pt-BR"/>
              </w:rPr>
              <w:t xml:space="preserve">: </w:t>
            </w:r>
            <w:r w:rsidR="00D67E80" w:rsidRPr="00802FE1">
              <w:rPr>
                <w:sz w:val="24"/>
                <w:lang w:val="pt-BR"/>
              </w:rPr>
              <w:t>um</w:t>
            </w:r>
            <w:r w:rsidRPr="00802FE1">
              <w:rPr>
                <w:sz w:val="24"/>
                <w:lang w:val="pt-BR"/>
              </w:rPr>
              <w:t xml:space="preserve"> (1) original </w:t>
            </w:r>
            <w:r w:rsidR="00D67E80" w:rsidRPr="00802FE1">
              <w:rPr>
                <w:sz w:val="24"/>
                <w:lang w:val="pt-BR"/>
              </w:rPr>
              <w:t>e</w:t>
            </w:r>
            <w:r w:rsidRPr="00802FE1">
              <w:rPr>
                <w:sz w:val="24"/>
                <w:lang w:val="pt-BR"/>
              </w:rPr>
              <w:t xml:space="preserve"> _____  </w:t>
            </w:r>
            <w:r w:rsidR="00D67E80" w:rsidRPr="00802FE1">
              <w:rPr>
                <w:b/>
                <w:i/>
                <w:color w:val="548DD4" w:themeColor="text2" w:themeTint="99"/>
                <w:sz w:val="24"/>
                <w:lang w:val="pt-BR"/>
              </w:rPr>
              <w:t>[Inserir número</w:t>
            </w:r>
            <w:r w:rsidRPr="00802FE1">
              <w:rPr>
                <w:b/>
                <w:i/>
                <w:color w:val="548DD4" w:themeColor="text2" w:themeTint="99"/>
                <w:sz w:val="24"/>
                <w:lang w:val="pt-BR"/>
              </w:rPr>
              <w:t>]</w:t>
            </w:r>
            <w:r w:rsidRPr="00802FE1">
              <w:rPr>
                <w:color w:val="548DD4" w:themeColor="text2" w:themeTint="99"/>
                <w:sz w:val="24"/>
                <w:lang w:val="pt-BR"/>
              </w:rPr>
              <w:t xml:space="preserve"> </w:t>
            </w:r>
            <w:r w:rsidRPr="00802FE1">
              <w:rPr>
                <w:sz w:val="24"/>
                <w:lang w:val="pt-BR"/>
              </w:rPr>
              <w:t>c</w:t>
            </w:r>
            <w:r w:rsidR="00D67E80" w:rsidRPr="00802FE1">
              <w:rPr>
                <w:sz w:val="24"/>
                <w:lang w:val="pt-BR"/>
              </w:rPr>
              <w:t>ó</w:t>
            </w:r>
            <w:r w:rsidRPr="00802FE1">
              <w:rPr>
                <w:sz w:val="24"/>
                <w:lang w:val="pt-BR"/>
              </w:rPr>
              <w:t>pi</w:t>
            </w:r>
            <w:r w:rsidR="00D67E80" w:rsidRPr="00802FE1">
              <w:rPr>
                <w:sz w:val="24"/>
                <w:lang w:val="pt-BR"/>
              </w:rPr>
              <w:t>a</w:t>
            </w:r>
            <w:r w:rsidRPr="00802FE1">
              <w:rPr>
                <w:sz w:val="24"/>
                <w:lang w:val="pt-BR"/>
              </w:rPr>
              <w:t>s;</w:t>
            </w:r>
            <w:r w:rsidR="009B41BA" w:rsidRPr="00802FE1">
              <w:rPr>
                <w:sz w:val="24"/>
                <w:lang w:val="pt-BR"/>
              </w:rPr>
              <w:t xml:space="preserve"> e</w:t>
            </w:r>
          </w:p>
          <w:p w:rsidR="002C4A76" w:rsidRPr="00802FE1" w:rsidRDefault="002C4A76" w:rsidP="00146FFA">
            <w:pPr>
              <w:pStyle w:val="List"/>
              <w:rPr>
                <w:sz w:val="24"/>
                <w:lang w:val="pt-BR"/>
              </w:rPr>
            </w:pPr>
            <w:r w:rsidRPr="00802FE1">
              <w:rPr>
                <w:sz w:val="24"/>
                <w:lang w:val="pt-BR"/>
              </w:rPr>
              <w:t xml:space="preserve">(b) </w:t>
            </w:r>
            <w:r w:rsidR="00D67E80" w:rsidRPr="00802FE1">
              <w:rPr>
                <w:sz w:val="24"/>
                <w:lang w:val="pt-BR"/>
              </w:rPr>
              <w:t>Proposta Financeira</w:t>
            </w:r>
            <w:r w:rsidRPr="00802FE1">
              <w:rPr>
                <w:sz w:val="24"/>
                <w:lang w:val="pt-BR"/>
              </w:rPr>
              <w:t xml:space="preserve">: </w:t>
            </w:r>
            <w:r w:rsidR="00D67E80" w:rsidRPr="00802FE1">
              <w:rPr>
                <w:sz w:val="24"/>
                <w:lang w:val="pt-BR"/>
              </w:rPr>
              <w:t>um</w:t>
            </w:r>
            <w:r w:rsidRPr="00802FE1">
              <w:rPr>
                <w:sz w:val="24"/>
                <w:lang w:val="pt-BR"/>
              </w:rPr>
              <w:t xml:space="preserve"> (1) original</w:t>
            </w:r>
            <w:r w:rsidR="00EF7AC1" w:rsidRPr="00802FE1">
              <w:rPr>
                <w:sz w:val="24"/>
                <w:lang w:val="pt-BR"/>
              </w:rPr>
              <w:t xml:space="preserve"> e _____  </w:t>
            </w:r>
            <w:r w:rsidR="00EF7AC1" w:rsidRPr="00802FE1">
              <w:rPr>
                <w:b/>
                <w:i/>
                <w:color w:val="548DD4" w:themeColor="text2" w:themeTint="99"/>
                <w:sz w:val="24"/>
                <w:lang w:val="pt-BR"/>
              </w:rPr>
              <w:t>[Inserir número]</w:t>
            </w:r>
            <w:r w:rsidR="00EF7AC1" w:rsidRPr="00802FE1">
              <w:rPr>
                <w:color w:val="548DD4" w:themeColor="text2" w:themeTint="99"/>
                <w:sz w:val="24"/>
                <w:lang w:val="pt-BR"/>
              </w:rPr>
              <w:t xml:space="preserve"> </w:t>
            </w:r>
            <w:r w:rsidR="00EF7AC1" w:rsidRPr="00802FE1">
              <w:rPr>
                <w:sz w:val="24"/>
                <w:lang w:val="pt-BR"/>
              </w:rPr>
              <w:t>cópias</w:t>
            </w:r>
            <w:r w:rsidRPr="00802FE1">
              <w:rPr>
                <w:sz w:val="24"/>
                <w:lang w:val="pt-BR"/>
              </w:rPr>
              <w:t xml:space="preserve">. </w:t>
            </w:r>
          </w:p>
          <w:p w:rsidR="00146FFA" w:rsidRPr="00802FE1" w:rsidRDefault="00146FFA" w:rsidP="00146FFA">
            <w:pPr>
              <w:rPr>
                <w:rFonts w:cs="Times New Roman"/>
                <w:sz w:val="24"/>
                <w:szCs w:val="24"/>
                <w:lang w:val="pt-BR"/>
              </w:rPr>
            </w:pPr>
          </w:p>
        </w:tc>
      </w:tr>
      <w:tr w:rsidR="002C4A76" w:rsidRPr="00F9638C" w:rsidTr="00703DD3">
        <w:tc>
          <w:tcPr>
            <w:tcW w:w="1458" w:type="dxa"/>
          </w:tcPr>
          <w:p w:rsidR="002C4A76" w:rsidRPr="00802FE1" w:rsidRDefault="000C78FB" w:rsidP="000C78FB">
            <w:pPr>
              <w:spacing w:before="120" w:after="120"/>
              <w:rPr>
                <w:rFonts w:eastAsia="Calibri" w:cs="Times New Roman"/>
                <w:b/>
                <w:sz w:val="24"/>
                <w:szCs w:val="24"/>
                <w:lang w:val="pt-BR"/>
              </w:rPr>
            </w:pPr>
            <w:r w:rsidRPr="00802FE1">
              <w:rPr>
                <w:rFonts w:eastAsia="Calibri" w:cs="Times New Roman"/>
                <w:b/>
                <w:sz w:val="24"/>
                <w:szCs w:val="24"/>
                <w:lang w:val="pt-BR"/>
              </w:rPr>
              <w:t>IAC</w:t>
            </w:r>
            <w:r w:rsidR="002C4A76" w:rsidRPr="00802FE1">
              <w:rPr>
                <w:rFonts w:eastAsia="Calibri" w:cs="Times New Roman"/>
                <w:b/>
                <w:sz w:val="24"/>
                <w:szCs w:val="24"/>
                <w:lang w:val="pt-BR"/>
              </w:rPr>
              <w:t xml:space="preserve"> 17.7 </w:t>
            </w:r>
            <w:r w:rsidRPr="00802FE1">
              <w:rPr>
                <w:rFonts w:eastAsia="Calibri" w:cs="Times New Roman"/>
                <w:b/>
                <w:sz w:val="24"/>
                <w:szCs w:val="24"/>
                <w:lang w:val="pt-BR"/>
              </w:rPr>
              <w:t>e</w:t>
            </w:r>
            <w:r w:rsidR="002C4A76" w:rsidRPr="00802FE1">
              <w:rPr>
                <w:rFonts w:eastAsia="Calibri" w:cs="Times New Roman"/>
                <w:b/>
                <w:sz w:val="24"/>
                <w:szCs w:val="24"/>
                <w:lang w:val="pt-BR"/>
              </w:rPr>
              <w:t xml:space="preserve"> </w:t>
            </w:r>
            <w:r w:rsidRPr="00802FE1">
              <w:rPr>
                <w:rFonts w:eastAsia="Calibri" w:cs="Times New Roman"/>
                <w:b/>
                <w:sz w:val="24"/>
                <w:szCs w:val="24"/>
                <w:lang w:val="pt-BR"/>
              </w:rPr>
              <w:t>IAC</w:t>
            </w:r>
            <w:r w:rsidR="002C4A76" w:rsidRPr="00802FE1">
              <w:rPr>
                <w:rFonts w:eastAsia="Calibri" w:cs="Times New Roman"/>
                <w:b/>
                <w:sz w:val="24"/>
                <w:szCs w:val="24"/>
                <w:lang w:val="pt-BR"/>
              </w:rPr>
              <w:t xml:space="preserve"> 17.9</w:t>
            </w:r>
          </w:p>
        </w:tc>
        <w:tc>
          <w:tcPr>
            <w:tcW w:w="8118" w:type="dxa"/>
            <w:gridSpan w:val="3"/>
          </w:tcPr>
          <w:p w:rsidR="002C4A76" w:rsidRPr="00802FE1" w:rsidRDefault="00D67E80" w:rsidP="00002787">
            <w:pPr>
              <w:rPr>
                <w:rFonts w:cs="Times New Roman"/>
                <w:sz w:val="24"/>
                <w:szCs w:val="24"/>
                <w:lang w:val="pt-BR"/>
              </w:rPr>
            </w:pPr>
            <w:r w:rsidRPr="00802FE1">
              <w:rPr>
                <w:rFonts w:cs="Times New Roman"/>
                <w:sz w:val="24"/>
                <w:szCs w:val="24"/>
                <w:lang w:val="pt-BR"/>
              </w:rPr>
              <w:t>As Propostas deverão ser apresentadas até</w:t>
            </w:r>
            <w:r w:rsidR="002C4A76" w:rsidRPr="00802FE1">
              <w:rPr>
                <w:rFonts w:cs="Times New Roman"/>
                <w:sz w:val="24"/>
                <w:szCs w:val="24"/>
                <w:lang w:val="pt-BR"/>
              </w:rPr>
              <w:t>:</w:t>
            </w:r>
          </w:p>
          <w:p w:rsidR="00002787" w:rsidRPr="00802FE1" w:rsidRDefault="00002787" w:rsidP="00002787">
            <w:pPr>
              <w:rPr>
                <w:rFonts w:cs="Times New Roman"/>
                <w:sz w:val="24"/>
                <w:szCs w:val="24"/>
                <w:lang w:val="pt-BR"/>
              </w:rPr>
            </w:pPr>
          </w:p>
          <w:p w:rsidR="002C4A76" w:rsidRPr="00802FE1" w:rsidRDefault="00D67E80" w:rsidP="00002787">
            <w:pPr>
              <w:rPr>
                <w:rFonts w:cs="Times New Roman"/>
                <w:sz w:val="24"/>
                <w:szCs w:val="24"/>
                <w:lang w:val="pt-BR"/>
              </w:rPr>
            </w:pPr>
            <w:r w:rsidRPr="00802FE1">
              <w:rPr>
                <w:rFonts w:cs="Times New Roman"/>
                <w:sz w:val="24"/>
                <w:szCs w:val="24"/>
                <w:lang w:val="pt-BR"/>
              </w:rPr>
              <w:t>Data</w:t>
            </w:r>
            <w:r w:rsidR="002C4A76" w:rsidRPr="00802FE1">
              <w:rPr>
                <w:rFonts w:cs="Times New Roman"/>
                <w:sz w:val="24"/>
                <w:szCs w:val="24"/>
                <w:lang w:val="pt-BR"/>
              </w:rPr>
              <w:t>: ____d</w:t>
            </w:r>
            <w:r w:rsidRPr="00802FE1">
              <w:rPr>
                <w:rFonts w:cs="Times New Roman"/>
                <w:sz w:val="24"/>
                <w:szCs w:val="24"/>
                <w:lang w:val="pt-BR"/>
              </w:rPr>
              <w:t>ia</w:t>
            </w:r>
            <w:r w:rsidR="002C4A76" w:rsidRPr="00802FE1">
              <w:rPr>
                <w:rFonts w:cs="Times New Roman"/>
                <w:sz w:val="24"/>
                <w:szCs w:val="24"/>
                <w:lang w:val="pt-BR"/>
              </w:rPr>
              <w:t>/m</w:t>
            </w:r>
            <w:r w:rsidRPr="00802FE1">
              <w:rPr>
                <w:rFonts w:cs="Times New Roman"/>
                <w:sz w:val="24"/>
                <w:szCs w:val="24"/>
                <w:lang w:val="pt-BR"/>
              </w:rPr>
              <w:t>ês</w:t>
            </w:r>
            <w:r w:rsidR="002C4A76" w:rsidRPr="00802FE1">
              <w:rPr>
                <w:rFonts w:cs="Times New Roman"/>
                <w:sz w:val="24"/>
                <w:szCs w:val="24"/>
                <w:lang w:val="pt-BR"/>
              </w:rPr>
              <w:t>/</w:t>
            </w:r>
            <w:r w:rsidRPr="00802FE1">
              <w:rPr>
                <w:rFonts w:cs="Times New Roman"/>
                <w:sz w:val="24"/>
                <w:szCs w:val="24"/>
                <w:lang w:val="pt-BR"/>
              </w:rPr>
              <w:t>ano</w:t>
            </w:r>
            <w:r w:rsidR="002C4A76" w:rsidRPr="00802FE1">
              <w:rPr>
                <w:rFonts w:cs="Times New Roman"/>
                <w:sz w:val="24"/>
                <w:szCs w:val="24"/>
                <w:lang w:val="pt-BR"/>
              </w:rPr>
              <w:t xml:space="preserve"> </w:t>
            </w:r>
            <w:r w:rsidR="002C4A76" w:rsidRPr="00802FE1">
              <w:rPr>
                <w:rFonts w:cs="Times New Roman"/>
                <w:b/>
                <w:i/>
                <w:color w:val="548DD4" w:themeColor="text2" w:themeTint="99"/>
                <w:sz w:val="24"/>
                <w:szCs w:val="24"/>
                <w:lang w:val="pt-BR"/>
              </w:rPr>
              <w:t>[</w:t>
            </w:r>
            <w:r w:rsidRPr="00802FE1">
              <w:rPr>
                <w:rFonts w:cs="Times New Roman"/>
                <w:b/>
                <w:i/>
                <w:color w:val="548DD4" w:themeColor="text2" w:themeTint="99"/>
                <w:sz w:val="24"/>
                <w:szCs w:val="24"/>
                <w:lang w:val="pt-BR"/>
              </w:rPr>
              <w:t>por exemplo</w:t>
            </w:r>
            <w:r w:rsidR="002C4A76" w:rsidRPr="00802FE1">
              <w:rPr>
                <w:rFonts w:cs="Times New Roman"/>
                <w:b/>
                <w:i/>
                <w:color w:val="548DD4" w:themeColor="text2" w:themeTint="99"/>
                <w:sz w:val="24"/>
                <w:szCs w:val="24"/>
                <w:lang w:val="pt-BR"/>
              </w:rPr>
              <w:t xml:space="preserve">, 15 </w:t>
            </w:r>
            <w:r w:rsidRPr="00802FE1">
              <w:rPr>
                <w:rFonts w:cs="Times New Roman"/>
                <w:b/>
                <w:i/>
                <w:color w:val="548DD4" w:themeColor="text2" w:themeTint="99"/>
                <w:sz w:val="24"/>
                <w:szCs w:val="24"/>
                <w:lang w:val="pt-BR"/>
              </w:rPr>
              <w:t>de Janeiro de</w:t>
            </w:r>
            <w:r w:rsidR="002C4A76" w:rsidRPr="00802FE1">
              <w:rPr>
                <w:rFonts w:cs="Times New Roman"/>
                <w:b/>
                <w:i/>
                <w:color w:val="548DD4" w:themeColor="text2" w:themeTint="99"/>
                <w:sz w:val="24"/>
                <w:szCs w:val="24"/>
                <w:lang w:val="pt-BR"/>
              </w:rPr>
              <w:t xml:space="preserve"> 2011]</w:t>
            </w:r>
          </w:p>
          <w:p w:rsidR="002C4A76" w:rsidRPr="00802FE1" w:rsidRDefault="00D67E80" w:rsidP="00002787">
            <w:pPr>
              <w:rPr>
                <w:rFonts w:cs="Times New Roman"/>
                <w:sz w:val="24"/>
                <w:szCs w:val="24"/>
                <w:lang w:val="pt-BR"/>
              </w:rPr>
            </w:pPr>
            <w:r w:rsidRPr="00802FE1">
              <w:rPr>
                <w:rFonts w:cs="Times New Roman"/>
                <w:sz w:val="24"/>
                <w:szCs w:val="24"/>
                <w:lang w:val="pt-BR"/>
              </w:rPr>
              <w:t>Hora</w:t>
            </w:r>
            <w:r w:rsidR="002C4A76" w:rsidRPr="00802FE1">
              <w:rPr>
                <w:rFonts w:cs="Times New Roman"/>
                <w:sz w:val="24"/>
                <w:szCs w:val="24"/>
                <w:lang w:val="pt-BR"/>
              </w:rPr>
              <w:t xml:space="preserve">: ____ </w:t>
            </w:r>
            <w:r w:rsidRPr="00802FE1">
              <w:rPr>
                <w:rFonts w:cs="Times New Roman"/>
                <w:b/>
                <w:i/>
                <w:color w:val="548DD4" w:themeColor="text2" w:themeTint="99"/>
                <w:sz w:val="24"/>
                <w:szCs w:val="24"/>
                <w:lang w:val="pt-BR"/>
              </w:rPr>
              <w:t>[inserir a hora</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no formato</w:t>
            </w:r>
            <w:r w:rsidR="00E67AC3" w:rsidRPr="00802FE1">
              <w:rPr>
                <w:rFonts w:cs="Times New Roman"/>
                <w:b/>
                <w:i/>
                <w:color w:val="548DD4" w:themeColor="text2" w:themeTint="99"/>
                <w:sz w:val="24"/>
                <w:szCs w:val="24"/>
                <w:lang w:val="pt-BR"/>
              </w:rPr>
              <w:t xml:space="preserve"> de 24 horas</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por exemplo</w:t>
            </w:r>
            <w:r w:rsidR="000B692A" w:rsidRPr="00802FE1">
              <w:rPr>
                <w:rFonts w:cs="Times New Roman"/>
                <w:b/>
                <w:i/>
                <w:color w:val="548DD4" w:themeColor="text2" w:themeTint="99"/>
                <w:sz w:val="24"/>
                <w:szCs w:val="24"/>
                <w:lang w:val="pt-BR"/>
              </w:rPr>
              <w:t>, “16:00 (</w:t>
            </w:r>
            <w:r w:rsidRPr="00802FE1">
              <w:rPr>
                <w:rFonts w:cs="Times New Roman"/>
                <w:b/>
                <w:i/>
                <w:color w:val="548DD4" w:themeColor="text2" w:themeTint="99"/>
                <w:sz w:val="24"/>
                <w:szCs w:val="24"/>
                <w:lang w:val="pt-BR"/>
              </w:rPr>
              <w:t xml:space="preserve">hora </w:t>
            </w:r>
            <w:r w:rsidR="002C4A76" w:rsidRPr="00802FE1">
              <w:rPr>
                <w:rFonts w:cs="Times New Roman"/>
                <w:b/>
                <w:i/>
                <w:color w:val="548DD4" w:themeColor="text2" w:themeTint="99"/>
                <w:sz w:val="24"/>
                <w:szCs w:val="24"/>
                <w:lang w:val="pt-BR"/>
              </w:rPr>
              <w:t>local</w:t>
            </w:r>
            <w:r w:rsidR="000B692A" w:rsidRPr="00802FE1">
              <w:rPr>
                <w:rFonts w:cs="Times New Roman"/>
                <w:b/>
                <w:i/>
                <w:color w:val="548DD4" w:themeColor="text2" w:themeTint="99"/>
                <w:sz w:val="24"/>
                <w:szCs w:val="24"/>
                <w:lang w:val="pt-BR"/>
              </w:rPr>
              <w:t>)</w:t>
            </w:r>
            <w:r w:rsidR="002C4A76" w:rsidRPr="00802FE1">
              <w:rPr>
                <w:rFonts w:cs="Times New Roman"/>
                <w:b/>
                <w:i/>
                <w:color w:val="548DD4" w:themeColor="text2" w:themeTint="99"/>
                <w:sz w:val="24"/>
                <w:szCs w:val="24"/>
                <w:lang w:val="pt-BR"/>
              </w:rPr>
              <w:t>”]</w:t>
            </w:r>
            <w:r w:rsidR="002C4A76" w:rsidRPr="00802FE1">
              <w:rPr>
                <w:rFonts w:cs="Times New Roman"/>
                <w:sz w:val="24"/>
                <w:szCs w:val="24"/>
                <w:lang w:val="pt-BR"/>
              </w:rPr>
              <w:t xml:space="preserve"> </w:t>
            </w:r>
          </w:p>
          <w:p w:rsidR="002C4A76" w:rsidRPr="00802FE1" w:rsidRDefault="002C4A76" w:rsidP="00002787">
            <w:pPr>
              <w:rPr>
                <w:rFonts w:cs="Times New Roman"/>
                <w:sz w:val="24"/>
                <w:szCs w:val="24"/>
                <w:lang w:val="pt-BR"/>
              </w:rPr>
            </w:pPr>
          </w:p>
          <w:p w:rsidR="002C4A76" w:rsidRPr="00802FE1" w:rsidRDefault="002C4A76" w:rsidP="00002787">
            <w:pPr>
              <w:rPr>
                <w:rFonts w:cs="Times New Roman"/>
                <w:sz w:val="24"/>
                <w:szCs w:val="24"/>
                <w:lang w:val="pt-BR"/>
              </w:rPr>
            </w:pPr>
            <w:r w:rsidRPr="00802FE1">
              <w:rPr>
                <w:rFonts w:cs="Times New Roman"/>
                <w:b/>
                <w:i/>
                <w:color w:val="548DD4" w:themeColor="text2" w:themeTint="99"/>
                <w:sz w:val="24"/>
                <w:szCs w:val="24"/>
                <w:lang w:val="pt-BR"/>
              </w:rPr>
              <w:t>[</w:t>
            </w:r>
            <w:r w:rsidR="008830F6" w:rsidRPr="00802FE1">
              <w:rPr>
                <w:rFonts w:cs="Times New Roman"/>
                <w:b/>
                <w:i/>
                <w:color w:val="548DD4" w:themeColor="text2" w:themeTint="99"/>
                <w:sz w:val="24"/>
                <w:szCs w:val="24"/>
                <w:lang w:val="pt-BR"/>
              </w:rPr>
              <w:t>Caso apropriado, acrescentar</w:t>
            </w:r>
            <w:r w:rsidRPr="00802FE1">
              <w:rPr>
                <w:rFonts w:cs="Times New Roman"/>
                <w:b/>
                <w:i/>
                <w:color w:val="548DD4" w:themeColor="text2" w:themeTint="99"/>
                <w:sz w:val="24"/>
                <w:szCs w:val="24"/>
                <w:lang w:val="pt-BR"/>
              </w:rPr>
              <w:t xml:space="preserve"> </w:t>
            </w:r>
            <w:r w:rsidR="001E179C" w:rsidRPr="00802FE1">
              <w:rPr>
                <w:rFonts w:cs="Times New Roman"/>
                <w:b/>
                <w:i/>
                <w:color w:val="548DD4" w:themeColor="text2" w:themeTint="99"/>
                <w:sz w:val="24"/>
                <w:szCs w:val="24"/>
                <w:lang w:val="pt-BR"/>
              </w:rPr>
              <w:t>uma tradução da advertência</w:t>
            </w:r>
            <w:r w:rsidRPr="00802FE1">
              <w:rPr>
                <w:rFonts w:cs="Times New Roman"/>
                <w:b/>
                <w:i/>
                <w:color w:val="548DD4" w:themeColor="text2" w:themeTint="99"/>
                <w:sz w:val="24"/>
                <w:szCs w:val="24"/>
                <w:lang w:val="pt-BR"/>
              </w:rPr>
              <w:t xml:space="preserve"> [“</w:t>
            </w:r>
            <w:r w:rsidR="008830F6" w:rsidRPr="00802FE1">
              <w:rPr>
                <w:rFonts w:cs="Times New Roman"/>
                <w:b/>
                <w:i/>
                <w:color w:val="548DD4" w:themeColor="text2" w:themeTint="99"/>
                <w:sz w:val="24"/>
                <w:szCs w:val="24"/>
                <w:lang w:val="pt-BR"/>
              </w:rPr>
              <w:t>Não abrir</w:t>
            </w:r>
            <w:r w:rsidRPr="00802FE1">
              <w:rPr>
                <w:rFonts w:cs="Times New Roman"/>
                <w:b/>
                <w:i/>
                <w:color w:val="548DD4" w:themeColor="text2" w:themeTint="99"/>
                <w:sz w:val="24"/>
                <w:szCs w:val="24"/>
                <w:lang w:val="pt-BR"/>
              </w:rPr>
              <w:t xml:space="preserve">....”] </w:t>
            </w:r>
            <w:r w:rsidR="001E179C" w:rsidRPr="00802FE1">
              <w:rPr>
                <w:rFonts w:cs="Times New Roman"/>
                <w:b/>
                <w:i/>
                <w:color w:val="548DD4" w:themeColor="text2" w:themeTint="99"/>
                <w:sz w:val="24"/>
                <w:szCs w:val="24"/>
                <w:lang w:val="pt-BR"/>
              </w:rPr>
              <w:t>no idioma nacional</w:t>
            </w:r>
            <w:r w:rsidRPr="00802FE1">
              <w:rPr>
                <w:rFonts w:cs="Times New Roman"/>
                <w:b/>
                <w:i/>
                <w:color w:val="548DD4" w:themeColor="text2" w:themeTint="99"/>
                <w:sz w:val="24"/>
                <w:szCs w:val="24"/>
                <w:lang w:val="pt-BR"/>
              </w:rPr>
              <w:t xml:space="preserve"> </w:t>
            </w:r>
            <w:r w:rsidR="001E179C" w:rsidRPr="00802FE1">
              <w:rPr>
                <w:rFonts w:cs="Times New Roman"/>
                <w:b/>
                <w:i/>
                <w:color w:val="548DD4" w:themeColor="text2" w:themeTint="99"/>
                <w:sz w:val="24"/>
                <w:szCs w:val="24"/>
                <w:lang w:val="pt-BR"/>
              </w:rPr>
              <w:t>no envelope externo selado</w:t>
            </w:r>
            <w:r w:rsidRPr="00802FE1">
              <w:rPr>
                <w:rFonts w:cs="Times New Roman"/>
                <w:b/>
                <w:i/>
                <w:color w:val="548DD4" w:themeColor="text2" w:themeTint="99"/>
                <w:sz w:val="24"/>
                <w:szCs w:val="24"/>
                <w:lang w:val="pt-BR"/>
              </w:rPr>
              <w:t>]</w:t>
            </w:r>
          </w:p>
          <w:p w:rsidR="001E179C" w:rsidRPr="00802FE1" w:rsidRDefault="001E179C" w:rsidP="00002787">
            <w:pPr>
              <w:rPr>
                <w:rFonts w:cs="Times New Roman"/>
                <w:sz w:val="24"/>
                <w:szCs w:val="24"/>
                <w:lang w:val="pt-BR"/>
              </w:rPr>
            </w:pPr>
          </w:p>
          <w:p w:rsidR="002C4A76" w:rsidRPr="00802FE1" w:rsidRDefault="008830F6" w:rsidP="00002787">
            <w:pPr>
              <w:rPr>
                <w:rFonts w:cs="Times New Roman"/>
                <w:sz w:val="24"/>
                <w:szCs w:val="24"/>
                <w:lang w:val="pt-BR"/>
              </w:rPr>
            </w:pPr>
            <w:r w:rsidRPr="00802FE1">
              <w:rPr>
                <w:rFonts w:cs="Times New Roman"/>
                <w:sz w:val="24"/>
                <w:szCs w:val="24"/>
                <w:lang w:val="pt-BR"/>
              </w:rPr>
              <w:t>O endere</w:t>
            </w:r>
            <w:r w:rsidR="001E179C" w:rsidRPr="00802FE1">
              <w:rPr>
                <w:rFonts w:cs="Times New Roman"/>
                <w:sz w:val="24"/>
                <w:szCs w:val="24"/>
                <w:lang w:val="pt-BR"/>
              </w:rPr>
              <w:t xml:space="preserve">ço para </w:t>
            </w:r>
            <w:r w:rsidRPr="00802FE1">
              <w:rPr>
                <w:rFonts w:cs="Times New Roman"/>
                <w:sz w:val="24"/>
                <w:szCs w:val="24"/>
                <w:lang w:val="pt-BR"/>
              </w:rPr>
              <w:t>a apresentação da Proposta é</w:t>
            </w:r>
            <w:r w:rsidR="00D644D1" w:rsidRPr="00802FE1">
              <w:rPr>
                <w:rFonts w:cs="Times New Roman"/>
                <w:sz w:val="24"/>
                <w:szCs w:val="24"/>
                <w:lang w:val="pt-BR"/>
              </w:rPr>
              <w:t>: ___________________________</w:t>
            </w:r>
          </w:p>
          <w:p w:rsidR="002C4A76" w:rsidRPr="00802FE1" w:rsidRDefault="002C4A76" w:rsidP="00002787">
            <w:pPr>
              <w:rPr>
                <w:rFonts w:cs="Times New Roman"/>
                <w:sz w:val="24"/>
                <w:szCs w:val="24"/>
                <w:lang w:val="pt-BR"/>
              </w:rPr>
            </w:pPr>
          </w:p>
        </w:tc>
      </w:tr>
      <w:tr w:rsidR="002C4A76" w:rsidRPr="007C588F" w:rsidTr="00703DD3">
        <w:tc>
          <w:tcPr>
            <w:tcW w:w="1458" w:type="dxa"/>
          </w:tcPr>
          <w:p w:rsidR="002C4A76"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2C4A76" w:rsidRPr="00802FE1">
              <w:rPr>
                <w:rFonts w:eastAsia="Calibri" w:cs="Times New Roman"/>
                <w:b/>
                <w:sz w:val="24"/>
                <w:szCs w:val="24"/>
                <w:lang w:val="pt-BR"/>
              </w:rPr>
              <w:t xml:space="preserve"> 19.1</w:t>
            </w:r>
          </w:p>
        </w:tc>
        <w:tc>
          <w:tcPr>
            <w:tcW w:w="8118" w:type="dxa"/>
            <w:gridSpan w:val="3"/>
          </w:tcPr>
          <w:p w:rsidR="00E04E73" w:rsidRPr="00802FE1" w:rsidRDefault="00E04E73" w:rsidP="00E04E73">
            <w:pPr>
              <w:pStyle w:val="Subttulo2"/>
              <w:rPr>
                <w:rFonts w:ascii="Times New Roman" w:hAnsi="Times New Roman" w:cs="Times New Roman"/>
                <w:sz w:val="24"/>
              </w:rPr>
            </w:pPr>
            <w:r w:rsidRPr="00802FE1">
              <w:rPr>
                <w:rFonts w:ascii="Times New Roman" w:hAnsi="Times New Roman" w:cs="Times New Roman"/>
                <w:sz w:val="24"/>
              </w:rPr>
              <w:t xml:space="preserve">Abertura das Propostas Técnicas </w:t>
            </w:r>
          </w:p>
          <w:p w:rsidR="00E04E73" w:rsidRPr="00802FE1" w:rsidRDefault="00E04E73" w:rsidP="00F53985">
            <w:pPr>
              <w:rPr>
                <w:rFonts w:cs="Times New Roman"/>
                <w:sz w:val="24"/>
                <w:szCs w:val="24"/>
                <w:lang w:val="pt-BR"/>
              </w:rPr>
            </w:pPr>
          </w:p>
          <w:p w:rsidR="00F53985" w:rsidRPr="00802FE1" w:rsidRDefault="00EC4008" w:rsidP="00F53985">
            <w:pPr>
              <w:rPr>
                <w:rFonts w:cs="Times New Roman"/>
                <w:sz w:val="24"/>
                <w:szCs w:val="24"/>
                <w:lang w:val="pt-BR"/>
              </w:rPr>
            </w:pPr>
            <w:r w:rsidRPr="00802FE1">
              <w:rPr>
                <w:rFonts w:cs="Times New Roman"/>
                <w:sz w:val="24"/>
                <w:szCs w:val="24"/>
                <w:lang w:val="pt-BR"/>
              </w:rPr>
              <w:t>Existe a opção de abertura</w:t>
            </w:r>
            <w:r w:rsidR="002C4A76" w:rsidRPr="00802FE1">
              <w:rPr>
                <w:rFonts w:cs="Times New Roman"/>
                <w:sz w:val="24"/>
                <w:szCs w:val="24"/>
                <w:lang w:val="pt-BR"/>
              </w:rPr>
              <w:t xml:space="preserve"> </w:t>
            </w:r>
            <w:r w:rsidRPr="00802FE1">
              <w:rPr>
                <w:rFonts w:cs="Times New Roman"/>
                <w:sz w:val="24"/>
                <w:szCs w:val="24"/>
                <w:lang w:val="pt-BR"/>
              </w:rPr>
              <w:t xml:space="preserve">das Propostas Técnicas </w:t>
            </w:r>
            <w:r w:rsidR="002C4A76" w:rsidRPr="00802FE1">
              <w:rPr>
                <w:rFonts w:cs="Times New Roman"/>
                <w:i/>
                <w:sz w:val="24"/>
                <w:szCs w:val="24"/>
                <w:lang w:val="pt-BR"/>
              </w:rPr>
              <w:t>online</w:t>
            </w:r>
            <w:r w:rsidR="002C4A76" w:rsidRPr="00802FE1">
              <w:rPr>
                <w:rFonts w:cs="Times New Roman"/>
                <w:sz w:val="24"/>
                <w:szCs w:val="24"/>
                <w:lang w:val="pt-BR"/>
              </w:rPr>
              <w:t xml:space="preserve">: </w:t>
            </w:r>
            <w:r w:rsidR="000B5015" w:rsidRPr="00802FE1">
              <w:rPr>
                <w:rFonts w:cs="Times New Roman"/>
                <w:sz w:val="24"/>
                <w:szCs w:val="24"/>
                <w:lang w:val="pt-BR"/>
              </w:rPr>
              <w:t>Sim_____ ou  Não_________.</w:t>
            </w:r>
          </w:p>
          <w:p w:rsidR="000B5015" w:rsidRPr="00802FE1" w:rsidRDefault="000B5015" w:rsidP="00F53985">
            <w:pPr>
              <w:rPr>
                <w:rFonts w:cs="Times New Roman"/>
                <w:sz w:val="24"/>
                <w:szCs w:val="24"/>
                <w:lang w:val="pt-BR"/>
              </w:rPr>
            </w:pPr>
          </w:p>
          <w:p w:rsidR="002C4A76" w:rsidRPr="00802FE1" w:rsidRDefault="002C4A76"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EC4008" w:rsidRPr="00802FE1">
              <w:rPr>
                <w:rFonts w:cs="Times New Roman"/>
                <w:b/>
                <w:i/>
                <w:color w:val="548DD4" w:themeColor="text2" w:themeTint="99"/>
                <w:sz w:val="24"/>
                <w:szCs w:val="24"/>
                <w:lang w:val="pt-BR"/>
              </w:rPr>
              <w:t>Caso ”Sim”, inserir</w:t>
            </w:r>
            <w:r w:rsidRPr="00802FE1">
              <w:rPr>
                <w:rFonts w:cs="Times New Roman"/>
                <w:b/>
                <w:i/>
                <w:color w:val="548DD4" w:themeColor="text2" w:themeTint="99"/>
                <w:sz w:val="24"/>
                <w:szCs w:val="24"/>
                <w:lang w:val="pt-BR"/>
              </w:rPr>
              <w:t xml:space="preserve"> “</w:t>
            </w:r>
            <w:r w:rsidR="00EC4008" w:rsidRPr="00802FE1">
              <w:rPr>
                <w:rFonts w:cs="Times New Roman"/>
                <w:b/>
                <w:i/>
                <w:color w:val="548DD4" w:themeColor="text2" w:themeTint="99"/>
                <w:sz w:val="24"/>
                <w:szCs w:val="24"/>
                <w:lang w:val="pt-BR"/>
              </w:rPr>
              <w:t>Os procedimentos de abertura online serão</w:t>
            </w:r>
            <w:r w:rsidRPr="00802FE1">
              <w:rPr>
                <w:rFonts w:cs="Times New Roman"/>
                <w:b/>
                <w:i/>
                <w:color w:val="548DD4" w:themeColor="text2" w:themeTint="99"/>
                <w:sz w:val="24"/>
                <w:szCs w:val="24"/>
                <w:lang w:val="pt-BR"/>
              </w:rPr>
              <w:t>: [descr</w:t>
            </w:r>
            <w:r w:rsidR="00EC4008" w:rsidRPr="00802FE1">
              <w:rPr>
                <w:rFonts w:cs="Times New Roman"/>
                <w:b/>
                <w:i/>
                <w:color w:val="548DD4" w:themeColor="text2" w:themeTint="99"/>
                <w:sz w:val="24"/>
                <w:szCs w:val="24"/>
                <w:lang w:val="pt-BR"/>
              </w:rPr>
              <w:t>ever os procedimentos para a abertura das Propostas Técnicas</w:t>
            </w:r>
            <w:r w:rsidR="000B692A" w:rsidRPr="00802FE1">
              <w:rPr>
                <w:rFonts w:cs="Times New Roman"/>
                <w:b/>
                <w:i/>
                <w:color w:val="548DD4" w:themeColor="text2" w:themeTint="99"/>
                <w:sz w:val="24"/>
                <w:szCs w:val="24"/>
                <w:lang w:val="pt-BR"/>
              </w:rPr>
              <w:t xml:space="preserve"> online</w:t>
            </w:r>
            <w:r w:rsidR="00CC7221" w:rsidRPr="00802FE1">
              <w:rPr>
                <w:rFonts w:cs="Times New Roman"/>
                <w:b/>
                <w:i/>
                <w:color w:val="548DD4" w:themeColor="text2" w:themeTint="99"/>
                <w:sz w:val="24"/>
                <w:szCs w:val="24"/>
                <w:lang w:val="pt-BR"/>
              </w:rPr>
              <w:t>”</w:t>
            </w:r>
            <w:r w:rsidR="003710FD" w:rsidRPr="00802FE1">
              <w:rPr>
                <w:rFonts w:cs="Times New Roman"/>
                <w:b/>
                <w:i/>
                <w:color w:val="548DD4" w:themeColor="text2" w:themeTint="99"/>
                <w:sz w:val="24"/>
                <w:szCs w:val="24"/>
                <w:lang w:val="pt-BR"/>
              </w:rPr>
              <w:t>.</w:t>
            </w:r>
            <w:r w:rsidR="004479AE" w:rsidRPr="00802FE1">
              <w:rPr>
                <w:rFonts w:cs="Times New Roman"/>
                <w:b/>
                <w:i/>
                <w:color w:val="548DD4" w:themeColor="text2" w:themeTint="99"/>
                <w:sz w:val="24"/>
                <w:szCs w:val="24"/>
                <w:lang w:val="pt-BR"/>
              </w:rPr>
              <w:t>]</w:t>
            </w:r>
          </w:p>
          <w:p w:rsidR="00F53985" w:rsidRPr="00802FE1" w:rsidRDefault="00F53985" w:rsidP="00F53985">
            <w:pPr>
              <w:rPr>
                <w:rFonts w:cs="Times New Roman"/>
                <w:sz w:val="24"/>
                <w:szCs w:val="24"/>
                <w:lang w:val="pt-BR"/>
              </w:rPr>
            </w:pPr>
          </w:p>
          <w:p w:rsidR="002C4A76" w:rsidRPr="00802FE1" w:rsidRDefault="00EC4008" w:rsidP="00F53985">
            <w:pPr>
              <w:rPr>
                <w:rFonts w:cs="Times New Roman"/>
                <w:sz w:val="24"/>
                <w:szCs w:val="24"/>
                <w:lang w:val="pt-BR"/>
              </w:rPr>
            </w:pPr>
            <w:r w:rsidRPr="00802FE1">
              <w:rPr>
                <w:rFonts w:cs="Times New Roman"/>
                <w:sz w:val="24"/>
                <w:szCs w:val="24"/>
                <w:lang w:val="pt-BR"/>
              </w:rPr>
              <w:t>A abertura será realizada no seguinte local</w:t>
            </w:r>
            <w:r w:rsidR="002C4A76" w:rsidRPr="00802FE1">
              <w:rPr>
                <w:rFonts w:cs="Times New Roman"/>
                <w:sz w:val="24"/>
                <w:szCs w:val="24"/>
                <w:lang w:val="pt-BR"/>
              </w:rPr>
              <w:t>:</w:t>
            </w:r>
          </w:p>
          <w:p w:rsidR="00F53985" w:rsidRPr="00802FE1" w:rsidRDefault="00F53985" w:rsidP="00F53985">
            <w:pPr>
              <w:rPr>
                <w:rFonts w:cs="Times New Roman"/>
                <w:sz w:val="24"/>
                <w:szCs w:val="24"/>
                <w:lang w:val="pt-BR"/>
              </w:rPr>
            </w:pPr>
          </w:p>
          <w:p w:rsidR="002C4A76" w:rsidRPr="00802FE1" w:rsidRDefault="00EC4008"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[Inserir</w:t>
            </w:r>
            <w:r w:rsidR="002C4A76" w:rsidRPr="00802FE1">
              <w:rPr>
                <w:rFonts w:cs="Times New Roman"/>
                <w:b/>
                <w:i/>
                <w:color w:val="548DD4" w:themeColor="text2" w:themeTint="99"/>
                <w:sz w:val="24"/>
                <w:szCs w:val="24"/>
                <w:lang w:val="pt-BR"/>
              </w:rPr>
              <w:t>: “</w:t>
            </w:r>
            <w:r w:rsidRPr="00802FE1">
              <w:rPr>
                <w:rFonts w:cs="Times New Roman"/>
                <w:b/>
                <w:i/>
                <w:color w:val="548DD4" w:themeColor="text2" w:themeTint="99"/>
                <w:sz w:val="24"/>
                <w:szCs w:val="24"/>
                <w:lang w:val="pt-BR"/>
              </w:rPr>
              <w:t>no mesmo endereço para a apresentação das Propostas</w:t>
            </w:r>
            <w:r w:rsidR="002C4A76" w:rsidRPr="00802FE1">
              <w:rPr>
                <w:rFonts w:cs="Times New Roman"/>
                <w:b/>
                <w:i/>
                <w:color w:val="548DD4" w:themeColor="text2" w:themeTint="99"/>
                <w:sz w:val="24"/>
                <w:szCs w:val="24"/>
                <w:lang w:val="pt-BR"/>
              </w:rPr>
              <w:t>” O</w:t>
            </w:r>
            <w:r w:rsidRPr="00802FE1">
              <w:rPr>
                <w:rFonts w:cs="Times New Roman"/>
                <w:b/>
                <w:i/>
                <w:color w:val="548DD4" w:themeColor="text2" w:themeTint="99"/>
                <w:sz w:val="24"/>
                <w:szCs w:val="24"/>
                <w:lang w:val="pt-BR"/>
              </w:rPr>
              <w:t xml:space="preserve">U </w:t>
            </w:r>
            <w:r w:rsidR="002C4A76" w:rsidRPr="00802FE1">
              <w:rPr>
                <w:rFonts w:cs="Times New Roman"/>
                <w:b/>
                <w:i/>
                <w:color w:val="548DD4" w:themeColor="text2" w:themeTint="99"/>
                <w:sz w:val="24"/>
                <w:szCs w:val="24"/>
                <w:lang w:val="pt-BR"/>
              </w:rPr>
              <w:t>inser</w:t>
            </w:r>
            <w:r w:rsidRPr="00802FE1">
              <w:rPr>
                <w:rFonts w:cs="Times New Roman"/>
                <w:b/>
                <w:i/>
                <w:color w:val="548DD4" w:themeColor="text2" w:themeTint="99"/>
                <w:sz w:val="24"/>
                <w:szCs w:val="24"/>
                <w:lang w:val="pt-BR"/>
              </w:rPr>
              <w:t>ir</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e completar o texto seguinte</w:t>
            </w:r>
            <w:r w:rsidR="002C4A76" w:rsidRPr="00802FE1">
              <w:rPr>
                <w:rFonts w:cs="Times New Roman"/>
                <w:b/>
                <w:i/>
                <w:color w:val="548DD4" w:themeColor="text2" w:themeTint="99"/>
                <w:sz w:val="24"/>
                <w:szCs w:val="24"/>
                <w:lang w:val="pt-BR"/>
              </w:rPr>
              <w:t>:</w:t>
            </w:r>
            <w:r w:rsidR="006E6633" w:rsidRPr="00802FE1">
              <w:rPr>
                <w:rFonts w:cs="Times New Roman"/>
                <w:b/>
                <w:i/>
                <w:color w:val="548DD4" w:themeColor="text2" w:themeTint="99"/>
                <w:sz w:val="24"/>
                <w:szCs w:val="24"/>
                <w:lang w:val="pt-BR"/>
              </w:rPr>
              <w:t>]</w:t>
            </w:r>
          </w:p>
          <w:p w:rsidR="00F53985" w:rsidRPr="00802FE1" w:rsidRDefault="00F53985" w:rsidP="00F53985">
            <w:pPr>
              <w:rPr>
                <w:rFonts w:cs="Times New Roman"/>
                <w:b/>
                <w:i/>
                <w:color w:val="548DD4" w:themeColor="text2" w:themeTint="99"/>
                <w:sz w:val="24"/>
                <w:szCs w:val="24"/>
                <w:lang w:val="pt-BR"/>
              </w:rPr>
            </w:pPr>
          </w:p>
          <w:p w:rsidR="002C4A76" w:rsidRPr="00802FE1" w:rsidRDefault="00EC4008"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Endereço</w:t>
            </w:r>
            <w:r w:rsidR="002C4A76" w:rsidRPr="00802FE1">
              <w:rPr>
                <w:rFonts w:cs="Times New Roman"/>
                <w:b/>
                <w:i/>
                <w:color w:val="548DD4" w:themeColor="text2" w:themeTint="99"/>
                <w:sz w:val="24"/>
                <w:szCs w:val="24"/>
                <w:lang w:val="pt-BR"/>
              </w:rPr>
              <w:t>:</w:t>
            </w:r>
            <w:r w:rsidR="006E6633" w:rsidRPr="00802FE1">
              <w:rPr>
                <w:rFonts w:cs="Times New Roman"/>
                <w:b/>
                <w:i/>
                <w:color w:val="548DD4" w:themeColor="text2" w:themeTint="99"/>
                <w:sz w:val="24"/>
                <w:szCs w:val="24"/>
                <w:lang w:val="pt-BR"/>
              </w:rPr>
              <w:t xml:space="preserve"> </w:t>
            </w:r>
            <w:r w:rsidR="002C4A76" w:rsidRPr="00802FE1">
              <w:rPr>
                <w:rFonts w:cs="Times New Roman"/>
                <w:b/>
                <w:i/>
                <w:color w:val="548DD4" w:themeColor="text2" w:themeTint="99"/>
                <w:sz w:val="24"/>
                <w:szCs w:val="24"/>
                <w:lang w:val="pt-BR"/>
              </w:rPr>
              <w:t>_______________</w:t>
            </w:r>
          </w:p>
          <w:p w:rsidR="002C4A76" w:rsidRPr="00802FE1" w:rsidRDefault="00EC4008"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Andar</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 xml:space="preserve">número da sala </w:t>
            </w:r>
            <w:r w:rsidR="000D36D6" w:rsidRPr="00802FE1">
              <w:rPr>
                <w:rFonts w:cs="Times New Roman"/>
                <w:b/>
                <w:i/>
                <w:color w:val="548DD4" w:themeColor="text2" w:themeTint="99"/>
                <w:sz w:val="24"/>
                <w:szCs w:val="24"/>
                <w:lang w:val="pt-BR"/>
              </w:rPr>
              <w:t>______________________</w:t>
            </w:r>
          </w:p>
          <w:p w:rsidR="002C4A76" w:rsidRPr="00802FE1" w:rsidRDefault="002C4A76"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Ci</w:t>
            </w:r>
            <w:r w:rsidR="00EC4008" w:rsidRPr="00802FE1">
              <w:rPr>
                <w:rFonts w:cs="Times New Roman"/>
                <w:b/>
                <w:i/>
                <w:color w:val="548DD4" w:themeColor="text2" w:themeTint="99"/>
                <w:sz w:val="24"/>
                <w:szCs w:val="24"/>
                <w:lang w:val="pt-BR"/>
              </w:rPr>
              <w:t>dade</w:t>
            </w:r>
            <w:r w:rsidRPr="00802FE1">
              <w:rPr>
                <w:rFonts w:cs="Times New Roman"/>
                <w:b/>
                <w:i/>
                <w:color w:val="548DD4" w:themeColor="text2" w:themeTint="99"/>
                <w:sz w:val="24"/>
                <w:szCs w:val="24"/>
                <w:lang w:val="pt-BR"/>
              </w:rPr>
              <w:t>:_______________________</w:t>
            </w:r>
          </w:p>
          <w:p w:rsidR="002C4A76" w:rsidRPr="00802FE1" w:rsidRDefault="00EC4008"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País</w:t>
            </w:r>
            <w:r w:rsidR="002C4A76" w:rsidRPr="00802FE1">
              <w:rPr>
                <w:rFonts w:cs="Times New Roman"/>
                <w:b/>
                <w:i/>
                <w:color w:val="548DD4" w:themeColor="text2" w:themeTint="99"/>
                <w:sz w:val="24"/>
                <w:szCs w:val="24"/>
                <w:lang w:val="pt-BR"/>
              </w:rPr>
              <w:t>:____________________</w:t>
            </w:r>
          </w:p>
          <w:p w:rsidR="00F53985" w:rsidRPr="00802FE1" w:rsidRDefault="00F53985" w:rsidP="00F53985">
            <w:pPr>
              <w:rPr>
                <w:rFonts w:cs="Times New Roman"/>
                <w:sz w:val="24"/>
                <w:szCs w:val="24"/>
                <w:lang w:val="pt-BR"/>
              </w:rPr>
            </w:pPr>
          </w:p>
          <w:p w:rsidR="002C4A76" w:rsidRPr="00802FE1" w:rsidRDefault="00EC4008" w:rsidP="00F53985">
            <w:pPr>
              <w:rPr>
                <w:rFonts w:cs="Times New Roman"/>
                <w:sz w:val="24"/>
                <w:szCs w:val="24"/>
                <w:lang w:val="pt-BR"/>
              </w:rPr>
            </w:pPr>
            <w:r w:rsidRPr="00802FE1">
              <w:rPr>
                <w:rFonts w:cs="Times New Roman"/>
                <w:sz w:val="24"/>
                <w:szCs w:val="24"/>
                <w:lang w:val="pt-BR"/>
              </w:rPr>
              <w:t>Data</w:t>
            </w:r>
            <w:r w:rsidR="002C4A76" w:rsidRPr="00802FE1">
              <w:rPr>
                <w:rFonts w:cs="Times New Roman"/>
                <w:sz w:val="24"/>
                <w:szCs w:val="24"/>
                <w:lang w:val="pt-BR"/>
              </w:rPr>
              <w:t>: ____</w:t>
            </w:r>
            <w:r w:rsidRPr="00802FE1">
              <w:rPr>
                <w:rFonts w:cs="Times New Roman"/>
                <w:sz w:val="24"/>
                <w:szCs w:val="24"/>
                <w:lang w:val="pt-BR"/>
              </w:rPr>
              <w:t xml:space="preserve">a mesma do prazo final de apresentação indicada na Cláusula </w:t>
            </w:r>
            <w:r w:rsidR="002C4A76" w:rsidRPr="00802FE1">
              <w:rPr>
                <w:rFonts w:cs="Times New Roman"/>
                <w:sz w:val="24"/>
                <w:szCs w:val="24"/>
                <w:lang w:val="pt-BR"/>
              </w:rPr>
              <w:t>17.7.</w:t>
            </w:r>
          </w:p>
          <w:p w:rsidR="002C4A76" w:rsidRPr="00802FE1" w:rsidRDefault="00EC4008" w:rsidP="00F53985">
            <w:pPr>
              <w:rPr>
                <w:rFonts w:cs="Times New Roman"/>
                <w:b/>
                <w:i/>
                <w:color w:val="548DD4" w:themeColor="text2" w:themeTint="99"/>
                <w:sz w:val="24"/>
                <w:szCs w:val="24"/>
                <w:lang w:val="pt-BR"/>
              </w:rPr>
            </w:pPr>
            <w:r w:rsidRPr="00802FE1">
              <w:rPr>
                <w:rFonts w:cs="Times New Roman"/>
                <w:sz w:val="24"/>
                <w:szCs w:val="24"/>
                <w:lang w:val="pt-BR"/>
              </w:rPr>
              <w:t>Hora</w:t>
            </w:r>
            <w:r w:rsidR="002C4A76" w:rsidRPr="00802FE1">
              <w:rPr>
                <w:rFonts w:cs="Times New Roman"/>
                <w:sz w:val="24"/>
                <w:szCs w:val="24"/>
                <w:lang w:val="pt-BR"/>
              </w:rPr>
              <w:t xml:space="preserve">: ____ </w:t>
            </w:r>
            <w:r w:rsidRPr="00802FE1">
              <w:rPr>
                <w:rFonts w:cs="Times New Roman"/>
                <w:b/>
                <w:i/>
                <w:color w:val="548DD4" w:themeColor="text2" w:themeTint="99"/>
                <w:sz w:val="24"/>
                <w:szCs w:val="24"/>
                <w:lang w:val="pt-BR"/>
              </w:rPr>
              <w:t>[inserir a hora no formato 24 horas</w:t>
            </w:r>
            <w:r w:rsidR="002C4A76" w:rsidRPr="00802FE1">
              <w:rPr>
                <w:rFonts w:cs="Times New Roman"/>
                <w:b/>
                <w:i/>
                <w:color w:val="548DD4" w:themeColor="text2" w:themeTint="99"/>
                <w:sz w:val="24"/>
                <w:szCs w:val="24"/>
                <w:lang w:val="pt-BR"/>
              </w:rPr>
              <w:t xml:space="preserve">, </w:t>
            </w:r>
            <w:r w:rsidRPr="00802FE1">
              <w:rPr>
                <w:rFonts w:cs="Times New Roman"/>
                <w:b/>
                <w:i/>
                <w:color w:val="548DD4" w:themeColor="text2" w:themeTint="99"/>
                <w:sz w:val="24"/>
                <w:szCs w:val="24"/>
                <w:lang w:val="pt-BR"/>
              </w:rPr>
              <w:t>por exemplo</w:t>
            </w:r>
            <w:r w:rsidR="0075075C" w:rsidRPr="00802FE1">
              <w:rPr>
                <w:rFonts w:cs="Times New Roman"/>
                <w:b/>
                <w:i/>
                <w:color w:val="548DD4" w:themeColor="text2" w:themeTint="99"/>
                <w:sz w:val="24"/>
                <w:szCs w:val="24"/>
                <w:lang w:val="pt-BR"/>
              </w:rPr>
              <w:t>:</w:t>
            </w:r>
            <w:r w:rsidR="004479AE" w:rsidRPr="00802FE1">
              <w:rPr>
                <w:rFonts w:cs="Times New Roman"/>
                <w:b/>
                <w:i/>
                <w:color w:val="548DD4" w:themeColor="text2" w:themeTint="99"/>
                <w:sz w:val="24"/>
                <w:szCs w:val="24"/>
                <w:lang w:val="pt-BR"/>
              </w:rPr>
              <w:t xml:space="preserve"> </w:t>
            </w:r>
            <w:r w:rsidR="002C4A76" w:rsidRPr="00802FE1">
              <w:rPr>
                <w:rFonts w:cs="Times New Roman"/>
                <w:b/>
                <w:i/>
                <w:color w:val="548DD4" w:themeColor="text2" w:themeTint="99"/>
                <w:sz w:val="24"/>
                <w:szCs w:val="24"/>
                <w:lang w:val="pt-BR"/>
              </w:rPr>
              <w:t xml:space="preserve">“16:00 </w:t>
            </w:r>
            <w:r w:rsidR="0075075C" w:rsidRPr="00802FE1">
              <w:rPr>
                <w:rFonts w:cs="Times New Roman"/>
                <w:b/>
                <w:i/>
                <w:color w:val="548DD4" w:themeColor="text2" w:themeTint="99"/>
                <w:sz w:val="24"/>
                <w:szCs w:val="24"/>
                <w:lang w:val="pt-BR"/>
              </w:rPr>
              <w:t>(</w:t>
            </w:r>
            <w:r w:rsidRPr="00802FE1">
              <w:rPr>
                <w:rFonts w:cs="Times New Roman"/>
                <w:b/>
                <w:i/>
                <w:color w:val="548DD4" w:themeColor="text2" w:themeTint="99"/>
                <w:sz w:val="24"/>
                <w:szCs w:val="24"/>
                <w:lang w:val="pt-BR"/>
              </w:rPr>
              <w:t xml:space="preserve">hora </w:t>
            </w:r>
            <w:r w:rsidR="006E6633" w:rsidRPr="00802FE1">
              <w:rPr>
                <w:rFonts w:cs="Times New Roman"/>
                <w:b/>
                <w:i/>
                <w:color w:val="548DD4" w:themeColor="text2" w:themeTint="99"/>
                <w:sz w:val="24"/>
                <w:szCs w:val="24"/>
                <w:lang w:val="pt-BR"/>
              </w:rPr>
              <w:lastRenderedPageBreak/>
              <w:t>local</w:t>
            </w:r>
            <w:r w:rsidR="0075075C" w:rsidRPr="00802FE1">
              <w:rPr>
                <w:rFonts w:cs="Times New Roman"/>
                <w:b/>
                <w:i/>
                <w:color w:val="548DD4" w:themeColor="text2" w:themeTint="99"/>
                <w:sz w:val="24"/>
                <w:szCs w:val="24"/>
                <w:lang w:val="pt-BR"/>
              </w:rPr>
              <w:t>)</w:t>
            </w:r>
            <w:r w:rsidR="006E6633" w:rsidRPr="00802FE1">
              <w:rPr>
                <w:rFonts w:cs="Times New Roman"/>
                <w:b/>
                <w:i/>
                <w:color w:val="548DD4" w:themeColor="text2" w:themeTint="99"/>
                <w:sz w:val="24"/>
                <w:szCs w:val="24"/>
                <w:lang w:val="pt-BR"/>
              </w:rPr>
              <w:t>]</w:t>
            </w:r>
          </w:p>
          <w:p w:rsidR="002C4A76" w:rsidRPr="00802FE1" w:rsidRDefault="002C4A76" w:rsidP="00F53985">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EC4008" w:rsidRPr="00802FE1">
              <w:rPr>
                <w:rFonts w:cs="Times New Roman"/>
                <w:b/>
                <w:i/>
                <w:color w:val="548DD4" w:themeColor="text2" w:themeTint="99"/>
                <w:sz w:val="24"/>
                <w:szCs w:val="24"/>
                <w:lang w:val="pt-BR"/>
              </w:rPr>
              <w:t>A hora deverá ser imediatamente após a hora do prazo final estabelecido para  a apresentação</w:t>
            </w:r>
            <w:r w:rsidRPr="00802FE1">
              <w:rPr>
                <w:rFonts w:cs="Times New Roman"/>
                <w:b/>
                <w:i/>
                <w:color w:val="548DD4" w:themeColor="text2" w:themeTint="99"/>
                <w:sz w:val="24"/>
                <w:szCs w:val="24"/>
                <w:lang w:val="pt-BR"/>
              </w:rPr>
              <w:t>]</w:t>
            </w:r>
          </w:p>
          <w:p w:rsidR="00F53985" w:rsidRPr="00802FE1" w:rsidRDefault="00F53985" w:rsidP="00F53985">
            <w:pPr>
              <w:rPr>
                <w:rFonts w:cs="Times New Roman"/>
                <w:sz w:val="24"/>
                <w:szCs w:val="24"/>
                <w:lang w:val="pt-BR"/>
              </w:rPr>
            </w:pPr>
          </w:p>
        </w:tc>
      </w:tr>
      <w:tr w:rsidR="002C4A76" w:rsidRPr="007C588F" w:rsidTr="00703DD3">
        <w:tc>
          <w:tcPr>
            <w:tcW w:w="1458" w:type="dxa"/>
          </w:tcPr>
          <w:p w:rsidR="002C4A76" w:rsidRPr="00802FE1" w:rsidRDefault="000C78FB" w:rsidP="00947B11">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2C4A76" w:rsidRPr="00802FE1">
              <w:rPr>
                <w:rFonts w:eastAsia="Calibri" w:cs="Times New Roman"/>
                <w:b/>
                <w:sz w:val="24"/>
                <w:szCs w:val="24"/>
                <w:lang w:val="pt-BR"/>
              </w:rPr>
              <w:t xml:space="preserve"> 19.2</w:t>
            </w:r>
          </w:p>
        </w:tc>
        <w:tc>
          <w:tcPr>
            <w:tcW w:w="8118" w:type="dxa"/>
            <w:gridSpan w:val="3"/>
          </w:tcPr>
          <w:p w:rsidR="002C4A76" w:rsidRPr="00802FE1" w:rsidRDefault="000D36D6" w:rsidP="004400F1">
            <w:pPr>
              <w:rPr>
                <w:rFonts w:cs="Times New Roman"/>
                <w:sz w:val="24"/>
                <w:szCs w:val="24"/>
                <w:lang w:val="pt-BR"/>
              </w:rPr>
            </w:pPr>
            <w:r w:rsidRPr="00802FE1">
              <w:rPr>
                <w:rFonts w:cs="Times New Roman"/>
                <w:sz w:val="24"/>
                <w:szCs w:val="24"/>
                <w:lang w:val="pt-BR"/>
              </w:rPr>
              <w:t>Adicionalmente</w:t>
            </w:r>
            <w:r w:rsidR="002C4A76" w:rsidRPr="00802FE1">
              <w:rPr>
                <w:rFonts w:cs="Times New Roman"/>
                <w:sz w:val="24"/>
                <w:szCs w:val="24"/>
                <w:lang w:val="pt-BR"/>
              </w:rPr>
              <w:t xml:space="preserve">, </w:t>
            </w:r>
            <w:r w:rsidR="0086276C" w:rsidRPr="00802FE1">
              <w:rPr>
                <w:rFonts w:cs="Times New Roman"/>
                <w:sz w:val="24"/>
                <w:szCs w:val="24"/>
                <w:lang w:val="pt-BR"/>
              </w:rPr>
              <w:t>a seguinte informação será</w:t>
            </w:r>
            <w:r w:rsidRPr="00802FE1">
              <w:rPr>
                <w:rFonts w:cs="Times New Roman"/>
                <w:sz w:val="24"/>
                <w:szCs w:val="24"/>
                <w:lang w:val="pt-BR"/>
              </w:rPr>
              <w:t xml:space="preserve"> lida em voz alta quando da abertura das Propostas Técnicas</w:t>
            </w:r>
            <w:r w:rsidR="002C4A76" w:rsidRPr="00802FE1">
              <w:rPr>
                <w:rFonts w:cs="Times New Roman"/>
                <w:sz w:val="24"/>
                <w:szCs w:val="24"/>
                <w:lang w:val="pt-BR"/>
              </w:rPr>
              <w:t xml:space="preserve"> ________ </w:t>
            </w:r>
            <w:r w:rsidR="002C4A76" w:rsidRPr="00802FE1">
              <w:rPr>
                <w:rFonts w:cs="Times New Roman"/>
                <w:b/>
                <w:i/>
                <w:color w:val="548DD4" w:themeColor="text2" w:themeTint="99"/>
                <w:sz w:val="24"/>
                <w:szCs w:val="24"/>
                <w:lang w:val="pt-BR"/>
              </w:rPr>
              <w:t>[inser</w:t>
            </w:r>
            <w:r w:rsidRPr="00802FE1">
              <w:rPr>
                <w:rFonts w:cs="Times New Roman"/>
                <w:b/>
                <w:i/>
                <w:color w:val="548DD4" w:themeColor="text2" w:themeTint="99"/>
                <w:sz w:val="24"/>
                <w:szCs w:val="24"/>
                <w:lang w:val="pt-BR"/>
              </w:rPr>
              <w:t>ir “N/A” o indicar que informação adicional será lida e incluída na ata de abertura</w:t>
            </w:r>
            <w:r w:rsidR="002C4A76" w:rsidRPr="00802FE1">
              <w:rPr>
                <w:rFonts w:cs="Times New Roman"/>
                <w:b/>
                <w:i/>
                <w:color w:val="548DD4" w:themeColor="text2" w:themeTint="99"/>
                <w:sz w:val="24"/>
                <w:szCs w:val="24"/>
                <w:lang w:val="pt-BR"/>
              </w:rPr>
              <w:t>]</w:t>
            </w:r>
          </w:p>
          <w:p w:rsidR="004400F1" w:rsidRPr="00802FE1" w:rsidRDefault="004400F1" w:rsidP="004400F1">
            <w:pPr>
              <w:rPr>
                <w:rFonts w:cs="Times New Roman"/>
                <w:sz w:val="24"/>
                <w:szCs w:val="24"/>
                <w:lang w:val="pt-BR"/>
              </w:rPr>
            </w:pPr>
          </w:p>
        </w:tc>
      </w:tr>
      <w:tr w:rsidR="00F9520C" w:rsidRPr="00F9638C" w:rsidTr="00703DD3">
        <w:tc>
          <w:tcPr>
            <w:tcW w:w="1458" w:type="dxa"/>
          </w:tcPr>
          <w:p w:rsidR="00F9520C" w:rsidRPr="00802FE1" w:rsidRDefault="000C78FB" w:rsidP="0002384F">
            <w:pPr>
              <w:spacing w:before="120" w:after="120"/>
              <w:rPr>
                <w:rFonts w:eastAsia="Calibri" w:cs="Times New Roman"/>
                <w:b/>
                <w:sz w:val="24"/>
                <w:szCs w:val="24"/>
                <w:lang w:val="pt-BR"/>
              </w:rPr>
            </w:pPr>
            <w:r w:rsidRPr="00802FE1">
              <w:rPr>
                <w:rFonts w:eastAsia="Calibri" w:cs="Times New Roman"/>
                <w:b/>
                <w:sz w:val="24"/>
                <w:szCs w:val="24"/>
                <w:lang w:val="pt-BR"/>
              </w:rPr>
              <w:t>IAC</w:t>
            </w:r>
            <w:r w:rsidR="00F9520C" w:rsidRPr="00802FE1">
              <w:rPr>
                <w:rFonts w:eastAsia="Calibri" w:cs="Times New Roman"/>
                <w:b/>
                <w:sz w:val="24"/>
                <w:szCs w:val="24"/>
                <w:lang w:val="pt-BR"/>
              </w:rPr>
              <w:t xml:space="preserve"> 21.1 </w:t>
            </w:r>
            <w:r w:rsidR="00F9520C" w:rsidRPr="00802FE1">
              <w:rPr>
                <w:rFonts w:cs="Times New Roman"/>
                <w:b/>
                <w:bCs/>
                <w:i/>
                <w:color w:val="548DD4" w:themeColor="text2" w:themeTint="99"/>
                <w:sz w:val="24"/>
                <w:szCs w:val="24"/>
                <w:lang w:val="pt-BR"/>
              </w:rPr>
              <w:t>[</w:t>
            </w:r>
            <w:r w:rsidR="0002384F" w:rsidRPr="00802FE1">
              <w:rPr>
                <w:rFonts w:cs="Times New Roman"/>
                <w:b/>
                <w:bCs/>
                <w:i/>
                <w:color w:val="548DD4" w:themeColor="text2" w:themeTint="99"/>
                <w:sz w:val="24"/>
                <w:szCs w:val="24"/>
                <w:lang w:val="pt-BR"/>
              </w:rPr>
              <w:t>para</w:t>
            </w:r>
            <w:r w:rsidR="00F9520C" w:rsidRPr="00802FE1">
              <w:rPr>
                <w:rFonts w:cs="Times New Roman"/>
                <w:b/>
                <w:bCs/>
                <w:i/>
                <w:color w:val="548DD4" w:themeColor="text2" w:themeTint="99"/>
                <w:sz w:val="24"/>
                <w:szCs w:val="24"/>
                <w:lang w:val="pt-BR"/>
              </w:rPr>
              <w:t xml:space="preserve"> </w:t>
            </w:r>
            <w:r w:rsidR="006E08EF" w:rsidRPr="00802FE1">
              <w:rPr>
                <w:rFonts w:cs="Times New Roman"/>
                <w:b/>
                <w:bCs/>
                <w:i/>
                <w:color w:val="548DD4" w:themeColor="text2" w:themeTint="99"/>
                <w:sz w:val="24"/>
                <w:szCs w:val="24"/>
                <w:lang w:val="pt-BR"/>
              </w:rPr>
              <w:t xml:space="preserve">a </w:t>
            </w:r>
            <w:r w:rsidR="0002384F" w:rsidRPr="00802FE1">
              <w:rPr>
                <w:rFonts w:cs="Times New Roman"/>
                <w:b/>
                <w:bCs/>
                <w:i/>
                <w:color w:val="548DD4" w:themeColor="text2" w:themeTint="99"/>
                <w:sz w:val="24"/>
                <w:szCs w:val="24"/>
                <w:lang w:val="pt-BR"/>
              </w:rPr>
              <w:t>PTC</w:t>
            </w:r>
            <w:r w:rsidR="00F9520C" w:rsidRPr="00802FE1">
              <w:rPr>
                <w:rFonts w:cs="Times New Roman"/>
                <w:b/>
                <w:bCs/>
                <w:i/>
                <w:color w:val="548DD4" w:themeColor="text2" w:themeTint="99"/>
                <w:sz w:val="24"/>
                <w:szCs w:val="24"/>
                <w:lang w:val="pt-BR"/>
              </w:rPr>
              <w:t>]</w:t>
            </w:r>
          </w:p>
        </w:tc>
        <w:tc>
          <w:tcPr>
            <w:tcW w:w="8118" w:type="dxa"/>
            <w:gridSpan w:val="3"/>
          </w:tcPr>
          <w:p w:rsidR="00BF6915" w:rsidRPr="00802FE1" w:rsidRDefault="00BF6915" w:rsidP="00BF6915">
            <w:pPr>
              <w:pStyle w:val="Subttulo2"/>
              <w:rPr>
                <w:rFonts w:ascii="Times New Roman" w:hAnsi="Times New Roman" w:cs="Times New Roman"/>
                <w:sz w:val="24"/>
              </w:rPr>
            </w:pPr>
            <w:r w:rsidRPr="00802FE1">
              <w:rPr>
                <w:rFonts w:ascii="Times New Roman" w:hAnsi="Times New Roman" w:cs="Times New Roman"/>
                <w:sz w:val="24"/>
              </w:rPr>
              <w:t>Avaliação das Propostas Técnicas</w:t>
            </w:r>
          </w:p>
          <w:p w:rsidR="00BF6915" w:rsidRPr="00802FE1" w:rsidRDefault="00BF6915" w:rsidP="00871F31">
            <w:pPr>
              <w:rPr>
                <w:rFonts w:cs="Times New Roman"/>
                <w:sz w:val="24"/>
                <w:szCs w:val="24"/>
                <w:lang w:val="pt-BR"/>
              </w:rPr>
            </w:pPr>
          </w:p>
          <w:p w:rsidR="00871F31" w:rsidRPr="00802FE1" w:rsidRDefault="00871F31" w:rsidP="00871F31">
            <w:pPr>
              <w:rPr>
                <w:rFonts w:cs="Times New Roman"/>
                <w:sz w:val="24"/>
                <w:szCs w:val="24"/>
                <w:lang w:val="pt-BR"/>
              </w:rPr>
            </w:pPr>
            <w:r w:rsidRPr="00802FE1">
              <w:rPr>
                <w:rFonts w:cs="Times New Roman"/>
                <w:sz w:val="24"/>
                <w:szCs w:val="24"/>
                <w:lang w:val="pt-BR"/>
              </w:rPr>
              <w:t>Os critérios e subcritérios e o sistema de pontos para a avaliação das Propostas Técnicas Completas são:</w:t>
            </w:r>
          </w:p>
          <w:p w:rsidR="00F9520C" w:rsidRPr="00802FE1" w:rsidRDefault="00F9520C" w:rsidP="00871F31">
            <w:pPr>
              <w:rPr>
                <w:rFonts w:cs="Times New Roman"/>
                <w:sz w:val="24"/>
                <w:szCs w:val="24"/>
                <w:lang w:val="pt-BR"/>
              </w:rPr>
            </w:pP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pStyle w:val="BankNormal"/>
              <w:tabs>
                <w:tab w:val="right" w:pos="7218"/>
              </w:tabs>
              <w:spacing w:before="120" w:after="120"/>
              <w:rPr>
                <w:sz w:val="24"/>
                <w:szCs w:val="24"/>
                <w:lang w:val="pt-BR"/>
              </w:rPr>
            </w:pPr>
          </w:p>
        </w:tc>
        <w:tc>
          <w:tcPr>
            <w:tcW w:w="1530" w:type="dxa"/>
          </w:tcPr>
          <w:p w:rsidR="00F9520C" w:rsidRPr="00802FE1" w:rsidRDefault="00F9520C" w:rsidP="00666559">
            <w:pPr>
              <w:jc w:val="center"/>
              <w:rPr>
                <w:rFonts w:cs="Times New Roman"/>
                <w:b/>
                <w:sz w:val="24"/>
                <w:szCs w:val="24"/>
              </w:rPr>
            </w:pPr>
            <w:r w:rsidRPr="00802FE1">
              <w:rPr>
                <w:rFonts w:cs="Times New Roman"/>
                <w:b/>
                <w:sz w:val="24"/>
                <w:szCs w:val="24"/>
              </w:rPr>
              <w:t>P</w:t>
            </w:r>
            <w:r w:rsidR="00145A89" w:rsidRPr="00802FE1">
              <w:rPr>
                <w:rFonts w:cs="Times New Roman"/>
                <w:b/>
                <w:sz w:val="24"/>
                <w:szCs w:val="24"/>
              </w:rPr>
              <w:t>ontos</w:t>
            </w:r>
          </w:p>
          <w:p w:rsidR="00F9520C" w:rsidRPr="00802FE1" w:rsidRDefault="00F9520C" w:rsidP="00666559">
            <w:pPr>
              <w:jc w:val="center"/>
              <w:rPr>
                <w:rFonts w:cs="Times New Roman"/>
                <w:b/>
                <w:sz w:val="24"/>
                <w:szCs w:val="24"/>
              </w:rPr>
            </w:pP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871F31" w:rsidRPr="00802FE1" w:rsidRDefault="00871F31" w:rsidP="00871F31">
            <w:pPr>
              <w:rPr>
                <w:rFonts w:cs="Times New Roman"/>
                <w:sz w:val="24"/>
                <w:szCs w:val="24"/>
                <w:lang w:val="pt-BR"/>
              </w:rPr>
            </w:pPr>
            <w:r w:rsidRPr="00802FE1">
              <w:rPr>
                <w:rFonts w:cs="Times New Roman"/>
                <w:sz w:val="24"/>
                <w:szCs w:val="24"/>
                <w:lang w:val="pt-BR"/>
              </w:rPr>
              <w:t>(i) Exp</w:t>
            </w:r>
            <w:r w:rsidR="00443146" w:rsidRPr="00802FE1">
              <w:rPr>
                <w:rFonts w:cs="Times New Roman"/>
                <w:sz w:val="24"/>
                <w:szCs w:val="24"/>
                <w:lang w:val="pt-BR"/>
              </w:rPr>
              <w:t>eriência Específica relevante das Consultora</w:t>
            </w:r>
            <w:r w:rsidRPr="00802FE1">
              <w:rPr>
                <w:rFonts w:cs="Times New Roman"/>
                <w:sz w:val="24"/>
                <w:szCs w:val="24"/>
                <w:lang w:val="pt-BR"/>
              </w:rPr>
              <w:t xml:space="preserve">s em relação à tarefa </w:t>
            </w:r>
          </w:p>
          <w:p w:rsidR="00871F31" w:rsidRPr="00802FE1" w:rsidRDefault="00871F31" w:rsidP="00871F31">
            <w:pPr>
              <w:rPr>
                <w:rFonts w:cs="Times New Roman"/>
                <w:sz w:val="24"/>
                <w:szCs w:val="24"/>
                <w:lang w:val="pt-BR"/>
              </w:rPr>
            </w:pPr>
          </w:p>
          <w:p w:rsidR="00F9520C" w:rsidRPr="00802FE1" w:rsidRDefault="00871F31" w:rsidP="00871F31">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[Normalmente não se indicam subcritérios]</w:t>
            </w:r>
          </w:p>
          <w:p w:rsidR="00871F31" w:rsidRPr="00802FE1" w:rsidRDefault="00871F31" w:rsidP="00871F31">
            <w:pPr>
              <w:rPr>
                <w:rFonts w:cs="Times New Roman"/>
                <w:sz w:val="24"/>
                <w:szCs w:val="24"/>
                <w:lang w:val="pt-BR"/>
              </w:rPr>
            </w:pPr>
          </w:p>
        </w:tc>
        <w:tc>
          <w:tcPr>
            <w:tcW w:w="1530" w:type="dxa"/>
          </w:tcPr>
          <w:p w:rsidR="00F9520C" w:rsidRPr="00F64A77" w:rsidRDefault="00F9520C"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[0 - 10]</w:t>
            </w:r>
          </w:p>
        </w:tc>
      </w:tr>
      <w:tr w:rsidR="00F9520C" w:rsidRPr="00F9638C"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BF086F" w:rsidRPr="00802FE1" w:rsidRDefault="00F9520C" w:rsidP="00BF086F">
            <w:pPr>
              <w:rPr>
                <w:rFonts w:cs="Times New Roman"/>
                <w:sz w:val="24"/>
                <w:szCs w:val="24"/>
                <w:lang w:val="pt-BR"/>
              </w:rPr>
            </w:pPr>
            <w:r w:rsidRPr="00802FE1">
              <w:rPr>
                <w:rFonts w:cs="Times New Roman"/>
                <w:sz w:val="24"/>
                <w:szCs w:val="24"/>
                <w:lang w:val="pt-BR"/>
              </w:rPr>
              <w:t xml:space="preserve">(ii) </w:t>
            </w:r>
            <w:r w:rsidR="00BF086F" w:rsidRPr="00802FE1">
              <w:rPr>
                <w:rFonts w:cs="Times New Roman"/>
                <w:sz w:val="24"/>
                <w:szCs w:val="24"/>
                <w:lang w:val="pt-BR"/>
              </w:rPr>
              <w:t>Adequação da Metodologia e Plano de Trabalho propostos em resposta aos Termos de Referência</w:t>
            </w:r>
          </w:p>
          <w:p w:rsidR="00BF086F" w:rsidRPr="00802FE1" w:rsidRDefault="00BF086F" w:rsidP="00BF086F">
            <w:pPr>
              <w:rPr>
                <w:rFonts w:cs="Times New Roman"/>
                <w:sz w:val="24"/>
                <w:szCs w:val="24"/>
                <w:lang w:val="pt-BR"/>
              </w:rPr>
            </w:pPr>
          </w:p>
        </w:tc>
        <w:tc>
          <w:tcPr>
            <w:tcW w:w="1530" w:type="dxa"/>
          </w:tcPr>
          <w:p w:rsidR="00F9520C" w:rsidRPr="00F64A77" w:rsidRDefault="00F9520C" w:rsidP="00666559">
            <w:pPr>
              <w:pStyle w:val="Subtitle"/>
              <w:rPr>
                <w:rFonts w:ascii="Times New Roman" w:hAnsi="Times New Roman"/>
                <w:i/>
                <w:color w:val="548DD4" w:themeColor="text2" w:themeTint="99"/>
                <w:sz w:val="24"/>
              </w:rPr>
            </w:pP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sz w:val="24"/>
                <w:szCs w:val="24"/>
                <w:lang w:val="pt-BR"/>
              </w:rPr>
            </w:pPr>
            <w:r w:rsidRPr="00802FE1">
              <w:rPr>
                <w:rFonts w:cs="Times New Roman"/>
                <w:sz w:val="24"/>
                <w:szCs w:val="24"/>
                <w:lang w:val="pt-BR"/>
              </w:rPr>
              <w:t xml:space="preserve">(a) </w:t>
            </w:r>
            <w:r w:rsidR="00BF086F" w:rsidRPr="00802FE1">
              <w:rPr>
                <w:rFonts w:cs="Times New Roman"/>
                <w:sz w:val="24"/>
                <w:szCs w:val="24"/>
                <w:lang w:val="pt-BR"/>
              </w:rPr>
              <w:t>Enfoque Técnico e Metodologia</w:t>
            </w:r>
          </w:p>
        </w:tc>
        <w:tc>
          <w:tcPr>
            <w:tcW w:w="1530" w:type="dxa"/>
          </w:tcPr>
          <w:p w:rsidR="00F9520C" w:rsidRPr="00F64A77" w:rsidRDefault="00F9520C"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w:t>
            </w:r>
            <w:r w:rsidR="00BF086F" w:rsidRPr="00F64A77">
              <w:rPr>
                <w:rFonts w:ascii="Times New Roman" w:hAnsi="Times New Roman"/>
                <w:i/>
                <w:color w:val="548DD4" w:themeColor="text2" w:themeTint="99"/>
                <w:sz w:val="24"/>
              </w:rPr>
              <w:t>ir po</w:t>
            </w:r>
            <w:r w:rsidRPr="00F64A77">
              <w:rPr>
                <w:rFonts w:ascii="Times New Roman" w:hAnsi="Times New Roman"/>
                <w:i/>
                <w:color w:val="548DD4" w:themeColor="text2" w:themeTint="99"/>
                <w:sz w:val="24"/>
              </w:rPr>
              <w:t>nt</w:t>
            </w:r>
            <w:r w:rsidR="00BF086F" w:rsidRPr="00F64A77">
              <w:rPr>
                <w:rFonts w:ascii="Times New Roman" w:hAnsi="Times New Roman"/>
                <w:i/>
                <w:color w:val="548DD4" w:themeColor="text2" w:themeTint="99"/>
                <w:sz w:val="24"/>
              </w:rPr>
              <w:t>o</w:t>
            </w:r>
            <w:r w:rsidRPr="00F64A77">
              <w:rPr>
                <w:rFonts w:ascii="Times New Roman" w:hAnsi="Times New Roman"/>
                <w:i/>
                <w:color w:val="548DD4" w:themeColor="text2" w:themeTint="99"/>
                <w:sz w:val="24"/>
              </w:rPr>
              <w:t>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BF086F">
            <w:pPr>
              <w:rPr>
                <w:rFonts w:cs="Times New Roman"/>
                <w:sz w:val="24"/>
                <w:szCs w:val="24"/>
                <w:lang w:val="pt-BR"/>
              </w:rPr>
            </w:pPr>
            <w:r w:rsidRPr="00802FE1">
              <w:rPr>
                <w:rFonts w:cs="Times New Roman"/>
                <w:sz w:val="24"/>
                <w:szCs w:val="24"/>
                <w:lang w:val="pt-BR"/>
              </w:rPr>
              <w:t xml:space="preserve">(b) </w:t>
            </w:r>
            <w:r w:rsidR="00BF086F" w:rsidRPr="00802FE1">
              <w:rPr>
                <w:rFonts w:cs="Times New Roman"/>
                <w:sz w:val="24"/>
                <w:szCs w:val="24"/>
                <w:lang w:val="pt-BR"/>
              </w:rPr>
              <w:t>Plano de Trabalho</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sz w:val="24"/>
                <w:szCs w:val="24"/>
                <w:lang w:val="pt-BR"/>
              </w:rPr>
            </w:pPr>
            <w:r w:rsidRPr="00802FE1">
              <w:rPr>
                <w:rFonts w:cs="Times New Roman"/>
                <w:sz w:val="24"/>
                <w:szCs w:val="24"/>
                <w:lang w:val="pt-BR"/>
              </w:rPr>
              <w:t xml:space="preserve">(c) </w:t>
            </w:r>
            <w:r w:rsidR="00BF086F" w:rsidRPr="00802FE1">
              <w:rPr>
                <w:rFonts w:cs="Times New Roman"/>
                <w:sz w:val="24"/>
                <w:szCs w:val="24"/>
                <w:lang w:val="pt-BR"/>
              </w:rPr>
              <w:t>Organização e Dotação de Pessoal</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BF086F">
            <w:pPr>
              <w:rPr>
                <w:rFonts w:cs="Times New Roman"/>
                <w:sz w:val="24"/>
                <w:szCs w:val="24"/>
                <w:lang w:val="pt-BR"/>
              </w:rPr>
            </w:pPr>
            <w:r w:rsidRPr="00802FE1">
              <w:rPr>
                <w:rFonts w:cs="Times New Roman"/>
                <w:sz w:val="24"/>
                <w:szCs w:val="24"/>
                <w:lang w:val="pt-BR"/>
              </w:rPr>
              <w:t xml:space="preserve">Total </w:t>
            </w:r>
            <w:r w:rsidR="00BF086F" w:rsidRPr="00802FE1">
              <w:rPr>
                <w:rFonts w:cs="Times New Roman"/>
                <w:sz w:val="24"/>
                <w:szCs w:val="24"/>
                <w:lang w:val="pt-BR"/>
              </w:rPr>
              <w:t>de pontos do critério</w:t>
            </w:r>
            <w:r w:rsidRPr="00802FE1">
              <w:rPr>
                <w:rFonts w:cs="Times New Roman"/>
                <w:sz w:val="24"/>
                <w:szCs w:val="24"/>
                <w:lang w:val="pt-BR"/>
              </w:rPr>
              <w:t xml:space="preserve"> (ii):</w:t>
            </w:r>
          </w:p>
        </w:tc>
        <w:tc>
          <w:tcPr>
            <w:tcW w:w="1530" w:type="dxa"/>
          </w:tcPr>
          <w:p w:rsidR="00F9520C" w:rsidRPr="00F64A77" w:rsidRDefault="00F9520C"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[20 - 50]</w:t>
            </w:r>
          </w:p>
        </w:tc>
      </w:tr>
      <w:tr w:rsidR="00F9520C" w:rsidRPr="00F9638C"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sz w:val="24"/>
                <w:szCs w:val="24"/>
                <w:lang w:val="pt-BR"/>
              </w:rPr>
            </w:pPr>
            <w:r w:rsidRPr="00802FE1">
              <w:rPr>
                <w:rFonts w:cs="Times New Roman"/>
                <w:sz w:val="24"/>
                <w:szCs w:val="24"/>
                <w:lang w:val="pt-BR"/>
              </w:rPr>
              <w:t xml:space="preserve">(iii) </w:t>
            </w:r>
            <w:r w:rsidR="00BF086F" w:rsidRPr="00802FE1">
              <w:rPr>
                <w:rFonts w:cs="Times New Roman"/>
                <w:sz w:val="24"/>
                <w:szCs w:val="24"/>
                <w:lang w:val="pt-BR"/>
              </w:rPr>
              <w:t>Profissionais da Equipe Chave: Qualificações e Competência para a tarefa:</w:t>
            </w:r>
          </w:p>
          <w:p w:rsidR="00BF086F" w:rsidRPr="00802FE1" w:rsidRDefault="00BF086F" w:rsidP="00BF086F">
            <w:pPr>
              <w:rPr>
                <w:rFonts w:cs="Times New Roman"/>
                <w:sz w:val="24"/>
                <w:szCs w:val="24"/>
                <w:lang w:val="pt-BR"/>
              </w:rPr>
            </w:pPr>
          </w:p>
        </w:tc>
        <w:tc>
          <w:tcPr>
            <w:tcW w:w="1530" w:type="dxa"/>
          </w:tcPr>
          <w:p w:rsidR="00F9520C" w:rsidRPr="00F64A77" w:rsidRDefault="00F9520C" w:rsidP="00666559">
            <w:pPr>
              <w:pStyle w:val="Subtitle"/>
              <w:rPr>
                <w:rFonts w:ascii="Times New Roman" w:hAnsi="Times New Roman"/>
                <w:i/>
                <w:color w:val="548DD4" w:themeColor="text2" w:themeTint="99"/>
                <w:sz w:val="24"/>
              </w:rPr>
            </w:pP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sz w:val="24"/>
                <w:szCs w:val="24"/>
                <w:lang w:val="pt-BR"/>
              </w:rPr>
            </w:pPr>
            <w:r w:rsidRPr="00802FE1">
              <w:rPr>
                <w:rFonts w:cs="Times New Roman"/>
                <w:sz w:val="24"/>
                <w:szCs w:val="24"/>
                <w:lang w:val="pt-BR"/>
              </w:rPr>
              <w:t xml:space="preserve">(a) </w:t>
            </w:r>
            <w:r w:rsidR="00BF086F" w:rsidRPr="00802FE1">
              <w:rPr>
                <w:rFonts w:cs="Times New Roman"/>
                <w:sz w:val="24"/>
                <w:szCs w:val="24"/>
                <w:lang w:val="pt-BR"/>
              </w:rPr>
              <w:t>Chefe da Equipe (Coordenador)</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BF086F">
            <w:pPr>
              <w:rPr>
                <w:rFonts w:cs="Times New Roman"/>
                <w:b/>
                <w:sz w:val="24"/>
                <w:szCs w:val="24"/>
                <w:lang w:val="pt-BR"/>
              </w:rPr>
            </w:pPr>
            <w:r w:rsidRPr="00802FE1">
              <w:rPr>
                <w:rFonts w:cs="Times New Roman"/>
                <w:sz w:val="24"/>
                <w:szCs w:val="24"/>
                <w:lang w:val="pt-BR"/>
              </w:rPr>
              <w:t xml:space="preserve">(b) </w:t>
            </w:r>
            <w:r w:rsidRPr="00802FE1">
              <w:rPr>
                <w:rFonts w:cs="Times New Roman"/>
                <w:b/>
                <w:i/>
                <w:color w:val="548DD4" w:themeColor="text2" w:themeTint="99"/>
                <w:sz w:val="24"/>
                <w:szCs w:val="24"/>
                <w:lang w:val="pt-BR"/>
              </w:rPr>
              <w:t>[</w:t>
            </w:r>
            <w:r w:rsidR="00BF086F" w:rsidRPr="00802FE1">
              <w:rPr>
                <w:rFonts w:cs="Times New Roman"/>
                <w:b/>
                <w:i/>
                <w:iCs/>
                <w:color w:val="548DD4" w:themeColor="text2" w:themeTint="99"/>
                <w:sz w:val="24"/>
                <w:szCs w:val="24"/>
                <w:lang w:val="pt-BR"/>
              </w:rPr>
              <w:t>Inserir o cargo ou a disciplina conforme apropriado</w:t>
            </w:r>
            <w:r w:rsidRPr="00802FE1">
              <w:rPr>
                <w:rFonts w:cs="Times New Roman"/>
                <w:b/>
                <w:i/>
                <w:color w:val="548DD4" w:themeColor="text2" w:themeTint="99"/>
                <w:sz w:val="24"/>
                <w:szCs w:val="24"/>
                <w:lang w:val="pt-BR"/>
              </w:rPr>
              <w:t>]</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sz w:val="24"/>
                <w:szCs w:val="24"/>
                <w:lang w:val="pt-BR"/>
              </w:rPr>
            </w:pPr>
            <w:r w:rsidRPr="00802FE1">
              <w:rPr>
                <w:rFonts w:cs="Times New Roman"/>
                <w:sz w:val="24"/>
                <w:szCs w:val="24"/>
                <w:lang w:val="pt-BR"/>
              </w:rPr>
              <w:t xml:space="preserve">(c) </w:t>
            </w:r>
            <w:r w:rsidR="00BF086F" w:rsidRPr="00802FE1">
              <w:rPr>
                <w:rFonts w:cs="Times New Roman"/>
                <w:b/>
                <w:i/>
                <w:color w:val="548DD4" w:themeColor="text2" w:themeTint="99"/>
                <w:sz w:val="24"/>
                <w:szCs w:val="24"/>
                <w:lang w:val="pt-BR"/>
              </w:rPr>
              <w:t>[</w:t>
            </w:r>
            <w:r w:rsidR="00BF086F" w:rsidRPr="00802FE1">
              <w:rPr>
                <w:rFonts w:cs="Times New Roman"/>
                <w:b/>
                <w:i/>
                <w:iCs/>
                <w:color w:val="548DD4" w:themeColor="text2" w:themeTint="99"/>
                <w:sz w:val="24"/>
                <w:szCs w:val="24"/>
                <w:lang w:val="pt-BR"/>
              </w:rPr>
              <w:t>Inserir o cargo ou a disciplina conforme apropriado</w:t>
            </w:r>
            <w:r w:rsidR="00BF086F" w:rsidRPr="00802FE1">
              <w:rPr>
                <w:rFonts w:cs="Times New Roman"/>
                <w:b/>
                <w:i/>
                <w:color w:val="548DD4" w:themeColor="text2" w:themeTint="99"/>
                <w:sz w:val="24"/>
                <w:szCs w:val="24"/>
                <w:lang w:val="pt-BR"/>
              </w:rPr>
              <w:t>]</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sz w:val="24"/>
                <w:szCs w:val="24"/>
                <w:lang w:val="pt-BR"/>
              </w:rPr>
            </w:pPr>
            <w:r w:rsidRPr="00802FE1">
              <w:rPr>
                <w:rFonts w:cs="Times New Roman"/>
                <w:sz w:val="24"/>
                <w:szCs w:val="24"/>
                <w:lang w:val="pt-BR"/>
              </w:rPr>
              <w:t xml:space="preserve">(d) </w:t>
            </w:r>
            <w:r w:rsidR="00BF086F" w:rsidRPr="00802FE1">
              <w:rPr>
                <w:rFonts w:cs="Times New Roman"/>
                <w:b/>
                <w:i/>
                <w:color w:val="548DD4" w:themeColor="text2" w:themeTint="99"/>
                <w:sz w:val="24"/>
                <w:szCs w:val="24"/>
                <w:lang w:val="pt-BR"/>
              </w:rPr>
              <w:t>[</w:t>
            </w:r>
            <w:r w:rsidR="00BF086F" w:rsidRPr="00802FE1">
              <w:rPr>
                <w:rFonts w:cs="Times New Roman"/>
                <w:b/>
                <w:i/>
                <w:iCs/>
                <w:color w:val="548DD4" w:themeColor="text2" w:themeTint="99"/>
                <w:sz w:val="24"/>
                <w:szCs w:val="24"/>
                <w:lang w:val="pt-BR"/>
              </w:rPr>
              <w:t>Inserir o cargo ou a disciplina conforme apropriado</w:t>
            </w:r>
            <w:r w:rsidR="00BF086F" w:rsidRPr="00802FE1">
              <w:rPr>
                <w:rFonts w:cs="Times New Roman"/>
                <w:b/>
                <w:i/>
                <w:color w:val="548DD4" w:themeColor="text2" w:themeTint="99"/>
                <w:sz w:val="24"/>
                <w:szCs w:val="24"/>
                <w:lang w:val="pt-BR"/>
              </w:rPr>
              <w:t>]</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F9520C" w:rsidRPr="00802FE1" w:rsidTr="00F9520C">
        <w:tc>
          <w:tcPr>
            <w:tcW w:w="1458" w:type="dxa"/>
          </w:tcPr>
          <w:p w:rsidR="00F9520C" w:rsidRPr="00802FE1" w:rsidRDefault="00F9520C" w:rsidP="00947B11">
            <w:pPr>
              <w:spacing w:before="120" w:after="120"/>
              <w:rPr>
                <w:rFonts w:eastAsia="Calibri" w:cs="Times New Roman"/>
                <w:b/>
                <w:sz w:val="24"/>
                <w:szCs w:val="24"/>
                <w:lang w:val="pt-BR"/>
              </w:rPr>
            </w:pPr>
          </w:p>
        </w:tc>
        <w:tc>
          <w:tcPr>
            <w:tcW w:w="6588" w:type="dxa"/>
            <w:gridSpan w:val="2"/>
          </w:tcPr>
          <w:p w:rsidR="00F9520C" w:rsidRPr="00802FE1" w:rsidRDefault="00F9520C" w:rsidP="00F9520C">
            <w:pPr>
              <w:rPr>
                <w:rFonts w:cs="Times New Roman"/>
                <w:i/>
                <w:color w:val="0066FF"/>
                <w:sz w:val="24"/>
                <w:szCs w:val="24"/>
                <w:u w:val="single"/>
                <w:lang w:val="pt-BR"/>
              </w:rPr>
            </w:pPr>
            <w:r w:rsidRPr="00802FE1">
              <w:rPr>
                <w:rFonts w:cs="Times New Roman"/>
                <w:sz w:val="24"/>
                <w:szCs w:val="24"/>
                <w:lang w:val="pt-BR"/>
              </w:rPr>
              <w:t xml:space="preserve">(e) </w:t>
            </w:r>
            <w:r w:rsidR="00BF086F" w:rsidRPr="00802FE1">
              <w:rPr>
                <w:rFonts w:cs="Times New Roman"/>
                <w:b/>
                <w:i/>
                <w:color w:val="548DD4" w:themeColor="text2" w:themeTint="99"/>
                <w:sz w:val="24"/>
                <w:szCs w:val="24"/>
                <w:lang w:val="pt-BR"/>
              </w:rPr>
              <w:t>[</w:t>
            </w:r>
            <w:r w:rsidR="00BF086F" w:rsidRPr="00802FE1">
              <w:rPr>
                <w:rFonts w:cs="Times New Roman"/>
                <w:b/>
                <w:i/>
                <w:iCs/>
                <w:color w:val="548DD4" w:themeColor="text2" w:themeTint="99"/>
                <w:sz w:val="24"/>
                <w:szCs w:val="24"/>
                <w:lang w:val="pt-BR"/>
              </w:rPr>
              <w:t>Inserir o cargo ou a disciplina conforme apropriado</w:t>
            </w:r>
            <w:r w:rsidR="00BF086F" w:rsidRPr="00802FE1">
              <w:rPr>
                <w:rFonts w:cs="Times New Roman"/>
                <w:b/>
                <w:i/>
                <w:color w:val="548DD4" w:themeColor="text2" w:themeTint="99"/>
                <w:sz w:val="24"/>
                <w:szCs w:val="24"/>
                <w:lang w:val="pt-BR"/>
              </w:rPr>
              <w:t>]</w:t>
            </w:r>
          </w:p>
        </w:tc>
        <w:tc>
          <w:tcPr>
            <w:tcW w:w="1530" w:type="dxa"/>
          </w:tcPr>
          <w:p w:rsidR="00F9520C"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836B52" w:rsidRPr="00802FE1" w:rsidTr="00F9520C">
        <w:tc>
          <w:tcPr>
            <w:tcW w:w="1458" w:type="dxa"/>
          </w:tcPr>
          <w:p w:rsidR="00836B52" w:rsidRPr="00802FE1" w:rsidRDefault="00836B52" w:rsidP="00947B11">
            <w:pPr>
              <w:spacing w:before="120" w:after="120"/>
              <w:rPr>
                <w:rFonts w:eastAsia="Calibri" w:cs="Times New Roman"/>
                <w:b/>
                <w:sz w:val="24"/>
                <w:szCs w:val="24"/>
                <w:lang w:val="pt-BR"/>
              </w:rPr>
            </w:pPr>
          </w:p>
        </w:tc>
        <w:tc>
          <w:tcPr>
            <w:tcW w:w="6588" w:type="dxa"/>
            <w:gridSpan w:val="2"/>
          </w:tcPr>
          <w:p w:rsidR="00836B52" w:rsidRPr="00802FE1" w:rsidRDefault="00BF086F" w:rsidP="00F9520C">
            <w:pPr>
              <w:rPr>
                <w:rFonts w:cs="Times New Roman"/>
                <w:sz w:val="24"/>
                <w:szCs w:val="24"/>
                <w:lang w:val="pt-BR"/>
              </w:rPr>
            </w:pPr>
            <w:r w:rsidRPr="00802FE1">
              <w:rPr>
                <w:rFonts w:cs="Times New Roman"/>
                <w:sz w:val="24"/>
                <w:szCs w:val="24"/>
                <w:lang w:val="pt-BR"/>
              </w:rPr>
              <w:t>Total de pontos do critério (iii):</w:t>
            </w:r>
          </w:p>
        </w:tc>
        <w:tc>
          <w:tcPr>
            <w:tcW w:w="1530" w:type="dxa"/>
          </w:tcPr>
          <w:p w:rsidR="00836B52" w:rsidRPr="00F64A77" w:rsidRDefault="00836B52"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[30 - 60]</w:t>
            </w:r>
          </w:p>
        </w:tc>
      </w:tr>
      <w:tr w:rsidR="00836B52" w:rsidRPr="00F9638C" w:rsidTr="00BB5C5F">
        <w:tc>
          <w:tcPr>
            <w:tcW w:w="1458" w:type="dxa"/>
          </w:tcPr>
          <w:p w:rsidR="00836B52" w:rsidRPr="00802FE1" w:rsidRDefault="00836B52" w:rsidP="00947B11">
            <w:pPr>
              <w:spacing w:before="120" w:after="120"/>
              <w:rPr>
                <w:rFonts w:eastAsia="Calibri" w:cs="Times New Roman"/>
                <w:b/>
                <w:sz w:val="24"/>
                <w:szCs w:val="24"/>
                <w:lang w:val="pt-BR"/>
              </w:rPr>
            </w:pPr>
          </w:p>
        </w:tc>
        <w:tc>
          <w:tcPr>
            <w:tcW w:w="8118" w:type="dxa"/>
            <w:gridSpan w:val="3"/>
          </w:tcPr>
          <w:p w:rsidR="002F58DF" w:rsidRPr="00802FE1" w:rsidRDefault="002F58DF" w:rsidP="002F58DF">
            <w:pPr>
              <w:rPr>
                <w:rFonts w:cs="Times New Roman"/>
                <w:sz w:val="24"/>
                <w:szCs w:val="24"/>
                <w:lang w:val="pt-BR"/>
              </w:rPr>
            </w:pPr>
            <w:r w:rsidRPr="00802FE1">
              <w:rPr>
                <w:rFonts w:cs="Times New Roman"/>
                <w:sz w:val="24"/>
                <w:szCs w:val="24"/>
                <w:lang w:val="pt-BR"/>
              </w:rPr>
              <w:t>O número de pontos atribuídos a cada um dos cargos ou disciplinas anteriores deverá ser estabelecido considerando os três subcritérios seguintes e a ponderação relevante:</w:t>
            </w:r>
          </w:p>
          <w:p w:rsidR="002F58DF" w:rsidRPr="00802FE1" w:rsidRDefault="002F58DF" w:rsidP="00836B52">
            <w:pPr>
              <w:rPr>
                <w:rFonts w:cs="Times New Roman"/>
                <w:sz w:val="24"/>
                <w:szCs w:val="24"/>
                <w:lang w:val="pt-BR"/>
              </w:rPr>
            </w:pPr>
          </w:p>
        </w:tc>
      </w:tr>
      <w:tr w:rsidR="00836B52" w:rsidRPr="00F9638C"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F13331" w:rsidP="00F9520C">
            <w:pPr>
              <w:rPr>
                <w:rFonts w:cs="Times New Roman"/>
                <w:sz w:val="24"/>
                <w:szCs w:val="24"/>
                <w:lang w:val="pt-BR"/>
              </w:rPr>
            </w:pPr>
            <w:r w:rsidRPr="00802FE1">
              <w:rPr>
                <w:rFonts w:cs="Times New Roman"/>
                <w:sz w:val="24"/>
                <w:szCs w:val="24"/>
                <w:lang w:val="pt-BR"/>
              </w:rPr>
              <w:t>(</w:t>
            </w:r>
            <w:r w:rsidR="00836B52" w:rsidRPr="00802FE1">
              <w:rPr>
                <w:rFonts w:cs="Times New Roman"/>
                <w:sz w:val="24"/>
                <w:szCs w:val="24"/>
                <w:lang w:val="pt-BR"/>
              </w:rPr>
              <w:t xml:space="preserve">1) </w:t>
            </w:r>
            <w:r w:rsidR="00D043FE" w:rsidRPr="00802FE1">
              <w:rPr>
                <w:rFonts w:cs="Times New Roman"/>
                <w:sz w:val="24"/>
                <w:szCs w:val="24"/>
                <w:lang w:val="pt-BR"/>
              </w:rPr>
              <w:t>Qualificações g</w:t>
            </w:r>
            <w:r w:rsidR="002F58DF" w:rsidRPr="00802FE1">
              <w:rPr>
                <w:rFonts w:cs="Times New Roman"/>
                <w:sz w:val="24"/>
                <w:szCs w:val="24"/>
                <w:lang w:val="pt-BR"/>
              </w:rPr>
              <w:t>erais</w:t>
            </w:r>
          </w:p>
        </w:tc>
        <w:tc>
          <w:tcPr>
            <w:tcW w:w="2522" w:type="dxa"/>
            <w:gridSpan w:val="2"/>
          </w:tcPr>
          <w:p w:rsidR="00836B52" w:rsidRPr="00F64A77" w:rsidRDefault="002F58D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w:t>
            </w:r>
            <w:r w:rsidR="0063298F" w:rsidRPr="00F64A77">
              <w:rPr>
                <w:rFonts w:ascii="Times New Roman" w:hAnsi="Times New Roman"/>
                <w:i/>
                <w:color w:val="548DD4" w:themeColor="text2" w:themeTint="99"/>
                <w:sz w:val="24"/>
              </w:rPr>
              <w:t>ir</w:t>
            </w:r>
            <w:r w:rsidRPr="00F64A77">
              <w:rPr>
                <w:rFonts w:ascii="Times New Roman" w:hAnsi="Times New Roman"/>
                <w:i/>
                <w:color w:val="548DD4" w:themeColor="text2" w:themeTint="99"/>
                <w:sz w:val="24"/>
              </w:rPr>
              <w:t xml:space="preserve"> um peso entre</w:t>
            </w:r>
            <w:r w:rsidR="00836B52" w:rsidRPr="00F64A77">
              <w:rPr>
                <w:rFonts w:ascii="Times New Roman" w:hAnsi="Times New Roman"/>
                <w:i/>
                <w:color w:val="548DD4" w:themeColor="text2" w:themeTint="99"/>
                <w:sz w:val="24"/>
              </w:rPr>
              <w:t xml:space="preserve"> 20% </w:t>
            </w:r>
            <w:r w:rsidR="008B0536" w:rsidRPr="00F64A77">
              <w:rPr>
                <w:rFonts w:ascii="Times New Roman" w:hAnsi="Times New Roman"/>
                <w:i/>
                <w:color w:val="548DD4" w:themeColor="text2" w:themeTint="99"/>
                <w:sz w:val="24"/>
              </w:rPr>
              <w:t xml:space="preserve">e </w:t>
            </w:r>
            <w:r w:rsidR="00836B52" w:rsidRPr="00F64A77">
              <w:rPr>
                <w:rFonts w:ascii="Times New Roman" w:hAnsi="Times New Roman"/>
                <w:i/>
                <w:color w:val="548DD4" w:themeColor="text2" w:themeTint="99"/>
                <w:sz w:val="24"/>
              </w:rPr>
              <w:t>30%]</w:t>
            </w:r>
          </w:p>
        </w:tc>
      </w:tr>
      <w:tr w:rsidR="00836B52" w:rsidRPr="00F9638C"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F13331" w:rsidP="00F9520C">
            <w:pPr>
              <w:rPr>
                <w:rFonts w:cs="Times New Roman"/>
                <w:sz w:val="24"/>
                <w:szCs w:val="24"/>
                <w:lang w:val="pt-BR"/>
              </w:rPr>
            </w:pPr>
            <w:r w:rsidRPr="00802FE1">
              <w:rPr>
                <w:rFonts w:cs="Times New Roman"/>
                <w:sz w:val="24"/>
                <w:szCs w:val="24"/>
                <w:lang w:val="pt-BR"/>
              </w:rPr>
              <w:t>(</w:t>
            </w:r>
            <w:r w:rsidR="00836B52" w:rsidRPr="00802FE1">
              <w:rPr>
                <w:rFonts w:cs="Times New Roman"/>
                <w:sz w:val="24"/>
                <w:szCs w:val="24"/>
                <w:lang w:val="pt-BR"/>
              </w:rPr>
              <w:t xml:space="preserve">2) </w:t>
            </w:r>
            <w:r w:rsidR="002F58DF" w:rsidRPr="00802FE1">
              <w:rPr>
                <w:rFonts w:cs="Times New Roman"/>
                <w:sz w:val="24"/>
                <w:szCs w:val="24"/>
                <w:lang w:val="pt-BR"/>
              </w:rPr>
              <w:t>Competência para o trabalho</w:t>
            </w:r>
          </w:p>
        </w:tc>
        <w:tc>
          <w:tcPr>
            <w:tcW w:w="2522" w:type="dxa"/>
            <w:gridSpan w:val="2"/>
          </w:tcPr>
          <w:p w:rsidR="00836B52" w:rsidRPr="00F64A77" w:rsidRDefault="00836B52"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w:t>
            </w:r>
            <w:r w:rsidR="002F58DF" w:rsidRPr="00F64A77">
              <w:rPr>
                <w:rFonts w:ascii="Times New Roman" w:hAnsi="Times New Roman"/>
                <w:i/>
                <w:color w:val="548DD4" w:themeColor="text2" w:themeTint="99"/>
                <w:sz w:val="24"/>
              </w:rPr>
              <w:t>Inserir um peso entre 50% e</w:t>
            </w:r>
            <w:r w:rsidRPr="00F64A77">
              <w:rPr>
                <w:rFonts w:ascii="Times New Roman" w:hAnsi="Times New Roman"/>
                <w:i/>
                <w:color w:val="548DD4" w:themeColor="text2" w:themeTint="99"/>
                <w:sz w:val="24"/>
              </w:rPr>
              <w:t xml:space="preserve"> 60%]</w:t>
            </w:r>
          </w:p>
        </w:tc>
      </w:tr>
      <w:tr w:rsidR="00836B52" w:rsidRPr="00F9638C"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F13331" w:rsidP="00F9520C">
            <w:pPr>
              <w:rPr>
                <w:rFonts w:cs="Times New Roman"/>
                <w:sz w:val="24"/>
                <w:szCs w:val="24"/>
                <w:lang w:val="pt-BR"/>
              </w:rPr>
            </w:pPr>
            <w:r w:rsidRPr="00802FE1">
              <w:rPr>
                <w:rFonts w:cs="Times New Roman"/>
                <w:sz w:val="24"/>
                <w:szCs w:val="24"/>
                <w:lang w:val="pt-BR"/>
              </w:rPr>
              <w:t>(</w:t>
            </w:r>
            <w:r w:rsidR="00836B52" w:rsidRPr="00802FE1">
              <w:rPr>
                <w:rFonts w:cs="Times New Roman"/>
                <w:sz w:val="24"/>
                <w:szCs w:val="24"/>
                <w:lang w:val="pt-BR"/>
              </w:rPr>
              <w:t xml:space="preserve">3) </w:t>
            </w:r>
            <w:r w:rsidR="002F58DF" w:rsidRPr="00802FE1">
              <w:rPr>
                <w:rFonts w:cs="Times New Roman"/>
                <w:sz w:val="24"/>
                <w:szCs w:val="24"/>
                <w:lang w:val="pt-BR"/>
              </w:rPr>
              <w:t>Experiência na região e domínio do idioma</w:t>
            </w:r>
          </w:p>
        </w:tc>
        <w:tc>
          <w:tcPr>
            <w:tcW w:w="2522" w:type="dxa"/>
            <w:gridSpan w:val="2"/>
          </w:tcPr>
          <w:p w:rsidR="00836B52" w:rsidRPr="00F64A77" w:rsidRDefault="00836B52"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w:t>
            </w:r>
            <w:r w:rsidR="002F58DF" w:rsidRPr="00F64A77">
              <w:rPr>
                <w:rFonts w:ascii="Times New Roman" w:hAnsi="Times New Roman"/>
                <w:i/>
                <w:color w:val="548DD4" w:themeColor="text2" w:themeTint="99"/>
                <w:sz w:val="24"/>
              </w:rPr>
              <w:t xml:space="preserve">Inserir um peso entre </w:t>
            </w:r>
            <w:r w:rsidR="00BE3CCE" w:rsidRPr="00F64A77">
              <w:rPr>
                <w:rFonts w:ascii="Times New Roman" w:hAnsi="Times New Roman"/>
                <w:i/>
                <w:color w:val="548DD4" w:themeColor="text2" w:themeTint="99"/>
                <w:sz w:val="24"/>
              </w:rPr>
              <w:t xml:space="preserve">10% </w:t>
            </w:r>
            <w:r w:rsidR="002F58DF" w:rsidRPr="00F64A77">
              <w:rPr>
                <w:rFonts w:ascii="Times New Roman" w:hAnsi="Times New Roman"/>
                <w:i/>
                <w:color w:val="548DD4" w:themeColor="text2" w:themeTint="99"/>
                <w:sz w:val="24"/>
              </w:rPr>
              <w:t>e</w:t>
            </w:r>
            <w:r w:rsidR="00BE3CCE" w:rsidRPr="00F64A77">
              <w:rPr>
                <w:rFonts w:ascii="Times New Roman" w:hAnsi="Times New Roman"/>
                <w:i/>
                <w:color w:val="548DD4" w:themeColor="text2" w:themeTint="99"/>
                <w:sz w:val="24"/>
              </w:rPr>
              <w:t xml:space="preserve"> 2</w:t>
            </w:r>
            <w:r w:rsidRPr="00F64A77">
              <w:rPr>
                <w:rFonts w:ascii="Times New Roman" w:hAnsi="Times New Roman"/>
                <w:i/>
                <w:color w:val="548DD4" w:themeColor="text2" w:themeTint="99"/>
                <w:sz w:val="24"/>
              </w:rPr>
              <w:t>0%]</w:t>
            </w: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2F58DF" w:rsidP="00F9520C">
            <w:pPr>
              <w:rPr>
                <w:rFonts w:cs="Times New Roman"/>
                <w:sz w:val="24"/>
                <w:szCs w:val="24"/>
                <w:lang w:val="pt-BR"/>
              </w:rPr>
            </w:pPr>
            <w:r w:rsidRPr="00802FE1">
              <w:rPr>
                <w:rFonts w:cs="Times New Roman"/>
                <w:sz w:val="24"/>
                <w:szCs w:val="24"/>
                <w:lang w:val="pt-BR"/>
              </w:rPr>
              <w:t>Ponderação Total</w:t>
            </w:r>
          </w:p>
        </w:tc>
        <w:tc>
          <w:tcPr>
            <w:tcW w:w="2522" w:type="dxa"/>
            <w:gridSpan w:val="2"/>
          </w:tcPr>
          <w:p w:rsidR="00836B52" w:rsidRPr="00F64A77" w:rsidRDefault="00836B52" w:rsidP="00F64A77">
            <w:pPr>
              <w:jc w:val="center"/>
              <w:rPr>
                <w:b/>
              </w:rPr>
            </w:pPr>
            <w:r w:rsidRPr="00F64A77">
              <w:rPr>
                <w:b/>
              </w:rPr>
              <w:t>100%</w:t>
            </w:r>
          </w:p>
        </w:tc>
      </w:tr>
      <w:tr w:rsidR="00836B52" w:rsidRPr="00F9638C"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D6070F" w:rsidRPr="00802FE1" w:rsidRDefault="00D6070F" w:rsidP="00D6070F">
            <w:pPr>
              <w:rPr>
                <w:rFonts w:cs="Times New Roman"/>
                <w:sz w:val="24"/>
                <w:szCs w:val="24"/>
                <w:lang w:val="pt-BR"/>
              </w:rPr>
            </w:pPr>
            <w:r w:rsidRPr="00802FE1">
              <w:rPr>
                <w:rFonts w:cs="Times New Roman"/>
                <w:sz w:val="24"/>
                <w:szCs w:val="24"/>
                <w:lang w:val="pt-BR"/>
              </w:rPr>
              <w:t xml:space="preserve">(iv) Adequação do programa de transferência de conhecimentos (Capacitação): </w:t>
            </w:r>
            <w:r w:rsidRPr="00802FE1">
              <w:rPr>
                <w:rFonts w:cs="Times New Roman"/>
                <w:b/>
                <w:i/>
                <w:color w:val="548DD4" w:themeColor="text2" w:themeTint="99"/>
                <w:sz w:val="24"/>
                <w:szCs w:val="24"/>
                <w:lang w:val="pt-BR"/>
              </w:rPr>
              <w:t>[Normalmente não deverá exceder dez (10) pontos. Quando a transferência de conhecimentos é um componente de particular importância da tarefa, pode-se atribuir mais de dez (10) pontos, sujeito à aprovação do Banco; os seguintes critérios podem ser adotados.]</w:t>
            </w:r>
          </w:p>
          <w:p w:rsidR="00D6070F" w:rsidRPr="00802FE1" w:rsidRDefault="00D6070F" w:rsidP="00F9520C">
            <w:pPr>
              <w:rPr>
                <w:rFonts w:cs="Times New Roman"/>
                <w:sz w:val="24"/>
                <w:szCs w:val="24"/>
                <w:lang w:val="pt-BR"/>
              </w:rPr>
            </w:pPr>
          </w:p>
        </w:tc>
        <w:tc>
          <w:tcPr>
            <w:tcW w:w="2522" w:type="dxa"/>
            <w:gridSpan w:val="2"/>
          </w:tcPr>
          <w:p w:rsidR="00836B52" w:rsidRPr="00802FE1" w:rsidRDefault="00836B52" w:rsidP="00836B52">
            <w:pPr>
              <w:pStyle w:val="TableTitle"/>
              <w:framePr w:wrap="around"/>
              <w:rPr>
                <w:rFonts w:ascii="Times New Roman" w:hAnsi="Times New Roman" w:cs="Times New Roman"/>
                <w:sz w:val="24"/>
                <w:szCs w:val="24"/>
                <w:lang w:val="pt-BR"/>
              </w:rPr>
            </w:pP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F13331" w:rsidP="00836B52">
            <w:pPr>
              <w:rPr>
                <w:rFonts w:cs="Times New Roman"/>
                <w:sz w:val="24"/>
                <w:szCs w:val="24"/>
                <w:lang w:val="pt-BR"/>
              </w:rPr>
            </w:pPr>
            <w:r w:rsidRPr="00802FE1">
              <w:rPr>
                <w:rFonts w:cs="Times New Roman"/>
                <w:sz w:val="24"/>
                <w:szCs w:val="24"/>
                <w:lang w:val="pt-BR"/>
              </w:rPr>
              <w:t>(</w:t>
            </w:r>
            <w:r w:rsidR="00DC6CD4" w:rsidRPr="00802FE1">
              <w:rPr>
                <w:rFonts w:cs="Times New Roman"/>
                <w:sz w:val="24"/>
                <w:szCs w:val="24"/>
                <w:lang w:val="pt-BR"/>
              </w:rPr>
              <w:t xml:space="preserve">a) </w:t>
            </w:r>
            <w:r w:rsidR="00D6070F" w:rsidRPr="00802FE1">
              <w:rPr>
                <w:rFonts w:cs="Times New Roman"/>
                <w:sz w:val="24"/>
                <w:szCs w:val="24"/>
                <w:lang w:val="pt-BR"/>
              </w:rPr>
              <w:t>Pertinência do programa de capacitação</w:t>
            </w:r>
          </w:p>
        </w:tc>
        <w:tc>
          <w:tcPr>
            <w:tcW w:w="2522" w:type="dxa"/>
            <w:gridSpan w:val="2"/>
          </w:tcPr>
          <w:p w:rsidR="00836B52"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F13331" w:rsidP="00836B52">
            <w:pPr>
              <w:rPr>
                <w:rFonts w:cs="Times New Roman"/>
                <w:sz w:val="24"/>
                <w:szCs w:val="24"/>
                <w:lang w:val="pt-BR"/>
              </w:rPr>
            </w:pPr>
            <w:r w:rsidRPr="00802FE1">
              <w:rPr>
                <w:rFonts w:cs="Times New Roman"/>
                <w:sz w:val="24"/>
                <w:szCs w:val="24"/>
                <w:lang w:val="pt-BR"/>
              </w:rPr>
              <w:t>(</w:t>
            </w:r>
            <w:r w:rsidR="00DC6CD4" w:rsidRPr="00802FE1">
              <w:rPr>
                <w:rFonts w:cs="Times New Roman"/>
                <w:sz w:val="24"/>
                <w:szCs w:val="24"/>
                <w:lang w:val="pt-BR"/>
              </w:rPr>
              <w:t xml:space="preserve">b) </w:t>
            </w:r>
            <w:r w:rsidR="00D6070F" w:rsidRPr="00802FE1">
              <w:rPr>
                <w:rFonts w:cs="Times New Roman"/>
                <w:sz w:val="24"/>
                <w:szCs w:val="24"/>
                <w:lang w:val="pt-BR"/>
              </w:rPr>
              <w:t>Enfoque e metodologia da capacitação</w:t>
            </w:r>
          </w:p>
        </w:tc>
        <w:tc>
          <w:tcPr>
            <w:tcW w:w="2522" w:type="dxa"/>
            <w:gridSpan w:val="2"/>
          </w:tcPr>
          <w:p w:rsidR="00836B52"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F13331" w:rsidP="00836B52">
            <w:pPr>
              <w:rPr>
                <w:rFonts w:cs="Times New Roman"/>
                <w:sz w:val="24"/>
                <w:szCs w:val="24"/>
                <w:lang w:val="pt-BR"/>
              </w:rPr>
            </w:pPr>
            <w:r w:rsidRPr="00802FE1">
              <w:rPr>
                <w:rFonts w:cs="Times New Roman"/>
                <w:sz w:val="24"/>
                <w:szCs w:val="24"/>
                <w:lang w:val="pt-BR"/>
              </w:rPr>
              <w:t>(</w:t>
            </w:r>
            <w:r w:rsidR="00DC6CD4" w:rsidRPr="00802FE1">
              <w:rPr>
                <w:rFonts w:cs="Times New Roman"/>
                <w:sz w:val="24"/>
                <w:szCs w:val="24"/>
                <w:lang w:val="pt-BR"/>
              </w:rPr>
              <w:t xml:space="preserve">c) </w:t>
            </w:r>
            <w:r w:rsidR="00D6070F" w:rsidRPr="00802FE1">
              <w:rPr>
                <w:rFonts w:cs="Times New Roman"/>
                <w:sz w:val="24"/>
                <w:szCs w:val="24"/>
                <w:lang w:val="pt-BR"/>
              </w:rPr>
              <w:t>Qualificações dos especialistas e treinadores</w:t>
            </w:r>
          </w:p>
        </w:tc>
        <w:tc>
          <w:tcPr>
            <w:tcW w:w="2522" w:type="dxa"/>
            <w:gridSpan w:val="2"/>
          </w:tcPr>
          <w:p w:rsidR="00836B52" w:rsidRPr="00F64A77" w:rsidRDefault="00BF086F"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[Inserir pontos]</w:t>
            </w: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BF086F" w:rsidP="00836B52">
            <w:pPr>
              <w:rPr>
                <w:rFonts w:cs="Times New Roman"/>
                <w:sz w:val="24"/>
                <w:szCs w:val="24"/>
                <w:lang w:val="pt-BR"/>
              </w:rPr>
            </w:pPr>
            <w:r w:rsidRPr="00802FE1">
              <w:rPr>
                <w:rFonts w:cs="Times New Roman"/>
                <w:sz w:val="24"/>
                <w:szCs w:val="24"/>
                <w:lang w:val="pt-BR"/>
              </w:rPr>
              <w:t>Total de pontos do critério (iv):</w:t>
            </w:r>
          </w:p>
        </w:tc>
        <w:tc>
          <w:tcPr>
            <w:tcW w:w="2522" w:type="dxa"/>
            <w:gridSpan w:val="2"/>
          </w:tcPr>
          <w:p w:rsidR="00836B52" w:rsidRPr="00F64A77" w:rsidRDefault="00836B52"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[0 – 10]</w:t>
            </w: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D6070F" w:rsidRPr="00802FE1" w:rsidRDefault="00D6070F" w:rsidP="00D6070F">
            <w:pPr>
              <w:rPr>
                <w:rFonts w:cs="Times New Roman"/>
                <w:sz w:val="24"/>
                <w:szCs w:val="24"/>
                <w:lang w:val="pt-BR"/>
              </w:rPr>
            </w:pPr>
            <w:r w:rsidRPr="00802FE1">
              <w:rPr>
                <w:rFonts w:cs="Times New Roman"/>
                <w:sz w:val="24"/>
                <w:szCs w:val="24"/>
                <w:lang w:val="pt-BR"/>
              </w:rPr>
              <w:t xml:space="preserve">(v) Participação de </w:t>
            </w:r>
            <w:r w:rsidRPr="00802FE1">
              <w:rPr>
                <w:rFonts w:eastAsia="MS Mincho" w:cs="Times New Roman"/>
                <w:sz w:val="24"/>
                <w:szCs w:val="24"/>
                <w:lang w:val="pt-BR"/>
              </w:rPr>
              <w:t xml:space="preserve">nacionais </w:t>
            </w:r>
            <w:r w:rsidRPr="00802FE1">
              <w:rPr>
                <w:rFonts w:cs="Times New Roman"/>
                <w:sz w:val="24"/>
                <w:szCs w:val="24"/>
                <w:lang w:val="pt-BR"/>
              </w:rPr>
              <w:t xml:space="preserve">entre os Profissionais da Equipe chave </w:t>
            </w:r>
            <w:r w:rsidRPr="00802FE1">
              <w:rPr>
                <w:rFonts w:cs="Times New Roman"/>
                <w:b/>
                <w:i/>
                <w:color w:val="548DD4" w:themeColor="text2" w:themeTint="99"/>
                <w:sz w:val="24"/>
                <w:szCs w:val="24"/>
                <w:lang w:val="pt-BR"/>
              </w:rPr>
              <w:t>[Não deve exceder dez (10) pontos e não haverá subcritérios]</w:t>
            </w:r>
          </w:p>
          <w:p w:rsidR="00D6070F" w:rsidRPr="00802FE1" w:rsidRDefault="00D6070F" w:rsidP="00D6070F">
            <w:pPr>
              <w:rPr>
                <w:rFonts w:cs="Times New Roman"/>
                <w:sz w:val="24"/>
                <w:szCs w:val="24"/>
                <w:lang w:val="pt-BR"/>
              </w:rPr>
            </w:pPr>
          </w:p>
        </w:tc>
        <w:tc>
          <w:tcPr>
            <w:tcW w:w="2522" w:type="dxa"/>
            <w:gridSpan w:val="2"/>
          </w:tcPr>
          <w:p w:rsidR="00836B52" w:rsidRPr="00F64A77" w:rsidRDefault="00836B52" w:rsidP="00666559">
            <w:pPr>
              <w:pStyle w:val="Subtitle"/>
              <w:rPr>
                <w:rFonts w:ascii="Times New Roman" w:hAnsi="Times New Roman"/>
                <w:i/>
                <w:color w:val="548DD4" w:themeColor="text2" w:themeTint="99"/>
                <w:sz w:val="24"/>
              </w:rPr>
            </w:pPr>
            <w:r w:rsidRPr="00F64A77">
              <w:rPr>
                <w:rFonts w:ascii="Times New Roman" w:hAnsi="Times New Roman"/>
                <w:i/>
                <w:color w:val="548DD4" w:themeColor="text2" w:themeTint="99"/>
                <w:sz w:val="24"/>
              </w:rPr>
              <w:t>[0 – 10]</w:t>
            </w:r>
          </w:p>
        </w:tc>
      </w:tr>
      <w:tr w:rsidR="00836B52" w:rsidRPr="00802FE1" w:rsidTr="00836B52">
        <w:tc>
          <w:tcPr>
            <w:tcW w:w="1458" w:type="dxa"/>
          </w:tcPr>
          <w:p w:rsidR="00836B52" w:rsidRPr="00802FE1" w:rsidRDefault="00836B52" w:rsidP="00947B11">
            <w:pPr>
              <w:spacing w:before="120" w:after="120"/>
              <w:rPr>
                <w:rFonts w:eastAsia="Calibri" w:cs="Times New Roman"/>
                <w:b/>
                <w:sz w:val="24"/>
                <w:szCs w:val="24"/>
                <w:lang w:val="pt-BR"/>
              </w:rPr>
            </w:pPr>
          </w:p>
        </w:tc>
        <w:tc>
          <w:tcPr>
            <w:tcW w:w="5596" w:type="dxa"/>
          </w:tcPr>
          <w:p w:rsidR="00836B52" w:rsidRPr="00802FE1" w:rsidRDefault="00BF086F" w:rsidP="00BF086F">
            <w:pPr>
              <w:rPr>
                <w:rFonts w:cs="Times New Roman"/>
                <w:sz w:val="24"/>
                <w:szCs w:val="24"/>
                <w:lang w:val="pt-BR"/>
              </w:rPr>
            </w:pPr>
            <w:r w:rsidRPr="00802FE1">
              <w:rPr>
                <w:rFonts w:cs="Times New Roman"/>
                <w:sz w:val="24"/>
                <w:szCs w:val="24"/>
                <w:lang w:val="pt-BR"/>
              </w:rPr>
              <w:t xml:space="preserve">Total de pontos dos </w:t>
            </w:r>
            <w:r w:rsidR="00F9638C">
              <w:rPr>
                <w:rFonts w:cs="Times New Roman"/>
                <w:sz w:val="24"/>
                <w:szCs w:val="24"/>
                <w:lang w:val="pt-BR"/>
              </w:rPr>
              <w:t>5 (</w:t>
            </w:r>
            <w:r w:rsidRPr="00802FE1">
              <w:rPr>
                <w:rFonts w:cs="Times New Roman"/>
                <w:sz w:val="24"/>
                <w:szCs w:val="24"/>
                <w:lang w:val="pt-BR"/>
              </w:rPr>
              <w:t>cinco</w:t>
            </w:r>
            <w:r w:rsidR="00F9638C">
              <w:rPr>
                <w:rFonts w:cs="Times New Roman"/>
                <w:sz w:val="24"/>
                <w:szCs w:val="24"/>
                <w:lang w:val="pt-BR"/>
              </w:rPr>
              <w:t>)</w:t>
            </w:r>
            <w:r w:rsidRPr="00802FE1">
              <w:rPr>
                <w:rFonts w:cs="Times New Roman"/>
                <w:sz w:val="24"/>
                <w:szCs w:val="24"/>
                <w:lang w:val="pt-BR"/>
              </w:rPr>
              <w:t xml:space="preserve"> critérios:</w:t>
            </w:r>
          </w:p>
        </w:tc>
        <w:tc>
          <w:tcPr>
            <w:tcW w:w="2522" w:type="dxa"/>
            <w:gridSpan w:val="2"/>
          </w:tcPr>
          <w:p w:rsidR="00836B52" w:rsidRPr="00802FE1" w:rsidRDefault="00836B52" w:rsidP="00666559">
            <w:pPr>
              <w:pStyle w:val="Subtitle"/>
              <w:rPr>
                <w:rFonts w:ascii="Times New Roman" w:hAnsi="Times New Roman"/>
                <w:sz w:val="24"/>
              </w:rPr>
            </w:pPr>
            <w:r w:rsidRPr="00802FE1">
              <w:rPr>
                <w:rFonts w:ascii="Times New Roman" w:hAnsi="Times New Roman"/>
                <w:sz w:val="24"/>
              </w:rPr>
              <w:t>[100]</w:t>
            </w:r>
          </w:p>
        </w:tc>
      </w:tr>
      <w:tr w:rsidR="002C4A76" w:rsidRPr="00F9638C" w:rsidTr="00703DD3">
        <w:tc>
          <w:tcPr>
            <w:tcW w:w="1458" w:type="dxa"/>
          </w:tcPr>
          <w:p w:rsidR="002C4A76" w:rsidRPr="00802FE1" w:rsidRDefault="002C4A76" w:rsidP="0063298F">
            <w:pPr>
              <w:rPr>
                <w:rFonts w:cs="Times New Roman"/>
                <w:sz w:val="24"/>
                <w:szCs w:val="24"/>
                <w:lang w:val="pt-BR"/>
              </w:rPr>
            </w:pPr>
          </w:p>
        </w:tc>
        <w:tc>
          <w:tcPr>
            <w:tcW w:w="8118" w:type="dxa"/>
            <w:gridSpan w:val="3"/>
          </w:tcPr>
          <w:p w:rsidR="00384922" w:rsidRPr="00802FE1" w:rsidRDefault="0063298F" w:rsidP="00836B52">
            <w:pPr>
              <w:rPr>
                <w:rFonts w:cs="Times New Roman"/>
                <w:sz w:val="24"/>
                <w:szCs w:val="24"/>
                <w:lang w:val="pt-BR"/>
              </w:rPr>
            </w:pPr>
            <w:r w:rsidRPr="00802FE1">
              <w:rPr>
                <w:rFonts w:cs="Times New Roman"/>
                <w:sz w:val="24"/>
                <w:szCs w:val="24"/>
                <w:lang w:val="pt-BR"/>
              </w:rPr>
              <w:t xml:space="preserve">A pontuação técnica mínima </w:t>
            </w:r>
            <w:r w:rsidR="00384922" w:rsidRPr="00802FE1">
              <w:rPr>
                <w:rFonts w:cs="Times New Roman"/>
                <w:sz w:val="24"/>
                <w:szCs w:val="24"/>
                <w:lang w:val="pt-BR"/>
              </w:rPr>
              <w:t xml:space="preserve">requerida para se qualificar é </w:t>
            </w:r>
            <w:r w:rsidR="00384922" w:rsidRPr="00802FE1">
              <w:rPr>
                <w:rFonts w:cs="Times New Roman"/>
                <w:b/>
                <w:i/>
                <w:color w:val="548DD4" w:themeColor="text2" w:themeTint="99"/>
                <w:sz w:val="24"/>
                <w:szCs w:val="24"/>
                <w:lang w:val="pt-BR"/>
              </w:rPr>
              <w:t>[Inserir número]</w:t>
            </w:r>
            <w:r w:rsidR="00384922" w:rsidRPr="00802FE1">
              <w:rPr>
                <w:rFonts w:cs="Times New Roman"/>
                <w:color w:val="548DD4" w:themeColor="text2" w:themeTint="99"/>
                <w:sz w:val="24"/>
                <w:szCs w:val="24"/>
                <w:lang w:val="pt-BR"/>
              </w:rPr>
              <w:t xml:space="preserve"> </w:t>
            </w:r>
            <w:r w:rsidR="00384922" w:rsidRPr="00802FE1">
              <w:rPr>
                <w:rFonts w:cs="Times New Roman"/>
                <w:sz w:val="24"/>
                <w:szCs w:val="24"/>
                <w:lang w:val="pt-BR"/>
              </w:rPr>
              <w:t xml:space="preserve"> pontos </w:t>
            </w:r>
          </w:p>
          <w:p w:rsidR="00384922" w:rsidRPr="00802FE1" w:rsidRDefault="00384922" w:rsidP="00836B52">
            <w:pPr>
              <w:rPr>
                <w:rFonts w:cs="Times New Roman"/>
                <w:sz w:val="24"/>
                <w:szCs w:val="24"/>
                <w:lang w:val="pt-BR"/>
              </w:rPr>
            </w:pPr>
          </w:p>
          <w:p w:rsidR="002C4A76" w:rsidRPr="00802FE1" w:rsidRDefault="002C4A76" w:rsidP="00836B52">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384922" w:rsidRPr="00802FE1">
              <w:rPr>
                <w:rFonts w:cs="Times New Roman"/>
                <w:b/>
                <w:i/>
                <w:color w:val="548DD4" w:themeColor="text2" w:themeTint="99"/>
                <w:sz w:val="24"/>
                <w:szCs w:val="24"/>
                <w:lang w:val="pt-BR"/>
              </w:rPr>
              <w:t>N</w:t>
            </w:r>
            <w:r w:rsidR="002D1111" w:rsidRPr="00802FE1">
              <w:rPr>
                <w:rFonts w:cs="Times New Roman"/>
                <w:b/>
                <w:i/>
                <w:color w:val="548DD4" w:themeColor="text2" w:themeTint="99"/>
                <w:sz w:val="24"/>
                <w:szCs w:val="24"/>
                <w:lang w:val="pt-BR"/>
              </w:rPr>
              <w:t>otas ao Cliente</w:t>
            </w:r>
            <w:r w:rsidRPr="00802FE1">
              <w:rPr>
                <w:rFonts w:cs="Times New Roman"/>
                <w:b/>
                <w:i/>
                <w:color w:val="548DD4" w:themeColor="text2" w:themeTint="99"/>
                <w:sz w:val="24"/>
                <w:szCs w:val="24"/>
                <w:lang w:val="pt-BR"/>
              </w:rPr>
              <w:t xml:space="preserve">: </w:t>
            </w:r>
            <w:r w:rsidR="00384922" w:rsidRPr="00802FE1">
              <w:rPr>
                <w:rFonts w:cs="Times New Roman"/>
                <w:b/>
                <w:i/>
                <w:color w:val="548DD4" w:themeColor="text2" w:themeTint="99"/>
                <w:sz w:val="24"/>
                <w:szCs w:val="24"/>
                <w:lang w:val="pt-BR"/>
              </w:rPr>
              <w:t>a pontuação é de</w:t>
            </w:r>
            <w:r w:rsidRPr="00802FE1">
              <w:rPr>
                <w:rFonts w:cs="Times New Roman"/>
                <w:b/>
                <w:i/>
                <w:color w:val="548DD4" w:themeColor="text2" w:themeTint="99"/>
                <w:sz w:val="24"/>
                <w:szCs w:val="24"/>
                <w:lang w:val="pt-BR"/>
              </w:rPr>
              <w:t xml:space="preserve"> 70 </w:t>
            </w:r>
            <w:r w:rsidR="00384922" w:rsidRPr="00802FE1">
              <w:rPr>
                <w:rFonts w:cs="Times New Roman"/>
                <w:b/>
                <w:i/>
                <w:color w:val="548DD4" w:themeColor="text2" w:themeTint="99"/>
                <w:sz w:val="24"/>
                <w:szCs w:val="24"/>
                <w:lang w:val="pt-BR"/>
              </w:rPr>
              <w:t>a</w:t>
            </w:r>
            <w:r w:rsidRPr="00802FE1">
              <w:rPr>
                <w:rFonts w:cs="Times New Roman"/>
                <w:b/>
                <w:i/>
                <w:color w:val="548DD4" w:themeColor="text2" w:themeTint="99"/>
                <w:sz w:val="24"/>
                <w:szCs w:val="24"/>
                <w:lang w:val="pt-BR"/>
              </w:rPr>
              <w:t xml:space="preserve"> 85 </w:t>
            </w:r>
            <w:r w:rsidR="00384922" w:rsidRPr="00802FE1">
              <w:rPr>
                <w:rFonts w:cs="Times New Roman"/>
                <w:b/>
                <w:i/>
                <w:color w:val="548DD4" w:themeColor="text2" w:themeTint="99"/>
                <w:sz w:val="24"/>
                <w:szCs w:val="24"/>
                <w:lang w:val="pt-BR"/>
              </w:rPr>
              <w:t>numa escala de</w:t>
            </w:r>
            <w:r w:rsidRPr="00802FE1">
              <w:rPr>
                <w:rFonts w:cs="Times New Roman"/>
                <w:b/>
                <w:i/>
                <w:color w:val="548DD4" w:themeColor="text2" w:themeTint="99"/>
                <w:sz w:val="24"/>
                <w:szCs w:val="24"/>
                <w:lang w:val="pt-BR"/>
              </w:rPr>
              <w:t xml:space="preserve"> 1 </w:t>
            </w:r>
            <w:r w:rsidR="00384922" w:rsidRPr="00802FE1">
              <w:rPr>
                <w:rFonts w:cs="Times New Roman"/>
                <w:b/>
                <w:i/>
                <w:color w:val="548DD4" w:themeColor="text2" w:themeTint="99"/>
                <w:sz w:val="24"/>
                <w:szCs w:val="24"/>
                <w:lang w:val="pt-BR"/>
              </w:rPr>
              <w:t>a</w:t>
            </w:r>
            <w:r w:rsidRPr="00802FE1">
              <w:rPr>
                <w:rFonts w:cs="Times New Roman"/>
                <w:b/>
                <w:i/>
                <w:color w:val="548DD4" w:themeColor="text2" w:themeTint="99"/>
                <w:sz w:val="24"/>
                <w:szCs w:val="24"/>
                <w:lang w:val="pt-BR"/>
              </w:rPr>
              <w:t xml:space="preserve"> 100]</w:t>
            </w:r>
          </w:p>
          <w:p w:rsidR="00384922" w:rsidRPr="00802FE1" w:rsidRDefault="00384922" w:rsidP="00384922">
            <w:pPr>
              <w:rPr>
                <w:rFonts w:cs="Times New Roman"/>
                <w:sz w:val="24"/>
                <w:szCs w:val="24"/>
                <w:lang w:val="pt-BR"/>
              </w:rPr>
            </w:pPr>
          </w:p>
        </w:tc>
      </w:tr>
      <w:tr w:rsidR="00BE3CCE" w:rsidRPr="00F9638C" w:rsidTr="00703DD3">
        <w:tc>
          <w:tcPr>
            <w:tcW w:w="1458" w:type="dxa"/>
          </w:tcPr>
          <w:p w:rsidR="00BE3CCE" w:rsidRPr="00802FE1" w:rsidRDefault="00C0784A"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BE3CCE" w:rsidRPr="00802FE1">
              <w:rPr>
                <w:rFonts w:eastAsia="Calibri" w:cs="Times New Roman"/>
                <w:b/>
                <w:sz w:val="24"/>
                <w:szCs w:val="24"/>
                <w:lang w:val="pt-BR"/>
              </w:rPr>
              <w:t xml:space="preserve"> 23.1</w:t>
            </w:r>
          </w:p>
        </w:tc>
        <w:tc>
          <w:tcPr>
            <w:tcW w:w="8118" w:type="dxa"/>
            <w:gridSpan w:val="3"/>
          </w:tcPr>
          <w:p w:rsidR="00BF6915" w:rsidRPr="00802FE1" w:rsidRDefault="00BF6915" w:rsidP="00BF6915">
            <w:pPr>
              <w:pStyle w:val="Subttulo2"/>
              <w:rPr>
                <w:rFonts w:ascii="Times New Roman" w:hAnsi="Times New Roman" w:cs="Times New Roman"/>
                <w:sz w:val="24"/>
              </w:rPr>
            </w:pPr>
            <w:r w:rsidRPr="00802FE1">
              <w:rPr>
                <w:rFonts w:ascii="Times New Roman" w:hAnsi="Times New Roman" w:cs="Times New Roman"/>
                <w:sz w:val="24"/>
              </w:rPr>
              <w:t>Abertura Pública e Avaliação das Propostas Financeiras</w:t>
            </w:r>
          </w:p>
          <w:p w:rsidR="00BF6915" w:rsidRPr="00802FE1" w:rsidRDefault="00BF6915" w:rsidP="003710FD">
            <w:pPr>
              <w:rPr>
                <w:rFonts w:cs="Times New Roman"/>
                <w:sz w:val="24"/>
                <w:szCs w:val="24"/>
                <w:lang w:val="pt-BR"/>
              </w:rPr>
            </w:pPr>
          </w:p>
          <w:p w:rsidR="00BF6915" w:rsidRPr="00802FE1" w:rsidRDefault="00BF6915" w:rsidP="003710FD">
            <w:pPr>
              <w:rPr>
                <w:rFonts w:cs="Times New Roman"/>
                <w:sz w:val="24"/>
                <w:szCs w:val="24"/>
                <w:lang w:val="pt-BR"/>
              </w:rPr>
            </w:pPr>
          </w:p>
          <w:p w:rsidR="003710FD" w:rsidRPr="00802FE1" w:rsidRDefault="003710FD" w:rsidP="003710FD">
            <w:pPr>
              <w:rPr>
                <w:rFonts w:cs="Times New Roman"/>
                <w:sz w:val="24"/>
                <w:szCs w:val="24"/>
                <w:lang w:val="pt-BR"/>
              </w:rPr>
            </w:pPr>
            <w:r w:rsidRPr="00802FE1">
              <w:rPr>
                <w:rFonts w:cs="Times New Roman"/>
                <w:sz w:val="24"/>
                <w:szCs w:val="24"/>
                <w:lang w:val="pt-BR"/>
              </w:rPr>
              <w:t xml:space="preserve">Existe a opção de abertura das Propostas Financeiras </w:t>
            </w:r>
            <w:r w:rsidRPr="00802FE1">
              <w:rPr>
                <w:rFonts w:cs="Times New Roman"/>
                <w:i/>
                <w:sz w:val="24"/>
                <w:szCs w:val="24"/>
                <w:lang w:val="pt-BR"/>
              </w:rPr>
              <w:t>online</w:t>
            </w:r>
            <w:r w:rsidRPr="00802FE1">
              <w:rPr>
                <w:rFonts w:cs="Times New Roman"/>
                <w:sz w:val="24"/>
                <w:szCs w:val="24"/>
                <w:lang w:val="pt-BR"/>
              </w:rPr>
              <w:t>: Sim_____ ou  Não_________.</w:t>
            </w:r>
          </w:p>
          <w:p w:rsidR="003710FD" w:rsidRPr="00802FE1" w:rsidRDefault="003710FD" w:rsidP="003710FD">
            <w:pPr>
              <w:rPr>
                <w:rFonts w:cs="Times New Roman"/>
                <w:sz w:val="24"/>
                <w:szCs w:val="24"/>
                <w:lang w:val="pt-BR"/>
              </w:rPr>
            </w:pPr>
          </w:p>
          <w:p w:rsidR="003710FD" w:rsidRPr="00802FE1" w:rsidRDefault="003710FD" w:rsidP="00220D5A">
            <w:pPr>
              <w:rPr>
                <w:rFonts w:cs="Times New Roman"/>
                <w:sz w:val="24"/>
                <w:szCs w:val="24"/>
                <w:lang w:val="pt-BR"/>
              </w:rPr>
            </w:pPr>
            <w:r w:rsidRPr="00802FE1">
              <w:rPr>
                <w:rFonts w:cs="Times New Roman"/>
                <w:b/>
                <w:i/>
                <w:color w:val="548DD4" w:themeColor="text2" w:themeTint="99"/>
                <w:sz w:val="24"/>
                <w:szCs w:val="24"/>
                <w:lang w:val="pt-BR"/>
              </w:rPr>
              <w:t>[Caso ”Sim”, inserir “Os procedimentos de abertura online</w:t>
            </w:r>
            <w:r w:rsidR="0063298F" w:rsidRPr="00802FE1">
              <w:rPr>
                <w:rFonts w:cs="Times New Roman"/>
                <w:b/>
                <w:i/>
                <w:color w:val="548DD4" w:themeColor="text2" w:themeTint="99"/>
                <w:sz w:val="24"/>
                <w:szCs w:val="24"/>
                <w:lang w:val="pt-BR"/>
              </w:rPr>
              <w:t xml:space="preserve"> serão: (</w:t>
            </w:r>
            <w:r w:rsidRPr="00802FE1">
              <w:rPr>
                <w:rFonts w:cs="Times New Roman"/>
                <w:b/>
                <w:i/>
                <w:color w:val="548DD4" w:themeColor="text2" w:themeTint="99"/>
                <w:sz w:val="24"/>
                <w:szCs w:val="24"/>
                <w:lang w:val="pt-BR"/>
              </w:rPr>
              <w:t>descrever os procedimentos para a abertura das Propostas Financeiras online</w:t>
            </w:r>
            <w:r w:rsidR="0063298F" w:rsidRPr="00802FE1">
              <w:rPr>
                <w:rFonts w:cs="Times New Roman"/>
                <w:b/>
                <w:i/>
                <w:color w:val="548DD4" w:themeColor="text2" w:themeTint="99"/>
                <w:sz w:val="24"/>
                <w:szCs w:val="24"/>
                <w:lang w:val="pt-BR"/>
              </w:rPr>
              <w:t>)”</w:t>
            </w:r>
            <w:r w:rsidRPr="00802FE1">
              <w:rPr>
                <w:rFonts w:cs="Times New Roman"/>
                <w:b/>
                <w:i/>
                <w:color w:val="548DD4" w:themeColor="text2" w:themeTint="99"/>
                <w:sz w:val="24"/>
                <w:szCs w:val="24"/>
                <w:lang w:val="pt-BR"/>
              </w:rPr>
              <w:t>].</w:t>
            </w:r>
          </w:p>
        </w:tc>
      </w:tr>
      <w:tr w:rsidR="00BE3CCE" w:rsidRPr="007C588F" w:rsidTr="00703DD3">
        <w:tc>
          <w:tcPr>
            <w:tcW w:w="1458" w:type="dxa"/>
          </w:tcPr>
          <w:p w:rsidR="00BE3CCE" w:rsidRPr="00802FE1" w:rsidRDefault="00C0784A" w:rsidP="00947B11">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9C4A61" w:rsidRPr="00802FE1">
              <w:rPr>
                <w:rFonts w:eastAsia="Calibri" w:cs="Times New Roman"/>
                <w:b/>
                <w:sz w:val="24"/>
                <w:szCs w:val="24"/>
                <w:lang w:val="pt-BR"/>
              </w:rPr>
              <w:t xml:space="preserve"> 25</w:t>
            </w:r>
            <w:r w:rsidR="00BE3CCE" w:rsidRPr="00802FE1">
              <w:rPr>
                <w:rFonts w:eastAsia="Calibri" w:cs="Times New Roman"/>
                <w:b/>
                <w:sz w:val="24"/>
                <w:szCs w:val="24"/>
                <w:lang w:val="pt-BR"/>
              </w:rPr>
              <w:t>.1</w:t>
            </w:r>
          </w:p>
        </w:tc>
        <w:tc>
          <w:tcPr>
            <w:tcW w:w="8118" w:type="dxa"/>
            <w:gridSpan w:val="3"/>
          </w:tcPr>
          <w:p w:rsidR="00992D9B" w:rsidRPr="00802FE1" w:rsidRDefault="00992D9B" w:rsidP="00992D9B">
            <w:pPr>
              <w:pStyle w:val="Subttulo2"/>
              <w:rPr>
                <w:rFonts w:ascii="Times New Roman" w:hAnsi="Times New Roman" w:cs="Times New Roman"/>
                <w:sz w:val="24"/>
              </w:rPr>
            </w:pPr>
            <w:r w:rsidRPr="00802FE1">
              <w:rPr>
                <w:rFonts w:ascii="Times New Roman" w:hAnsi="Times New Roman" w:cs="Times New Roman"/>
                <w:sz w:val="24"/>
              </w:rPr>
              <w:t>Impostos</w:t>
            </w:r>
          </w:p>
          <w:p w:rsidR="00992D9B" w:rsidRPr="00802FE1" w:rsidRDefault="00992D9B" w:rsidP="00086E71">
            <w:pPr>
              <w:rPr>
                <w:rFonts w:cs="Times New Roman"/>
                <w:sz w:val="24"/>
                <w:szCs w:val="24"/>
                <w:lang w:val="pt-BR"/>
              </w:rPr>
            </w:pPr>
          </w:p>
          <w:p w:rsidR="00086E71" w:rsidRPr="00802FE1" w:rsidRDefault="00086E71" w:rsidP="00086E71">
            <w:pPr>
              <w:rPr>
                <w:rFonts w:cs="Times New Roman"/>
                <w:sz w:val="24"/>
                <w:szCs w:val="24"/>
                <w:lang w:val="pt-BR"/>
              </w:rPr>
            </w:pPr>
            <w:r w:rsidRPr="00802FE1">
              <w:rPr>
                <w:rFonts w:cs="Times New Roman"/>
                <w:sz w:val="24"/>
                <w:szCs w:val="24"/>
                <w:lang w:val="pt-BR"/>
              </w:rPr>
              <w:t>Para os propósitos de avaliação, o Cliente excluirá: (a) todos os impostos indiretos locais identificáveis tais como impostos de venda, impostos de consumo, imposto de valor agregado (IVA) (VAT em inglês), ou impostos similares cobrados sobre as faturas do contrato; e (b) todos os impostos indiretos adicionais sobre a remuneração de serviços prestados por profissionais não residentes no país do Cliente. No caso da adjudicação de um Contrato durante as negociações todos esses impostos serão discutidos, acordados (utilizando-se de uma lista itemizada como guia, mas não se limitando a isso) e adicionados ao valor do Contrato em separado, indicando também quais os impostos serão pagos pela Consultora e quais os impostos serão retidos e pagos pelo Cliente em nome da Consultora.</w:t>
            </w:r>
          </w:p>
          <w:p w:rsidR="00086E71" w:rsidRPr="00802FE1" w:rsidRDefault="00086E71" w:rsidP="00086E71">
            <w:pPr>
              <w:rPr>
                <w:rFonts w:cs="Times New Roman"/>
                <w:sz w:val="24"/>
                <w:szCs w:val="24"/>
                <w:lang w:val="pt-BR"/>
              </w:rPr>
            </w:pPr>
          </w:p>
          <w:p w:rsidR="00086E71" w:rsidRPr="00802FE1" w:rsidRDefault="00086E71" w:rsidP="00086E71">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[O IVA adotado na maior parte do mundo é um imposto aplicado na União Europeia que incide sobre a despesa ou consumo e tributa o "valor acrescentado" das transações efetuadas pelo contribuinte. Aqui no Brasil, este imposto é dividido em três impostos IPI (Imposto sobre produtos industrializados) de competência da União, ICMS de competência dos Estados Membros e do DF (Distrito federal) e o ISSQN de competência dos Municípios.]</w:t>
            </w:r>
          </w:p>
          <w:p w:rsidR="00E16528" w:rsidRDefault="00E16528" w:rsidP="00FE5FCA">
            <w:pPr>
              <w:rPr>
                <w:rFonts w:cs="Times New Roman"/>
                <w:sz w:val="24"/>
                <w:szCs w:val="24"/>
                <w:lang w:val="pt-BR"/>
              </w:rPr>
            </w:pPr>
          </w:p>
          <w:p w:rsidR="001A093C" w:rsidRDefault="001A093C" w:rsidP="001A093C">
            <w:pPr>
              <w:rPr>
                <w:rFonts w:cs="Times New Roman"/>
                <w:sz w:val="24"/>
                <w:szCs w:val="24"/>
                <w:lang w:val="pt-BR"/>
              </w:rPr>
            </w:pPr>
          </w:p>
          <w:p w:rsidR="001A093C" w:rsidRPr="00840F54" w:rsidRDefault="001A093C" w:rsidP="001A093C">
            <w:pPr>
              <w:pStyle w:val="List"/>
              <w:rPr>
                <w:b/>
                <w:i/>
                <w:color w:val="548DD4" w:themeColor="text2" w:themeTint="99"/>
                <w:sz w:val="24"/>
                <w:lang w:val="pt-BR"/>
              </w:rPr>
            </w:pPr>
            <w:r w:rsidRPr="00840F54">
              <w:rPr>
                <w:b/>
                <w:i/>
                <w:color w:val="548DD4" w:themeColor="text2" w:themeTint="99"/>
                <w:sz w:val="24"/>
                <w:lang w:val="pt-BR"/>
              </w:rPr>
              <w:t>[(a) Em regra, pode-se considerar para as empresas brasileiras: ISS, PIS e COFINS. Para as empresas estrangeiras: ISS.]</w:t>
            </w:r>
          </w:p>
          <w:p w:rsidR="001A093C" w:rsidRPr="00840F54" w:rsidRDefault="001A093C" w:rsidP="001A093C">
            <w:pPr>
              <w:pStyle w:val="List"/>
              <w:rPr>
                <w:b/>
                <w:i/>
                <w:color w:val="548DD4" w:themeColor="text2" w:themeTint="99"/>
                <w:sz w:val="24"/>
                <w:lang w:val="pt-BR"/>
              </w:rPr>
            </w:pPr>
            <w:r w:rsidRPr="00840F54">
              <w:rPr>
                <w:b/>
                <w:i/>
                <w:color w:val="548DD4" w:themeColor="text2" w:themeTint="99"/>
                <w:sz w:val="24"/>
                <w:lang w:val="pt-BR"/>
              </w:rPr>
              <w:t>[(b) Para as consultoras estrangeiras os impostos PIS, COFINS, CIDE e IOF, quando aplicáveis, serão pagos pelo Cliente.]</w:t>
            </w:r>
          </w:p>
          <w:p w:rsidR="001A093C" w:rsidRPr="001A093C" w:rsidRDefault="001A093C" w:rsidP="001A093C">
            <w:pPr>
              <w:pStyle w:val="List"/>
              <w:rPr>
                <w:b/>
                <w:i/>
                <w:color w:val="548DD4" w:themeColor="text2" w:themeTint="99"/>
                <w:sz w:val="24"/>
                <w:lang w:val="pt-BR"/>
              </w:rPr>
            </w:pPr>
            <w:r w:rsidRPr="001A093C">
              <w:rPr>
                <w:b/>
                <w:i/>
                <w:color w:val="548DD4" w:themeColor="text2" w:themeTint="99"/>
                <w:sz w:val="24"/>
                <w:lang w:val="pt-BR"/>
              </w:rPr>
              <w:t>[(c) Na negociação do contrato serão tratados os impostos locais acima indicados, salvo comprovação tributária diversa a ser feita pela Consultora.]</w:t>
            </w:r>
          </w:p>
          <w:p w:rsidR="001A093C" w:rsidRPr="00802FE1" w:rsidRDefault="001A093C" w:rsidP="00FE5FCA">
            <w:pPr>
              <w:rPr>
                <w:rFonts w:cs="Times New Roman"/>
                <w:sz w:val="24"/>
                <w:szCs w:val="24"/>
                <w:lang w:val="pt-BR"/>
              </w:rPr>
            </w:pPr>
          </w:p>
        </w:tc>
      </w:tr>
      <w:tr w:rsidR="00BE3CCE" w:rsidRPr="007C588F" w:rsidTr="00703DD3">
        <w:tc>
          <w:tcPr>
            <w:tcW w:w="1458" w:type="dxa"/>
          </w:tcPr>
          <w:p w:rsidR="00BE3CCE" w:rsidRPr="00802FE1" w:rsidRDefault="00C0784A" w:rsidP="00531FF8">
            <w:pPr>
              <w:pStyle w:val="Subttulo2"/>
              <w:rPr>
                <w:rFonts w:ascii="Times New Roman" w:hAnsi="Times New Roman" w:cs="Times New Roman"/>
                <w:sz w:val="24"/>
              </w:rPr>
            </w:pPr>
            <w:r w:rsidRPr="00802FE1">
              <w:rPr>
                <w:rFonts w:ascii="Times New Roman" w:eastAsia="Calibri" w:hAnsi="Times New Roman" w:cs="Times New Roman"/>
                <w:sz w:val="24"/>
              </w:rPr>
              <w:t>IAC</w:t>
            </w:r>
            <w:r w:rsidR="00BE3CCE" w:rsidRPr="00802FE1">
              <w:rPr>
                <w:rFonts w:ascii="Times New Roman" w:eastAsia="Calibri" w:hAnsi="Times New Roman" w:cs="Times New Roman"/>
                <w:sz w:val="24"/>
              </w:rPr>
              <w:t xml:space="preserve"> </w:t>
            </w:r>
            <w:r w:rsidR="00C30525" w:rsidRPr="00802FE1">
              <w:rPr>
                <w:rFonts w:ascii="Times New Roman" w:eastAsia="Calibri" w:hAnsi="Times New Roman" w:cs="Times New Roman"/>
                <w:sz w:val="24"/>
              </w:rPr>
              <w:t>2</w:t>
            </w:r>
            <w:r w:rsidR="009C4A61" w:rsidRPr="00802FE1">
              <w:rPr>
                <w:rFonts w:ascii="Times New Roman" w:eastAsia="Calibri" w:hAnsi="Times New Roman" w:cs="Times New Roman"/>
                <w:sz w:val="24"/>
              </w:rPr>
              <w:t>6</w:t>
            </w:r>
            <w:r w:rsidR="00C30525" w:rsidRPr="00802FE1">
              <w:rPr>
                <w:rFonts w:ascii="Times New Roman" w:eastAsia="Calibri" w:hAnsi="Times New Roman" w:cs="Times New Roman"/>
                <w:sz w:val="24"/>
              </w:rPr>
              <w:t xml:space="preserve">.1 </w:t>
            </w:r>
          </w:p>
        </w:tc>
        <w:tc>
          <w:tcPr>
            <w:tcW w:w="8118" w:type="dxa"/>
            <w:gridSpan w:val="3"/>
          </w:tcPr>
          <w:p w:rsidR="00802FE1" w:rsidRPr="00802FE1" w:rsidRDefault="00802FE1" w:rsidP="00802FE1">
            <w:pPr>
              <w:pStyle w:val="Subttulo2"/>
              <w:rPr>
                <w:rFonts w:ascii="Times New Roman" w:hAnsi="Times New Roman" w:cs="Times New Roman"/>
                <w:sz w:val="24"/>
              </w:rPr>
            </w:pPr>
            <w:r w:rsidRPr="00802FE1">
              <w:rPr>
                <w:rFonts w:ascii="Times New Roman" w:hAnsi="Times New Roman" w:cs="Times New Roman"/>
                <w:sz w:val="24"/>
              </w:rPr>
              <w:t>Conversão para uma Única Moeda</w:t>
            </w:r>
          </w:p>
          <w:p w:rsidR="00802FE1" w:rsidRPr="00802FE1" w:rsidRDefault="00802FE1" w:rsidP="00B54656">
            <w:pPr>
              <w:rPr>
                <w:rFonts w:cs="Times New Roman"/>
                <w:sz w:val="24"/>
                <w:szCs w:val="24"/>
                <w:lang w:val="pt-BR"/>
              </w:rPr>
            </w:pPr>
          </w:p>
          <w:p w:rsidR="00BE3CCE" w:rsidRPr="00802FE1" w:rsidRDefault="00276955" w:rsidP="00B54656">
            <w:pPr>
              <w:rPr>
                <w:rFonts w:cs="Times New Roman"/>
                <w:sz w:val="24"/>
                <w:szCs w:val="24"/>
                <w:lang w:val="pt-BR"/>
              </w:rPr>
            </w:pPr>
            <w:r w:rsidRPr="00802FE1">
              <w:rPr>
                <w:rFonts w:cs="Times New Roman"/>
                <w:sz w:val="24"/>
                <w:szCs w:val="24"/>
                <w:lang w:val="pt-BR"/>
              </w:rPr>
              <w:t>A moeda para a conversão de todos os preços expressos em várias moedas em uma única moeda é</w:t>
            </w:r>
            <w:r w:rsidR="00BE3CCE" w:rsidRPr="00802FE1">
              <w:rPr>
                <w:rFonts w:cs="Times New Roman"/>
                <w:sz w:val="24"/>
                <w:szCs w:val="24"/>
                <w:lang w:val="pt-BR"/>
              </w:rPr>
              <w:t xml:space="preserve">: </w:t>
            </w:r>
            <w:r w:rsidR="00BE3CCE" w:rsidRPr="00802FE1">
              <w:rPr>
                <w:rFonts w:cs="Times New Roman"/>
                <w:b/>
                <w:i/>
                <w:color w:val="548DD4" w:themeColor="text2" w:themeTint="99"/>
                <w:sz w:val="24"/>
                <w:szCs w:val="24"/>
                <w:lang w:val="pt-BR"/>
              </w:rPr>
              <w:t>[indica</w:t>
            </w:r>
            <w:r w:rsidRPr="00802FE1">
              <w:rPr>
                <w:rFonts w:cs="Times New Roman"/>
                <w:b/>
                <w:i/>
                <w:color w:val="548DD4" w:themeColor="text2" w:themeTint="99"/>
                <w:sz w:val="24"/>
                <w:szCs w:val="24"/>
                <w:lang w:val="pt-BR"/>
              </w:rPr>
              <w:t>r a moeda local ou outra moeda estrangeira livremente conversível</w:t>
            </w:r>
            <w:r w:rsidR="00BE3CCE" w:rsidRPr="00802FE1">
              <w:rPr>
                <w:rFonts w:cs="Times New Roman"/>
                <w:b/>
                <w:i/>
                <w:color w:val="548DD4" w:themeColor="text2" w:themeTint="99"/>
                <w:sz w:val="24"/>
                <w:szCs w:val="24"/>
                <w:lang w:val="pt-BR"/>
              </w:rPr>
              <w:t>]</w:t>
            </w:r>
          </w:p>
          <w:p w:rsidR="00BE3CCE" w:rsidRPr="00802FE1" w:rsidRDefault="00BE3CCE" w:rsidP="00B54656">
            <w:pPr>
              <w:rPr>
                <w:rFonts w:cs="Times New Roman"/>
                <w:sz w:val="24"/>
                <w:szCs w:val="24"/>
                <w:lang w:val="pt-BR"/>
              </w:rPr>
            </w:pPr>
          </w:p>
          <w:p w:rsidR="00BE3CCE" w:rsidRPr="00802FE1" w:rsidRDefault="00825382" w:rsidP="00B54656">
            <w:pPr>
              <w:rPr>
                <w:rFonts w:cs="Times New Roman"/>
                <w:sz w:val="24"/>
                <w:szCs w:val="24"/>
                <w:lang w:val="pt-BR"/>
              </w:rPr>
            </w:pPr>
            <w:r w:rsidRPr="00802FE1">
              <w:rPr>
                <w:rFonts w:cs="Times New Roman"/>
                <w:sz w:val="24"/>
                <w:szCs w:val="24"/>
                <w:lang w:val="pt-BR"/>
              </w:rPr>
              <w:t xml:space="preserve">A fonte oficial da taxa de câmbio de venda é: </w:t>
            </w:r>
            <w:r w:rsidR="00BE3CCE" w:rsidRPr="00802FE1">
              <w:rPr>
                <w:rFonts w:cs="Times New Roman"/>
                <w:sz w:val="24"/>
                <w:szCs w:val="24"/>
                <w:lang w:val="pt-BR"/>
              </w:rPr>
              <w:t>___________________</w:t>
            </w:r>
          </w:p>
          <w:p w:rsidR="00BE3CCE" w:rsidRPr="00802FE1" w:rsidRDefault="00BE3CCE" w:rsidP="00B54656">
            <w:pPr>
              <w:rPr>
                <w:rFonts w:cs="Times New Roman"/>
                <w:sz w:val="24"/>
                <w:szCs w:val="24"/>
                <w:lang w:val="pt-BR"/>
              </w:rPr>
            </w:pPr>
          </w:p>
          <w:p w:rsidR="00BE3CCE" w:rsidRPr="00802FE1" w:rsidRDefault="00825382" w:rsidP="00B54656">
            <w:pPr>
              <w:rPr>
                <w:rFonts w:cs="Times New Roman"/>
                <w:sz w:val="24"/>
                <w:szCs w:val="24"/>
                <w:lang w:val="pt-BR"/>
              </w:rPr>
            </w:pPr>
            <w:r w:rsidRPr="00802FE1">
              <w:rPr>
                <w:rFonts w:cs="Times New Roman"/>
                <w:sz w:val="24"/>
                <w:szCs w:val="24"/>
                <w:lang w:val="pt-BR"/>
              </w:rPr>
              <w:t>A data da taxa de câmbio é:</w:t>
            </w:r>
            <w:r w:rsidR="00BE3CCE" w:rsidRPr="00802FE1">
              <w:rPr>
                <w:rFonts w:cs="Times New Roman"/>
                <w:sz w:val="24"/>
                <w:szCs w:val="24"/>
                <w:lang w:val="pt-BR"/>
              </w:rPr>
              <w:t xml:space="preserve"> ____________________________</w:t>
            </w:r>
          </w:p>
          <w:p w:rsidR="00BE3CCE" w:rsidRPr="00802FE1" w:rsidRDefault="00BE3CCE" w:rsidP="00B54656">
            <w:pPr>
              <w:rPr>
                <w:rFonts w:cs="Times New Roman"/>
                <w:sz w:val="24"/>
                <w:szCs w:val="24"/>
                <w:lang w:val="pt-BR"/>
              </w:rPr>
            </w:pPr>
          </w:p>
          <w:p w:rsidR="00BE3CCE" w:rsidRPr="00802FE1" w:rsidRDefault="00BE3CCE" w:rsidP="00B54656">
            <w:pPr>
              <w:rPr>
                <w:rFonts w:cs="Times New Roman"/>
                <w:b/>
                <w:i/>
                <w:color w:val="548DD4" w:themeColor="text2" w:themeTint="99"/>
                <w:sz w:val="24"/>
                <w:szCs w:val="24"/>
                <w:lang w:val="pt-BR"/>
              </w:rPr>
            </w:pPr>
            <w:r w:rsidRPr="00802FE1">
              <w:rPr>
                <w:rFonts w:cs="Times New Roman"/>
                <w:b/>
                <w:i/>
                <w:color w:val="548DD4" w:themeColor="text2" w:themeTint="99"/>
                <w:sz w:val="24"/>
                <w:szCs w:val="24"/>
                <w:lang w:val="pt-BR"/>
              </w:rPr>
              <w:t>[</w:t>
            </w:r>
            <w:r w:rsidR="00825382" w:rsidRPr="00802FE1">
              <w:rPr>
                <w:rFonts w:cs="Times New Roman"/>
                <w:b/>
                <w:i/>
                <w:color w:val="548DD4" w:themeColor="text2" w:themeTint="99"/>
                <w:sz w:val="24"/>
                <w:szCs w:val="24"/>
                <w:lang w:val="pt-BR"/>
              </w:rPr>
              <w:t>A data não deverá ser antes de 4 (quatro)</w:t>
            </w:r>
            <w:r w:rsidRPr="00802FE1">
              <w:rPr>
                <w:rFonts w:cs="Times New Roman"/>
                <w:b/>
                <w:i/>
                <w:color w:val="548DD4" w:themeColor="text2" w:themeTint="99"/>
                <w:sz w:val="24"/>
                <w:szCs w:val="24"/>
                <w:lang w:val="pt-BR"/>
              </w:rPr>
              <w:t xml:space="preserve"> </w:t>
            </w:r>
            <w:r w:rsidR="00825382" w:rsidRPr="00802FE1">
              <w:rPr>
                <w:rFonts w:cs="Times New Roman"/>
                <w:b/>
                <w:i/>
                <w:color w:val="548DD4" w:themeColor="text2" w:themeTint="99"/>
                <w:sz w:val="24"/>
                <w:szCs w:val="24"/>
                <w:lang w:val="pt-BR"/>
              </w:rPr>
              <w:t>semanas do prazo final estabelecido para  a apresentação das propostas e nem após a data original de validade das Propostas</w:t>
            </w:r>
            <w:r w:rsidRPr="00802FE1">
              <w:rPr>
                <w:rFonts w:cs="Times New Roman"/>
                <w:b/>
                <w:i/>
                <w:color w:val="548DD4" w:themeColor="text2" w:themeTint="99"/>
                <w:sz w:val="24"/>
                <w:szCs w:val="24"/>
                <w:lang w:val="pt-BR"/>
              </w:rPr>
              <w:t>.]</w:t>
            </w:r>
          </w:p>
          <w:p w:rsidR="00BE3CCE" w:rsidRPr="00802FE1" w:rsidRDefault="00BE3CCE" w:rsidP="00B54656">
            <w:pPr>
              <w:rPr>
                <w:rFonts w:cs="Times New Roman"/>
                <w:sz w:val="24"/>
                <w:szCs w:val="24"/>
                <w:lang w:val="pt-BR"/>
              </w:rPr>
            </w:pPr>
          </w:p>
        </w:tc>
      </w:tr>
      <w:tr w:rsidR="009C31B1" w:rsidRPr="007C588F" w:rsidTr="00703DD3">
        <w:tc>
          <w:tcPr>
            <w:tcW w:w="1458" w:type="dxa"/>
          </w:tcPr>
          <w:p w:rsidR="00AA62E6" w:rsidRPr="00802FE1" w:rsidRDefault="00830DFF" w:rsidP="00AA62E6">
            <w:pPr>
              <w:pStyle w:val="Default"/>
              <w:jc w:val="both"/>
              <w:rPr>
                <w:b/>
                <w:color w:val="auto"/>
                <w:lang w:val="pt-BR"/>
              </w:rPr>
            </w:pPr>
            <w:r w:rsidRPr="00802FE1">
              <w:rPr>
                <w:b/>
                <w:bCs/>
                <w:color w:val="auto"/>
                <w:lang w:val="pt-BR"/>
              </w:rPr>
              <w:lastRenderedPageBreak/>
              <w:t xml:space="preserve">IAC </w:t>
            </w:r>
            <w:r w:rsidR="00AA62E6" w:rsidRPr="00802FE1">
              <w:rPr>
                <w:b/>
                <w:bCs/>
                <w:color w:val="auto"/>
                <w:lang w:val="pt-BR"/>
              </w:rPr>
              <w:t>27.1</w:t>
            </w:r>
          </w:p>
          <w:p w:rsidR="009C31B1" w:rsidRPr="00802FE1" w:rsidRDefault="00C30525" w:rsidP="00AA62E6">
            <w:pPr>
              <w:spacing w:before="120" w:after="120"/>
              <w:rPr>
                <w:rFonts w:eastAsia="Calibri" w:cs="Times New Roman"/>
                <w:b/>
                <w:color w:val="548DD4" w:themeColor="text2" w:themeTint="99"/>
                <w:sz w:val="24"/>
                <w:szCs w:val="24"/>
                <w:lang w:val="pt-BR"/>
              </w:rPr>
            </w:pPr>
            <w:r w:rsidRPr="00802FE1">
              <w:rPr>
                <w:rFonts w:cs="Times New Roman"/>
                <w:b/>
                <w:bCs/>
                <w:i/>
                <w:color w:val="548DD4" w:themeColor="text2" w:themeTint="99"/>
                <w:sz w:val="24"/>
                <w:szCs w:val="24"/>
                <w:lang w:val="pt-BR"/>
              </w:rPr>
              <w:t>[apenas para o método SBQC]</w:t>
            </w:r>
          </w:p>
        </w:tc>
        <w:tc>
          <w:tcPr>
            <w:tcW w:w="8118" w:type="dxa"/>
            <w:gridSpan w:val="3"/>
          </w:tcPr>
          <w:p w:rsidR="00802FE1" w:rsidRPr="00802FE1" w:rsidRDefault="00802FE1" w:rsidP="00802FE1">
            <w:pPr>
              <w:pStyle w:val="Subttulo2"/>
              <w:rPr>
                <w:rFonts w:ascii="Times New Roman" w:hAnsi="Times New Roman" w:cs="Times New Roman"/>
                <w:sz w:val="24"/>
              </w:rPr>
            </w:pPr>
            <w:r w:rsidRPr="00802FE1">
              <w:rPr>
                <w:rFonts w:ascii="Times New Roman" w:hAnsi="Times New Roman" w:cs="Times New Roman"/>
                <w:sz w:val="24"/>
              </w:rPr>
              <w:t>Avaliação Combinada Qualidade e Custo</w:t>
            </w:r>
          </w:p>
          <w:p w:rsidR="00802FE1" w:rsidRPr="00802FE1" w:rsidRDefault="00802FE1" w:rsidP="00BD6BAE">
            <w:pPr>
              <w:rPr>
                <w:rFonts w:cs="Times New Roman"/>
                <w:sz w:val="24"/>
                <w:szCs w:val="24"/>
                <w:lang w:val="pt-BR"/>
              </w:rPr>
            </w:pPr>
          </w:p>
          <w:p w:rsidR="009C31B1" w:rsidRPr="00802FE1" w:rsidRDefault="00BD6BAE" w:rsidP="00BD6BAE">
            <w:pPr>
              <w:rPr>
                <w:rFonts w:cs="Times New Roman"/>
                <w:sz w:val="24"/>
                <w:szCs w:val="24"/>
                <w:lang w:val="pt-BR"/>
              </w:rPr>
            </w:pPr>
            <w:r w:rsidRPr="00802FE1">
              <w:rPr>
                <w:rFonts w:cs="Times New Roman"/>
                <w:sz w:val="24"/>
                <w:szCs w:val="24"/>
                <w:lang w:val="pt-BR"/>
              </w:rPr>
              <w:t>Para a Proposta Financeira de menor pre</w:t>
            </w:r>
            <w:r w:rsidR="001E4812" w:rsidRPr="00802FE1">
              <w:rPr>
                <w:rFonts w:cs="Times New Roman"/>
                <w:sz w:val="24"/>
                <w:szCs w:val="24"/>
                <w:lang w:val="pt-BR"/>
              </w:rPr>
              <w:t>ço avaliado (P</w:t>
            </w:r>
            <w:r w:rsidRPr="00802FE1">
              <w:rPr>
                <w:rFonts w:cs="Times New Roman"/>
                <w:sz w:val="24"/>
                <w:szCs w:val="24"/>
                <w:lang w:val="pt-BR"/>
              </w:rPr>
              <w:t>m) será dada a Nota Financeira (Nf) máxima de 100 (cem) pontos.</w:t>
            </w:r>
          </w:p>
          <w:p w:rsidR="00BD6BAE" w:rsidRPr="00802FE1" w:rsidRDefault="00BD6BAE" w:rsidP="00BD6BAE">
            <w:pPr>
              <w:rPr>
                <w:rFonts w:cs="Times New Roman"/>
                <w:sz w:val="24"/>
                <w:szCs w:val="24"/>
                <w:lang w:val="pt-BR"/>
              </w:rPr>
            </w:pPr>
          </w:p>
          <w:p w:rsidR="00BD6BAE" w:rsidRPr="00802FE1" w:rsidRDefault="00BD6BAE" w:rsidP="00BD6BAE">
            <w:pPr>
              <w:rPr>
                <w:rFonts w:cs="Times New Roman"/>
                <w:sz w:val="24"/>
                <w:szCs w:val="24"/>
                <w:lang w:val="pt-BR"/>
              </w:rPr>
            </w:pPr>
            <w:r w:rsidRPr="00802FE1">
              <w:rPr>
                <w:rFonts w:cs="Times New Roman"/>
                <w:sz w:val="24"/>
                <w:szCs w:val="24"/>
                <w:lang w:val="pt-BR"/>
              </w:rPr>
              <w:t xml:space="preserve">A fórmula para se determinar a Nota Financeira (Nf) de todas as outras Propostas será </w:t>
            </w:r>
            <w:r w:rsidR="002C07C7" w:rsidRPr="00802FE1">
              <w:rPr>
                <w:rFonts w:cs="Times New Roman"/>
                <w:sz w:val="24"/>
                <w:szCs w:val="24"/>
                <w:lang w:val="pt-BR"/>
              </w:rPr>
              <w:t>a</w:t>
            </w:r>
            <w:r w:rsidRPr="00802FE1">
              <w:rPr>
                <w:rFonts w:cs="Times New Roman"/>
                <w:sz w:val="24"/>
                <w:szCs w:val="24"/>
                <w:lang w:val="pt-BR"/>
              </w:rPr>
              <w:t xml:space="preserve"> seguinte: </w:t>
            </w:r>
          </w:p>
          <w:p w:rsidR="00BD6BAE" w:rsidRPr="00802FE1" w:rsidRDefault="00BD6BAE" w:rsidP="00BD6BAE">
            <w:pPr>
              <w:rPr>
                <w:rFonts w:cs="Times New Roman"/>
                <w:sz w:val="24"/>
                <w:szCs w:val="24"/>
                <w:lang w:val="pt-BR"/>
              </w:rPr>
            </w:pPr>
          </w:p>
          <w:p w:rsidR="00BD6BAE" w:rsidRPr="00802FE1" w:rsidRDefault="00BD6BAE" w:rsidP="001E4812">
            <w:pPr>
              <w:pStyle w:val="List"/>
              <w:rPr>
                <w:sz w:val="24"/>
                <w:lang w:val="pt-BR"/>
              </w:rPr>
            </w:pPr>
            <w:r w:rsidRPr="00802FE1">
              <w:rPr>
                <w:sz w:val="24"/>
                <w:lang w:val="pt-BR"/>
              </w:rPr>
              <w:t xml:space="preserve">Nf = 100 x Pm/ </w:t>
            </w:r>
            <w:r w:rsidR="001E4812" w:rsidRPr="00802FE1">
              <w:rPr>
                <w:sz w:val="24"/>
                <w:lang w:val="pt-BR"/>
              </w:rPr>
              <w:t>Pi</w:t>
            </w:r>
          </w:p>
          <w:p w:rsidR="001E4812" w:rsidRPr="00802FE1" w:rsidRDefault="001E4812" w:rsidP="00BD6BAE">
            <w:pPr>
              <w:rPr>
                <w:rFonts w:cs="Times New Roman"/>
                <w:sz w:val="24"/>
                <w:szCs w:val="24"/>
                <w:lang w:val="pt-BR"/>
              </w:rPr>
            </w:pPr>
          </w:p>
          <w:p w:rsidR="001E4812" w:rsidRPr="00802FE1" w:rsidRDefault="001E4812" w:rsidP="00BD6BAE">
            <w:pPr>
              <w:rPr>
                <w:rFonts w:cs="Times New Roman"/>
                <w:sz w:val="24"/>
                <w:szCs w:val="24"/>
                <w:lang w:val="pt-BR"/>
              </w:rPr>
            </w:pPr>
            <w:r w:rsidRPr="00802FE1">
              <w:rPr>
                <w:rFonts w:cs="Times New Roman"/>
                <w:sz w:val="24"/>
                <w:szCs w:val="24"/>
                <w:lang w:val="pt-BR"/>
              </w:rPr>
              <w:t>onde,</w:t>
            </w:r>
          </w:p>
          <w:p w:rsidR="001E4812" w:rsidRPr="00802FE1" w:rsidRDefault="001E4812" w:rsidP="00BD6BAE">
            <w:pPr>
              <w:rPr>
                <w:rFonts w:cs="Times New Roman"/>
                <w:sz w:val="24"/>
                <w:szCs w:val="24"/>
                <w:lang w:val="pt-BR"/>
              </w:rPr>
            </w:pPr>
          </w:p>
          <w:p w:rsidR="00BD6BAE" w:rsidRPr="00802FE1" w:rsidRDefault="001E4812" w:rsidP="001E4812">
            <w:pPr>
              <w:pStyle w:val="List"/>
              <w:rPr>
                <w:sz w:val="24"/>
                <w:lang w:val="pt-BR"/>
              </w:rPr>
            </w:pPr>
            <w:r w:rsidRPr="00802FE1">
              <w:rPr>
                <w:sz w:val="24"/>
                <w:lang w:val="pt-BR"/>
              </w:rPr>
              <w:t>Nf é a Nota Financeira;</w:t>
            </w:r>
          </w:p>
          <w:p w:rsidR="001E4812" w:rsidRPr="00802FE1" w:rsidRDefault="001E4812" w:rsidP="001E4812">
            <w:pPr>
              <w:pStyle w:val="List"/>
              <w:rPr>
                <w:sz w:val="24"/>
                <w:lang w:val="pt-BR"/>
              </w:rPr>
            </w:pPr>
            <w:r w:rsidRPr="00802FE1">
              <w:rPr>
                <w:sz w:val="24"/>
                <w:lang w:val="pt-BR"/>
              </w:rPr>
              <w:t>Pm é a proposta de menor preço; e</w:t>
            </w:r>
          </w:p>
          <w:p w:rsidR="001E4812" w:rsidRPr="00802FE1" w:rsidRDefault="001E4812" w:rsidP="001E4812">
            <w:pPr>
              <w:pStyle w:val="List"/>
              <w:rPr>
                <w:sz w:val="24"/>
                <w:lang w:val="pt-BR"/>
              </w:rPr>
            </w:pPr>
            <w:r w:rsidRPr="00802FE1">
              <w:rPr>
                <w:sz w:val="24"/>
                <w:lang w:val="pt-BR"/>
              </w:rPr>
              <w:t>Pi é a proposta de preço que está sendo analisada.</w:t>
            </w:r>
          </w:p>
          <w:p w:rsidR="001E4812" w:rsidRPr="00802FE1" w:rsidRDefault="001E4812" w:rsidP="00BD6BAE">
            <w:pPr>
              <w:rPr>
                <w:rFonts w:cs="Times New Roman"/>
                <w:sz w:val="24"/>
                <w:szCs w:val="24"/>
                <w:lang w:val="pt-BR"/>
              </w:rPr>
            </w:pPr>
          </w:p>
          <w:p w:rsidR="001E4812" w:rsidRPr="00802FE1" w:rsidRDefault="001E4812" w:rsidP="00BD6BAE">
            <w:pPr>
              <w:rPr>
                <w:rFonts w:cs="Times New Roman"/>
                <w:i/>
                <w:sz w:val="24"/>
                <w:szCs w:val="24"/>
                <w:lang w:val="pt-BR"/>
              </w:rPr>
            </w:pPr>
            <w:r w:rsidRPr="00802FE1">
              <w:rPr>
                <w:rFonts w:cs="Times New Roman"/>
                <w:i/>
                <w:sz w:val="24"/>
                <w:szCs w:val="24"/>
                <w:lang w:val="pt-BR"/>
              </w:rPr>
              <w:t>[</w:t>
            </w:r>
            <w:r w:rsidRPr="00802FE1">
              <w:rPr>
                <w:rFonts w:cs="Times New Roman"/>
                <w:i/>
                <w:iCs/>
                <w:sz w:val="24"/>
                <w:szCs w:val="24"/>
                <w:lang w:val="pt-BR"/>
              </w:rPr>
              <w:t>ou inserir outra fórmula inversamente proporcional aceitável ao Banco</w:t>
            </w:r>
            <w:r w:rsidRPr="00802FE1">
              <w:rPr>
                <w:rFonts w:cs="Times New Roman"/>
                <w:i/>
                <w:sz w:val="24"/>
                <w:szCs w:val="24"/>
                <w:lang w:val="pt-BR"/>
              </w:rPr>
              <w:t>]</w:t>
            </w:r>
          </w:p>
          <w:p w:rsidR="00BD6BAE" w:rsidRPr="00802FE1" w:rsidRDefault="00BD6BAE" w:rsidP="00BD6BAE">
            <w:pPr>
              <w:rPr>
                <w:rFonts w:cs="Times New Roman"/>
                <w:sz w:val="24"/>
                <w:szCs w:val="24"/>
                <w:lang w:val="pt-BR"/>
              </w:rPr>
            </w:pPr>
          </w:p>
          <w:p w:rsidR="001E4812" w:rsidRPr="00802FE1" w:rsidRDefault="009C4A61" w:rsidP="001E4812">
            <w:pPr>
              <w:pStyle w:val="wfxRecipient"/>
              <w:tabs>
                <w:tab w:val="right" w:pos="7308"/>
              </w:tabs>
              <w:overflowPunct/>
              <w:autoSpaceDE/>
              <w:autoSpaceDN/>
              <w:adjustRightInd/>
              <w:spacing w:before="120" w:after="120"/>
              <w:textAlignment w:val="auto"/>
              <w:rPr>
                <w:sz w:val="24"/>
                <w:szCs w:val="24"/>
                <w:lang w:val="pt-BR"/>
              </w:rPr>
            </w:pPr>
            <w:r w:rsidRPr="00802FE1">
              <w:rPr>
                <w:sz w:val="24"/>
                <w:szCs w:val="24"/>
                <w:lang w:val="pt-BR"/>
              </w:rPr>
              <w:t>Os pesos atribuído</w:t>
            </w:r>
            <w:r w:rsidR="001E4812" w:rsidRPr="00802FE1">
              <w:rPr>
                <w:sz w:val="24"/>
                <w:szCs w:val="24"/>
                <w:lang w:val="pt-BR"/>
              </w:rPr>
              <w:t>s às Propostas Técnica (T) e de Preço (P) são:</w:t>
            </w:r>
          </w:p>
          <w:p w:rsidR="001E4812" w:rsidRPr="00802FE1" w:rsidRDefault="001E4812" w:rsidP="001E4812">
            <w:pPr>
              <w:pStyle w:val="List"/>
              <w:rPr>
                <w:sz w:val="24"/>
                <w:lang w:val="pt-BR"/>
              </w:rPr>
            </w:pPr>
            <w:r w:rsidRPr="00802FE1">
              <w:rPr>
                <w:sz w:val="24"/>
                <w:lang w:val="pt-BR"/>
              </w:rPr>
              <w:t xml:space="preserve">T = ________ </w:t>
            </w:r>
            <w:r w:rsidRPr="00802FE1">
              <w:rPr>
                <w:i/>
                <w:sz w:val="24"/>
                <w:lang w:val="pt-BR"/>
              </w:rPr>
              <w:t xml:space="preserve">[inserir </w:t>
            </w:r>
            <w:r w:rsidR="009C4A61" w:rsidRPr="00802FE1">
              <w:rPr>
                <w:i/>
                <w:sz w:val="24"/>
                <w:lang w:val="pt-BR"/>
              </w:rPr>
              <w:t>o peso</w:t>
            </w:r>
            <w:r w:rsidRPr="00802FE1">
              <w:rPr>
                <w:i/>
                <w:sz w:val="24"/>
                <w:lang w:val="pt-BR"/>
              </w:rPr>
              <w:t>]</w:t>
            </w:r>
            <w:r w:rsidRPr="00802FE1">
              <w:rPr>
                <w:sz w:val="24"/>
                <w:lang w:val="pt-BR"/>
              </w:rPr>
              <w:t xml:space="preserve"> e</w:t>
            </w:r>
          </w:p>
          <w:p w:rsidR="001E4812" w:rsidRPr="00802FE1" w:rsidRDefault="001E4812" w:rsidP="001E4812">
            <w:pPr>
              <w:pStyle w:val="List"/>
              <w:rPr>
                <w:sz w:val="24"/>
                <w:lang w:val="pt-BR"/>
              </w:rPr>
            </w:pPr>
            <w:r w:rsidRPr="00802FE1">
              <w:rPr>
                <w:sz w:val="24"/>
                <w:lang w:val="pt-BR"/>
              </w:rPr>
              <w:t xml:space="preserve">P = ________ </w:t>
            </w:r>
            <w:r w:rsidRPr="00802FE1">
              <w:rPr>
                <w:i/>
                <w:sz w:val="24"/>
                <w:lang w:val="pt-BR"/>
              </w:rPr>
              <w:t xml:space="preserve">[inserir </w:t>
            </w:r>
            <w:r w:rsidR="009C4A61" w:rsidRPr="00802FE1">
              <w:rPr>
                <w:i/>
                <w:sz w:val="24"/>
                <w:lang w:val="pt-BR"/>
              </w:rPr>
              <w:t>o peso</w:t>
            </w:r>
            <w:r w:rsidRPr="00802FE1">
              <w:rPr>
                <w:i/>
                <w:sz w:val="24"/>
                <w:lang w:val="pt-BR"/>
              </w:rPr>
              <w:t>]</w:t>
            </w:r>
          </w:p>
          <w:p w:rsidR="001E4812" w:rsidRPr="00802FE1" w:rsidRDefault="001E4812" w:rsidP="00BD6BAE">
            <w:pPr>
              <w:rPr>
                <w:rFonts w:cs="Times New Roman"/>
                <w:sz w:val="24"/>
                <w:szCs w:val="24"/>
                <w:lang w:val="pt-BR"/>
              </w:rPr>
            </w:pPr>
          </w:p>
          <w:p w:rsidR="002C07C7" w:rsidRPr="00802FE1" w:rsidRDefault="002C07C7" w:rsidP="002C07C7">
            <w:pPr>
              <w:rPr>
                <w:rFonts w:cs="Times New Roman"/>
                <w:sz w:val="24"/>
                <w:szCs w:val="24"/>
                <w:lang w:val="pt-BR"/>
              </w:rPr>
            </w:pPr>
            <w:r w:rsidRPr="00802FE1">
              <w:rPr>
                <w:rFonts w:cs="Times New Roman"/>
                <w:sz w:val="24"/>
                <w:szCs w:val="24"/>
                <w:lang w:val="pt-BR"/>
              </w:rPr>
              <w:t>As Propostas serão classificadas de acordo com as suas Notas t</w:t>
            </w:r>
            <w:r w:rsidR="00833679" w:rsidRPr="00802FE1">
              <w:rPr>
                <w:rFonts w:cs="Times New Roman"/>
                <w:sz w:val="24"/>
                <w:szCs w:val="24"/>
                <w:lang w:val="pt-BR"/>
              </w:rPr>
              <w:t>écnicas (Nt)</w:t>
            </w:r>
            <w:r w:rsidRPr="00802FE1">
              <w:rPr>
                <w:rFonts w:cs="Times New Roman"/>
                <w:sz w:val="24"/>
                <w:szCs w:val="24"/>
                <w:lang w:val="pt-BR"/>
              </w:rPr>
              <w:t xml:space="preserve"> e Notas Financeiras (Nf) com a utilização dos pesos (T = peso atribuído à Proposta técnica; P = peso atribuído à Proposta Financeira; T + P = 1) conforme apresentado a seguir: N</w:t>
            </w:r>
            <w:r w:rsidR="00833679" w:rsidRPr="00802FE1">
              <w:rPr>
                <w:rFonts w:cs="Times New Roman"/>
                <w:sz w:val="24"/>
                <w:szCs w:val="24"/>
                <w:lang w:val="pt-BR"/>
              </w:rPr>
              <w:t>ota Final</w:t>
            </w:r>
            <w:r w:rsidRPr="00802FE1">
              <w:rPr>
                <w:rFonts w:cs="Times New Roman"/>
                <w:sz w:val="24"/>
                <w:szCs w:val="24"/>
                <w:lang w:val="pt-BR"/>
              </w:rPr>
              <w:t xml:space="preserve"> = Nt x T% + Nf x P%. </w:t>
            </w:r>
          </w:p>
          <w:p w:rsidR="001E4812" w:rsidRPr="00802FE1" w:rsidRDefault="001E4812" w:rsidP="00BD6BAE">
            <w:pPr>
              <w:rPr>
                <w:rFonts w:cs="Times New Roman"/>
                <w:sz w:val="24"/>
                <w:szCs w:val="24"/>
                <w:lang w:val="pt-BR"/>
              </w:rPr>
            </w:pPr>
          </w:p>
          <w:p w:rsidR="002C07C7" w:rsidRPr="00802FE1" w:rsidRDefault="002C07C7" w:rsidP="00BD6BAE">
            <w:pPr>
              <w:rPr>
                <w:rFonts w:cs="Times New Roman"/>
                <w:sz w:val="24"/>
                <w:szCs w:val="24"/>
                <w:lang w:val="pt-BR"/>
              </w:rPr>
            </w:pPr>
          </w:p>
          <w:p w:rsidR="001E4812" w:rsidRPr="00802FE1" w:rsidRDefault="001E4812" w:rsidP="00BD6BAE">
            <w:pPr>
              <w:rPr>
                <w:rFonts w:cs="Times New Roman"/>
                <w:sz w:val="24"/>
                <w:szCs w:val="24"/>
                <w:lang w:val="pt-BR"/>
              </w:rPr>
            </w:pPr>
          </w:p>
        </w:tc>
      </w:tr>
      <w:tr w:rsidR="00BE3CCE" w:rsidRPr="00802FE1" w:rsidTr="00703DD3">
        <w:tc>
          <w:tcPr>
            <w:tcW w:w="1458" w:type="dxa"/>
          </w:tcPr>
          <w:p w:rsidR="00BE3CCE" w:rsidRPr="00802FE1" w:rsidRDefault="00BE3CCE" w:rsidP="00947B11">
            <w:pPr>
              <w:spacing w:before="120" w:after="120"/>
              <w:jc w:val="center"/>
              <w:rPr>
                <w:rFonts w:eastAsia="Calibri" w:cs="Times New Roman"/>
                <w:b/>
                <w:sz w:val="24"/>
                <w:szCs w:val="24"/>
                <w:lang w:val="pt-BR"/>
              </w:rPr>
            </w:pPr>
          </w:p>
        </w:tc>
        <w:tc>
          <w:tcPr>
            <w:tcW w:w="8118" w:type="dxa"/>
            <w:gridSpan w:val="3"/>
          </w:tcPr>
          <w:p w:rsidR="00BE3CCE" w:rsidRPr="00802FE1" w:rsidRDefault="00BE3CCE" w:rsidP="00666559">
            <w:pPr>
              <w:pStyle w:val="Subtitle"/>
              <w:rPr>
                <w:rFonts w:ascii="Times New Roman" w:hAnsi="Times New Roman"/>
                <w:sz w:val="24"/>
              </w:rPr>
            </w:pPr>
            <w:r w:rsidRPr="00802FE1">
              <w:rPr>
                <w:rFonts w:ascii="Times New Roman" w:hAnsi="Times New Roman"/>
                <w:sz w:val="24"/>
              </w:rPr>
              <w:t xml:space="preserve">D - </w:t>
            </w:r>
            <w:r w:rsidR="00DC62B2" w:rsidRPr="00802FE1">
              <w:rPr>
                <w:rFonts w:ascii="Times New Roman" w:hAnsi="Times New Roman"/>
                <w:sz w:val="24"/>
              </w:rPr>
              <w:t>Negociação e Adjudicação</w:t>
            </w:r>
          </w:p>
        </w:tc>
      </w:tr>
      <w:tr w:rsidR="00BE3CCE" w:rsidRPr="00802FE1" w:rsidTr="00703DD3">
        <w:tc>
          <w:tcPr>
            <w:tcW w:w="1458" w:type="dxa"/>
          </w:tcPr>
          <w:p w:rsidR="00BE3CCE" w:rsidRPr="00802FE1" w:rsidRDefault="00C0784A" w:rsidP="00947B11">
            <w:pPr>
              <w:spacing w:before="120" w:after="120"/>
              <w:rPr>
                <w:rFonts w:eastAsia="Calibri" w:cs="Times New Roman"/>
                <w:b/>
                <w:sz w:val="24"/>
                <w:szCs w:val="24"/>
                <w:lang w:val="pt-BR"/>
              </w:rPr>
            </w:pPr>
            <w:r w:rsidRPr="00802FE1">
              <w:rPr>
                <w:rFonts w:eastAsia="Calibri" w:cs="Times New Roman"/>
                <w:b/>
                <w:sz w:val="24"/>
                <w:szCs w:val="24"/>
                <w:lang w:val="pt-BR"/>
              </w:rPr>
              <w:t>IAC</w:t>
            </w:r>
            <w:r w:rsidR="00BE3CCE" w:rsidRPr="00802FE1">
              <w:rPr>
                <w:rFonts w:eastAsia="Calibri" w:cs="Times New Roman"/>
                <w:b/>
                <w:sz w:val="24"/>
                <w:szCs w:val="24"/>
                <w:lang w:val="pt-BR"/>
              </w:rPr>
              <w:t xml:space="preserve"> 28.1</w:t>
            </w:r>
          </w:p>
        </w:tc>
        <w:tc>
          <w:tcPr>
            <w:tcW w:w="8118" w:type="dxa"/>
            <w:gridSpan w:val="3"/>
          </w:tcPr>
          <w:p w:rsidR="00802FE1" w:rsidRPr="00802FE1" w:rsidRDefault="00802FE1" w:rsidP="00802FE1">
            <w:pPr>
              <w:pStyle w:val="Subttulo2"/>
              <w:rPr>
                <w:rFonts w:ascii="Times New Roman" w:hAnsi="Times New Roman" w:cs="Times New Roman"/>
                <w:sz w:val="24"/>
              </w:rPr>
            </w:pPr>
            <w:r w:rsidRPr="00802FE1">
              <w:rPr>
                <w:rFonts w:ascii="Times New Roman" w:hAnsi="Times New Roman" w:cs="Times New Roman"/>
                <w:sz w:val="24"/>
              </w:rPr>
              <w:t>Negociações</w:t>
            </w:r>
          </w:p>
          <w:p w:rsidR="00802FE1" w:rsidRPr="00802FE1" w:rsidRDefault="00802FE1" w:rsidP="00D47D5C">
            <w:pPr>
              <w:rPr>
                <w:rFonts w:cs="Times New Roman"/>
                <w:sz w:val="24"/>
                <w:szCs w:val="24"/>
                <w:lang w:val="pt-BR"/>
              </w:rPr>
            </w:pPr>
          </w:p>
          <w:p w:rsidR="00D47D5C" w:rsidRPr="00802FE1" w:rsidRDefault="00D47D5C" w:rsidP="00D47D5C">
            <w:pPr>
              <w:rPr>
                <w:rFonts w:cs="Times New Roman"/>
                <w:sz w:val="24"/>
                <w:szCs w:val="24"/>
                <w:lang w:val="pt-BR"/>
              </w:rPr>
            </w:pPr>
            <w:r w:rsidRPr="00802FE1">
              <w:rPr>
                <w:rFonts w:cs="Times New Roman"/>
                <w:sz w:val="24"/>
                <w:szCs w:val="24"/>
                <w:lang w:val="pt-BR"/>
              </w:rPr>
              <w:t xml:space="preserve">Data e Endereço previstos para as negociações do Contrato: </w:t>
            </w:r>
          </w:p>
          <w:p w:rsidR="00D47D5C" w:rsidRPr="00802FE1" w:rsidRDefault="00D47D5C" w:rsidP="00D47D5C">
            <w:pPr>
              <w:rPr>
                <w:rFonts w:cs="Times New Roman"/>
                <w:sz w:val="24"/>
                <w:szCs w:val="24"/>
                <w:lang w:val="pt-BR"/>
              </w:rPr>
            </w:pPr>
          </w:p>
          <w:p w:rsidR="00D47D5C" w:rsidRPr="00802FE1" w:rsidRDefault="00D47D5C" w:rsidP="00D47D5C">
            <w:pPr>
              <w:rPr>
                <w:rFonts w:cs="Times New Roman"/>
                <w:b/>
                <w:i/>
                <w:color w:val="548DD4" w:themeColor="text2" w:themeTint="99"/>
                <w:sz w:val="24"/>
                <w:szCs w:val="24"/>
                <w:lang w:val="pt-BR"/>
              </w:rPr>
            </w:pPr>
            <w:r w:rsidRPr="00802FE1">
              <w:rPr>
                <w:rFonts w:cs="Times New Roman"/>
                <w:sz w:val="24"/>
                <w:szCs w:val="24"/>
                <w:lang w:val="pt-BR"/>
              </w:rPr>
              <w:t xml:space="preserve">Data: ________________ dia/mês/ano </w:t>
            </w:r>
            <w:r w:rsidRPr="00802FE1">
              <w:rPr>
                <w:rFonts w:cs="Times New Roman"/>
                <w:b/>
                <w:i/>
                <w:color w:val="548DD4" w:themeColor="text2" w:themeTint="99"/>
                <w:sz w:val="24"/>
                <w:szCs w:val="24"/>
                <w:lang w:val="pt-BR"/>
              </w:rPr>
              <w:t>[por exemplo, 15 de Janeiro de 2011]</w:t>
            </w:r>
          </w:p>
          <w:p w:rsidR="00D47D5C" w:rsidRPr="00802FE1" w:rsidRDefault="00D47D5C" w:rsidP="00D47D5C">
            <w:pPr>
              <w:rPr>
                <w:rFonts w:cs="Times New Roman"/>
                <w:sz w:val="24"/>
                <w:szCs w:val="24"/>
                <w:lang w:val="pt-BR"/>
              </w:rPr>
            </w:pPr>
          </w:p>
          <w:p w:rsidR="00D47D5C" w:rsidRPr="00802FE1" w:rsidRDefault="00D47D5C" w:rsidP="00D47D5C">
            <w:pPr>
              <w:rPr>
                <w:rFonts w:cs="Times New Roman"/>
                <w:sz w:val="24"/>
                <w:szCs w:val="24"/>
                <w:lang w:val="pt-BR"/>
              </w:rPr>
            </w:pPr>
            <w:r w:rsidRPr="00802FE1">
              <w:rPr>
                <w:rFonts w:cs="Times New Roman"/>
                <w:sz w:val="24"/>
                <w:szCs w:val="24"/>
                <w:lang w:val="pt-BR"/>
              </w:rPr>
              <w:t>Endereço: __________________________</w:t>
            </w:r>
          </w:p>
          <w:p w:rsidR="00BE3CCE" w:rsidRPr="00802FE1" w:rsidRDefault="00BE3CCE" w:rsidP="00DA7B64">
            <w:pPr>
              <w:rPr>
                <w:rFonts w:cs="Times New Roman"/>
                <w:sz w:val="24"/>
                <w:szCs w:val="24"/>
                <w:lang w:val="pt-BR"/>
              </w:rPr>
            </w:pPr>
          </w:p>
        </w:tc>
      </w:tr>
      <w:tr w:rsidR="00BE3CCE" w:rsidRPr="00F9638C" w:rsidTr="00703DD3">
        <w:tc>
          <w:tcPr>
            <w:tcW w:w="1458" w:type="dxa"/>
          </w:tcPr>
          <w:p w:rsidR="00BE3CCE" w:rsidRPr="00802FE1" w:rsidRDefault="00C0784A" w:rsidP="00D47D5C">
            <w:pPr>
              <w:spacing w:before="120" w:after="120"/>
              <w:rPr>
                <w:rFonts w:eastAsia="Calibri" w:cs="Times New Roman"/>
                <w:b/>
                <w:sz w:val="24"/>
                <w:szCs w:val="24"/>
                <w:lang w:val="pt-BR"/>
              </w:rPr>
            </w:pPr>
            <w:r w:rsidRPr="00802FE1">
              <w:rPr>
                <w:rFonts w:eastAsia="Calibri" w:cs="Times New Roman"/>
                <w:b/>
                <w:sz w:val="24"/>
                <w:szCs w:val="24"/>
                <w:lang w:val="pt-BR"/>
              </w:rPr>
              <w:t>IAC</w:t>
            </w:r>
            <w:r w:rsidR="00BE3CCE" w:rsidRPr="00802FE1">
              <w:rPr>
                <w:rFonts w:eastAsia="Calibri" w:cs="Times New Roman"/>
                <w:b/>
                <w:sz w:val="24"/>
                <w:szCs w:val="24"/>
                <w:lang w:val="pt-BR"/>
              </w:rPr>
              <w:t xml:space="preserve"> </w:t>
            </w:r>
            <w:r w:rsidR="00D47D5C" w:rsidRPr="00802FE1">
              <w:rPr>
                <w:rFonts w:eastAsia="Calibri" w:cs="Times New Roman"/>
                <w:b/>
                <w:sz w:val="24"/>
                <w:szCs w:val="24"/>
                <w:lang w:val="pt-BR"/>
              </w:rPr>
              <w:t>30</w:t>
            </w:r>
            <w:r w:rsidR="00BE3CCE" w:rsidRPr="00802FE1">
              <w:rPr>
                <w:rFonts w:eastAsia="Calibri" w:cs="Times New Roman"/>
                <w:b/>
                <w:sz w:val="24"/>
                <w:szCs w:val="24"/>
                <w:lang w:val="pt-BR"/>
              </w:rPr>
              <w:t>.1</w:t>
            </w:r>
          </w:p>
        </w:tc>
        <w:tc>
          <w:tcPr>
            <w:tcW w:w="8118" w:type="dxa"/>
            <w:gridSpan w:val="3"/>
          </w:tcPr>
          <w:p w:rsidR="00802FE1" w:rsidRPr="00802FE1" w:rsidRDefault="00802FE1" w:rsidP="00802FE1">
            <w:pPr>
              <w:pStyle w:val="Subttulo2"/>
              <w:rPr>
                <w:rFonts w:ascii="Times New Roman" w:hAnsi="Times New Roman" w:cs="Times New Roman"/>
                <w:sz w:val="24"/>
              </w:rPr>
            </w:pPr>
            <w:r w:rsidRPr="00802FE1">
              <w:rPr>
                <w:rFonts w:ascii="Times New Roman" w:hAnsi="Times New Roman" w:cs="Times New Roman"/>
                <w:sz w:val="24"/>
              </w:rPr>
              <w:t>Adjudicação do Contrato</w:t>
            </w:r>
          </w:p>
          <w:p w:rsidR="00802FE1" w:rsidRPr="00802FE1" w:rsidRDefault="00802FE1" w:rsidP="00685162">
            <w:pPr>
              <w:rPr>
                <w:rFonts w:cs="Times New Roman"/>
                <w:sz w:val="24"/>
                <w:szCs w:val="24"/>
                <w:lang w:val="pt-BR"/>
              </w:rPr>
            </w:pPr>
          </w:p>
          <w:p w:rsidR="00BE3CCE" w:rsidRPr="00802FE1" w:rsidRDefault="00D47D5C" w:rsidP="00685162">
            <w:pPr>
              <w:rPr>
                <w:rFonts w:cs="Times New Roman"/>
                <w:sz w:val="24"/>
                <w:szCs w:val="24"/>
                <w:lang w:val="pt-BR"/>
              </w:rPr>
            </w:pPr>
            <w:r w:rsidRPr="00802FE1">
              <w:rPr>
                <w:rFonts w:cs="Times New Roman"/>
                <w:sz w:val="24"/>
                <w:szCs w:val="24"/>
                <w:lang w:val="pt-BR"/>
              </w:rPr>
              <w:t>A informação sobre a adjudicação do Contrato após a conclusão das negociações e a assinatura do Contrato será publicada em:</w:t>
            </w:r>
            <w:r w:rsidR="00BE3CCE" w:rsidRPr="00802FE1">
              <w:rPr>
                <w:rFonts w:cs="Times New Roman"/>
                <w:sz w:val="24"/>
                <w:szCs w:val="24"/>
                <w:lang w:val="pt-BR"/>
              </w:rPr>
              <w:t xml:space="preserve"> </w:t>
            </w:r>
            <w:r w:rsidR="00BE3CCE" w:rsidRPr="00206B7B">
              <w:rPr>
                <w:rFonts w:cs="Times New Roman"/>
                <w:i/>
                <w:sz w:val="24"/>
                <w:szCs w:val="24"/>
                <w:lang w:val="pt-BR"/>
              </w:rPr>
              <w:t>UNDB</w:t>
            </w:r>
            <w:r w:rsidR="00BE3CCE" w:rsidRPr="00802FE1">
              <w:rPr>
                <w:rFonts w:cs="Times New Roman"/>
                <w:sz w:val="24"/>
                <w:szCs w:val="24"/>
                <w:lang w:val="pt-BR"/>
              </w:rPr>
              <w:t xml:space="preserve"> </w:t>
            </w:r>
            <w:r w:rsidR="00BE3CCE" w:rsidRPr="00802FE1">
              <w:rPr>
                <w:rFonts w:cs="Times New Roman"/>
                <w:i/>
                <w:sz w:val="24"/>
                <w:szCs w:val="24"/>
                <w:lang w:val="pt-BR"/>
              </w:rPr>
              <w:t>online</w:t>
            </w:r>
            <w:r w:rsidR="00BE3CCE" w:rsidRPr="00802FE1">
              <w:rPr>
                <w:rFonts w:cs="Times New Roman"/>
                <w:sz w:val="24"/>
                <w:szCs w:val="24"/>
                <w:lang w:val="pt-BR"/>
              </w:rPr>
              <w:t xml:space="preserve"> </w:t>
            </w:r>
            <w:r w:rsidRPr="00802FE1">
              <w:rPr>
                <w:rFonts w:cs="Times New Roman"/>
                <w:sz w:val="24"/>
                <w:szCs w:val="24"/>
                <w:lang w:val="pt-BR"/>
              </w:rPr>
              <w:t xml:space="preserve">e na única página </w:t>
            </w:r>
            <w:r w:rsidR="00276955" w:rsidRPr="00802FE1">
              <w:rPr>
                <w:rFonts w:cs="Times New Roman"/>
                <w:sz w:val="24"/>
                <w:szCs w:val="24"/>
                <w:lang w:val="pt-BR"/>
              </w:rPr>
              <w:t>da</w:t>
            </w:r>
            <w:r w:rsidR="00BE3CCE" w:rsidRPr="00802FE1">
              <w:rPr>
                <w:rFonts w:cs="Times New Roman"/>
                <w:sz w:val="24"/>
                <w:szCs w:val="24"/>
                <w:lang w:val="pt-BR"/>
              </w:rPr>
              <w:t xml:space="preserve"> </w:t>
            </w:r>
            <w:r w:rsidR="00BE3CCE" w:rsidRPr="00802FE1">
              <w:rPr>
                <w:rFonts w:cs="Times New Roman"/>
                <w:sz w:val="24"/>
                <w:szCs w:val="24"/>
                <w:lang w:val="pt-BR"/>
              </w:rPr>
              <w:lastRenderedPageBreak/>
              <w:t xml:space="preserve">Internet </w:t>
            </w:r>
            <w:r w:rsidRPr="00802FE1">
              <w:rPr>
                <w:rFonts w:cs="Times New Roman"/>
                <w:sz w:val="24"/>
                <w:szCs w:val="24"/>
                <w:lang w:val="pt-BR"/>
              </w:rPr>
              <w:t>oficial do país do Cliente</w:t>
            </w:r>
            <w:r w:rsidR="00BE3CCE" w:rsidRPr="00802FE1">
              <w:rPr>
                <w:rFonts w:cs="Times New Roman"/>
                <w:sz w:val="24"/>
                <w:szCs w:val="24"/>
                <w:lang w:val="pt-BR"/>
              </w:rPr>
              <w:t>.</w:t>
            </w:r>
          </w:p>
          <w:p w:rsidR="00BE3CCE" w:rsidRPr="00802FE1" w:rsidRDefault="00BE3CCE" w:rsidP="00685162">
            <w:pPr>
              <w:rPr>
                <w:rFonts w:cs="Times New Roman"/>
                <w:sz w:val="24"/>
                <w:szCs w:val="24"/>
                <w:lang w:val="pt-BR"/>
              </w:rPr>
            </w:pPr>
          </w:p>
          <w:p w:rsidR="00BE3CCE" w:rsidRPr="00802FE1" w:rsidRDefault="00276955" w:rsidP="00685162">
            <w:pPr>
              <w:rPr>
                <w:rFonts w:cs="Times New Roman"/>
                <w:sz w:val="24"/>
                <w:szCs w:val="24"/>
                <w:lang w:val="pt-BR"/>
              </w:rPr>
            </w:pPr>
            <w:r w:rsidRPr="00802FE1">
              <w:rPr>
                <w:rFonts w:cs="Times New Roman"/>
                <w:sz w:val="24"/>
                <w:szCs w:val="24"/>
                <w:lang w:val="pt-BR"/>
              </w:rPr>
              <w:t>A informação sobre a adjudicação incluirá o seguinte</w:t>
            </w:r>
            <w:r w:rsidR="00BE3CCE" w:rsidRPr="00802FE1">
              <w:rPr>
                <w:rFonts w:cs="Times New Roman"/>
                <w:sz w:val="24"/>
                <w:szCs w:val="24"/>
                <w:lang w:val="pt-BR"/>
              </w:rPr>
              <w:t xml:space="preserve">: </w:t>
            </w:r>
          </w:p>
          <w:p w:rsidR="00BE3CCE" w:rsidRPr="00802FE1" w:rsidRDefault="00BE3CCE" w:rsidP="00685162">
            <w:pPr>
              <w:rPr>
                <w:rFonts w:cs="Times New Roman"/>
                <w:sz w:val="24"/>
                <w:szCs w:val="24"/>
                <w:lang w:val="pt-BR"/>
              </w:rPr>
            </w:pPr>
          </w:p>
          <w:p w:rsidR="00BE3CCE" w:rsidRPr="00802FE1" w:rsidRDefault="00BE3CCE" w:rsidP="00685162">
            <w:pPr>
              <w:pStyle w:val="List"/>
              <w:rPr>
                <w:sz w:val="24"/>
                <w:lang w:val="pt-BR"/>
              </w:rPr>
            </w:pPr>
            <w:r w:rsidRPr="00802FE1">
              <w:rPr>
                <w:sz w:val="24"/>
                <w:lang w:val="pt-BR"/>
              </w:rPr>
              <w:t xml:space="preserve">(a) </w:t>
            </w:r>
            <w:r w:rsidR="00276955" w:rsidRPr="00802FE1">
              <w:rPr>
                <w:sz w:val="24"/>
                <w:lang w:val="pt-BR"/>
              </w:rPr>
              <w:t>os</w:t>
            </w:r>
            <w:r w:rsidRPr="00802FE1">
              <w:rPr>
                <w:sz w:val="24"/>
                <w:lang w:val="pt-BR"/>
              </w:rPr>
              <w:t xml:space="preserve"> n</w:t>
            </w:r>
            <w:r w:rsidR="00276955" w:rsidRPr="00802FE1">
              <w:rPr>
                <w:sz w:val="24"/>
                <w:lang w:val="pt-BR"/>
              </w:rPr>
              <w:t>o</w:t>
            </w:r>
            <w:r w:rsidRPr="00802FE1">
              <w:rPr>
                <w:sz w:val="24"/>
                <w:lang w:val="pt-BR"/>
              </w:rPr>
              <w:t xml:space="preserve">mes </w:t>
            </w:r>
            <w:r w:rsidR="00276955" w:rsidRPr="00802FE1">
              <w:rPr>
                <w:sz w:val="24"/>
                <w:lang w:val="pt-BR"/>
              </w:rPr>
              <w:t xml:space="preserve">de todas as </w:t>
            </w:r>
            <w:r w:rsidR="00413DC1" w:rsidRPr="00802FE1">
              <w:rPr>
                <w:sz w:val="24"/>
                <w:lang w:val="pt-BR"/>
              </w:rPr>
              <w:t>C</w:t>
            </w:r>
            <w:r w:rsidR="00276955" w:rsidRPr="00802FE1">
              <w:rPr>
                <w:sz w:val="24"/>
                <w:lang w:val="pt-BR"/>
              </w:rPr>
              <w:t>onsultoras que apresentaram proposta</w:t>
            </w:r>
            <w:r w:rsidRPr="00802FE1">
              <w:rPr>
                <w:sz w:val="24"/>
                <w:lang w:val="pt-BR"/>
              </w:rPr>
              <w:t xml:space="preserve">s; </w:t>
            </w:r>
          </w:p>
          <w:p w:rsidR="00BE3CCE" w:rsidRPr="00802FE1" w:rsidRDefault="00BE3CCE" w:rsidP="00685162">
            <w:pPr>
              <w:pStyle w:val="List"/>
              <w:rPr>
                <w:sz w:val="24"/>
                <w:lang w:val="pt-BR"/>
              </w:rPr>
            </w:pPr>
            <w:r w:rsidRPr="00802FE1">
              <w:rPr>
                <w:sz w:val="24"/>
                <w:lang w:val="pt-BR"/>
              </w:rPr>
              <w:t xml:space="preserve">(b) </w:t>
            </w:r>
            <w:r w:rsidR="00413DC1" w:rsidRPr="00802FE1">
              <w:rPr>
                <w:sz w:val="24"/>
                <w:lang w:val="pt-BR"/>
              </w:rPr>
              <w:t>a pontuação técnica de cada C</w:t>
            </w:r>
            <w:r w:rsidR="00276955" w:rsidRPr="00802FE1">
              <w:rPr>
                <w:sz w:val="24"/>
                <w:lang w:val="pt-BR"/>
              </w:rPr>
              <w:t>onsultora</w:t>
            </w:r>
            <w:r w:rsidRPr="00802FE1">
              <w:rPr>
                <w:sz w:val="24"/>
                <w:lang w:val="pt-BR"/>
              </w:rPr>
              <w:t xml:space="preserve">; </w:t>
            </w:r>
          </w:p>
          <w:p w:rsidR="00BE3CCE" w:rsidRPr="00802FE1" w:rsidRDefault="00BE3CCE" w:rsidP="00685162">
            <w:pPr>
              <w:pStyle w:val="List"/>
              <w:rPr>
                <w:sz w:val="24"/>
                <w:lang w:val="pt-BR"/>
              </w:rPr>
            </w:pPr>
            <w:r w:rsidRPr="00802FE1">
              <w:rPr>
                <w:sz w:val="24"/>
                <w:lang w:val="pt-BR"/>
              </w:rPr>
              <w:t xml:space="preserve">(c) </w:t>
            </w:r>
            <w:r w:rsidR="00276955" w:rsidRPr="00802FE1">
              <w:rPr>
                <w:sz w:val="24"/>
                <w:lang w:val="pt-BR"/>
              </w:rPr>
              <w:t xml:space="preserve">o preço avaliado de cada </w:t>
            </w:r>
            <w:r w:rsidR="00413DC1" w:rsidRPr="00802FE1">
              <w:rPr>
                <w:sz w:val="24"/>
                <w:lang w:val="pt-BR"/>
              </w:rPr>
              <w:t>C</w:t>
            </w:r>
            <w:r w:rsidR="00276955" w:rsidRPr="00802FE1">
              <w:rPr>
                <w:sz w:val="24"/>
                <w:lang w:val="pt-BR"/>
              </w:rPr>
              <w:t>onsultora</w:t>
            </w:r>
            <w:r w:rsidRPr="00802FE1">
              <w:rPr>
                <w:sz w:val="24"/>
                <w:lang w:val="pt-BR"/>
              </w:rPr>
              <w:t xml:space="preserve">; </w:t>
            </w:r>
          </w:p>
          <w:p w:rsidR="00BE3CCE" w:rsidRPr="00802FE1" w:rsidRDefault="00BE3CCE" w:rsidP="00685162">
            <w:pPr>
              <w:pStyle w:val="List"/>
              <w:rPr>
                <w:sz w:val="24"/>
                <w:lang w:val="pt-BR"/>
              </w:rPr>
            </w:pPr>
            <w:r w:rsidRPr="00802FE1">
              <w:rPr>
                <w:sz w:val="24"/>
                <w:lang w:val="pt-BR"/>
              </w:rPr>
              <w:t xml:space="preserve">(d) </w:t>
            </w:r>
            <w:r w:rsidR="00276955" w:rsidRPr="00802FE1">
              <w:rPr>
                <w:sz w:val="24"/>
                <w:lang w:val="pt-BR"/>
              </w:rPr>
              <w:t>a p</w:t>
            </w:r>
            <w:r w:rsidR="00413DC1" w:rsidRPr="00802FE1">
              <w:rPr>
                <w:sz w:val="24"/>
                <w:lang w:val="pt-BR"/>
              </w:rPr>
              <w:t>ontuação e colocação final das C</w:t>
            </w:r>
            <w:r w:rsidR="00276955" w:rsidRPr="00802FE1">
              <w:rPr>
                <w:sz w:val="24"/>
                <w:lang w:val="pt-BR"/>
              </w:rPr>
              <w:t>onsultoras</w:t>
            </w:r>
            <w:r w:rsidRPr="00802FE1">
              <w:rPr>
                <w:sz w:val="24"/>
                <w:lang w:val="pt-BR"/>
              </w:rPr>
              <w:t xml:space="preserve">; </w:t>
            </w:r>
            <w:r w:rsidR="00276955" w:rsidRPr="00802FE1">
              <w:rPr>
                <w:sz w:val="24"/>
                <w:lang w:val="pt-BR"/>
              </w:rPr>
              <w:t>e</w:t>
            </w:r>
            <w:r w:rsidRPr="00802FE1">
              <w:rPr>
                <w:sz w:val="24"/>
                <w:lang w:val="pt-BR"/>
              </w:rPr>
              <w:t xml:space="preserve"> </w:t>
            </w:r>
          </w:p>
          <w:p w:rsidR="00BE3CCE" w:rsidRPr="00802FE1" w:rsidRDefault="00BE3CCE" w:rsidP="00685162">
            <w:pPr>
              <w:pStyle w:val="List"/>
              <w:rPr>
                <w:sz w:val="24"/>
                <w:lang w:val="pt-BR"/>
              </w:rPr>
            </w:pPr>
            <w:r w:rsidRPr="00802FE1">
              <w:rPr>
                <w:sz w:val="24"/>
                <w:lang w:val="pt-BR"/>
              </w:rPr>
              <w:t xml:space="preserve">(e) </w:t>
            </w:r>
            <w:r w:rsidR="00413DC1" w:rsidRPr="00802FE1">
              <w:rPr>
                <w:sz w:val="24"/>
                <w:lang w:val="pt-BR"/>
              </w:rPr>
              <w:t>o nome da C</w:t>
            </w:r>
            <w:r w:rsidR="00276955" w:rsidRPr="00802FE1">
              <w:rPr>
                <w:sz w:val="24"/>
                <w:lang w:val="pt-BR"/>
              </w:rPr>
              <w:t>onsultora vencedora e o preço, duração</w:t>
            </w:r>
            <w:r w:rsidRPr="00802FE1">
              <w:rPr>
                <w:sz w:val="24"/>
                <w:lang w:val="pt-BR"/>
              </w:rPr>
              <w:t xml:space="preserve"> </w:t>
            </w:r>
            <w:r w:rsidR="00276955" w:rsidRPr="00802FE1">
              <w:rPr>
                <w:sz w:val="24"/>
                <w:lang w:val="pt-BR"/>
              </w:rPr>
              <w:t>e um sumário do escopo do contrato</w:t>
            </w:r>
            <w:r w:rsidRPr="00802FE1">
              <w:rPr>
                <w:sz w:val="24"/>
                <w:lang w:val="pt-BR"/>
              </w:rPr>
              <w:t xml:space="preserve">. </w:t>
            </w:r>
          </w:p>
          <w:p w:rsidR="00BE3CCE" w:rsidRPr="00802FE1" w:rsidRDefault="00BE3CCE" w:rsidP="00685162">
            <w:pPr>
              <w:rPr>
                <w:rFonts w:cs="Times New Roman"/>
                <w:sz w:val="24"/>
                <w:szCs w:val="24"/>
                <w:lang w:val="pt-BR"/>
              </w:rPr>
            </w:pPr>
          </w:p>
          <w:p w:rsidR="00BE3CCE" w:rsidRPr="00802FE1" w:rsidRDefault="00276955" w:rsidP="00685162">
            <w:pPr>
              <w:rPr>
                <w:rFonts w:cs="Times New Roman"/>
                <w:sz w:val="24"/>
                <w:szCs w:val="24"/>
                <w:lang w:val="pt-BR"/>
              </w:rPr>
            </w:pPr>
            <w:r w:rsidRPr="00802FE1">
              <w:rPr>
                <w:rFonts w:cs="Times New Roman"/>
                <w:sz w:val="24"/>
                <w:szCs w:val="24"/>
                <w:lang w:val="pt-BR"/>
              </w:rPr>
              <w:t>A publicação será feita dentro de</w:t>
            </w:r>
            <w:r w:rsidR="00BE3CCE" w:rsidRPr="00802FE1">
              <w:rPr>
                <w:rFonts w:cs="Times New Roman"/>
                <w:sz w:val="24"/>
                <w:szCs w:val="24"/>
                <w:lang w:val="pt-BR"/>
              </w:rPr>
              <w:t xml:space="preserve"> </w:t>
            </w:r>
            <w:r w:rsidR="00BE3CCE" w:rsidRPr="00802FE1">
              <w:rPr>
                <w:rFonts w:cs="Times New Roman"/>
                <w:b/>
                <w:i/>
                <w:color w:val="548DD4" w:themeColor="text2" w:themeTint="99"/>
                <w:sz w:val="24"/>
                <w:szCs w:val="24"/>
                <w:lang w:val="pt-BR"/>
              </w:rPr>
              <w:t>[inser</w:t>
            </w:r>
            <w:r w:rsidRPr="00802FE1">
              <w:rPr>
                <w:rFonts w:cs="Times New Roman"/>
                <w:b/>
                <w:i/>
                <w:color w:val="548DD4" w:themeColor="text2" w:themeTint="99"/>
                <w:sz w:val="24"/>
                <w:szCs w:val="24"/>
                <w:lang w:val="pt-BR"/>
              </w:rPr>
              <w:t>ir número</w:t>
            </w:r>
            <w:r w:rsidR="00BE3CCE" w:rsidRPr="00802FE1">
              <w:rPr>
                <w:rFonts w:cs="Times New Roman"/>
                <w:b/>
                <w:i/>
                <w:color w:val="548DD4" w:themeColor="text2" w:themeTint="99"/>
                <w:sz w:val="24"/>
                <w:szCs w:val="24"/>
                <w:lang w:val="pt-BR"/>
              </w:rPr>
              <w:t>]</w:t>
            </w:r>
            <w:r w:rsidR="00BE3CCE" w:rsidRPr="00802FE1">
              <w:rPr>
                <w:rFonts w:cs="Times New Roman"/>
                <w:color w:val="548DD4" w:themeColor="text2" w:themeTint="99"/>
                <w:sz w:val="24"/>
                <w:szCs w:val="24"/>
                <w:lang w:val="pt-BR"/>
              </w:rPr>
              <w:t xml:space="preserve"> </w:t>
            </w:r>
            <w:r w:rsidR="00BE3CCE" w:rsidRPr="00802FE1">
              <w:rPr>
                <w:rFonts w:cs="Times New Roman"/>
                <w:sz w:val="24"/>
                <w:szCs w:val="24"/>
                <w:lang w:val="pt-BR"/>
              </w:rPr>
              <w:t>d</w:t>
            </w:r>
            <w:r w:rsidRPr="00802FE1">
              <w:rPr>
                <w:rFonts w:cs="Times New Roman"/>
                <w:sz w:val="24"/>
                <w:szCs w:val="24"/>
                <w:lang w:val="pt-BR"/>
              </w:rPr>
              <w:t>ia</w:t>
            </w:r>
            <w:r w:rsidR="00BE3CCE" w:rsidRPr="00802FE1">
              <w:rPr>
                <w:rFonts w:cs="Times New Roman"/>
                <w:sz w:val="24"/>
                <w:szCs w:val="24"/>
                <w:lang w:val="pt-BR"/>
              </w:rPr>
              <w:t xml:space="preserve">s </w:t>
            </w:r>
            <w:r w:rsidRPr="00802FE1">
              <w:rPr>
                <w:rFonts w:cs="Times New Roman"/>
                <w:sz w:val="24"/>
                <w:szCs w:val="24"/>
                <w:lang w:val="pt-BR"/>
              </w:rPr>
              <w:t>após a assinatura do contrato</w:t>
            </w:r>
            <w:r w:rsidR="00BE3CCE" w:rsidRPr="00802FE1">
              <w:rPr>
                <w:rFonts w:cs="Times New Roman"/>
                <w:sz w:val="24"/>
                <w:szCs w:val="24"/>
                <w:lang w:val="pt-BR"/>
              </w:rPr>
              <w:t>.</w:t>
            </w:r>
          </w:p>
          <w:p w:rsidR="00BE3CCE" w:rsidRPr="00802FE1" w:rsidRDefault="00BE3CCE" w:rsidP="00685162">
            <w:pPr>
              <w:rPr>
                <w:rFonts w:cs="Times New Roman"/>
                <w:sz w:val="24"/>
                <w:szCs w:val="24"/>
                <w:lang w:val="pt-BR"/>
              </w:rPr>
            </w:pPr>
          </w:p>
        </w:tc>
      </w:tr>
      <w:tr w:rsidR="00BE3CCE" w:rsidRPr="007C588F" w:rsidTr="00703DD3">
        <w:tc>
          <w:tcPr>
            <w:tcW w:w="1458" w:type="dxa"/>
          </w:tcPr>
          <w:p w:rsidR="00BE3CCE" w:rsidRPr="00802FE1" w:rsidRDefault="00C0784A" w:rsidP="00947B11">
            <w:pPr>
              <w:spacing w:before="120" w:after="120"/>
              <w:rPr>
                <w:rFonts w:eastAsia="Calibri" w:cs="Times New Roman"/>
                <w:b/>
                <w:sz w:val="24"/>
                <w:szCs w:val="24"/>
                <w:lang w:val="pt-BR"/>
              </w:rPr>
            </w:pPr>
            <w:r w:rsidRPr="00802FE1">
              <w:rPr>
                <w:rFonts w:eastAsia="Calibri" w:cs="Times New Roman"/>
                <w:b/>
                <w:sz w:val="24"/>
                <w:szCs w:val="24"/>
                <w:lang w:val="pt-BR"/>
              </w:rPr>
              <w:lastRenderedPageBreak/>
              <w:t>IAC</w:t>
            </w:r>
            <w:r w:rsidR="00D47D5C" w:rsidRPr="00802FE1">
              <w:rPr>
                <w:rFonts w:eastAsia="Calibri" w:cs="Times New Roman"/>
                <w:b/>
                <w:sz w:val="24"/>
                <w:szCs w:val="24"/>
                <w:lang w:val="pt-BR"/>
              </w:rPr>
              <w:t xml:space="preserve"> 30.2</w:t>
            </w:r>
          </w:p>
        </w:tc>
        <w:tc>
          <w:tcPr>
            <w:tcW w:w="8118" w:type="dxa"/>
            <w:gridSpan w:val="3"/>
          </w:tcPr>
          <w:p w:rsidR="00BE3CCE" w:rsidRPr="00802FE1" w:rsidRDefault="00C0784A" w:rsidP="00C0784A">
            <w:pPr>
              <w:rPr>
                <w:rFonts w:cs="Times New Roman"/>
                <w:sz w:val="24"/>
                <w:szCs w:val="24"/>
                <w:lang w:val="pt-BR"/>
              </w:rPr>
            </w:pPr>
            <w:r w:rsidRPr="00802FE1">
              <w:rPr>
                <w:rFonts w:cs="Times New Roman"/>
                <w:sz w:val="24"/>
                <w:szCs w:val="24"/>
                <w:lang w:val="pt-BR"/>
              </w:rPr>
              <w:t>Data prevista para o início dos Serviços</w:t>
            </w:r>
            <w:r w:rsidR="00BE3CCE" w:rsidRPr="00802FE1">
              <w:rPr>
                <w:rFonts w:cs="Times New Roman"/>
                <w:sz w:val="24"/>
                <w:szCs w:val="24"/>
                <w:lang w:val="pt-BR"/>
              </w:rPr>
              <w:t>:</w:t>
            </w:r>
          </w:p>
          <w:p w:rsidR="00BE3CCE" w:rsidRPr="00802FE1" w:rsidRDefault="00BE3CCE" w:rsidP="00C0784A">
            <w:pPr>
              <w:rPr>
                <w:rFonts w:cs="Times New Roman"/>
                <w:sz w:val="24"/>
                <w:szCs w:val="24"/>
                <w:lang w:val="pt-BR"/>
              </w:rPr>
            </w:pPr>
          </w:p>
          <w:p w:rsidR="00BE3CCE" w:rsidRPr="00802FE1" w:rsidRDefault="00C0784A" w:rsidP="00C0784A">
            <w:pPr>
              <w:rPr>
                <w:rFonts w:cs="Times New Roman"/>
                <w:sz w:val="24"/>
                <w:szCs w:val="24"/>
                <w:lang w:val="pt-BR"/>
              </w:rPr>
            </w:pPr>
            <w:r w:rsidRPr="00802FE1">
              <w:rPr>
                <w:rFonts w:cs="Times New Roman"/>
                <w:sz w:val="24"/>
                <w:szCs w:val="24"/>
                <w:lang w:val="pt-BR"/>
              </w:rPr>
              <w:t>Data</w:t>
            </w:r>
            <w:r w:rsidR="00BE3CCE" w:rsidRPr="00802FE1">
              <w:rPr>
                <w:rFonts w:cs="Times New Roman"/>
                <w:sz w:val="24"/>
                <w:szCs w:val="24"/>
                <w:lang w:val="pt-BR"/>
              </w:rPr>
              <w:t>:_______</w:t>
            </w:r>
            <w:r w:rsidRPr="00802FE1">
              <w:rPr>
                <w:rFonts w:cs="Times New Roman"/>
                <w:sz w:val="24"/>
                <w:szCs w:val="24"/>
                <w:lang w:val="pt-BR"/>
              </w:rPr>
              <w:t xml:space="preserve"> </w:t>
            </w:r>
            <w:r w:rsidRPr="00802FE1">
              <w:rPr>
                <w:rFonts w:cs="Times New Roman"/>
                <w:b/>
                <w:i/>
                <w:color w:val="548DD4" w:themeColor="text2" w:themeTint="99"/>
                <w:sz w:val="24"/>
                <w:szCs w:val="24"/>
                <w:lang w:val="pt-BR"/>
              </w:rPr>
              <w:t>[Inserir mês e ano</w:t>
            </w:r>
            <w:r w:rsidR="00BE3CCE" w:rsidRPr="00802FE1">
              <w:rPr>
                <w:rFonts w:cs="Times New Roman"/>
                <w:b/>
                <w:i/>
                <w:color w:val="548DD4" w:themeColor="text2" w:themeTint="99"/>
                <w:sz w:val="24"/>
                <w:szCs w:val="24"/>
                <w:lang w:val="pt-BR"/>
              </w:rPr>
              <w:t>]</w:t>
            </w:r>
            <w:r w:rsidRPr="00802FE1">
              <w:rPr>
                <w:rFonts w:cs="Times New Roman"/>
                <w:sz w:val="24"/>
                <w:szCs w:val="24"/>
                <w:lang w:val="pt-BR"/>
              </w:rPr>
              <w:t>, no</w:t>
            </w:r>
            <w:r w:rsidR="00BE3CCE" w:rsidRPr="00802FE1">
              <w:rPr>
                <w:rFonts w:cs="Times New Roman"/>
                <w:sz w:val="24"/>
                <w:szCs w:val="24"/>
                <w:lang w:val="pt-BR"/>
              </w:rPr>
              <w:t xml:space="preserve">: _______________ </w:t>
            </w:r>
            <w:r w:rsidR="00BE3CCE" w:rsidRPr="00802FE1">
              <w:rPr>
                <w:rFonts w:cs="Times New Roman"/>
                <w:b/>
                <w:i/>
                <w:color w:val="548DD4" w:themeColor="text2" w:themeTint="99"/>
                <w:sz w:val="24"/>
                <w:szCs w:val="24"/>
                <w:lang w:val="pt-BR"/>
              </w:rPr>
              <w:t>[Inser</w:t>
            </w:r>
            <w:r w:rsidRPr="00802FE1">
              <w:rPr>
                <w:rFonts w:cs="Times New Roman"/>
                <w:b/>
                <w:i/>
                <w:color w:val="548DD4" w:themeColor="text2" w:themeTint="99"/>
                <w:sz w:val="24"/>
                <w:szCs w:val="24"/>
                <w:lang w:val="pt-BR"/>
              </w:rPr>
              <w:t>ir o local</w:t>
            </w:r>
            <w:r w:rsidR="00BE3CCE" w:rsidRPr="00802FE1">
              <w:rPr>
                <w:rFonts w:cs="Times New Roman"/>
                <w:b/>
                <w:i/>
                <w:color w:val="548DD4" w:themeColor="text2" w:themeTint="99"/>
                <w:sz w:val="24"/>
                <w:szCs w:val="24"/>
                <w:lang w:val="pt-BR"/>
              </w:rPr>
              <w:t>]</w:t>
            </w:r>
          </w:p>
          <w:p w:rsidR="00BE3CCE" w:rsidRPr="00802FE1" w:rsidRDefault="00BE3CCE" w:rsidP="00C0784A">
            <w:pPr>
              <w:rPr>
                <w:rFonts w:cs="Times New Roman"/>
                <w:sz w:val="24"/>
                <w:szCs w:val="24"/>
                <w:lang w:val="pt-BR"/>
              </w:rPr>
            </w:pPr>
          </w:p>
        </w:tc>
      </w:tr>
    </w:tbl>
    <w:p w:rsidR="00AD21AB" w:rsidRPr="00C9518C" w:rsidRDefault="00AD21AB">
      <w:pPr>
        <w:rPr>
          <w:rFonts w:cs="Times New Roman"/>
          <w:szCs w:val="24"/>
          <w:lang w:val="pt-BR"/>
        </w:rPr>
      </w:pPr>
    </w:p>
    <w:p w:rsidR="00112DD6" w:rsidRPr="00D032C7" w:rsidRDefault="00112DD6">
      <w:pPr>
        <w:rPr>
          <w:rFonts w:cs="Times New Roman"/>
          <w:szCs w:val="24"/>
          <w:lang w:val="pt-BR"/>
        </w:rPr>
        <w:sectPr w:rsidR="00112DD6" w:rsidRPr="00D032C7">
          <w:headerReference w:type="default" r:id="rId33"/>
          <w:pgSz w:w="12240" w:h="15840"/>
          <w:pgMar w:top="1440" w:right="1440" w:bottom="1440" w:left="1440" w:header="720" w:footer="720" w:gutter="0"/>
          <w:cols w:space="720"/>
          <w:docGrid w:linePitch="360"/>
        </w:sectPr>
      </w:pPr>
    </w:p>
    <w:p w:rsidR="004A763B" w:rsidRPr="00D032C7" w:rsidRDefault="004A763B" w:rsidP="004A763B">
      <w:pPr>
        <w:rPr>
          <w:lang w:val="pt-BR"/>
        </w:rPr>
      </w:pPr>
      <w:bookmarkStart w:id="153" w:name="_Toc360454675"/>
      <w:bookmarkStart w:id="154" w:name="_Toc362853355"/>
    </w:p>
    <w:p w:rsidR="002B7268" w:rsidRPr="00D032C7" w:rsidRDefault="004A763B" w:rsidP="00EA0B83">
      <w:pPr>
        <w:pStyle w:val="Header1-Clauses"/>
        <w:rPr>
          <w:lang w:val="pt-BR"/>
        </w:rPr>
      </w:pPr>
      <w:bookmarkStart w:id="155" w:name="_Toc364687284"/>
      <w:bookmarkStart w:id="156" w:name="_Toc406491254"/>
      <w:r w:rsidRPr="00D032C7">
        <w:rPr>
          <w:lang w:val="pt-BR"/>
        </w:rPr>
        <w:t>Se</w:t>
      </w:r>
      <w:r w:rsidR="00EA0B83" w:rsidRPr="00D032C7">
        <w:rPr>
          <w:lang w:val="pt-BR"/>
        </w:rPr>
        <w:t>ção</w:t>
      </w:r>
      <w:r w:rsidRPr="00D032C7">
        <w:rPr>
          <w:lang w:val="pt-BR"/>
        </w:rPr>
        <w:t xml:space="preserve"> 3 </w:t>
      </w:r>
      <w:r w:rsidR="00EA0B83" w:rsidRPr="00D032C7">
        <w:rPr>
          <w:lang w:val="pt-BR"/>
        </w:rPr>
        <w:t>–</w:t>
      </w:r>
      <w:r w:rsidRPr="00D032C7">
        <w:rPr>
          <w:lang w:val="pt-BR"/>
        </w:rPr>
        <w:t xml:space="preserve"> </w:t>
      </w:r>
      <w:r w:rsidR="00EA0B83" w:rsidRPr="00D032C7">
        <w:rPr>
          <w:lang w:val="pt-BR"/>
        </w:rPr>
        <w:t>Proposta Técnica</w:t>
      </w:r>
      <w:r w:rsidR="002B7268" w:rsidRPr="00D032C7">
        <w:rPr>
          <w:lang w:val="pt-BR"/>
        </w:rPr>
        <w:t xml:space="preserve"> – </w:t>
      </w:r>
      <w:bookmarkEnd w:id="153"/>
      <w:bookmarkEnd w:id="154"/>
      <w:r w:rsidR="00EA0B83" w:rsidRPr="00D032C7">
        <w:rPr>
          <w:lang w:val="pt-BR"/>
        </w:rPr>
        <w:t>Formulários Padrão</w:t>
      </w:r>
      <w:bookmarkEnd w:id="155"/>
      <w:bookmarkEnd w:id="156"/>
    </w:p>
    <w:p w:rsidR="004A763B" w:rsidRPr="00D032C7" w:rsidRDefault="004A763B" w:rsidP="004A763B">
      <w:pPr>
        <w:rPr>
          <w:lang w:val="pt-BR"/>
        </w:rPr>
      </w:pPr>
    </w:p>
    <w:p w:rsidR="00527D42" w:rsidRPr="00D032C7" w:rsidRDefault="00527D42" w:rsidP="00527D42">
      <w:pPr>
        <w:rPr>
          <w:lang w:val="pt-BR"/>
        </w:rPr>
      </w:pPr>
      <w:bookmarkStart w:id="157" w:name="_Toc325721718"/>
    </w:p>
    <w:p w:rsidR="00136284" w:rsidRPr="00E46C42" w:rsidRDefault="00136284" w:rsidP="00136284">
      <w:pPr>
        <w:rPr>
          <w:bCs/>
          <w:i/>
          <w:lang w:val="pt-BR"/>
        </w:rPr>
      </w:pPr>
      <w:r w:rsidRPr="00E46C42">
        <w:rPr>
          <w:bCs/>
          <w:i/>
          <w:iCs/>
          <w:lang w:val="pt-BR"/>
        </w:rPr>
        <w:t xml:space="preserve">[As Notas para as Consultoras mostradas entre colchetes </w:t>
      </w:r>
      <w:r w:rsidRPr="00E46C42">
        <w:rPr>
          <w:i/>
          <w:lang w:val="pt-BR"/>
        </w:rPr>
        <w:t>[</w:t>
      </w:r>
      <w:r w:rsidR="00C9518C" w:rsidRPr="00E46C42">
        <w:rPr>
          <w:i/>
          <w:lang w:val="pt-BR"/>
        </w:rPr>
        <w:t xml:space="preserve">  </w:t>
      </w:r>
      <w:r w:rsidRPr="00E46C42">
        <w:rPr>
          <w:i/>
          <w:lang w:val="pt-BR"/>
        </w:rPr>
        <w:t xml:space="preserve">  ] por toda da Seção 3 </w:t>
      </w:r>
      <w:r w:rsidRPr="00E46C42">
        <w:rPr>
          <w:bCs/>
          <w:i/>
          <w:lang w:val="pt-BR"/>
        </w:rPr>
        <w:t>fornecem orientação às Consultoras para a preparação de suas Propostas Técnicas e não deverão aparecer nas Propostas a serem apresentadas.]</w:t>
      </w:r>
    </w:p>
    <w:p w:rsidR="00633C32" w:rsidRPr="00D032C7" w:rsidRDefault="00633C32" w:rsidP="00527D42">
      <w:pPr>
        <w:rPr>
          <w:lang w:val="pt-BR"/>
        </w:rPr>
      </w:pPr>
    </w:p>
    <w:p w:rsidR="00633C32" w:rsidRPr="00D032C7" w:rsidRDefault="00633C32" w:rsidP="00527D42">
      <w:pPr>
        <w:rPr>
          <w:lang w:val="pt-BR"/>
        </w:rPr>
      </w:pPr>
    </w:p>
    <w:p w:rsidR="00CC7221" w:rsidRPr="00D032C7" w:rsidRDefault="00CC7221" w:rsidP="00527D42">
      <w:pPr>
        <w:rPr>
          <w:lang w:val="pt-BR"/>
        </w:rPr>
      </w:pPr>
    </w:p>
    <w:p w:rsidR="00527D42" w:rsidRPr="00D032C7" w:rsidRDefault="00136284" w:rsidP="00666559">
      <w:pPr>
        <w:pStyle w:val="Subtitle"/>
      </w:pPr>
      <w:r w:rsidRPr="00D032C7">
        <w:t>CONTEÚDO</w:t>
      </w:r>
    </w:p>
    <w:p w:rsidR="00CC7221" w:rsidRPr="00D032C7" w:rsidRDefault="00CC7221" w:rsidP="00CC7221">
      <w:pPr>
        <w:rPr>
          <w:lang w:val="pt-BR"/>
        </w:rPr>
      </w:pPr>
    </w:p>
    <w:p w:rsidR="00CC7221" w:rsidRPr="00D032C7" w:rsidRDefault="00CC7221" w:rsidP="00CC7221">
      <w:pPr>
        <w:rPr>
          <w:lang w:val="pt-BR"/>
        </w:rPr>
      </w:pPr>
    </w:p>
    <w:p w:rsidR="00482ECA" w:rsidRPr="00482ECA" w:rsidRDefault="001846B3">
      <w:pPr>
        <w:pStyle w:val="TOC1"/>
        <w:rPr>
          <w:rFonts w:asciiTheme="minorHAnsi" w:eastAsiaTheme="minorEastAsia" w:hAnsiTheme="minorHAnsi" w:cstheme="minorBidi"/>
          <w:b w:val="0"/>
          <w:bCs w:val="0"/>
          <w:smallCaps w:val="0"/>
          <w:sz w:val="22"/>
        </w:rPr>
      </w:pPr>
      <w:r w:rsidRPr="00D032C7">
        <w:fldChar w:fldCharType="begin"/>
      </w:r>
      <w:r w:rsidR="00CC7221" w:rsidRPr="00D032C7">
        <w:instrText xml:space="preserve"> TOC \f \t "Heading 3;1" </w:instrText>
      </w:r>
      <w:r w:rsidRPr="00D032C7">
        <w:fldChar w:fldCharType="separate"/>
      </w:r>
      <w:r w:rsidR="00482ECA">
        <w:t>FORMULÁRIO TEC-1 - APRESENTAÇÃO DA</w:t>
      </w:r>
      <w:r w:rsidR="00482ECA" w:rsidRPr="00E77736">
        <w:rPr>
          <w:bCs w:val="0"/>
        </w:rPr>
        <w:t xml:space="preserve"> </w:t>
      </w:r>
      <w:r w:rsidR="00482ECA">
        <w:t>PROPOSTA TÉCNICA</w:t>
      </w:r>
      <w:r w:rsidR="00482ECA">
        <w:tab/>
      </w:r>
      <w:r w:rsidR="00482ECA">
        <w:fldChar w:fldCharType="begin"/>
      </w:r>
      <w:r w:rsidR="00482ECA">
        <w:instrText xml:space="preserve"> PAGEREF _Toc410036114 \h </w:instrText>
      </w:r>
      <w:r w:rsidR="00482ECA">
        <w:fldChar w:fldCharType="separate"/>
      </w:r>
      <w:r w:rsidR="00482ECA">
        <w:t>38</w:t>
      </w:r>
      <w:r w:rsidR="00482ECA">
        <w:fldChar w:fldCharType="end"/>
      </w:r>
    </w:p>
    <w:p w:rsidR="00482ECA" w:rsidRPr="00482ECA" w:rsidRDefault="00482ECA">
      <w:pPr>
        <w:pStyle w:val="TOC1"/>
        <w:rPr>
          <w:rFonts w:asciiTheme="minorHAnsi" w:eastAsiaTheme="minorEastAsia" w:hAnsiTheme="minorHAnsi" w:cstheme="minorBidi"/>
          <w:b w:val="0"/>
          <w:bCs w:val="0"/>
          <w:smallCaps w:val="0"/>
          <w:sz w:val="22"/>
        </w:rPr>
      </w:pPr>
      <w:r>
        <w:t>FORMULÁRIO TEC-2 - ORGANIZAÇÃO E EXPERIÊNCIA DA CONSULTORA</w:t>
      </w:r>
      <w:r>
        <w:tab/>
      </w:r>
      <w:r>
        <w:fldChar w:fldCharType="begin"/>
      </w:r>
      <w:r>
        <w:instrText xml:space="preserve"> PAGEREF _Toc410036115 \h </w:instrText>
      </w:r>
      <w:r>
        <w:fldChar w:fldCharType="separate"/>
      </w:r>
      <w:r>
        <w:t>40</w:t>
      </w:r>
      <w:r>
        <w:fldChar w:fldCharType="end"/>
      </w:r>
    </w:p>
    <w:p w:rsidR="00482ECA" w:rsidRPr="00482ECA" w:rsidRDefault="00482ECA">
      <w:pPr>
        <w:pStyle w:val="TOC1"/>
        <w:rPr>
          <w:rFonts w:asciiTheme="minorHAnsi" w:eastAsiaTheme="minorEastAsia" w:hAnsiTheme="minorHAnsi" w:cstheme="minorBidi"/>
          <w:b w:val="0"/>
          <w:bCs w:val="0"/>
          <w:smallCaps w:val="0"/>
          <w:sz w:val="22"/>
        </w:rPr>
      </w:pPr>
      <w:r>
        <w:t>FORMULÁRIO TEC-3 - COMENTÁRIOS OU SUGESTÕES SOBRE OS TERMOS DE REFERÊNCIA, O PESSOAL DE CONTRAPARTIDA E AS INSTALAÇÕES A SEREM FORNECIDAS PELO CLIENTE</w:t>
      </w:r>
      <w:r>
        <w:tab/>
      </w:r>
      <w:r>
        <w:fldChar w:fldCharType="begin"/>
      </w:r>
      <w:r>
        <w:instrText xml:space="preserve"> PAGEREF _Toc410036116 \h </w:instrText>
      </w:r>
      <w:r>
        <w:fldChar w:fldCharType="separate"/>
      </w:r>
      <w:r>
        <w:t>42</w:t>
      </w:r>
      <w:r>
        <w:fldChar w:fldCharType="end"/>
      </w:r>
    </w:p>
    <w:p w:rsidR="00482ECA" w:rsidRPr="00482ECA" w:rsidRDefault="00482ECA">
      <w:pPr>
        <w:pStyle w:val="TOC1"/>
        <w:rPr>
          <w:rFonts w:asciiTheme="minorHAnsi" w:eastAsiaTheme="minorEastAsia" w:hAnsiTheme="minorHAnsi" w:cstheme="minorBidi"/>
          <w:b w:val="0"/>
          <w:bCs w:val="0"/>
          <w:smallCaps w:val="0"/>
          <w:sz w:val="22"/>
        </w:rPr>
      </w:pPr>
      <w:r>
        <w:t>FORMULÁRIO TEC-4 - DESCRIÇÃO DO ENFOQUE TÉCNICO, METODOLOGIA E PLANO DE TRABALHO E ORGANIZAÇÃO E DOTAÇÃO DE PESSOAL EM RESPOSTA AOS TERMOS DE REFERÊNCIA</w:t>
      </w:r>
      <w:r>
        <w:tab/>
      </w:r>
      <w:r>
        <w:fldChar w:fldCharType="begin"/>
      </w:r>
      <w:r>
        <w:instrText xml:space="preserve"> PAGEREF _Toc410036117 \h </w:instrText>
      </w:r>
      <w:r>
        <w:fldChar w:fldCharType="separate"/>
      </w:r>
      <w:r>
        <w:t>43</w:t>
      </w:r>
      <w:r>
        <w:fldChar w:fldCharType="end"/>
      </w:r>
    </w:p>
    <w:p w:rsidR="00482ECA" w:rsidRPr="00482ECA" w:rsidRDefault="00482ECA">
      <w:pPr>
        <w:pStyle w:val="TOC1"/>
        <w:rPr>
          <w:rFonts w:asciiTheme="minorHAnsi" w:eastAsiaTheme="minorEastAsia" w:hAnsiTheme="minorHAnsi" w:cstheme="minorBidi"/>
          <w:b w:val="0"/>
          <w:bCs w:val="0"/>
          <w:smallCaps w:val="0"/>
          <w:sz w:val="22"/>
        </w:rPr>
      </w:pPr>
      <w:r>
        <w:t>FORMULÁRIO TEC-5 - CRONOGRAMA DOS TRABALHOS E PLANO DE ENTREGA DOS PRODUTOS</w:t>
      </w:r>
      <w:r>
        <w:tab/>
      </w:r>
      <w:r>
        <w:fldChar w:fldCharType="begin"/>
      </w:r>
      <w:r>
        <w:instrText xml:space="preserve"> PAGEREF _Toc410036118 \h </w:instrText>
      </w:r>
      <w:r>
        <w:fldChar w:fldCharType="separate"/>
      </w:r>
      <w:r>
        <w:t>44</w:t>
      </w:r>
      <w:r>
        <w:fldChar w:fldCharType="end"/>
      </w:r>
    </w:p>
    <w:p w:rsidR="00482ECA" w:rsidRPr="00482ECA" w:rsidRDefault="00482ECA">
      <w:pPr>
        <w:pStyle w:val="TOC1"/>
        <w:rPr>
          <w:rFonts w:asciiTheme="minorHAnsi" w:eastAsiaTheme="minorEastAsia" w:hAnsiTheme="minorHAnsi" w:cstheme="minorBidi"/>
          <w:b w:val="0"/>
          <w:bCs w:val="0"/>
          <w:smallCaps w:val="0"/>
          <w:sz w:val="22"/>
        </w:rPr>
      </w:pPr>
      <w:r>
        <w:t>FORMULÁRIO TEC-6 - COMPOSIÇÃO, ATRIBUIÇÕES E INSUMOS DOS PROFISSIONAIS DA EQUIPE</w:t>
      </w:r>
      <w:r>
        <w:tab/>
      </w:r>
      <w:r>
        <w:fldChar w:fldCharType="begin"/>
      </w:r>
      <w:r>
        <w:instrText xml:space="preserve"> PAGEREF _Toc410036119 \h </w:instrText>
      </w:r>
      <w:r>
        <w:fldChar w:fldCharType="separate"/>
      </w:r>
      <w:r>
        <w:t>45</w:t>
      </w:r>
      <w:r>
        <w:fldChar w:fldCharType="end"/>
      </w:r>
    </w:p>
    <w:p w:rsidR="00482ECA" w:rsidRPr="00482ECA" w:rsidRDefault="00482ECA">
      <w:pPr>
        <w:pStyle w:val="TOC1"/>
        <w:rPr>
          <w:rFonts w:asciiTheme="minorHAnsi" w:eastAsiaTheme="minorEastAsia" w:hAnsiTheme="minorHAnsi" w:cstheme="minorBidi"/>
          <w:b w:val="0"/>
          <w:bCs w:val="0"/>
          <w:smallCaps w:val="0"/>
          <w:sz w:val="22"/>
        </w:rPr>
      </w:pPr>
      <w:r>
        <w:t>FORMULÁRIO TEC-6 – CURRÍCULOS (CV) DA EQUIPE CHAVE</w:t>
      </w:r>
      <w:r>
        <w:tab/>
      </w:r>
      <w:r>
        <w:fldChar w:fldCharType="begin"/>
      </w:r>
      <w:r>
        <w:instrText xml:space="preserve"> PAGEREF _Toc410036120 \h </w:instrText>
      </w:r>
      <w:r>
        <w:fldChar w:fldCharType="separate"/>
      </w:r>
      <w:r>
        <w:t>47</w:t>
      </w:r>
      <w:r>
        <w:fldChar w:fldCharType="end"/>
      </w:r>
    </w:p>
    <w:p w:rsidR="0027014F" w:rsidRPr="00D032C7" w:rsidRDefault="001846B3" w:rsidP="00474153">
      <w:pPr>
        <w:rPr>
          <w:lang w:val="pt-BR"/>
        </w:rPr>
      </w:pPr>
      <w:r w:rsidRPr="00D032C7">
        <w:rPr>
          <w:lang w:val="pt-BR"/>
        </w:rPr>
        <w:fldChar w:fldCharType="end"/>
      </w:r>
      <w:r w:rsidRPr="00D032C7">
        <w:rPr>
          <w:lang w:val="pt-BR"/>
        </w:rPr>
        <w:fldChar w:fldCharType="begin"/>
      </w:r>
      <w:r w:rsidR="00633C32" w:rsidRPr="00D032C7">
        <w:rPr>
          <w:lang w:val="pt-BR"/>
        </w:rPr>
        <w:instrText xml:space="preserve"> TOC \f \t "Heading 3;1" </w:instrText>
      </w:r>
      <w:r w:rsidRPr="00D032C7">
        <w:rPr>
          <w:lang w:val="pt-BR"/>
        </w:rPr>
        <w:fldChar w:fldCharType="separate"/>
      </w:r>
    </w:p>
    <w:p w:rsidR="00527D42" w:rsidRPr="00D032C7" w:rsidRDefault="001846B3" w:rsidP="00136284">
      <w:pPr>
        <w:rPr>
          <w:lang w:val="pt-BR"/>
        </w:rPr>
      </w:pPr>
      <w:r w:rsidRPr="00D032C7">
        <w:rPr>
          <w:lang w:val="pt-BR"/>
        </w:rPr>
        <w:fldChar w:fldCharType="end"/>
      </w:r>
    </w:p>
    <w:p w:rsidR="00527D42" w:rsidRPr="00D032C7" w:rsidRDefault="00527D42" w:rsidP="00527D42">
      <w:pPr>
        <w:rPr>
          <w:lang w:val="pt-BR"/>
        </w:rPr>
      </w:pPr>
      <w:r w:rsidRPr="00D032C7">
        <w:rPr>
          <w:lang w:val="pt-BR"/>
        </w:rPr>
        <w:br w:type="page"/>
      </w:r>
    </w:p>
    <w:p w:rsidR="00964F50" w:rsidRPr="00D032C7" w:rsidRDefault="00964F50" w:rsidP="00964F50">
      <w:pPr>
        <w:rPr>
          <w:lang w:val="pt-BR"/>
        </w:rPr>
      </w:pPr>
    </w:p>
    <w:p w:rsidR="002B7268" w:rsidRPr="00D032C7" w:rsidRDefault="00964F50" w:rsidP="00666559">
      <w:pPr>
        <w:pStyle w:val="Subtitle"/>
      </w:pPr>
      <w:r w:rsidRPr="00D032C7">
        <w:t>Checagem dos Formulários Exigidos</w:t>
      </w:r>
      <w:bookmarkEnd w:id="157"/>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1984"/>
        <w:gridCol w:w="4536"/>
        <w:gridCol w:w="1388"/>
      </w:tblGrid>
      <w:tr w:rsidR="00F16815" w:rsidRPr="00D032C7" w:rsidTr="00B83B32">
        <w:trPr>
          <w:trHeight w:val="1113"/>
          <w:tblHeader/>
        </w:trPr>
        <w:tc>
          <w:tcPr>
            <w:tcW w:w="1668" w:type="dxa"/>
          </w:tcPr>
          <w:p w:rsidR="00F16815" w:rsidRPr="00D032C7" w:rsidRDefault="00F16815" w:rsidP="00666559">
            <w:pPr>
              <w:pStyle w:val="Subtitle"/>
            </w:pPr>
            <w:r w:rsidRPr="00D032C7">
              <w:t>EXIGÊNCIA DA PTC (√)</w:t>
            </w:r>
          </w:p>
          <w:p w:rsidR="00F16815" w:rsidRPr="00D032C7" w:rsidRDefault="00F16815" w:rsidP="00666559">
            <w:pPr>
              <w:pStyle w:val="Subtitle"/>
            </w:pPr>
          </w:p>
        </w:tc>
        <w:tc>
          <w:tcPr>
            <w:tcW w:w="1984" w:type="dxa"/>
          </w:tcPr>
          <w:p w:rsidR="00F16815" w:rsidRPr="00D032C7" w:rsidRDefault="00F16815" w:rsidP="00666559">
            <w:pPr>
              <w:pStyle w:val="Subtitle"/>
            </w:pPr>
            <w:r w:rsidRPr="00D032C7">
              <w:t>FORMULÁRIO</w:t>
            </w:r>
          </w:p>
        </w:tc>
        <w:tc>
          <w:tcPr>
            <w:tcW w:w="4536" w:type="dxa"/>
          </w:tcPr>
          <w:p w:rsidR="00F16815" w:rsidRPr="00D032C7" w:rsidRDefault="00F16815" w:rsidP="00666559">
            <w:pPr>
              <w:pStyle w:val="Subtitle"/>
            </w:pPr>
            <w:r w:rsidRPr="00D032C7">
              <w:t>DESCRIÇÃO</w:t>
            </w:r>
          </w:p>
        </w:tc>
        <w:tc>
          <w:tcPr>
            <w:tcW w:w="1388" w:type="dxa"/>
          </w:tcPr>
          <w:p w:rsidR="00F16815" w:rsidRPr="00D032C7" w:rsidRDefault="00F16815" w:rsidP="00666559">
            <w:pPr>
              <w:pStyle w:val="Subtitle"/>
            </w:pPr>
            <w:r w:rsidRPr="00D032C7">
              <w:t>LIMITE DE PÁGINAS</w:t>
            </w:r>
          </w:p>
          <w:p w:rsidR="00F16815" w:rsidRPr="00D032C7" w:rsidRDefault="00F16815" w:rsidP="00666559">
            <w:pPr>
              <w:pStyle w:val="Subtitle"/>
            </w:pPr>
          </w:p>
        </w:tc>
      </w:tr>
      <w:tr w:rsidR="00F16815" w:rsidRPr="00F9638C" w:rsidTr="009E2ADD">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TEC-1</w:t>
            </w:r>
          </w:p>
        </w:tc>
        <w:tc>
          <w:tcPr>
            <w:tcW w:w="4536" w:type="dxa"/>
          </w:tcPr>
          <w:p w:rsidR="00F16815" w:rsidRPr="00D032C7" w:rsidRDefault="00F16815" w:rsidP="00F16815">
            <w:pPr>
              <w:rPr>
                <w:lang w:val="pt-BR"/>
              </w:rPr>
            </w:pPr>
            <w:r w:rsidRPr="00D032C7">
              <w:rPr>
                <w:lang w:val="pt-BR"/>
              </w:rPr>
              <w:t>Formulário de Apresentação da</w:t>
            </w:r>
            <w:r w:rsidRPr="00D032C7">
              <w:rPr>
                <w:bCs/>
                <w:lang w:val="pt-BR"/>
              </w:rPr>
              <w:t xml:space="preserve"> </w:t>
            </w:r>
            <w:r w:rsidRPr="00D032C7">
              <w:rPr>
                <w:lang w:val="pt-BR"/>
              </w:rPr>
              <w:t xml:space="preserve">Proposta Técnica. </w:t>
            </w:r>
          </w:p>
        </w:tc>
        <w:tc>
          <w:tcPr>
            <w:tcW w:w="1388" w:type="dxa"/>
          </w:tcPr>
          <w:p w:rsidR="00F16815" w:rsidRPr="00D032C7" w:rsidRDefault="00F16815" w:rsidP="002B7268">
            <w:pPr>
              <w:spacing w:before="100" w:beforeAutospacing="1" w:after="100" w:afterAutospacing="1"/>
              <w:rPr>
                <w:rFonts w:cs="Times New Roman"/>
                <w:szCs w:val="24"/>
                <w:lang w:val="pt-BR"/>
              </w:rPr>
            </w:pPr>
          </w:p>
        </w:tc>
      </w:tr>
      <w:tr w:rsidR="00EB4B86" w:rsidRPr="00F9638C" w:rsidTr="00F805D7">
        <w:tc>
          <w:tcPr>
            <w:tcW w:w="1668" w:type="dxa"/>
          </w:tcPr>
          <w:p w:rsidR="002B7268" w:rsidRPr="00D032C7" w:rsidRDefault="002B7268" w:rsidP="00964F50">
            <w:pPr>
              <w:spacing w:before="100" w:beforeAutospacing="1" w:after="100" w:afterAutospacing="1"/>
              <w:jc w:val="center"/>
              <w:rPr>
                <w:rFonts w:cs="Times New Roman"/>
                <w:szCs w:val="24"/>
                <w:lang w:val="pt-BR"/>
              </w:rPr>
            </w:pPr>
            <w:r w:rsidRPr="00D032C7">
              <w:rPr>
                <w:rFonts w:cs="Times New Roman"/>
                <w:szCs w:val="24"/>
                <w:lang w:val="pt-BR"/>
              </w:rPr>
              <w:t xml:space="preserve">“√ “ </w:t>
            </w:r>
            <w:r w:rsidR="00964F50" w:rsidRPr="00D032C7">
              <w:rPr>
                <w:rFonts w:cs="Times New Roman"/>
                <w:szCs w:val="24"/>
                <w:lang w:val="pt-BR"/>
              </w:rPr>
              <w:t>Caso aplicável</w:t>
            </w:r>
          </w:p>
        </w:tc>
        <w:tc>
          <w:tcPr>
            <w:tcW w:w="1984" w:type="dxa"/>
          </w:tcPr>
          <w:p w:rsidR="002B7268" w:rsidRPr="00D032C7" w:rsidRDefault="00964F50" w:rsidP="0075075C">
            <w:pPr>
              <w:spacing w:before="100" w:beforeAutospacing="1" w:after="100" w:afterAutospacing="1"/>
              <w:rPr>
                <w:rFonts w:cs="Times New Roman"/>
                <w:szCs w:val="24"/>
                <w:lang w:val="pt-BR"/>
              </w:rPr>
            </w:pPr>
            <w:r w:rsidRPr="00D032C7">
              <w:rPr>
                <w:rFonts w:cs="Times New Roman"/>
                <w:szCs w:val="24"/>
                <w:lang w:val="pt-BR"/>
              </w:rPr>
              <w:t>TEC</w:t>
            </w:r>
            <w:r w:rsidR="002B7268" w:rsidRPr="00D032C7">
              <w:rPr>
                <w:rFonts w:cs="Times New Roman"/>
                <w:szCs w:val="24"/>
                <w:lang w:val="pt-BR"/>
              </w:rPr>
              <w:t xml:space="preserve">-1 </w:t>
            </w:r>
            <w:r w:rsidRPr="00D032C7">
              <w:rPr>
                <w:rFonts w:cs="Times New Roman"/>
                <w:szCs w:val="24"/>
                <w:lang w:val="pt-BR"/>
              </w:rPr>
              <w:t>Apêndice</w:t>
            </w:r>
          </w:p>
        </w:tc>
        <w:tc>
          <w:tcPr>
            <w:tcW w:w="4536" w:type="dxa"/>
          </w:tcPr>
          <w:p w:rsidR="008C6F08" w:rsidRPr="00D032C7" w:rsidRDefault="00EB4B86" w:rsidP="00F16815">
            <w:pPr>
              <w:rPr>
                <w:lang w:val="pt-BR"/>
              </w:rPr>
            </w:pPr>
            <w:r w:rsidRPr="00D032C7">
              <w:rPr>
                <w:lang w:val="pt-BR"/>
              </w:rPr>
              <w:t xml:space="preserve">Se a Proposta for apresentada por uma </w:t>
            </w:r>
            <w:r w:rsidR="002B7268" w:rsidRPr="00D032C7">
              <w:rPr>
                <w:lang w:val="pt-BR"/>
              </w:rPr>
              <w:t xml:space="preserve">joint venture, </w:t>
            </w:r>
            <w:r w:rsidRPr="00D032C7">
              <w:rPr>
                <w:lang w:val="pt-BR"/>
              </w:rPr>
              <w:t>anexar um termo de compromisso de constituição ou um termo de acordo já existente</w:t>
            </w:r>
            <w:r w:rsidR="002B7268" w:rsidRPr="00D032C7">
              <w:rPr>
                <w:lang w:val="pt-BR"/>
              </w:rPr>
              <w:t>.</w:t>
            </w:r>
          </w:p>
        </w:tc>
        <w:tc>
          <w:tcPr>
            <w:tcW w:w="1388" w:type="dxa"/>
          </w:tcPr>
          <w:p w:rsidR="002B7268" w:rsidRPr="00D032C7" w:rsidRDefault="002B7268" w:rsidP="002B7268">
            <w:pPr>
              <w:spacing w:before="100" w:beforeAutospacing="1" w:after="100" w:afterAutospacing="1"/>
              <w:rPr>
                <w:rFonts w:cs="Times New Roman"/>
                <w:szCs w:val="24"/>
                <w:lang w:val="pt-BR"/>
              </w:rPr>
            </w:pPr>
          </w:p>
        </w:tc>
      </w:tr>
      <w:tr w:rsidR="00EB4B86" w:rsidRPr="007C588F" w:rsidTr="00F805D7">
        <w:tc>
          <w:tcPr>
            <w:tcW w:w="1668" w:type="dxa"/>
          </w:tcPr>
          <w:p w:rsidR="002B7268" w:rsidRPr="00D032C7" w:rsidRDefault="002B7268" w:rsidP="002B7268">
            <w:pPr>
              <w:spacing w:before="100" w:beforeAutospacing="1" w:after="100" w:afterAutospacing="1"/>
              <w:jc w:val="center"/>
              <w:rPr>
                <w:rFonts w:cs="Times New Roman"/>
                <w:szCs w:val="24"/>
                <w:lang w:val="pt-BR"/>
              </w:rPr>
            </w:pPr>
            <w:r w:rsidRPr="00D032C7">
              <w:rPr>
                <w:rFonts w:cs="Times New Roman"/>
                <w:szCs w:val="24"/>
                <w:lang w:val="pt-BR"/>
              </w:rPr>
              <w:t xml:space="preserve">“√” </w:t>
            </w:r>
            <w:r w:rsidR="00964F50" w:rsidRPr="00D032C7">
              <w:rPr>
                <w:rFonts w:cs="Times New Roman"/>
                <w:szCs w:val="24"/>
                <w:lang w:val="pt-BR"/>
              </w:rPr>
              <w:t>Caso aplicável</w:t>
            </w:r>
          </w:p>
        </w:tc>
        <w:tc>
          <w:tcPr>
            <w:tcW w:w="1984" w:type="dxa"/>
          </w:tcPr>
          <w:p w:rsidR="002B7268" w:rsidRPr="00D032C7" w:rsidRDefault="00964F50" w:rsidP="002B7268">
            <w:pPr>
              <w:spacing w:before="100" w:beforeAutospacing="1" w:after="100" w:afterAutospacing="1"/>
              <w:rPr>
                <w:rFonts w:cs="Times New Roman"/>
                <w:szCs w:val="24"/>
                <w:lang w:val="pt-BR"/>
              </w:rPr>
            </w:pPr>
            <w:r w:rsidRPr="00D032C7">
              <w:rPr>
                <w:rFonts w:cs="Times New Roman"/>
                <w:szCs w:val="24"/>
                <w:lang w:val="pt-BR"/>
              </w:rPr>
              <w:t>Procuração</w:t>
            </w:r>
          </w:p>
        </w:tc>
        <w:tc>
          <w:tcPr>
            <w:tcW w:w="4536" w:type="dxa"/>
          </w:tcPr>
          <w:p w:rsidR="00EB4B86" w:rsidRPr="00D032C7" w:rsidRDefault="002B7268" w:rsidP="00F16815">
            <w:pPr>
              <w:rPr>
                <w:highlight w:val="yellow"/>
                <w:lang w:val="pt-BR"/>
              </w:rPr>
            </w:pPr>
            <w:r w:rsidRPr="00D032C7">
              <w:rPr>
                <w:lang w:val="pt-BR"/>
              </w:rPr>
              <w:t xml:space="preserve">No </w:t>
            </w:r>
            <w:r w:rsidR="00EB4B86" w:rsidRPr="00D032C7">
              <w:rPr>
                <w:lang w:val="pt-BR"/>
              </w:rPr>
              <w:t>formulário/formato pré-determinado</w:t>
            </w:r>
            <w:r w:rsidRPr="00D032C7">
              <w:rPr>
                <w:lang w:val="pt-BR"/>
              </w:rPr>
              <w:t xml:space="preserve">. </w:t>
            </w:r>
            <w:r w:rsidR="00EB4B86" w:rsidRPr="00D032C7">
              <w:rPr>
                <w:lang w:val="pt-BR"/>
              </w:rPr>
              <w:t xml:space="preserve">No caso de uma </w:t>
            </w:r>
            <w:r w:rsidRPr="00D032C7">
              <w:rPr>
                <w:lang w:val="pt-BR"/>
              </w:rPr>
              <w:t>Joint Venture</w:t>
            </w:r>
            <w:r w:rsidR="00385AA3">
              <w:rPr>
                <w:lang w:val="pt-BR"/>
              </w:rPr>
              <w:t xml:space="preserve"> (JV)</w:t>
            </w:r>
            <w:r w:rsidRPr="00D032C7">
              <w:rPr>
                <w:lang w:val="pt-BR"/>
              </w:rPr>
              <w:t xml:space="preserve">, </w:t>
            </w:r>
            <w:r w:rsidR="00EB4B86" w:rsidRPr="00D032C7">
              <w:rPr>
                <w:lang w:val="pt-BR"/>
              </w:rPr>
              <w:t xml:space="preserve">várias </w:t>
            </w:r>
            <w:r w:rsidR="00A22A6A">
              <w:rPr>
                <w:lang w:val="pt-BR"/>
              </w:rPr>
              <w:t xml:space="preserve">procurações </w:t>
            </w:r>
            <w:r w:rsidR="00EB4B86" w:rsidRPr="00D032C7">
              <w:rPr>
                <w:lang w:val="pt-BR"/>
              </w:rPr>
              <w:t>são requeridas</w:t>
            </w:r>
            <w:r w:rsidRPr="00D032C7">
              <w:rPr>
                <w:lang w:val="pt-BR"/>
              </w:rPr>
              <w:t xml:space="preserve">: </w:t>
            </w:r>
            <w:r w:rsidR="00EB4B86" w:rsidRPr="00D032C7">
              <w:rPr>
                <w:lang w:val="pt-BR"/>
              </w:rPr>
              <w:t>uma procuração para cada representante autorizado de cada membro da JV e uma procuração para o repre</w:t>
            </w:r>
            <w:r w:rsidR="00785BA6" w:rsidRPr="00D032C7">
              <w:rPr>
                <w:lang w:val="pt-BR"/>
              </w:rPr>
              <w:t>se</w:t>
            </w:r>
            <w:r w:rsidR="00EB4B86" w:rsidRPr="00D032C7">
              <w:rPr>
                <w:lang w:val="pt-BR"/>
              </w:rPr>
              <w:t>ntante do líder para representar todos os membros da JV.</w:t>
            </w:r>
          </w:p>
        </w:tc>
        <w:tc>
          <w:tcPr>
            <w:tcW w:w="1388" w:type="dxa"/>
          </w:tcPr>
          <w:p w:rsidR="002B7268" w:rsidRPr="00D032C7" w:rsidRDefault="002B7268" w:rsidP="002B7268">
            <w:pPr>
              <w:spacing w:before="100" w:beforeAutospacing="1" w:after="100" w:afterAutospacing="1"/>
              <w:rPr>
                <w:rFonts w:cs="Times New Roman"/>
                <w:szCs w:val="24"/>
                <w:lang w:val="pt-BR"/>
              </w:rPr>
            </w:pPr>
          </w:p>
        </w:tc>
      </w:tr>
      <w:tr w:rsidR="00F16815" w:rsidRPr="00F9638C" w:rsidTr="00421558">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TEC-2</w:t>
            </w:r>
          </w:p>
        </w:tc>
        <w:tc>
          <w:tcPr>
            <w:tcW w:w="4536" w:type="dxa"/>
          </w:tcPr>
          <w:p w:rsidR="00F16815" w:rsidRPr="00D032C7" w:rsidRDefault="00F16815" w:rsidP="00785BA6">
            <w:pPr>
              <w:rPr>
                <w:lang w:val="pt-BR"/>
              </w:rPr>
            </w:pPr>
            <w:r w:rsidRPr="00D032C7">
              <w:rPr>
                <w:lang w:val="pt-BR"/>
              </w:rPr>
              <w:t>Organização e Experiência da Consultora</w:t>
            </w:r>
            <w:r>
              <w:rPr>
                <w:lang w:val="pt-BR"/>
              </w:rPr>
              <w:t>.</w:t>
            </w:r>
          </w:p>
        </w:tc>
        <w:tc>
          <w:tcPr>
            <w:tcW w:w="1388" w:type="dxa"/>
          </w:tcPr>
          <w:p w:rsidR="00F16815" w:rsidRPr="00D032C7" w:rsidRDefault="00F16815" w:rsidP="002B7268">
            <w:pPr>
              <w:spacing w:before="100" w:beforeAutospacing="1" w:after="100" w:afterAutospacing="1"/>
              <w:ind w:left="1080" w:hanging="1080"/>
              <w:rPr>
                <w:rFonts w:cs="Times New Roman"/>
                <w:szCs w:val="24"/>
                <w:lang w:val="pt-BR"/>
              </w:rPr>
            </w:pPr>
          </w:p>
        </w:tc>
      </w:tr>
      <w:tr w:rsidR="00F16815" w:rsidRPr="00D032C7" w:rsidTr="0099574B">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TEC-2A</w:t>
            </w:r>
          </w:p>
        </w:tc>
        <w:tc>
          <w:tcPr>
            <w:tcW w:w="4536" w:type="dxa"/>
          </w:tcPr>
          <w:p w:rsidR="00F16815" w:rsidRPr="00D032C7" w:rsidRDefault="00F16815" w:rsidP="00C125FC">
            <w:pPr>
              <w:rPr>
                <w:lang w:val="pt-BR"/>
              </w:rPr>
            </w:pPr>
            <w:r w:rsidRPr="00D032C7">
              <w:rPr>
                <w:lang w:val="pt-BR"/>
              </w:rPr>
              <w:t>A. Organização da Consultora</w:t>
            </w:r>
            <w:r>
              <w:rPr>
                <w:lang w:val="pt-BR"/>
              </w:rPr>
              <w:t>.</w:t>
            </w:r>
          </w:p>
        </w:tc>
        <w:tc>
          <w:tcPr>
            <w:tcW w:w="1388" w:type="dxa"/>
          </w:tcPr>
          <w:p w:rsidR="00F16815" w:rsidRPr="00D032C7" w:rsidRDefault="00F16815" w:rsidP="002B7268">
            <w:pPr>
              <w:spacing w:before="100" w:beforeAutospacing="1" w:after="100" w:afterAutospacing="1"/>
              <w:ind w:left="1080" w:hanging="1080"/>
              <w:jc w:val="center"/>
              <w:rPr>
                <w:rFonts w:cs="Times New Roman"/>
                <w:szCs w:val="24"/>
                <w:lang w:val="pt-BR"/>
              </w:rPr>
            </w:pPr>
          </w:p>
        </w:tc>
      </w:tr>
      <w:tr w:rsidR="00F16815" w:rsidRPr="00D032C7" w:rsidTr="00747CA0">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TEC-2B</w:t>
            </w:r>
          </w:p>
        </w:tc>
        <w:tc>
          <w:tcPr>
            <w:tcW w:w="4536" w:type="dxa"/>
          </w:tcPr>
          <w:p w:rsidR="00F16815" w:rsidRPr="00D032C7" w:rsidRDefault="00F16815" w:rsidP="00F16815">
            <w:pPr>
              <w:rPr>
                <w:lang w:val="pt-BR"/>
              </w:rPr>
            </w:pPr>
            <w:r w:rsidRPr="00D032C7">
              <w:rPr>
                <w:lang w:val="pt-BR"/>
              </w:rPr>
              <w:t>B. Experiência da Consultora</w:t>
            </w:r>
            <w:r>
              <w:rPr>
                <w:lang w:val="pt-BR"/>
              </w:rPr>
              <w:t>.</w:t>
            </w:r>
          </w:p>
        </w:tc>
        <w:tc>
          <w:tcPr>
            <w:tcW w:w="1388" w:type="dxa"/>
          </w:tcPr>
          <w:p w:rsidR="00F16815" w:rsidRPr="00D032C7" w:rsidRDefault="00F16815" w:rsidP="002B7268">
            <w:pPr>
              <w:spacing w:before="100" w:beforeAutospacing="1" w:after="100" w:afterAutospacing="1"/>
              <w:ind w:left="1080" w:hanging="1080"/>
              <w:jc w:val="center"/>
              <w:rPr>
                <w:rFonts w:cs="Times New Roman"/>
                <w:szCs w:val="24"/>
                <w:lang w:val="pt-BR"/>
              </w:rPr>
            </w:pPr>
          </w:p>
        </w:tc>
      </w:tr>
      <w:tr w:rsidR="00F16815" w:rsidRPr="00F9638C" w:rsidTr="00AB67FE">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TEC-3</w:t>
            </w:r>
          </w:p>
        </w:tc>
        <w:tc>
          <w:tcPr>
            <w:tcW w:w="4536" w:type="dxa"/>
          </w:tcPr>
          <w:p w:rsidR="00F16815" w:rsidRPr="00D032C7" w:rsidRDefault="00F16815" w:rsidP="00F16815">
            <w:pPr>
              <w:rPr>
                <w:lang w:val="pt-BR"/>
              </w:rPr>
            </w:pPr>
            <w:r w:rsidRPr="00D032C7">
              <w:rPr>
                <w:lang w:val="pt-BR"/>
              </w:rPr>
              <w:t>Comentários ou Sugestões sobre os Termos de Referência, Pessoal de Contrapartida,</w:t>
            </w:r>
            <w:r w:rsidRPr="00D032C7">
              <w:rPr>
                <w:color w:val="FF0000"/>
                <w:lang w:val="pt-BR"/>
              </w:rPr>
              <w:t xml:space="preserve"> </w:t>
            </w:r>
            <w:r w:rsidRPr="00D032C7">
              <w:rPr>
                <w:lang w:val="pt-BR"/>
              </w:rPr>
              <w:t>e Instalações a Serem Fornecidas pelo Cliente</w:t>
            </w:r>
            <w:r>
              <w:rPr>
                <w:lang w:val="pt-BR"/>
              </w:rPr>
              <w:t>.</w:t>
            </w:r>
          </w:p>
        </w:tc>
        <w:tc>
          <w:tcPr>
            <w:tcW w:w="1388" w:type="dxa"/>
          </w:tcPr>
          <w:p w:rsidR="00F16815" w:rsidRPr="00D032C7" w:rsidRDefault="00F16815" w:rsidP="002B7268">
            <w:pPr>
              <w:spacing w:before="100" w:beforeAutospacing="1" w:after="100" w:afterAutospacing="1"/>
              <w:rPr>
                <w:rFonts w:cs="Times New Roman"/>
                <w:szCs w:val="24"/>
                <w:lang w:val="pt-BR"/>
              </w:rPr>
            </w:pPr>
          </w:p>
        </w:tc>
      </w:tr>
      <w:tr w:rsidR="00F16815" w:rsidRPr="00F9638C" w:rsidTr="003D6A64">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TEC-3A</w:t>
            </w:r>
          </w:p>
        </w:tc>
        <w:tc>
          <w:tcPr>
            <w:tcW w:w="4536" w:type="dxa"/>
          </w:tcPr>
          <w:p w:rsidR="00F16815" w:rsidRPr="00D032C7" w:rsidRDefault="00F16815" w:rsidP="008C6F08">
            <w:pPr>
              <w:rPr>
                <w:lang w:val="pt-BR"/>
              </w:rPr>
            </w:pPr>
            <w:r w:rsidRPr="00D032C7">
              <w:rPr>
                <w:lang w:val="pt-BR"/>
              </w:rPr>
              <w:t>A. Sobre os Termos de Referência</w:t>
            </w:r>
            <w:r>
              <w:rPr>
                <w:lang w:val="pt-BR"/>
              </w:rPr>
              <w:t>.</w:t>
            </w:r>
          </w:p>
        </w:tc>
        <w:tc>
          <w:tcPr>
            <w:tcW w:w="1388" w:type="dxa"/>
          </w:tcPr>
          <w:p w:rsidR="00F16815" w:rsidRPr="00D032C7" w:rsidRDefault="00F16815" w:rsidP="002B7268">
            <w:pPr>
              <w:spacing w:before="100" w:beforeAutospacing="1" w:after="100" w:afterAutospacing="1"/>
              <w:ind w:left="-72"/>
              <w:jc w:val="center"/>
              <w:rPr>
                <w:rFonts w:cs="Times New Roman"/>
                <w:szCs w:val="24"/>
                <w:lang w:val="pt-BR"/>
              </w:rPr>
            </w:pPr>
          </w:p>
        </w:tc>
      </w:tr>
      <w:tr w:rsidR="00F16815" w:rsidRPr="00F9638C" w:rsidTr="00A64BE5">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TEC-3B</w:t>
            </w:r>
          </w:p>
        </w:tc>
        <w:tc>
          <w:tcPr>
            <w:tcW w:w="4536" w:type="dxa"/>
          </w:tcPr>
          <w:p w:rsidR="00F16815" w:rsidRPr="00D032C7" w:rsidRDefault="00F16815" w:rsidP="008C6F08">
            <w:pPr>
              <w:rPr>
                <w:lang w:val="pt-BR"/>
              </w:rPr>
            </w:pPr>
            <w:r w:rsidRPr="00D032C7">
              <w:rPr>
                <w:lang w:val="pt-BR"/>
              </w:rPr>
              <w:t xml:space="preserve">B. Sobre o Pessoal de Contrapartida e </w:t>
            </w:r>
            <w:r>
              <w:rPr>
                <w:lang w:val="pt-BR"/>
              </w:rPr>
              <w:t xml:space="preserve">as </w:t>
            </w:r>
            <w:r w:rsidRPr="00D032C7">
              <w:rPr>
                <w:lang w:val="pt-BR"/>
              </w:rPr>
              <w:t>Instalações a Serem Fornecidas pelo Cliente</w:t>
            </w:r>
            <w:r>
              <w:rPr>
                <w:lang w:val="pt-BR"/>
              </w:rPr>
              <w:t>.</w:t>
            </w:r>
          </w:p>
          <w:p w:rsidR="00F16815" w:rsidRPr="00D032C7" w:rsidRDefault="00F16815" w:rsidP="008C6F08">
            <w:pPr>
              <w:rPr>
                <w:lang w:val="pt-BR"/>
              </w:rPr>
            </w:pPr>
          </w:p>
        </w:tc>
        <w:tc>
          <w:tcPr>
            <w:tcW w:w="1388" w:type="dxa"/>
          </w:tcPr>
          <w:p w:rsidR="00F16815" w:rsidRPr="00D032C7" w:rsidRDefault="00F16815" w:rsidP="002B7268">
            <w:pPr>
              <w:spacing w:before="100" w:beforeAutospacing="1" w:after="100" w:afterAutospacing="1"/>
              <w:ind w:left="1440" w:hanging="360"/>
              <w:jc w:val="center"/>
              <w:rPr>
                <w:rFonts w:cs="Times New Roman"/>
                <w:szCs w:val="24"/>
                <w:lang w:val="pt-BR"/>
              </w:rPr>
            </w:pPr>
          </w:p>
        </w:tc>
      </w:tr>
      <w:tr w:rsidR="00F16815" w:rsidRPr="00F9638C" w:rsidTr="00A31066">
        <w:tc>
          <w:tcPr>
            <w:tcW w:w="1668" w:type="dxa"/>
          </w:tcPr>
          <w:p w:rsidR="00F16815" w:rsidRPr="00D032C7" w:rsidRDefault="00F16815" w:rsidP="00F16815">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TEC-4</w:t>
            </w:r>
          </w:p>
        </w:tc>
        <w:tc>
          <w:tcPr>
            <w:tcW w:w="4536" w:type="dxa"/>
          </w:tcPr>
          <w:p w:rsidR="00F16815" w:rsidRPr="00D032C7" w:rsidRDefault="00F16815" w:rsidP="00F16815">
            <w:pPr>
              <w:rPr>
                <w:lang w:val="pt-BR"/>
              </w:rPr>
            </w:pPr>
            <w:r w:rsidRPr="00D032C7">
              <w:rPr>
                <w:lang w:val="pt-BR"/>
              </w:rPr>
              <w:t>Descrição do Enfoque Técnico, Metodologia e Plano de Trabalho e Organização e Dotação de Pessoal em Resposta aos Termos de Referência</w:t>
            </w:r>
            <w:r>
              <w:rPr>
                <w:lang w:val="pt-BR"/>
              </w:rPr>
              <w:t>.</w:t>
            </w:r>
          </w:p>
        </w:tc>
        <w:tc>
          <w:tcPr>
            <w:tcW w:w="1388" w:type="dxa"/>
          </w:tcPr>
          <w:p w:rsidR="00F16815" w:rsidRPr="00D032C7" w:rsidRDefault="00F16815" w:rsidP="002B7268">
            <w:pPr>
              <w:spacing w:before="100" w:beforeAutospacing="1" w:after="100" w:afterAutospacing="1"/>
              <w:rPr>
                <w:rFonts w:cs="Times New Roman"/>
                <w:szCs w:val="24"/>
                <w:lang w:val="pt-BR"/>
              </w:rPr>
            </w:pPr>
          </w:p>
        </w:tc>
      </w:tr>
      <w:tr w:rsidR="00F16815" w:rsidRPr="00F9638C" w:rsidTr="00F27D1C">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TEC-5</w:t>
            </w:r>
          </w:p>
        </w:tc>
        <w:tc>
          <w:tcPr>
            <w:tcW w:w="4536" w:type="dxa"/>
          </w:tcPr>
          <w:p w:rsidR="00F16815" w:rsidRPr="00D032C7" w:rsidRDefault="00F16815" w:rsidP="00CE072C">
            <w:pPr>
              <w:rPr>
                <w:lang w:val="pt-BR"/>
              </w:rPr>
            </w:pPr>
            <w:r w:rsidRPr="00D032C7">
              <w:rPr>
                <w:lang w:val="pt-BR"/>
              </w:rPr>
              <w:t>Cronograma dos Trabalhos e Plano de Entrega dos Produtos</w:t>
            </w:r>
            <w:r>
              <w:rPr>
                <w:lang w:val="pt-BR"/>
              </w:rPr>
              <w:t>.</w:t>
            </w:r>
            <w:r w:rsidRPr="00D032C7">
              <w:rPr>
                <w:lang w:val="pt-BR"/>
              </w:rPr>
              <w:t xml:space="preserve"> </w:t>
            </w:r>
          </w:p>
        </w:tc>
        <w:tc>
          <w:tcPr>
            <w:tcW w:w="1388" w:type="dxa"/>
          </w:tcPr>
          <w:p w:rsidR="00F16815" w:rsidRPr="00D032C7" w:rsidRDefault="00F16815" w:rsidP="002B7268">
            <w:pPr>
              <w:spacing w:before="100" w:beforeAutospacing="1" w:after="100" w:afterAutospacing="1"/>
              <w:rPr>
                <w:rFonts w:cs="Times New Roman"/>
                <w:szCs w:val="24"/>
                <w:lang w:val="pt-BR"/>
              </w:rPr>
            </w:pPr>
          </w:p>
        </w:tc>
      </w:tr>
      <w:tr w:rsidR="00F16815" w:rsidRPr="00F9638C" w:rsidTr="003827D2">
        <w:tc>
          <w:tcPr>
            <w:tcW w:w="1668" w:type="dxa"/>
          </w:tcPr>
          <w:p w:rsidR="00F16815" w:rsidRPr="00D032C7" w:rsidRDefault="00F16815"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F16815" w:rsidRPr="00D032C7" w:rsidRDefault="00F16815" w:rsidP="002B7268">
            <w:pPr>
              <w:spacing w:before="100" w:beforeAutospacing="1" w:after="100" w:afterAutospacing="1"/>
              <w:rPr>
                <w:rFonts w:cs="Times New Roman"/>
                <w:szCs w:val="24"/>
                <w:lang w:val="pt-BR"/>
              </w:rPr>
            </w:pPr>
            <w:r w:rsidRPr="00D032C7">
              <w:rPr>
                <w:rFonts w:cs="Times New Roman"/>
                <w:szCs w:val="24"/>
                <w:lang w:val="pt-BR"/>
              </w:rPr>
              <w:t>TEC-6</w:t>
            </w:r>
          </w:p>
        </w:tc>
        <w:tc>
          <w:tcPr>
            <w:tcW w:w="4536" w:type="dxa"/>
          </w:tcPr>
          <w:p w:rsidR="00F16815" w:rsidRPr="00D032C7" w:rsidRDefault="00F16815" w:rsidP="00894BAF">
            <w:pPr>
              <w:rPr>
                <w:lang w:val="pt-BR"/>
              </w:rPr>
            </w:pPr>
            <w:r w:rsidRPr="00D032C7">
              <w:rPr>
                <w:lang w:val="pt-BR"/>
              </w:rPr>
              <w:t>Composição</w:t>
            </w:r>
            <w:r w:rsidR="00840F54">
              <w:rPr>
                <w:lang w:val="pt-BR"/>
              </w:rPr>
              <w:t xml:space="preserve">, </w:t>
            </w:r>
            <w:r w:rsidRPr="00D032C7">
              <w:rPr>
                <w:lang w:val="pt-BR"/>
              </w:rPr>
              <w:t>Atribuições</w:t>
            </w:r>
            <w:r w:rsidR="00894BAF">
              <w:rPr>
                <w:lang w:val="pt-BR"/>
              </w:rPr>
              <w:t xml:space="preserve"> e Insumos </w:t>
            </w:r>
            <w:r w:rsidRPr="00D032C7">
              <w:rPr>
                <w:lang w:val="pt-BR"/>
              </w:rPr>
              <w:t xml:space="preserve">dos Profissionais </w:t>
            </w:r>
            <w:r w:rsidR="00894BAF">
              <w:rPr>
                <w:lang w:val="pt-BR"/>
              </w:rPr>
              <w:t xml:space="preserve">da Equipe </w:t>
            </w:r>
            <w:r w:rsidRPr="00D032C7">
              <w:rPr>
                <w:lang w:val="pt-BR"/>
              </w:rPr>
              <w:t xml:space="preserve">e Currículos </w:t>
            </w:r>
            <w:r w:rsidR="00894BAF">
              <w:rPr>
                <w:lang w:val="pt-BR"/>
              </w:rPr>
              <w:t xml:space="preserve">dos Profissionais da Equipe Chave </w:t>
            </w:r>
            <w:r w:rsidRPr="00D032C7">
              <w:rPr>
                <w:lang w:val="pt-BR"/>
              </w:rPr>
              <w:t>anexos</w:t>
            </w:r>
            <w:r>
              <w:rPr>
                <w:lang w:val="pt-BR"/>
              </w:rPr>
              <w:t>.</w:t>
            </w:r>
          </w:p>
        </w:tc>
        <w:tc>
          <w:tcPr>
            <w:tcW w:w="1388" w:type="dxa"/>
          </w:tcPr>
          <w:p w:rsidR="00F16815" w:rsidRPr="00D032C7" w:rsidRDefault="00F16815" w:rsidP="002B7268">
            <w:pPr>
              <w:spacing w:before="100" w:beforeAutospacing="1" w:after="100" w:afterAutospacing="1"/>
              <w:rPr>
                <w:rFonts w:cs="Times New Roman"/>
                <w:szCs w:val="24"/>
                <w:lang w:val="pt-BR"/>
              </w:rPr>
            </w:pPr>
          </w:p>
        </w:tc>
      </w:tr>
    </w:tbl>
    <w:p w:rsidR="002B7268" w:rsidRPr="00D032C7" w:rsidRDefault="002B7268" w:rsidP="002B7268">
      <w:pPr>
        <w:rPr>
          <w:rFonts w:cs="Times New Roman"/>
          <w:i/>
          <w:szCs w:val="24"/>
          <w:lang w:val="pt-BR"/>
        </w:rPr>
      </w:pPr>
    </w:p>
    <w:p w:rsidR="002B7268" w:rsidRPr="00E46C42" w:rsidRDefault="00785BA6" w:rsidP="00531FF8">
      <w:pPr>
        <w:pStyle w:val="Subttulo2"/>
      </w:pPr>
      <w:r w:rsidRPr="00E46C42">
        <w:t xml:space="preserve">[*] </w:t>
      </w:r>
      <w:r w:rsidR="00964F50" w:rsidRPr="00E46C42">
        <w:t>Todas as páginas dos originais da Proposta Técnica e da Proposta Financeira</w:t>
      </w:r>
      <w:r w:rsidR="002B7268" w:rsidRPr="00E46C42">
        <w:t xml:space="preserve"> </w:t>
      </w:r>
      <w:r w:rsidR="00964F50" w:rsidRPr="00E46C42">
        <w:t>dever</w:t>
      </w:r>
      <w:r w:rsidRPr="00E46C42">
        <w:t>ão ser rubricada</w:t>
      </w:r>
      <w:r w:rsidR="00964F50" w:rsidRPr="00E46C42">
        <w:t>s pelo mesmo representante autorizado da Consultora que estará assinando a Proposta</w:t>
      </w:r>
      <w:r w:rsidR="002B7268" w:rsidRPr="00E46C42">
        <w:t>.</w:t>
      </w:r>
    </w:p>
    <w:p w:rsidR="00947B11" w:rsidRPr="00D032C7" w:rsidRDefault="00947B11" w:rsidP="00964F50">
      <w:pPr>
        <w:rPr>
          <w:lang w:val="pt-BR"/>
        </w:rPr>
      </w:pPr>
      <w:bookmarkStart w:id="158" w:name="_Toc325721719"/>
      <w:r w:rsidRPr="00D032C7">
        <w:rPr>
          <w:lang w:val="pt-BR"/>
        </w:rPr>
        <w:br w:type="page"/>
      </w:r>
    </w:p>
    <w:p w:rsidR="00694319" w:rsidRPr="00D032C7" w:rsidRDefault="00694319" w:rsidP="00694319">
      <w:pPr>
        <w:rPr>
          <w:lang w:val="pt-BR"/>
        </w:rPr>
      </w:pPr>
      <w:bookmarkStart w:id="159" w:name="_Toc360454676"/>
    </w:p>
    <w:p w:rsidR="002B7268" w:rsidRPr="00D032C7" w:rsidRDefault="00136284" w:rsidP="002536AC">
      <w:pPr>
        <w:pStyle w:val="Heading3"/>
      </w:pPr>
      <w:bookmarkStart w:id="160" w:name="_Toc362934585"/>
      <w:bookmarkStart w:id="161" w:name="_Toc410036114"/>
      <w:r w:rsidRPr="00D032C7">
        <w:t xml:space="preserve">FORMULÁRIO TEC-1 - </w:t>
      </w:r>
      <w:bookmarkEnd w:id="158"/>
      <w:bookmarkEnd w:id="159"/>
      <w:bookmarkEnd w:id="160"/>
      <w:r w:rsidRPr="00D032C7">
        <w:t>APRESENTAÇÃO DA</w:t>
      </w:r>
      <w:r w:rsidRPr="00D032C7">
        <w:rPr>
          <w:bCs w:val="0"/>
        </w:rPr>
        <w:t xml:space="preserve"> </w:t>
      </w:r>
      <w:r w:rsidRPr="00D032C7">
        <w:t>PROPOSTA TÉCNICA</w:t>
      </w:r>
      <w:bookmarkEnd w:id="161"/>
    </w:p>
    <w:p w:rsidR="00694319" w:rsidRPr="00D032C7" w:rsidRDefault="00694319" w:rsidP="00694319">
      <w:pPr>
        <w:rPr>
          <w:lang w:val="pt-BR"/>
        </w:rPr>
      </w:pPr>
    </w:p>
    <w:p w:rsidR="002B7268" w:rsidRPr="00493E70" w:rsidRDefault="00947B11" w:rsidP="002536AC">
      <w:pPr>
        <w:rPr>
          <w:b/>
          <w:i/>
          <w:lang w:val="pt-BR"/>
        </w:rPr>
      </w:pPr>
      <w:r w:rsidRPr="00493E70">
        <w:rPr>
          <w:b/>
          <w:i/>
          <w:lang w:val="pt-BR"/>
        </w:rPr>
        <w:t>[Loca</w:t>
      </w:r>
      <w:r w:rsidR="00D303C7" w:rsidRPr="00493E70">
        <w:rPr>
          <w:b/>
          <w:i/>
          <w:lang w:val="pt-BR"/>
        </w:rPr>
        <w:t>l</w:t>
      </w:r>
      <w:r w:rsidRPr="00493E70">
        <w:rPr>
          <w:b/>
          <w:i/>
          <w:lang w:val="pt-BR"/>
        </w:rPr>
        <w:t>, Dat</w:t>
      </w:r>
      <w:r w:rsidR="00D303C7" w:rsidRPr="00493E70">
        <w:rPr>
          <w:b/>
          <w:i/>
          <w:lang w:val="pt-BR"/>
        </w:rPr>
        <w:t>a</w:t>
      </w:r>
      <w:r w:rsidRPr="00493E70">
        <w:rPr>
          <w:b/>
          <w:i/>
          <w:lang w:val="pt-BR"/>
        </w:rPr>
        <w:t>]</w:t>
      </w:r>
    </w:p>
    <w:p w:rsidR="002536AC" w:rsidRPr="00493E70" w:rsidRDefault="002536AC" w:rsidP="002536AC">
      <w:pPr>
        <w:rPr>
          <w:lang w:val="pt-BR"/>
        </w:rPr>
      </w:pPr>
    </w:p>
    <w:p w:rsidR="002B7268" w:rsidRPr="00493E70" w:rsidRDefault="00D303C7" w:rsidP="002536AC">
      <w:pPr>
        <w:rPr>
          <w:lang w:val="pt-BR"/>
        </w:rPr>
      </w:pPr>
      <w:r w:rsidRPr="00493E70">
        <w:rPr>
          <w:lang w:val="pt-BR"/>
        </w:rPr>
        <w:t>Para</w:t>
      </w:r>
      <w:r w:rsidR="002536AC" w:rsidRPr="00493E70">
        <w:rPr>
          <w:lang w:val="pt-BR"/>
        </w:rPr>
        <w:t xml:space="preserve">: </w:t>
      </w:r>
      <w:r w:rsidRPr="00493E70">
        <w:rPr>
          <w:b/>
          <w:i/>
          <w:lang w:val="pt-BR"/>
        </w:rPr>
        <w:t>[No</w:t>
      </w:r>
      <w:r w:rsidR="00947B11" w:rsidRPr="00493E70">
        <w:rPr>
          <w:b/>
          <w:i/>
          <w:lang w:val="pt-BR"/>
        </w:rPr>
        <w:t xml:space="preserve">me </w:t>
      </w:r>
      <w:r w:rsidRPr="00493E70">
        <w:rPr>
          <w:b/>
          <w:i/>
          <w:lang w:val="pt-BR"/>
        </w:rPr>
        <w:t>e</w:t>
      </w:r>
      <w:r w:rsidR="00947B11" w:rsidRPr="00493E70">
        <w:rPr>
          <w:b/>
          <w:i/>
          <w:lang w:val="pt-BR"/>
        </w:rPr>
        <w:t xml:space="preserve"> </w:t>
      </w:r>
      <w:r w:rsidRPr="00493E70">
        <w:rPr>
          <w:b/>
          <w:i/>
          <w:lang w:val="pt-BR"/>
        </w:rPr>
        <w:t>endereço do</w:t>
      </w:r>
      <w:r w:rsidR="00947B11" w:rsidRPr="00493E70">
        <w:rPr>
          <w:b/>
          <w:i/>
          <w:lang w:val="pt-BR"/>
        </w:rPr>
        <w:t xml:space="preserve"> Client</w:t>
      </w:r>
      <w:r w:rsidRPr="00493E70">
        <w:rPr>
          <w:b/>
          <w:i/>
          <w:lang w:val="pt-BR"/>
        </w:rPr>
        <w:t>e</w:t>
      </w:r>
      <w:r w:rsidR="00947B11" w:rsidRPr="00493E70">
        <w:rPr>
          <w:b/>
          <w:i/>
          <w:lang w:val="pt-BR"/>
        </w:rPr>
        <w:t>]</w:t>
      </w:r>
    </w:p>
    <w:p w:rsidR="002536AC" w:rsidRPr="00493E70" w:rsidRDefault="002536AC" w:rsidP="002536AC">
      <w:pPr>
        <w:rPr>
          <w:lang w:val="pt-BR"/>
        </w:rPr>
      </w:pPr>
    </w:p>
    <w:p w:rsidR="00B52E7A" w:rsidRPr="00493E70" w:rsidRDefault="00D303C7" w:rsidP="00B52E7A">
      <w:pPr>
        <w:spacing w:before="120" w:after="120"/>
        <w:rPr>
          <w:rFonts w:eastAsia="Times New Roman" w:cs="Times New Roman"/>
          <w:szCs w:val="24"/>
          <w:lang w:val="pt-BR"/>
        </w:rPr>
      </w:pPr>
      <w:r w:rsidRPr="00493E70">
        <w:rPr>
          <w:rFonts w:eastAsia="Times New Roman" w:cs="Times New Roman"/>
          <w:szCs w:val="24"/>
          <w:lang w:val="pt-BR"/>
        </w:rPr>
        <w:t>Caros Srs</w:t>
      </w:r>
      <w:r w:rsidR="00B52E7A" w:rsidRPr="00493E70">
        <w:rPr>
          <w:rFonts w:eastAsia="Times New Roman" w:cs="Times New Roman"/>
          <w:szCs w:val="24"/>
          <w:lang w:val="pt-BR"/>
        </w:rPr>
        <w:t>:</w:t>
      </w:r>
    </w:p>
    <w:p w:rsidR="00D303C7" w:rsidRPr="00493E70" w:rsidRDefault="00D303C7" w:rsidP="002536AC">
      <w:pPr>
        <w:rPr>
          <w:lang w:val="pt-BR"/>
        </w:rPr>
      </w:pPr>
    </w:p>
    <w:p w:rsidR="002B7268" w:rsidRPr="00493E70" w:rsidRDefault="007139D7" w:rsidP="002536AC">
      <w:pPr>
        <w:rPr>
          <w:lang w:val="pt-BR"/>
        </w:rPr>
      </w:pPr>
      <w:r w:rsidRPr="00493E70">
        <w:rPr>
          <w:lang w:val="pt-BR"/>
        </w:rPr>
        <w:t xml:space="preserve">Os abaixo-assinados se oferecem o fornecimento dos serviços de consultoria para </w:t>
      </w:r>
      <w:r w:rsidRPr="00493E70">
        <w:rPr>
          <w:b/>
          <w:i/>
          <w:lang w:val="pt-BR"/>
        </w:rPr>
        <w:t>[Inserir título dos serviços]</w:t>
      </w:r>
      <w:r w:rsidRPr="00493E70">
        <w:rPr>
          <w:lang w:val="pt-BR"/>
        </w:rPr>
        <w:t xml:space="preserve"> em conformidade com a sua Solicitação de Propostas </w:t>
      </w:r>
      <w:r w:rsidRPr="00493E70">
        <w:rPr>
          <w:b/>
          <w:i/>
          <w:lang w:val="pt-BR"/>
        </w:rPr>
        <w:t>[data]</w:t>
      </w:r>
      <w:r w:rsidRPr="00493E70">
        <w:rPr>
          <w:lang w:val="pt-BR"/>
        </w:rPr>
        <w:t xml:space="preserve"> e com nossa Proposta</w:t>
      </w:r>
      <w:r w:rsidR="002B7268" w:rsidRPr="00493E70">
        <w:rPr>
          <w:lang w:val="pt-BR"/>
        </w:rPr>
        <w:t xml:space="preserve">.  </w:t>
      </w:r>
      <w:r w:rsidR="002B7268" w:rsidRPr="00493E70">
        <w:rPr>
          <w:b/>
          <w:i/>
          <w:lang w:val="pt-BR"/>
        </w:rPr>
        <w:t>[Selec</w:t>
      </w:r>
      <w:r w:rsidRPr="00493E70">
        <w:rPr>
          <w:b/>
          <w:i/>
          <w:lang w:val="pt-BR"/>
        </w:rPr>
        <w:t>ionar</w:t>
      </w:r>
      <w:r w:rsidR="002B7268" w:rsidRPr="00493E70">
        <w:rPr>
          <w:b/>
          <w:i/>
          <w:lang w:val="pt-BR"/>
        </w:rPr>
        <w:t xml:space="preserve"> </w:t>
      </w:r>
      <w:r w:rsidRPr="00493E70">
        <w:rPr>
          <w:b/>
          <w:i/>
          <w:lang w:val="pt-BR"/>
        </w:rPr>
        <w:t>o texto apropriado</w:t>
      </w:r>
      <w:r w:rsidR="002B7268" w:rsidRPr="00493E70">
        <w:rPr>
          <w:b/>
          <w:i/>
          <w:lang w:val="pt-BR"/>
        </w:rPr>
        <w:t xml:space="preserve"> depend</w:t>
      </w:r>
      <w:r w:rsidRPr="00493E70">
        <w:rPr>
          <w:b/>
          <w:i/>
          <w:lang w:val="pt-BR"/>
        </w:rPr>
        <w:t>endo do método de seleção estabelecido na SDP</w:t>
      </w:r>
      <w:r w:rsidR="002B7268" w:rsidRPr="00493E70">
        <w:rPr>
          <w:lang w:val="pt-BR"/>
        </w:rPr>
        <w:t>: “</w:t>
      </w:r>
      <w:r w:rsidRPr="00493E70">
        <w:rPr>
          <w:lang w:val="pt-BR"/>
        </w:rPr>
        <w:t>Nós</w:t>
      </w:r>
      <w:r w:rsidR="002B7268" w:rsidRPr="00493E70">
        <w:rPr>
          <w:lang w:val="pt-BR"/>
        </w:rPr>
        <w:t xml:space="preserve"> </w:t>
      </w:r>
      <w:r w:rsidRPr="00493E70">
        <w:rPr>
          <w:lang w:val="pt-BR"/>
        </w:rPr>
        <w:t>estamos apresentado a nossa proposta, que inclui esta Proposta Técnica e uma Proposta Financeira em um envelope selado em separado</w:t>
      </w:r>
      <w:r w:rsidR="002B7268" w:rsidRPr="00493E70">
        <w:rPr>
          <w:lang w:val="pt-BR"/>
        </w:rPr>
        <w:t xml:space="preserve">” </w:t>
      </w:r>
      <w:r w:rsidR="002B7268" w:rsidRPr="00493E70">
        <w:rPr>
          <w:b/>
          <w:i/>
          <w:lang w:val="pt-BR"/>
        </w:rPr>
        <w:t>o</w:t>
      </w:r>
      <w:r w:rsidRPr="00493E70">
        <w:rPr>
          <w:b/>
          <w:i/>
          <w:lang w:val="pt-BR"/>
        </w:rPr>
        <w:t>u</w:t>
      </w:r>
      <w:r w:rsidR="002B7268" w:rsidRPr="00493E70">
        <w:rPr>
          <w:b/>
          <w:i/>
          <w:lang w:val="pt-BR"/>
        </w:rPr>
        <w:t xml:space="preserve">, </w:t>
      </w:r>
      <w:r w:rsidRPr="00493E70">
        <w:rPr>
          <w:b/>
          <w:i/>
          <w:lang w:val="pt-BR"/>
        </w:rPr>
        <w:t>se apenas a Proposta Técnica for solicitada</w:t>
      </w:r>
      <w:r w:rsidR="002B7268" w:rsidRPr="00493E70">
        <w:rPr>
          <w:b/>
          <w:i/>
          <w:lang w:val="pt-BR"/>
        </w:rPr>
        <w:t xml:space="preserve"> </w:t>
      </w:r>
      <w:r w:rsidR="002B7268" w:rsidRPr="00493E70">
        <w:rPr>
          <w:lang w:val="pt-BR"/>
        </w:rPr>
        <w:t>“</w:t>
      </w:r>
      <w:r w:rsidRPr="00493E70">
        <w:rPr>
          <w:lang w:val="pt-BR"/>
        </w:rPr>
        <w:t>Nós estamos apresentado a nossa proposta, que inclui apenas a Proposta Técnica em um envelope selado</w:t>
      </w:r>
      <w:r w:rsidR="002B7268" w:rsidRPr="00493E70">
        <w:rPr>
          <w:lang w:val="pt-BR"/>
        </w:rPr>
        <w:t xml:space="preserve">.”]. </w:t>
      </w:r>
    </w:p>
    <w:p w:rsidR="002536AC" w:rsidRPr="00493E70" w:rsidRDefault="002536AC" w:rsidP="002536AC">
      <w:pPr>
        <w:rPr>
          <w:lang w:val="pt-BR"/>
        </w:rPr>
      </w:pPr>
    </w:p>
    <w:p w:rsidR="002B7268" w:rsidRPr="00493E70" w:rsidRDefault="002B7268" w:rsidP="002536AC">
      <w:pPr>
        <w:rPr>
          <w:lang w:val="pt-BR"/>
        </w:rPr>
      </w:pPr>
      <w:r w:rsidRPr="00493E70">
        <w:rPr>
          <w:b/>
          <w:i/>
          <w:lang w:val="pt-BR"/>
        </w:rPr>
        <w:t>[</w:t>
      </w:r>
      <w:r w:rsidR="000D7E60" w:rsidRPr="00493E70">
        <w:rPr>
          <w:b/>
          <w:i/>
          <w:lang w:val="pt-BR"/>
        </w:rPr>
        <w:t>Se a</w:t>
      </w:r>
      <w:r w:rsidRPr="00493E70">
        <w:rPr>
          <w:b/>
          <w:i/>
          <w:lang w:val="pt-BR"/>
        </w:rPr>
        <w:t xml:space="preserve"> Consult</w:t>
      </w:r>
      <w:r w:rsidR="000D7E60" w:rsidRPr="00493E70">
        <w:rPr>
          <w:b/>
          <w:i/>
          <w:lang w:val="pt-BR"/>
        </w:rPr>
        <w:t>ora for uma joint venture, inserir o seguinte</w:t>
      </w:r>
      <w:r w:rsidRPr="00493E70">
        <w:rPr>
          <w:lang w:val="pt-BR"/>
        </w:rPr>
        <w:t xml:space="preserve"> </w:t>
      </w:r>
      <w:r w:rsidR="000D7E60" w:rsidRPr="00493E70">
        <w:rPr>
          <w:lang w:val="pt-BR"/>
        </w:rPr>
        <w:t>Nós estamos apresentando nossa Proposta</w:t>
      </w:r>
      <w:r w:rsidRPr="00493E70">
        <w:rPr>
          <w:lang w:val="pt-BR"/>
        </w:rPr>
        <w:t xml:space="preserve"> </w:t>
      </w:r>
      <w:r w:rsidR="000D7E60" w:rsidRPr="00493E70">
        <w:rPr>
          <w:lang w:val="pt-BR"/>
        </w:rPr>
        <w:t>em associação</w:t>
      </w:r>
      <w:r w:rsidRPr="00493E70">
        <w:rPr>
          <w:lang w:val="pt-BR"/>
        </w:rPr>
        <w:t>/</w:t>
      </w:r>
      <w:r w:rsidR="000D7E60" w:rsidRPr="00493E70">
        <w:rPr>
          <w:lang w:val="pt-BR"/>
        </w:rPr>
        <w:t>como um consórcio</w:t>
      </w:r>
      <w:r w:rsidRPr="00493E70">
        <w:rPr>
          <w:lang w:val="pt-BR"/>
        </w:rPr>
        <w:t>/</w:t>
      </w:r>
      <w:r w:rsidR="000D7E60" w:rsidRPr="00493E70">
        <w:rPr>
          <w:lang w:val="pt-BR"/>
        </w:rPr>
        <w:t>como uma</w:t>
      </w:r>
      <w:r w:rsidRPr="00493E70">
        <w:rPr>
          <w:lang w:val="pt-BR"/>
        </w:rPr>
        <w:t xml:space="preserve"> joint venture </w:t>
      </w:r>
      <w:r w:rsidR="000D7E60" w:rsidRPr="00493E70">
        <w:rPr>
          <w:lang w:val="pt-BR"/>
        </w:rPr>
        <w:t>com</w:t>
      </w:r>
      <w:r w:rsidRPr="00493E70">
        <w:rPr>
          <w:lang w:val="pt-BR"/>
        </w:rPr>
        <w:t xml:space="preserve">: </w:t>
      </w:r>
      <w:r w:rsidR="000D7E60" w:rsidRPr="00493E70">
        <w:rPr>
          <w:b/>
          <w:i/>
          <w:lang w:val="pt-BR"/>
        </w:rPr>
        <w:t>[Inserir uma lista com os nomes completos</w:t>
      </w:r>
      <w:r w:rsidR="00B00B0C" w:rsidRPr="00493E70">
        <w:rPr>
          <w:b/>
          <w:i/>
          <w:lang w:val="pt-BR"/>
        </w:rPr>
        <w:t xml:space="preserve"> e o endereço legal de cada membro, e indicando a empresa líder</w:t>
      </w:r>
      <w:r w:rsidRPr="00493E70">
        <w:rPr>
          <w:b/>
          <w:i/>
          <w:lang w:val="pt-BR"/>
        </w:rPr>
        <w:t>.]</w:t>
      </w:r>
      <w:r w:rsidR="00B00B0C" w:rsidRPr="00493E70">
        <w:rPr>
          <w:lang w:val="pt-BR"/>
        </w:rPr>
        <w:t xml:space="preserve">. </w:t>
      </w:r>
      <w:r w:rsidRPr="00493E70">
        <w:rPr>
          <w:lang w:val="pt-BR"/>
        </w:rPr>
        <w:t xml:space="preserve"> </w:t>
      </w:r>
      <w:r w:rsidR="00B00B0C" w:rsidRPr="00493E70">
        <w:rPr>
          <w:lang w:val="pt-BR"/>
        </w:rPr>
        <w:t>Estamos anexando uma cópia</w:t>
      </w:r>
      <w:r w:rsidRPr="00493E70">
        <w:rPr>
          <w:lang w:val="pt-BR"/>
        </w:rPr>
        <w:t xml:space="preserve"> </w:t>
      </w:r>
      <w:r w:rsidR="00B00B0C" w:rsidRPr="00493E70">
        <w:rPr>
          <w:b/>
          <w:i/>
          <w:lang w:val="pt-BR"/>
        </w:rPr>
        <w:t>[inserir</w:t>
      </w:r>
      <w:r w:rsidRPr="00493E70">
        <w:rPr>
          <w:b/>
          <w:i/>
          <w:lang w:val="pt-BR"/>
        </w:rPr>
        <w:t>: “</w:t>
      </w:r>
      <w:r w:rsidR="00B00B0C" w:rsidRPr="00493E70">
        <w:rPr>
          <w:b/>
          <w:i/>
          <w:lang w:val="pt-BR"/>
        </w:rPr>
        <w:t>um termo de compromisso de constituição de uma joint venture” ou</w:t>
      </w:r>
      <w:r w:rsidRPr="00493E70">
        <w:rPr>
          <w:b/>
          <w:i/>
          <w:lang w:val="pt-BR"/>
        </w:rPr>
        <w:t xml:space="preserve">, </w:t>
      </w:r>
      <w:r w:rsidR="00B00B0C" w:rsidRPr="00493E70">
        <w:rPr>
          <w:b/>
          <w:i/>
          <w:lang w:val="pt-BR"/>
        </w:rPr>
        <w:t>se a</w:t>
      </w:r>
      <w:r w:rsidRPr="00493E70">
        <w:rPr>
          <w:b/>
          <w:i/>
          <w:lang w:val="pt-BR"/>
        </w:rPr>
        <w:t xml:space="preserve"> JV </w:t>
      </w:r>
      <w:r w:rsidR="00B00B0C" w:rsidRPr="00493E70">
        <w:rPr>
          <w:b/>
          <w:i/>
          <w:lang w:val="pt-BR"/>
        </w:rPr>
        <w:t>já estiver constituída</w:t>
      </w:r>
      <w:r w:rsidRPr="00493E70">
        <w:rPr>
          <w:b/>
          <w:i/>
          <w:lang w:val="pt-BR"/>
        </w:rPr>
        <w:t>, “</w:t>
      </w:r>
      <w:r w:rsidR="00B00B0C" w:rsidRPr="00493E70">
        <w:rPr>
          <w:b/>
          <w:i/>
          <w:lang w:val="pt-BR"/>
        </w:rPr>
        <w:t>do Termo Constituição da  JV</w:t>
      </w:r>
      <w:r w:rsidRPr="00493E70">
        <w:rPr>
          <w:b/>
          <w:i/>
          <w:lang w:val="pt-BR"/>
        </w:rPr>
        <w:t>”]</w:t>
      </w:r>
      <w:r w:rsidRPr="00493E70">
        <w:rPr>
          <w:lang w:val="pt-BR"/>
        </w:rPr>
        <w:t xml:space="preserve"> </w:t>
      </w:r>
      <w:r w:rsidR="00B00B0C" w:rsidRPr="00493E70">
        <w:rPr>
          <w:lang w:val="pt-BR"/>
        </w:rPr>
        <w:t>assinada por todos os membros participantes, com detalhes da possível</w:t>
      </w:r>
      <w:r w:rsidRPr="00493E70">
        <w:rPr>
          <w:lang w:val="pt-BR"/>
        </w:rPr>
        <w:t xml:space="preserve"> </w:t>
      </w:r>
      <w:r w:rsidR="00B00B0C" w:rsidRPr="00493E70">
        <w:rPr>
          <w:lang w:val="pt-BR"/>
        </w:rPr>
        <w:t xml:space="preserve">estrutura </w:t>
      </w:r>
      <w:r w:rsidRPr="00493E70">
        <w:rPr>
          <w:lang w:val="pt-BR"/>
        </w:rPr>
        <w:t xml:space="preserve">legal </w:t>
      </w:r>
      <w:r w:rsidR="00B00B0C" w:rsidRPr="00493E70">
        <w:rPr>
          <w:lang w:val="pt-BR"/>
        </w:rPr>
        <w:t>e a confirmação da responsabilidade conjunta e solidária dos membros da referida JV.</w:t>
      </w:r>
    </w:p>
    <w:p w:rsidR="002536AC" w:rsidRPr="00493E70" w:rsidRDefault="002536AC" w:rsidP="002536AC">
      <w:pPr>
        <w:rPr>
          <w:lang w:val="pt-BR"/>
        </w:rPr>
      </w:pPr>
    </w:p>
    <w:p w:rsidR="002B7268" w:rsidRPr="00493E70" w:rsidRDefault="002B7268" w:rsidP="002536AC">
      <w:pPr>
        <w:rPr>
          <w:b/>
          <w:i/>
          <w:lang w:val="pt-BR"/>
        </w:rPr>
      </w:pPr>
      <w:r w:rsidRPr="00493E70">
        <w:rPr>
          <w:b/>
          <w:i/>
          <w:lang w:val="pt-BR"/>
        </w:rPr>
        <w:t>O</w:t>
      </w:r>
      <w:r w:rsidR="00B00B0C" w:rsidRPr="00493E70">
        <w:rPr>
          <w:b/>
          <w:i/>
          <w:lang w:val="pt-BR"/>
        </w:rPr>
        <w:t>U</w:t>
      </w:r>
    </w:p>
    <w:p w:rsidR="002536AC" w:rsidRPr="00493E70" w:rsidRDefault="002536AC" w:rsidP="002536AC">
      <w:pPr>
        <w:rPr>
          <w:lang w:val="pt-BR"/>
        </w:rPr>
      </w:pPr>
    </w:p>
    <w:p w:rsidR="002B7268" w:rsidRPr="00493E70" w:rsidRDefault="00227242" w:rsidP="002536AC">
      <w:pPr>
        <w:rPr>
          <w:lang w:val="pt-BR"/>
        </w:rPr>
      </w:pPr>
      <w:r w:rsidRPr="00493E70">
        <w:rPr>
          <w:lang w:val="pt-BR"/>
        </w:rPr>
        <w:t>Se a Proposta da Consultora inclui Subconsultoras, inserir o seguinte</w:t>
      </w:r>
      <w:r w:rsidR="002B7268" w:rsidRPr="00493E70">
        <w:rPr>
          <w:lang w:val="pt-BR"/>
        </w:rPr>
        <w:t xml:space="preserve">: </w:t>
      </w:r>
      <w:r w:rsidRPr="00493E70">
        <w:rPr>
          <w:lang w:val="pt-BR"/>
        </w:rPr>
        <w:t>Nós estamos apresentando nossa Proposta com as seguintes firmas como Subconsultoras</w:t>
      </w:r>
      <w:r w:rsidR="002B7268" w:rsidRPr="00493E70">
        <w:rPr>
          <w:lang w:val="pt-BR"/>
        </w:rPr>
        <w:t xml:space="preserve">: </w:t>
      </w:r>
      <w:r w:rsidRPr="00493E70">
        <w:rPr>
          <w:b/>
          <w:i/>
          <w:lang w:val="pt-BR"/>
        </w:rPr>
        <w:t>[Inserir uma lista com o nome completo e o endereço de cada Subconsultora</w:t>
      </w:r>
      <w:r w:rsidR="002B7268" w:rsidRPr="00493E70">
        <w:rPr>
          <w:b/>
          <w:i/>
          <w:lang w:val="pt-BR"/>
        </w:rPr>
        <w:t>]</w:t>
      </w:r>
    </w:p>
    <w:p w:rsidR="002536AC" w:rsidRPr="00493E70" w:rsidRDefault="002536AC" w:rsidP="002536AC">
      <w:pPr>
        <w:rPr>
          <w:lang w:val="pt-BR"/>
        </w:rPr>
      </w:pPr>
    </w:p>
    <w:p w:rsidR="002B7268" w:rsidRPr="00493E70" w:rsidRDefault="00185596" w:rsidP="002536AC">
      <w:pPr>
        <w:rPr>
          <w:lang w:val="pt-BR"/>
        </w:rPr>
      </w:pPr>
      <w:r w:rsidRPr="00493E70">
        <w:rPr>
          <w:lang w:val="pt-BR"/>
        </w:rPr>
        <w:t>Nós pelo presente declaramos que</w:t>
      </w:r>
      <w:r w:rsidR="002B7268" w:rsidRPr="00493E70">
        <w:rPr>
          <w:lang w:val="pt-BR"/>
        </w:rPr>
        <w:t xml:space="preserve">: </w:t>
      </w:r>
    </w:p>
    <w:p w:rsidR="002536AC" w:rsidRPr="00493E70" w:rsidRDefault="002536AC" w:rsidP="002536AC">
      <w:pPr>
        <w:rPr>
          <w:lang w:val="pt-BR"/>
        </w:rPr>
      </w:pPr>
    </w:p>
    <w:p w:rsidR="002B7268" w:rsidRPr="00493E70" w:rsidRDefault="006C4966" w:rsidP="002536AC">
      <w:pPr>
        <w:pStyle w:val="List"/>
        <w:rPr>
          <w:lang w:val="pt-BR"/>
        </w:rPr>
      </w:pPr>
      <w:r w:rsidRPr="00493E70">
        <w:rPr>
          <w:lang w:val="pt-BR"/>
        </w:rPr>
        <w:t xml:space="preserve">(a) </w:t>
      </w:r>
      <w:r w:rsidR="009C63AE" w:rsidRPr="00493E70">
        <w:rPr>
          <w:lang w:val="pt-BR"/>
        </w:rPr>
        <w:t>Toda a informação e declarações fornecidas ou feitas nesta Proposta</w:t>
      </w:r>
      <w:r w:rsidR="002B7268" w:rsidRPr="00493E70">
        <w:rPr>
          <w:lang w:val="pt-BR"/>
        </w:rPr>
        <w:t xml:space="preserve"> </w:t>
      </w:r>
      <w:r w:rsidR="009C63AE" w:rsidRPr="00493E70">
        <w:rPr>
          <w:lang w:val="pt-BR"/>
        </w:rPr>
        <w:t>são verdadeiras e n</w:t>
      </w:r>
      <w:r w:rsidR="00551D80" w:rsidRPr="00493E70">
        <w:rPr>
          <w:lang w:val="pt-BR"/>
        </w:rPr>
        <w:t>ós aceitamos que qual</w:t>
      </w:r>
      <w:r w:rsidR="009C63AE" w:rsidRPr="00493E70">
        <w:rPr>
          <w:lang w:val="pt-BR"/>
        </w:rPr>
        <w:t xml:space="preserve">quer </w:t>
      </w:r>
      <w:r w:rsidR="00551D80" w:rsidRPr="00493E70">
        <w:rPr>
          <w:lang w:val="pt-BR"/>
        </w:rPr>
        <w:t>declaração ou informação falsa</w:t>
      </w:r>
      <w:r w:rsidR="002B7268" w:rsidRPr="00493E70">
        <w:rPr>
          <w:lang w:val="pt-BR"/>
        </w:rPr>
        <w:t xml:space="preserve"> </w:t>
      </w:r>
      <w:r w:rsidR="009C63AE" w:rsidRPr="00493E70">
        <w:rPr>
          <w:lang w:val="pt-BR"/>
        </w:rPr>
        <w:t>contida nessa Proposta pode levar a nossa desqualificação pelo Cliente e/ou sofrer sanções pelo Banco</w:t>
      </w:r>
      <w:r w:rsidR="002B7268" w:rsidRPr="00493E70">
        <w:rPr>
          <w:lang w:val="pt-BR"/>
        </w:rPr>
        <w:t>.</w:t>
      </w:r>
    </w:p>
    <w:p w:rsidR="00B52E7A" w:rsidRPr="00493E70" w:rsidRDefault="006C4966" w:rsidP="002536AC">
      <w:pPr>
        <w:pStyle w:val="List"/>
        <w:rPr>
          <w:lang w:val="pt-BR"/>
        </w:rPr>
      </w:pPr>
      <w:r w:rsidRPr="00493E70">
        <w:rPr>
          <w:lang w:val="pt-BR"/>
        </w:rPr>
        <w:t xml:space="preserve">(b) </w:t>
      </w:r>
      <w:r w:rsidR="009C63AE" w:rsidRPr="00493E70">
        <w:rPr>
          <w:lang w:val="pt-BR"/>
        </w:rPr>
        <w:t xml:space="preserve">Nossa Proposta tem validade e permanece comprometendo-nos pelo prazo especificado na Folha de Dados, Cláusula </w:t>
      </w:r>
      <w:r w:rsidR="00B52E7A" w:rsidRPr="00493E70">
        <w:rPr>
          <w:lang w:val="pt-BR"/>
        </w:rPr>
        <w:t>12.1.</w:t>
      </w:r>
    </w:p>
    <w:p w:rsidR="002B7268" w:rsidRPr="00493E70" w:rsidRDefault="006C4966" w:rsidP="002536AC">
      <w:pPr>
        <w:pStyle w:val="List"/>
        <w:rPr>
          <w:lang w:val="pt-BR"/>
        </w:rPr>
      </w:pPr>
      <w:r w:rsidRPr="00493E70">
        <w:rPr>
          <w:lang w:val="pt-BR"/>
        </w:rPr>
        <w:t xml:space="preserve">(c) </w:t>
      </w:r>
      <w:r w:rsidR="006A216B" w:rsidRPr="00493E70">
        <w:rPr>
          <w:lang w:val="pt-BR"/>
        </w:rPr>
        <w:t>Não temos conflito de interesses em conformidade com a Cláusula 3.das IAC</w:t>
      </w:r>
    </w:p>
    <w:p w:rsidR="002B7268" w:rsidRPr="00493E70" w:rsidRDefault="006C4966" w:rsidP="002536AC">
      <w:pPr>
        <w:pStyle w:val="List"/>
        <w:rPr>
          <w:lang w:val="pt-BR"/>
        </w:rPr>
      </w:pPr>
      <w:r w:rsidRPr="00493E70">
        <w:rPr>
          <w:lang w:val="pt-BR"/>
        </w:rPr>
        <w:t xml:space="preserve">(d) </w:t>
      </w:r>
      <w:r w:rsidR="006A216B" w:rsidRPr="00493E70">
        <w:rPr>
          <w:lang w:val="pt-BR"/>
        </w:rPr>
        <w:t xml:space="preserve">Nós atendemos aos requisitos de elegibilidade conforme estabelecidos nas IAC </w:t>
      </w:r>
      <w:r w:rsidR="002B7268" w:rsidRPr="00493E70">
        <w:rPr>
          <w:lang w:val="pt-BR"/>
        </w:rPr>
        <w:t xml:space="preserve">6, </w:t>
      </w:r>
      <w:r w:rsidR="006A216B" w:rsidRPr="00493E70">
        <w:rPr>
          <w:lang w:val="pt-BR"/>
        </w:rPr>
        <w:t>e</w:t>
      </w:r>
      <w:r w:rsidR="002B7268" w:rsidRPr="00493E70">
        <w:rPr>
          <w:lang w:val="pt-BR"/>
        </w:rPr>
        <w:t xml:space="preserve"> </w:t>
      </w:r>
      <w:r w:rsidR="006A216B" w:rsidRPr="00493E70">
        <w:rPr>
          <w:lang w:val="pt-BR"/>
        </w:rPr>
        <w:t>nós confirmamos nosso entendimento quanto a nossa obrigação de acatar a política do Banco relacionada às práticas proibidas de acordo com as IAC</w:t>
      </w:r>
      <w:r w:rsidR="002B7268" w:rsidRPr="00493E70">
        <w:rPr>
          <w:lang w:val="pt-BR"/>
        </w:rPr>
        <w:t xml:space="preserve"> 5.</w:t>
      </w:r>
    </w:p>
    <w:p w:rsidR="002B7268" w:rsidRPr="00493E70" w:rsidRDefault="006C4966" w:rsidP="002536AC">
      <w:pPr>
        <w:pStyle w:val="List"/>
        <w:rPr>
          <w:lang w:val="pt-BR"/>
        </w:rPr>
      </w:pPr>
      <w:r w:rsidRPr="00493E70">
        <w:rPr>
          <w:lang w:val="pt-BR"/>
        </w:rPr>
        <w:t xml:space="preserve">(e) </w:t>
      </w:r>
      <w:r w:rsidR="00CB7A5B" w:rsidRPr="00493E70">
        <w:rPr>
          <w:lang w:val="pt-BR"/>
        </w:rPr>
        <w:t xml:space="preserve">Salvo conforme estabelecido na Folha de Dados, Cláusula </w:t>
      </w:r>
      <w:r w:rsidR="002B7268" w:rsidRPr="00493E70">
        <w:rPr>
          <w:lang w:val="pt-BR"/>
        </w:rPr>
        <w:t xml:space="preserve">12.1, </w:t>
      </w:r>
      <w:r w:rsidR="00CB7A5B" w:rsidRPr="00493E70">
        <w:rPr>
          <w:lang w:val="pt-BR"/>
        </w:rPr>
        <w:t xml:space="preserve">nós nos comprometemos a negociar </w:t>
      </w:r>
      <w:r w:rsidR="00C51C5F" w:rsidRPr="00493E70">
        <w:rPr>
          <w:lang w:val="pt-BR"/>
        </w:rPr>
        <w:t xml:space="preserve">um Contrato com base nos Profissionais da Equipe Chave </w:t>
      </w:r>
      <w:r w:rsidR="00C51C5F" w:rsidRPr="00493E70">
        <w:rPr>
          <w:lang w:val="pt-BR"/>
        </w:rPr>
        <w:lastRenderedPageBreak/>
        <w:t>propostos. Nós aceitamos que a substituição dos Profissionais da Equipe Chave por razões que não aquelas estabelecidas nas IAC Cláusula</w:t>
      </w:r>
      <w:r w:rsidR="002B7268" w:rsidRPr="00493E70">
        <w:rPr>
          <w:lang w:val="pt-BR"/>
        </w:rPr>
        <w:t xml:space="preserve"> 12 </w:t>
      </w:r>
      <w:r w:rsidR="00C51C5F" w:rsidRPr="00493E70">
        <w:rPr>
          <w:lang w:val="pt-BR"/>
        </w:rPr>
        <w:t>e</w:t>
      </w:r>
      <w:r w:rsidR="002B7268" w:rsidRPr="00493E70">
        <w:rPr>
          <w:lang w:val="pt-BR"/>
        </w:rPr>
        <w:t xml:space="preserve"> </w:t>
      </w:r>
      <w:r w:rsidR="00C51C5F" w:rsidRPr="00493E70">
        <w:rPr>
          <w:lang w:val="pt-BR"/>
        </w:rPr>
        <w:t xml:space="preserve">IAC Cláusula </w:t>
      </w:r>
      <w:r w:rsidR="002B7268" w:rsidRPr="00493E70">
        <w:rPr>
          <w:lang w:val="pt-BR"/>
        </w:rPr>
        <w:t xml:space="preserve">28.4 </w:t>
      </w:r>
      <w:r w:rsidR="00C51C5F" w:rsidRPr="00493E70">
        <w:rPr>
          <w:lang w:val="pt-BR"/>
        </w:rPr>
        <w:t>pode resultar no encerramento das negociações do Contrato.</w:t>
      </w:r>
    </w:p>
    <w:p w:rsidR="002B7268" w:rsidRPr="00493E70" w:rsidRDefault="006C4966" w:rsidP="002536AC">
      <w:pPr>
        <w:pStyle w:val="List"/>
        <w:rPr>
          <w:lang w:val="pt-BR"/>
        </w:rPr>
      </w:pPr>
      <w:r w:rsidRPr="00493E70">
        <w:rPr>
          <w:lang w:val="pt-BR"/>
        </w:rPr>
        <w:t xml:space="preserve">(f) </w:t>
      </w:r>
      <w:r w:rsidR="00F60613" w:rsidRPr="00493E70">
        <w:rPr>
          <w:lang w:val="pt-BR"/>
        </w:rPr>
        <w:t>Nossa Proposta compromete-nos e está sujeita a quaisquer modificações resultantes das negociações do Contrato</w:t>
      </w:r>
      <w:r w:rsidR="002B7268" w:rsidRPr="00493E70">
        <w:rPr>
          <w:lang w:val="pt-BR"/>
        </w:rPr>
        <w:t>.</w:t>
      </w:r>
    </w:p>
    <w:p w:rsidR="006A216B" w:rsidRPr="00493E70" w:rsidRDefault="006C4966" w:rsidP="00CB7A5B">
      <w:pPr>
        <w:pStyle w:val="List"/>
        <w:rPr>
          <w:lang w:val="pt-BR"/>
        </w:rPr>
      </w:pPr>
      <w:r w:rsidRPr="00493E70">
        <w:rPr>
          <w:lang w:val="pt-BR"/>
        </w:rPr>
        <w:t xml:space="preserve">(g) </w:t>
      </w:r>
      <w:r w:rsidR="006A216B" w:rsidRPr="00493E70">
        <w:rPr>
          <w:lang w:val="pt-BR"/>
        </w:rPr>
        <w:t xml:space="preserve">Não temos </w:t>
      </w:r>
      <w:r w:rsidR="00F60613" w:rsidRPr="00493E70">
        <w:rPr>
          <w:lang w:val="pt-BR"/>
        </w:rPr>
        <w:t>nenhuma</w:t>
      </w:r>
      <w:r w:rsidR="006A216B" w:rsidRPr="00493E70">
        <w:rPr>
          <w:lang w:val="pt-BR"/>
        </w:rPr>
        <w:t xml:space="preserve"> sanção do Banco ou de alguma outra Instituição Financeira Internacional.</w:t>
      </w:r>
    </w:p>
    <w:p w:rsidR="002B7268" w:rsidRPr="00493E70" w:rsidRDefault="006C4966" w:rsidP="002536AC">
      <w:pPr>
        <w:pStyle w:val="List"/>
        <w:rPr>
          <w:lang w:val="pt-BR"/>
        </w:rPr>
      </w:pPr>
      <w:r w:rsidRPr="00493E70">
        <w:rPr>
          <w:lang w:val="pt-BR"/>
        </w:rPr>
        <w:t xml:space="preserve">(h) </w:t>
      </w:r>
      <w:r w:rsidR="003556C1" w:rsidRPr="00493E70">
        <w:rPr>
          <w:lang w:val="pt-BR"/>
        </w:rPr>
        <w:t>Usaremos os nossos melhores esforços para assistir ao Banco nas suas investigações</w:t>
      </w:r>
      <w:r w:rsidR="002B7268" w:rsidRPr="00493E70">
        <w:rPr>
          <w:lang w:val="pt-BR"/>
        </w:rPr>
        <w:t>.</w:t>
      </w:r>
    </w:p>
    <w:p w:rsidR="002B7268" w:rsidRPr="00493E70" w:rsidRDefault="006C4966" w:rsidP="002536AC">
      <w:pPr>
        <w:pStyle w:val="List"/>
        <w:rPr>
          <w:lang w:val="pt-BR"/>
        </w:rPr>
      </w:pPr>
      <w:r w:rsidRPr="00493E70">
        <w:rPr>
          <w:iCs/>
          <w:lang w:val="pt-BR"/>
        </w:rPr>
        <w:t xml:space="preserve">(i) </w:t>
      </w:r>
      <w:r w:rsidR="00B959D9" w:rsidRPr="00493E70">
        <w:rPr>
          <w:lang w:val="pt-BR"/>
        </w:rPr>
        <w:t>Comprometemo-nos que dentro do processo d</w:t>
      </w:r>
      <w:r w:rsidR="00067177" w:rsidRPr="00493E70">
        <w:rPr>
          <w:lang w:val="pt-BR"/>
        </w:rPr>
        <w:t>a</w:t>
      </w:r>
      <w:r w:rsidR="00B959D9" w:rsidRPr="00493E70">
        <w:rPr>
          <w:lang w:val="pt-BR"/>
        </w:rPr>
        <w:t xml:space="preserve"> </w:t>
      </w:r>
      <w:r w:rsidR="00067177" w:rsidRPr="00493E70">
        <w:rPr>
          <w:lang w:val="pt-BR"/>
        </w:rPr>
        <w:t>competição</w:t>
      </w:r>
      <w:r w:rsidR="00B959D9" w:rsidRPr="00493E70">
        <w:rPr>
          <w:lang w:val="pt-BR"/>
        </w:rPr>
        <w:t xml:space="preserve"> (e no caso de resultar a</w:t>
      </w:r>
      <w:r w:rsidR="00067177" w:rsidRPr="00493E70">
        <w:rPr>
          <w:lang w:val="pt-BR"/>
        </w:rPr>
        <w:t>djudicatários, d</w:t>
      </w:r>
      <w:r w:rsidR="00B959D9" w:rsidRPr="00493E70">
        <w:rPr>
          <w:lang w:val="pt-BR"/>
        </w:rPr>
        <w:t xml:space="preserve">a execução) </w:t>
      </w:r>
      <w:r w:rsidR="00067177" w:rsidRPr="00493E70">
        <w:rPr>
          <w:lang w:val="pt-BR"/>
        </w:rPr>
        <w:t>para o</w:t>
      </w:r>
      <w:r w:rsidR="00B959D9" w:rsidRPr="00493E70">
        <w:rPr>
          <w:lang w:val="pt-BR"/>
        </w:rPr>
        <w:t xml:space="preserve"> Contrato, a observar </w:t>
      </w:r>
      <w:r w:rsidR="00067177" w:rsidRPr="00493E70">
        <w:rPr>
          <w:iCs/>
          <w:lang w:val="pt-BR"/>
        </w:rPr>
        <w:t>as leis contra fraude e corrupção, incluindo suborno, vigente no país do Cliente</w:t>
      </w:r>
      <w:r w:rsidR="009C63AE" w:rsidRPr="00493E70">
        <w:rPr>
          <w:iCs/>
          <w:lang w:val="pt-BR"/>
        </w:rPr>
        <w:t>.</w:t>
      </w:r>
    </w:p>
    <w:p w:rsidR="003556C1" w:rsidRPr="00493E70" w:rsidRDefault="003556C1" w:rsidP="002536AC">
      <w:pPr>
        <w:rPr>
          <w:lang w:val="pt-BR"/>
        </w:rPr>
      </w:pPr>
    </w:p>
    <w:p w:rsidR="002B7268" w:rsidRPr="00493E70" w:rsidRDefault="00067177" w:rsidP="002536AC">
      <w:pPr>
        <w:rPr>
          <w:lang w:val="pt-BR"/>
        </w:rPr>
      </w:pPr>
      <w:r w:rsidRPr="00493E70">
        <w:rPr>
          <w:lang w:val="pt-BR"/>
        </w:rPr>
        <w:t>Nos comprometemos</w:t>
      </w:r>
      <w:r w:rsidR="002B7268" w:rsidRPr="00493E70">
        <w:rPr>
          <w:lang w:val="pt-BR"/>
        </w:rPr>
        <w:t xml:space="preserve">, </w:t>
      </w:r>
      <w:r w:rsidRPr="00493E70">
        <w:rPr>
          <w:lang w:val="pt-BR"/>
        </w:rPr>
        <w:t>caso a nossa Proposta seja aceita e o Contrato assinado</w:t>
      </w:r>
      <w:r w:rsidR="002B7268" w:rsidRPr="00493E70">
        <w:rPr>
          <w:lang w:val="pt-BR"/>
        </w:rPr>
        <w:t xml:space="preserve">, </w:t>
      </w:r>
      <w:r w:rsidRPr="00493E70">
        <w:rPr>
          <w:lang w:val="pt-BR"/>
        </w:rPr>
        <w:t>a iniciarmos os Serviços relacionados aos trabalhos até a data indicada na Cláusula</w:t>
      </w:r>
      <w:r w:rsidR="002B7268" w:rsidRPr="00493E70">
        <w:rPr>
          <w:lang w:val="pt-BR"/>
        </w:rPr>
        <w:t xml:space="preserve"> 30.2 </w:t>
      </w:r>
      <w:r w:rsidRPr="00493E70">
        <w:rPr>
          <w:lang w:val="pt-BR"/>
        </w:rPr>
        <w:t>da Folha de Dados</w:t>
      </w:r>
      <w:r w:rsidR="002B7268" w:rsidRPr="00493E70">
        <w:rPr>
          <w:lang w:val="pt-BR"/>
        </w:rPr>
        <w:t>.</w:t>
      </w:r>
    </w:p>
    <w:p w:rsidR="002536AC" w:rsidRPr="00493E70" w:rsidRDefault="002536AC" w:rsidP="002536AC">
      <w:pPr>
        <w:rPr>
          <w:lang w:val="pt-BR"/>
        </w:rPr>
      </w:pPr>
    </w:p>
    <w:p w:rsidR="001E1C9E" w:rsidRPr="00493E70" w:rsidRDefault="00DE4D8B" w:rsidP="001E1C9E">
      <w:pPr>
        <w:rPr>
          <w:lang w:val="pt-BR"/>
        </w:rPr>
      </w:pPr>
      <w:r w:rsidRPr="00493E70">
        <w:rPr>
          <w:lang w:val="pt-BR"/>
        </w:rPr>
        <w:t>Estamos de acordo que V. Sas</w:t>
      </w:r>
      <w:r w:rsidR="001E1C9E" w:rsidRPr="00493E70">
        <w:rPr>
          <w:lang w:val="pt-BR"/>
        </w:rPr>
        <w:t xml:space="preserve"> não estão obrigadas a aceitar nenhuma das Propostas que receberem.</w:t>
      </w:r>
    </w:p>
    <w:p w:rsidR="002B7268" w:rsidRPr="00493E70" w:rsidRDefault="002B7268" w:rsidP="002536AC">
      <w:pPr>
        <w:rPr>
          <w:lang w:val="pt-BR"/>
        </w:rPr>
      </w:pPr>
    </w:p>
    <w:p w:rsidR="002B7268" w:rsidRPr="00493E70" w:rsidRDefault="001E1C9E" w:rsidP="002536AC">
      <w:pPr>
        <w:rPr>
          <w:lang w:val="pt-BR"/>
        </w:rPr>
      </w:pPr>
      <w:r w:rsidRPr="00493E70">
        <w:rPr>
          <w:lang w:val="pt-BR"/>
        </w:rPr>
        <w:t>Assinatura Autorizada</w:t>
      </w:r>
      <w:r w:rsidR="002B7268" w:rsidRPr="00493E70">
        <w:rPr>
          <w:lang w:val="pt-BR"/>
        </w:rPr>
        <w:t xml:space="preserve"> </w:t>
      </w:r>
      <w:r w:rsidRPr="00493E70">
        <w:rPr>
          <w:b/>
          <w:i/>
          <w:lang w:val="pt-BR"/>
        </w:rPr>
        <w:t>[completa e rubrica]</w:t>
      </w:r>
      <w:r w:rsidRPr="00493E70">
        <w:rPr>
          <w:lang w:val="pt-BR"/>
        </w:rPr>
        <w:t>:</w:t>
      </w:r>
      <w:r w:rsidR="002B7268" w:rsidRPr="00493E70">
        <w:rPr>
          <w:lang w:val="pt-BR"/>
        </w:rPr>
        <w:t xml:space="preserve">  </w:t>
      </w:r>
      <w:r w:rsidR="002B7268" w:rsidRPr="00493E70">
        <w:rPr>
          <w:lang w:val="pt-BR"/>
        </w:rPr>
        <w:tab/>
      </w:r>
    </w:p>
    <w:p w:rsidR="002536AC" w:rsidRPr="00493E70" w:rsidRDefault="002536AC" w:rsidP="002536AC">
      <w:pPr>
        <w:rPr>
          <w:lang w:val="pt-BR"/>
        </w:rPr>
      </w:pPr>
    </w:p>
    <w:p w:rsidR="002B7268" w:rsidRPr="00493E70" w:rsidRDefault="001E1C9E" w:rsidP="002536AC">
      <w:pPr>
        <w:rPr>
          <w:lang w:val="pt-BR"/>
        </w:rPr>
      </w:pPr>
      <w:r w:rsidRPr="00493E70">
        <w:rPr>
          <w:lang w:val="pt-BR"/>
        </w:rPr>
        <w:t>No</w:t>
      </w:r>
      <w:r w:rsidR="002B7268" w:rsidRPr="00493E70">
        <w:rPr>
          <w:lang w:val="pt-BR"/>
        </w:rPr>
        <w:t xml:space="preserve">me </w:t>
      </w:r>
      <w:r w:rsidRPr="00493E70">
        <w:rPr>
          <w:lang w:val="pt-BR"/>
        </w:rPr>
        <w:t>e</w:t>
      </w:r>
      <w:r w:rsidR="002B7268" w:rsidRPr="00493E70">
        <w:rPr>
          <w:lang w:val="pt-BR"/>
        </w:rPr>
        <w:t xml:space="preserve"> </w:t>
      </w:r>
      <w:r w:rsidRPr="00493E70">
        <w:rPr>
          <w:lang w:val="pt-BR"/>
        </w:rPr>
        <w:t>Cargo do Assinante</w:t>
      </w:r>
      <w:r w:rsidR="002B7268" w:rsidRPr="00493E70">
        <w:rPr>
          <w:lang w:val="pt-BR"/>
        </w:rPr>
        <w:t xml:space="preserve">:  </w:t>
      </w:r>
      <w:r w:rsidR="002B7268" w:rsidRPr="00493E70">
        <w:rPr>
          <w:lang w:val="pt-BR"/>
        </w:rPr>
        <w:tab/>
      </w:r>
    </w:p>
    <w:p w:rsidR="002536AC" w:rsidRPr="00493E70" w:rsidRDefault="002536AC" w:rsidP="002536AC">
      <w:pPr>
        <w:rPr>
          <w:lang w:val="pt-BR"/>
        </w:rPr>
      </w:pPr>
    </w:p>
    <w:p w:rsidR="002B7268" w:rsidRPr="00493E70" w:rsidRDefault="001E1C9E" w:rsidP="002536AC">
      <w:pPr>
        <w:rPr>
          <w:lang w:val="pt-BR"/>
        </w:rPr>
      </w:pPr>
      <w:r w:rsidRPr="00493E70">
        <w:rPr>
          <w:lang w:val="pt-BR"/>
        </w:rPr>
        <w:t>No</w:t>
      </w:r>
      <w:r w:rsidR="002B7268" w:rsidRPr="00493E70">
        <w:rPr>
          <w:lang w:val="pt-BR"/>
        </w:rPr>
        <w:t xml:space="preserve">me </w:t>
      </w:r>
      <w:r w:rsidRPr="00493E70">
        <w:rPr>
          <w:lang w:val="pt-BR"/>
        </w:rPr>
        <w:t>da</w:t>
      </w:r>
      <w:r w:rsidR="002B7268" w:rsidRPr="00493E70">
        <w:rPr>
          <w:lang w:val="pt-BR"/>
        </w:rPr>
        <w:t xml:space="preserve"> Consult</w:t>
      </w:r>
      <w:r w:rsidRPr="00493E70">
        <w:rPr>
          <w:lang w:val="pt-BR"/>
        </w:rPr>
        <w:t>ora</w:t>
      </w:r>
      <w:r w:rsidR="002B7268" w:rsidRPr="00493E70">
        <w:rPr>
          <w:lang w:val="pt-BR"/>
        </w:rPr>
        <w:t xml:space="preserve"> (</w:t>
      </w:r>
      <w:r w:rsidRPr="00493E70">
        <w:rPr>
          <w:lang w:val="pt-BR"/>
        </w:rPr>
        <w:t>nome da empresa ou nome da JV</w:t>
      </w:r>
      <w:r w:rsidR="002B7268" w:rsidRPr="00493E70">
        <w:rPr>
          <w:lang w:val="pt-BR"/>
        </w:rPr>
        <w:t>):</w:t>
      </w:r>
    </w:p>
    <w:p w:rsidR="002536AC" w:rsidRPr="00493E70" w:rsidRDefault="002536AC" w:rsidP="002536AC">
      <w:pPr>
        <w:rPr>
          <w:lang w:val="pt-BR"/>
        </w:rPr>
      </w:pPr>
    </w:p>
    <w:p w:rsidR="002B7268" w:rsidRPr="00493E70" w:rsidRDefault="001E1C9E" w:rsidP="002536AC">
      <w:pPr>
        <w:rPr>
          <w:lang w:val="pt-BR"/>
        </w:rPr>
      </w:pPr>
      <w:r w:rsidRPr="00493E70">
        <w:rPr>
          <w:rFonts w:eastAsia="Times New Roman" w:cs="Times New Roman"/>
          <w:szCs w:val="24"/>
          <w:lang w:val="pt-BR"/>
        </w:rPr>
        <w:t>Na qualidade de:</w:t>
      </w:r>
    </w:p>
    <w:p w:rsidR="002536AC" w:rsidRPr="00493E70" w:rsidRDefault="002536AC" w:rsidP="002536AC">
      <w:pPr>
        <w:rPr>
          <w:lang w:val="pt-BR"/>
        </w:rPr>
      </w:pPr>
    </w:p>
    <w:p w:rsidR="002B7268" w:rsidRPr="00493E70" w:rsidRDefault="001E1C9E" w:rsidP="002536AC">
      <w:pPr>
        <w:rPr>
          <w:lang w:val="pt-BR"/>
        </w:rPr>
      </w:pPr>
      <w:r w:rsidRPr="00493E70">
        <w:rPr>
          <w:lang w:val="pt-BR"/>
        </w:rPr>
        <w:t>Endereço</w:t>
      </w:r>
      <w:r w:rsidR="000D2C46" w:rsidRPr="00493E70">
        <w:rPr>
          <w:lang w:val="pt-BR"/>
        </w:rPr>
        <w:t xml:space="preserve">: </w:t>
      </w:r>
    </w:p>
    <w:p w:rsidR="002536AC" w:rsidRPr="00493E70" w:rsidRDefault="002536AC" w:rsidP="002536AC">
      <w:pPr>
        <w:rPr>
          <w:lang w:val="pt-BR"/>
        </w:rPr>
      </w:pPr>
    </w:p>
    <w:p w:rsidR="002B7268" w:rsidRPr="00493E70" w:rsidRDefault="001E1C9E" w:rsidP="002536AC">
      <w:pPr>
        <w:rPr>
          <w:lang w:val="pt-BR"/>
        </w:rPr>
      </w:pPr>
      <w:r w:rsidRPr="00493E70">
        <w:rPr>
          <w:lang w:val="pt-BR"/>
        </w:rPr>
        <w:t>Contato para Informações</w:t>
      </w:r>
      <w:r w:rsidR="002B7268" w:rsidRPr="00493E70">
        <w:rPr>
          <w:lang w:val="pt-BR"/>
        </w:rPr>
        <w:t xml:space="preserve"> (</w:t>
      </w:r>
      <w:r w:rsidRPr="00493E70">
        <w:rPr>
          <w:lang w:val="pt-BR"/>
        </w:rPr>
        <w:t>fo</w:t>
      </w:r>
      <w:r w:rsidR="002B7268" w:rsidRPr="00493E70">
        <w:rPr>
          <w:lang w:val="pt-BR"/>
        </w:rPr>
        <w:t xml:space="preserve">ne </w:t>
      </w:r>
      <w:r w:rsidRPr="00493E70">
        <w:rPr>
          <w:lang w:val="pt-BR"/>
        </w:rPr>
        <w:t>e</w:t>
      </w:r>
      <w:r w:rsidR="008C05C4" w:rsidRPr="00493E70">
        <w:rPr>
          <w:lang w:val="pt-BR"/>
        </w:rPr>
        <w:t xml:space="preserve"> e-mail): </w:t>
      </w:r>
    </w:p>
    <w:p w:rsidR="002B7268" w:rsidRPr="00493E70" w:rsidRDefault="002B7268" w:rsidP="002536AC">
      <w:pPr>
        <w:rPr>
          <w:lang w:val="pt-BR"/>
        </w:rPr>
      </w:pPr>
    </w:p>
    <w:p w:rsidR="001E1C9E" w:rsidRPr="00E46C42" w:rsidRDefault="001E1C9E" w:rsidP="001E1C9E">
      <w:pPr>
        <w:rPr>
          <w:i/>
          <w:lang w:val="pt-BR"/>
        </w:rPr>
      </w:pPr>
      <w:r w:rsidRPr="00E46C42">
        <w:rPr>
          <w:i/>
          <w:lang w:val="pt-BR"/>
        </w:rPr>
        <w:t>[Para uma joint venture, cada um de seus membros deverá assinar ou apenas a empresa líder da Consultora (nesse caso uma procuração autorizando a assinatura em nome de todos os membros deverá ser anexada)]</w:t>
      </w:r>
    </w:p>
    <w:p w:rsidR="002B7268" w:rsidRPr="00493E70" w:rsidRDefault="002B7268" w:rsidP="002536AC">
      <w:pPr>
        <w:rPr>
          <w:lang w:val="pt-BR"/>
        </w:rPr>
      </w:pPr>
      <w:r w:rsidRPr="00493E70">
        <w:rPr>
          <w:lang w:val="pt-BR"/>
        </w:rPr>
        <w:br w:type="page"/>
      </w:r>
    </w:p>
    <w:p w:rsidR="008E29C2" w:rsidRPr="00493E70" w:rsidRDefault="008E29C2" w:rsidP="008E29C2">
      <w:pPr>
        <w:rPr>
          <w:lang w:val="pt-BR"/>
        </w:rPr>
      </w:pPr>
      <w:bookmarkStart w:id="162" w:name="_Toc325721720"/>
      <w:bookmarkStart w:id="163" w:name="_Toc360454677"/>
    </w:p>
    <w:p w:rsidR="002B7268" w:rsidRPr="00493E70" w:rsidRDefault="00136284" w:rsidP="008E29C2">
      <w:pPr>
        <w:pStyle w:val="Heading3"/>
      </w:pPr>
      <w:bookmarkStart w:id="164" w:name="_Toc362934586"/>
      <w:bookmarkStart w:id="165" w:name="_Toc410036115"/>
      <w:r w:rsidRPr="00493E70">
        <w:t>FORM</w:t>
      </w:r>
      <w:r w:rsidR="003F00BA" w:rsidRPr="00493E70">
        <w:t>ULÁRIO</w:t>
      </w:r>
      <w:r w:rsidRPr="00493E70">
        <w:t xml:space="preserve"> TEC-2 - </w:t>
      </w:r>
      <w:bookmarkEnd w:id="162"/>
      <w:bookmarkEnd w:id="163"/>
      <w:bookmarkEnd w:id="164"/>
      <w:r w:rsidRPr="00493E70">
        <w:t>ORGANIZAÇÃO E EXPERIÊNCIA DA CONSULTORA</w:t>
      </w:r>
      <w:bookmarkEnd w:id="165"/>
    </w:p>
    <w:p w:rsidR="00BE1A83" w:rsidRPr="00493E70" w:rsidRDefault="00BE1A83" w:rsidP="00BE1A83">
      <w:pPr>
        <w:rPr>
          <w:lang w:val="pt-BR"/>
        </w:rPr>
      </w:pPr>
    </w:p>
    <w:p w:rsidR="006A294E" w:rsidRPr="00493E70" w:rsidRDefault="002B7268" w:rsidP="008E29C2">
      <w:pPr>
        <w:rPr>
          <w:lang w:val="pt-BR"/>
        </w:rPr>
      </w:pPr>
      <w:r w:rsidRPr="00493E70">
        <w:rPr>
          <w:lang w:val="pt-BR"/>
        </w:rPr>
        <w:t>Form</w:t>
      </w:r>
      <w:r w:rsidR="009E47F0" w:rsidRPr="00493E70">
        <w:rPr>
          <w:lang w:val="pt-BR"/>
        </w:rPr>
        <w:t>ulário TEC</w:t>
      </w:r>
      <w:r w:rsidRPr="00493E70">
        <w:rPr>
          <w:lang w:val="pt-BR"/>
        </w:rPr>
        <w:t xml:space="preserve">-2: </w:t>
      </w:r>
      <w:r w:rsidR="006A294E" w:rsidRPr="00493E70">
        <w:rPr>
          <w:lang w:val="pt-BR"/>
        </w:rPr>
        <w:t>um</w:t>
      </w:r>
      <w:r w:rsidRPr="00493E70">
        <w:rPr>
          <w:lang w:val="pt-BR"/>
        </w:rPr>
        <w:t xml:space="preserve">a </w:t>
      </w:r>
      <w:r w:rsidR="006A294E" w:rsidRPr="00493E70">
        <w:rPr>
          <w:lang w:val="pt-BR"/>
        </w:rPr>
        <w:t>breve descrição da organização da Consultora</w:t>
      </w:r>
      <w:r w:rsidRPr="00493E70">
        <w:rPr>
          <w:lang w:val="pt-BR"/>
        </w:rPr>
        <w:t xml:space="preserve"> </w:t>
      </w:r>
      <w:r w:rsidR="006A294E" w:rsidRPr="00493E70">
        <w:rPr>
          <w:lang w:val="pt-BR"/>
        </w:rPr>
        <w:t>e</w:t>
      </w:r>
      <w:r w:rsidRPr="00493E70">
        <w:rPr>
          <w:lang w:val="pt-BR"/>
        </w:rPr>
        <w:t xml:space="preserve"> </w:t>
      </w:r>
      <w:r w:rsidR="006A294E" w:rsidRPr="00493E70">
        <w:rPr>
          <w:lang w:val="pt-BR"/>
        </w:rPr>
        <w:t>um resumo da experiência recente da Consultora</w:t>
      </w:r>
      <w:r w:rsidR="00912407" w:rsidRPr="00493E70">
        <w:rPr>
          <w:lang w:val="pt-BR"/>
        </w:rPr>
        <w:t xml:space="preserve"> que seja mais relevante para o trabalho</w:t>
      </w:r>
      <w:r w:rsidRPr="00493E70">
        <w:rPr>
          <w:lang w:val="pt-BR"/>
        </w:rPr>
        <w:t xml:space="preserve">. </w:t>
      </w:r>
      <w:r w:rsidR="00912407" w:rsidRPr="00493E70">
        <w:rPr>
          <w:lang w:val="pt-BR"/>
        </w:rPr>
        <w:t xml:space="preserve">Na caso de uma </w:t>
      </w:r>
      <w:r w:rsidRPr="000A326D">
        <w:rPr>
          <w:i/>
          <w:lang w:val="pt-BR"/>
        </w:rPr>
        <w:t>joint venture</w:t>
      </w:r>
      <w:r w:rsidRPr="00493E70">
        <w:rPr>
          <w:lang w:val="pt-BR"/>
        </w:rPr>
        <w:t>, informa</w:t>
      </w:r>
      <w:r w:rsidR="00912407" w:rsidRPr="00493E70">
        <w:rPr>
          <w:lang w:val="pt-BR"/>
        </w:rPr>
        <w:t>ções sobre trabalhos similares deverão ser fornecidas pelos membros</w:t>
      </w:r>
      <w:r w:rsidRPr="00493E70">
        <w:rPr>
          <w:lang w:val="pt-BR"/>
        </w:rPr>
        <w:t xml:space="preserve">. </w:t>
      </w:r>
      <w:r w:rsidR="00912407" w:rsidRPr="00493E70">
        <w:rPr>
          <w:lang w:val="pt-BR"/>
        </w:rPr>
        <w:t>Para cada trabalho, o resumo deverá indicar os nomes dos Pr</w:t>
      </w:r>
      <w:r w:rsidR="0075075C" w:rsidRPr="00493E70">
        <w:rPr>
          <w:lang w:val="pt-BR"/>
        </w:rPr>
        <w:t>ofissionais da Equipe Chave e do</w:t>
      </w:r>
      <w:r w:rsidR="00912407" w:rsidRPr="00493E70">
        <w:rPr>
          <w:lang w:val="pt-BR"/>
        </w:rPr>
        <w:t>s Subconsultores que participaram</w:t>
      </w:r>
      <w:r w:rsidRPr="00493E70">
        <w:rPr>
          <w:lang w:val="pt-BR"/>
        </w:rPr>
        <w:t xml:space="preserve">, </w:t>
      </w:r>
      <w:r w:rsidR="00912407" w:rsidRPr="00493E70">
        <w:rPr>
          <w:lang w:val="pt-BR"/>
        </w:rPr>
        <w:t>a duração dos trabalhos o valor do contrato</w:t>
      </w:r>
      <w:r w:rsidRPr="00493E70">
        <w:rPr>
          <w:lang w:val="pt-BR"/>
        </w:rPr>
        <w:t xml:space="preserve"> (total </w:t>
      </w:r>
      <w:r w:rsidR="00912407" w:rsidRPr="00493E70">
        <w:rPr>
          <w:lang w:val="pt-BR"/>
        </w:rPr>
        <w:t>e</w:t>
      </w:r>
      <w:r w:rsidRPr="00493E70">
        <w:rPr>
          <w:lang w:val="pt-BR"/>
        </w:rPr>
        <w:t xml:space="preserve">, </w:t>
      </w:r>
      <w:r w:rsidR="00F805D7" w:rsidRPr="00493E70">
        <w:rPr>
          <w:lang w:val="pt-BR"/>
        </w:rPr>
        <w:t xml:space="preserve">se </w:t>
      </w:r>
      <w:r w:rsidR="00912407" w:rsidRPr="00493E70">
        <w:rPr>
          <w:lang w:val="pt-BR"/>
        </w:rPr>
        <w:t xml:space="preserve">foi executado na forma de uma </w:t>
      </w:r>
      <w:r w:rsidRPr="00493E70">
        <w:rPr>
          <w:lang w:val="pt-BR"/>
        </w:rPr>
        <w:t>joint ve</w:t>
      </w:r>
      <w:r w:rsidR="00912407" w:rsidRPr="00493E70">
        <w:rPr>
          <w:lang w:val="pt-BR"/>
        </w:rPr>
        <w:t>nture ou subconsultoria</w:t>
      </w:r>
      <w:r w:rsidRPr="00493E70">
        <w:rPr>
          <w:lang w:val="pt-BR"/>
        </w:rPr>
        <w:t xml:space="preserve">, </w:t>
      </w:r>
      <w:r w:rsidR="00912407" w:rsidRPr="00493E70">
        <w:rPr>
          <w:lang w:val="pt-BR"/>
        </w:rPr>
        <w:t>o montante pago à Consultora</w:t>
      </w:r>
      <w:r w:rsidRPr="00493E70">
        <w:rPr>
          <w:lang w:val="pt-BR"/>
        </w:rPr>
        <w:t xml:space="preserve">), </w:t>
      </w:r>
      <w:r w:rsidR="00912407" w:rsidRPr="00493E70">
        <w:rPr>
          <w:lang w:val="pt-BR"/>
        </w:rPr>
        <w:t>e o papel da Consultora</w:t>
      </w:r>
      <w:r w:rsidRPr="00493E70">
        <w:rPr>
          <w:lang w:val="pt-BR"/>
        </w:rPr>
        <w:t xml:space="preserve"> </w:t>
      </w:r>
      <w:r w:rsidR="00912407" w:rsidRPr="00493E70">
        <w:rPr>
          <w:lang w:val="pt-BR"/>
        </w:rPr>
        <w:t>na execução dos trabalhos.</w:t>
      </w:r>
    </w:p>
    <w:p w:rsidR="006A294E" w:rsidRPr="00493E70" w:rsidRDefault="006A294E" w:rsidP="008E29C2">
      <w:pPr>
        <w:rPr>
          <w:lang w:val="pt-BR"/>
        </w:rPr>
      </w:pPr>
    </w:p>
    <w:p w:rsidR="006A294E" w:rsidRPr="00493E70" w:rsidRDefault="006A294E" w:rsidP="008E29C2">
      <w:pPr>
        <w:rPr>
          <w:lang w:val="pt-BR"/>
        </w:rPr>
      </w:pPr>
    </w:p>
    <w:p w:rsidR="006A294E" w:rsidRPr="00493E70" w:rsidRDefault="006A294E" w:rsidP="008E29C2">
      <w:pPr>
        <w:rPr>
          <w:lang w:val="pt-BR"/>
        </w:rPr>
      </w:pPr>
    </w:p>
    <w:p w:rsidR="002B7268" w:rsidRPr="00493E70" w:rsidRDefault="002B7268" w:rsidP="00666559">
      <w:pPr>
        <w:pStyle w:val="Subtitle"/>
      </w:pPr>
      <w:r w:rsidRPr="00493E70">
        <w:t xml:space="preserve">A - </w:t>
      </w:r>
      <w:r w:rsidR="008634FF" w:rsidRPr="00493E70">
        <w:t>Organização da Consultora</w:t>
      </w:r>
    </w:p>
    <w:p w:rsidR="008E29C2" w:rsidRPr="00493E70" w:rsidRDefault="008E29C2" w:rsidP="008E29C2">
      <w:pPr>
        <w:rPr>
          <w:lang w:val="pt-BR"/>
        </w:rPr>
      </w:pPr>
    </w:p>
    <w:p w:rsidR="002B7268" w:rsidRPr="00493E70" w:rsidRDefault="002B7268" w:rsidP="008E29C2">
      <w:pPr>
        <w:rPr>
          <w:b/>
          <w:i/>
          <w:lang w:val="pt-BR"/>
        </w:rPr>
      </w:pPr>
      <w:r w:rsidRPr="00493E70">
        <w:rPr>
          <w:b/>
          <w:i/>
          <w:lang w:val="pt-BR"/>
        </w:rPr>
        <w:t xml:space="preserve">[1. </w:t>
      </w:r>
      <w:r w:rsidR="009E47F0" w:rsidRPr="00493E70">
        <w:rPr>
          <w:b/>
          <w:i/>
          <w:lang w:val="pt-BR"/>
        </w:rPr>
        <w:t>Forneça aqui uma breve descrição do</w:t>
      </w:r>
      <w:r w:rsidR="006A294E" w:rsidRPr="00493E70">
        <w:rPr>
          <w:b/>
          <w:i/>
          <w:lang w:val="pt-BR"/>
        </w:rPr>
        <w:t>s</w:t>
      </w:r>
      <w:r w:rsidR="009E47F0" w:rsidRPr="00493E70">
        <w:rPr>
          <w:b/>
          <w:i/>
          <w:lang w:val="pt-BR"/>
        </w:rPr>
        <w:t xml:space="preserve"> </w:t>
      </w:r>
      <w:r w:rsidR="006A294E" w:rsidRPr="00493E70">
        <w:rPr>
          <w:b/>
          <w:i/>
          <w:lang w:val="pt-BR"/>
        </w:rPr>
        <w:t>antecedentes</w:t>
      </w:r>
      <w:r w:rsidRPr="00493E70">
        <w:rPr>
          <w:b/>
          <w:i/>
          <w:lang w:val="pt-BR"/>
        </w:rPr>
        <w:t xml:space="preserve"> </w:t>
      </w:r>
      <w:r w:rsidR="009E47F0" w:rsidRPr="00493E70">
        <w:rPr>
          <w:b/>
          <w:i/>
          <w:lang w:val="pt-BR"/>
        </w:rPr>
        <w:t>e da organização da sua empresa</w:t>
      </w:r>
      <w:r w:rsidRPr="00493E70">
        <w:rPr>
          <w:b/>
          <w:i/>
          <w:lang w:val="pt-BR"/>
        </w:rPr>
        <w:t xml:space="preserve">, </w:t>
      </w:r>
      <w:r w:rsidR="009E47F0" w:rsidRPr="00493E70">
        <w:rPr>
          <w:b/>
          <w:i/>
          <w:lang w:val="pt-BR"/>
        </w:rPr>
        <w:t>e</w:t>
      </w:r>
      <w:r w:rsidRPr="00493E70">
        <w:rPr>
          <w:b/>
          <w:i/>
          <w:lang w:val="pt-BR"/>
        </w:rPr>
        <w:t xml:space="preserve">– </w:t>
      </w:r>
      <w:r w:rsidR="009E47F0" w:rsidRPr="00493E70">
        <w:rPr>
          <w:b/>
          <w:i/>
          <w:lang w:val="pt-BR"/>
        </w:rPr>
        <w:t>no caso de uma j</w:t>
      </w:r>
      <w:r w:rsidRPr="00493E70">
        <w:rPr>
          <w:b/>
          <w:i/>
          <w:lang w:val="pt-BR"/>
        </w:rPr>
        <w:t xml:space="preserve">oint venture – </w:t>
      </w:r>
      <w:r w:rsidR="009E47F0" w:rsidRPr="00493E70">
        <w:rPr>
          <w:b/>
          <w:i/>
          <w:lang w:val="pt-BR"/>
        </w:rPr>
        <w:t>de cada membro para esses trabalhos</w:t>
      </w:r>
      <w:r w:rsidRPr="00493E70">
        <w:rPr>
          <w:b/>
          <w:i/>
          <w:lang w:val="pt-BR"/>
        </w:rPr>
        <w:t>.]</w:t>
      </w:r>
    </w:p>
    <w:p w:rsidR="008E29C2" w:rsidRPr="00493E70" w:rsidRDefault="008E29C2" w:rsidP="008E29C2">
      <w:pPr>
        <w:rPr>
          <w:lang w:val="pt-BR"/>
        </w:rPr>
      </w:pPr>
    </w:p>
    <w:p w:rsidR="002B7268" w:rsidRPr="00493E70" w:rsidRDefault="002B7268" w:rsidP="00666559">
      <w:pPr>
        <w:pStyle w:val="Subtitle"/>
      </w:pPr>
      <w:r w:rsidRPr="00493E70">
        <w:t xml:space="preserve">B - </w:t>
      </w:r>
      <w:r w:rsidR="008634FF" w:rsidRPr="00493E70">
        <w:t>Experiência da Consultora</w:t>
      </w:r>
    </w:p>
    <w:p w:rsidR="008E29C2" w:rsidRPr="00493E70" w:rsidRDefault="008E29C2" w:rsidP="008E29C2">
      <w:pPr>
        <w:rPr>
          <w:lang w:val="pt-BR"/>
        </w:rPr>
      </w:pPr>
    </w:p>
    <w:p w:rsidR="002B7268" w:rsidRPr="00493E70" w:rsidRDefault="002B7268" w:rsidP="008E29C2">
      <w:pPr>
        <w:rPr>
          <w:lang w:val="pt-BR"/>
        </w:rPr>
      </w:pPr>
      <w:r w:rsidRPr="00493E70">
        <w:rPr>
          <w:lang w:val="pt-BR"/>
        </w:rPr>
        <w:t>1. List</w:t>
      </w:r>
      <w:r w:rsidR="00D127AD" w:rsidRPr="00493E70">
        <w:rPr>
          <w:lang w:val="pt-BR"/>
        </w:rPr>
        <w:t>ar apenas trabalhos similares anteriores concluídos com sucesso nos últimos</w:t>
      </w:r>
      <w:r w:rsidR="005B27B1" w:rsidRPr="00493E70">
        <w:rPr>
          <w:lang w:val="pt-BR"/>
        </w:rPr>
        <w:t xml:space="preserve"> </w:t>
      </w:r>
      <w:r w:rsidRPr="00493E70">
        <w:rPr>
          <w:b/>
          <w:i/>
          <w:lang w:val="pt-BR"/>
        </w:rPr>
        <w:t>[.....]</w:t>
      </w:r>
      <w:r w:rsidRPr="00493E70">
        <w:rPr>
          <w:lang w:val="pt-BR"/>
        </w:rPr>
        <w:t xml:space="preserve"> </w:t>
      </w:r>
      <w:r w:rsidR="00D127AD" w:rsidRPr="00493E70">
        <w:rPr>
          <w:lang w:val="pt-BR"/>
        </w:rPr>
        <w:t>anos</w:t>
      </w:r>
      <w:r w:rsidRPr="00493E70">
        <w:rPr>
          <w:lang w:val="pt-BR"/>
        </w:rPr>
        <w:t>.</w:t>
      </w:r>
    </w:p>
    <w:p w:rsidR="008E29C2" w:rsidRPr="00493E70" w:rsidRDefault="008E29C2" w:rsidP="008E29C2">
      <w:pPr>
        <w:rPr>
          <w:lang w:val="pt-BR"/>
        </w:rPr>
      </w:pPr>
    </w:p>
    <w:p w:rsidR="002B7268" w:rsidRPr="00493E70" w:rsidRDefault="002B7268" w:rsidP="008E29C2">
      <w:pPr>
        <w:rPr>
          <w:lang w:val="pt-BR"/>
        </w:rPr>
      </w:pPr>
      <w:r w:rsidRPr="00493E70">
        <w:rPr>
          <w:lang w:val="pt-BR"/>
        </w:rPr>
        <w:t>2. List</w:t>
      </w:r>
      <w:r w:rsidR="00D127AD" w:rsidRPr="00493E70">
        <w:rPr>
          <w:lang w:val="pt-BR"/>
        </w:rPr>
        <w:t>ar apenas aqueles</w:t>
      </w:r>
      <w:r w:rsidRPr="00493E70">
        <w:rPr>
          <w:lang w:val="pt-BR"/>
        </w:rPr>
        <w:t xml:space="preserve"> </w:t>
      </w:r>
      <w:r w:rsidR="00D127AD" w:rsidRPr="00493E70">
        <w:rPr>
          <w:lang w:val="pt-BR"/>
        </w:rPr>
        <w:t xml:space="preserve">trabalhos para os quais a Consultora foi legalmente contratada pelo Cliente como uma </w:t>
      </w:r>
      <w:r w:rsidR="0088121B" w:rsidRPr="00493E70">
        <w:rPr>
          <w:lang w:val="pt-BR"/>
        </w:rPr>
        <w:t xml:space="preserve">única </w:t>
      </w:r>
      <w:r w:rsidR="00D127AD" w:rsidRPr="00493E70">
        <w:rPr>
          <w:lang w:val="pt-BR"/>
        </w:rPr>
        <w:t xml:space="preserve">empresa ou </w:t>
      </w:r>
      <w:r w:rsidR="0088121B" w:rsidRPr="00493E70">
        <w:rPr>
          <w:lang w:val="pt-BR"/>
        </w:rPr>
        <w:t>como</w:t>
      </w:r>
      <w:r w:rsidR="00D127AD" w:rsidRPr="00493E70">
        <w:rPr>
          <w:lang w:val="pt-BR"/>
        </w:rPr>
        <w:t xml:space="preserve"> uma das empresas de uma joint venture</w:t>
      </w:r>
      <w:r w:rsidRPr="00493E70">
        <w:rPr>
          <w:lang w:val="pt-BR"/>
        </w:rPr>
        <w:t xml:space="preserve">. </w:t>
      </w:r>
      <w:r w:rsidR="0088121B" w:rsidRPr="00493E70">
        <w:rPr>
          <w:lang w:val="pt-BR"/>
        </w:rPr>
        <w:t xml:space="preserve"> Os t</w:t>
      </w:r>
      <w:r w:rsidR="00D127AD" w:rsidRPr="00493E70">
        <w:rPr>
          <w:lang w:val="pt-BR"/>
        </w:rPr>
        <w:t xml:space="preserve">rabalhos </w:t>
      </w:r>
      <w:r w:rsidR="0088121B" w:rsidRPr="00493E70">
        <w:rPr>
          <w:lang w:val="pt-BR"/>
        </w:rPr>
        <w:t>realizados</w:t>
      </w:r>
      <w:r w:rsidR="00D127AD" w:rsidRPr="00493E70">
        <w:rPr>
          <w:lang w:val="pt-BR"/>
        </w:rPr>
        <w:t xml:space="preserve"> por Profissionais individuais da Consultora, trabalhando de forma particular ou por meio de outras firmas de consultoria não poderão ser </w:t>
      </w:r>
      <w:r w:rsidR="0088121B" w:rsidRPr="00493E70">
        <w:rPr>
          <w:lang w:val="pt-BR"/>
        </w:rPr>
        <w:t xml:space="preserve">considerados </w:t>
      </w:r>
      <w:r w:rsidR="00D127AD" w:rsidRPr="00493E70">
        <w:rPr>
          <w:lang w:val="pt-BR"/>
        </w:rPr>
        <w:t>como experiência relevante da Consultora</w:t>
      </w:r>
      <w:r w:rsidR="0088121B" w:rsidRPr="00493E70">
        <w:rPr>
          <w:lang w:val="pt-BR"/>
        </w:rPr>
        <w:t>, ou</w:t>
      </w:r>
      <w:r w:rsidR="00D127AD" w:rsidRPr="00493E70">
        <w:rPr>
          <w:lang w:val="pt-BR"/>
        </w:rPr>
        <w:t xml:space="preserve"> </w:t>
      </w:r>
      <w:r w:rsidR="0088121B" w:rsidRPr="00493E70">
        <w:rPr>
          <w:lang w:val="pt-BR"/>
        </w:rPr>
        <w:t>dos membros ou das Subconsultoras</w:t>
      </w:r>
      <w:r w:rsidRPr="00493E70">
        <w:rPr>
          <w:lang w:val="pt-BR"/>
        </w:rPr>
        <w:t xml:space="preserve">, </w:t>
      </w:r>
      <w:r w:rsidR="0088121B" w:rsidRPr="00493E70">
        <w:rPr>
          <w:lang w:val="pt-BR"/>
        </w:rPr>
        <w:t>mas poderão ser atribuídos aos Profissionais em seus CV</w:t>
      </w:r>
      <w:r w:rsidRPr="00493E70">
        <w:rPr>
          <w:lang w:val="pt-BR"/>
        </w:rPr>
        <w:t xml:space="preserve">. </w:t>
      </w:r>
      <w:r w:rsidR="0088121B" w:rsidRPr="00493E70">
        <w:rPr>
          <w:lang w:val="pt-BR"/>
        </w:rPr>
        <w:t xml:space="preserve">A Consultora deverá estar preparada para substanciar a experiência </w:t>
      </w:r>
      <w:r w:rsidR="009E47F0" w:rsidRPr="00493E70">
        <w:rPr>
          <w:lang w:val="pt-BR"/>
        </w:rPr>
        <w:t>reivindicada</w:t>
      </w:r>
      <w:r w:rsidRPr="00493E70">
        <w:rPr>
          <w:lang w:val="pt-BR"/>
        </w:rPr>
        <w:t xml:space="preserve"> </w:t>
      </w:r>
      <w:r w:rsidR="0088121B" w:rsidRPr="00493E70">
        <w:rPr>
          <w:lang w:val="pt-BR"/>
        </w:rPr>
        <w:t>com a apresentação de cópias dos do</w:t>
      </w:r>
      <w:r w:rsidR="00590346" w:rsidRPr="00493E70">
        <w:rPr>
          <w:lang w:val="pt-BR"/>
        </w:rPr>
        <w:t>cumentos essenciais e referê</w:t>
      </w:r>
      <w:r w:rsidR="0088121B" w:rsidRPr="00493E70">
        <w:rPr>
          <w:lang w:val="pt-BR"/>
        </w:rPr>
        <w:t>ncias, caso assim solicitado pelo Cliente</w:t>
      </w:r>
      <w:r w:rsidRPr="00493E70">
        <w:rPr>
          <w:lang w:val="pt-BR"/>
        </w:rPr>
        <w:t>.</w:t>
      </w:r>
    </w:p>
    <w:p w:rsidR="008E29C2" w:rsidRPr="00493E70" w:rsidRDefault="008E29C2" w:rsidP="008E29C2">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0"/>
        <w:gridCol w:w="2709"/>
        <w:gridCol w:w="1872"/>
        <w:gridCol w:w="1869"/>
        <w:gridCol w:w="1876"/>
      </w:tblGrid>
      <w:tr w:rsidR="005B27B1" w:rsidRPr="00F9638C" w:rsidTr="009E47F0">
        <w:trPr>
          <w:tblHeader/>
        </w:trPr>
        <w:tc>
          <w:tcPr>
            <w:tcW w:w="1250" w:type="dxa"/>
          </w:tcPr>
          <w:p w:rsidR="002B7268" w:rsidRPr="00493E70" w:rsidRDefault="002B7268" w:rsidP="00666559">
            <w:pPr>
              <w:pStyle w:val="Subtitle"/>
            </w:pPr>
            <w:r w:rsidRPr="00493E70">
              <w:br w:type="page"/>
              <w:t>Dura</w:t>
            </w:r>
            <w:r w:rsidR="0088121B" w:rsidRPr="00493E70">
              <w:t>ção</w:t>
            </w:r>
          </w:p>
          <w:p w:rsidR="002B7268" w:rsidRPr="00493E70" w:rsidRDefault="002B7268" w:rsidP="00666559">
            <w:pPr>
              <w:pStyle w:val="Subtitle"/>
            </w:pPr>
          </w:p>
        </w:tc>
        <w:tc>
          <w:tcPr>
            <w:tcW w:w="2709" w:type="dxa"/>
          </w:tcPr>
          <w:p w:rsidR="002B7268" w:rsidRPr="00493E70" w:rsidRDefault="0088121B" w:rsidP="00666559">
            <w:pPr>
              <w:pStyle w:val="Subtitle"/>
            </w:pPr>
            <w:r w:rsidRPr="00493E70">
              <w:t>Nome do Trabalho</w:t>
            </w:r>
            <w:r w:rsidR="002B7268" w:rsidRPr="00493E70">
              <w:t xml:space="preserve">/&amp; </w:t>
            </w:r>
            <w:r w:rsidR="00F805D7" w:rsidRPr="00493E70">
              <w:t>Breve Descrição dos P</w:t>
            </w:r>
            <w:r w:rsidRPr="00493E70">
              <w:t>rincipais</w:t>
            </w:r>
            <w:r w:rsidR="00F805D7" w:rsidRPr="00493E70">
              <w:t xml:space="preserve"> Produtos/Documentos E</w:t>
            </w:r>
            <w:r w:rsidR="004B483E" w:rsidRPr="00493E70">
              <w:t>ntregues</w:t>
            </w:r>
          </w:p>
        </w:tc>
        <w:tc>
          <w:tcPr>
            <w:tcW w:w="1872" w:type="dxa"/>
          </w:tcPr>
          <w:p w:rsidR="002B7268" w:rsidRPr="00493E70" w:rsidRDefault="004B483E" w:rsidP="00666559">
            <w:pPr>
              <w:pStyle w:val="Subtitle"/>
            </w:pPr>
            <w:r w:rsidRPr="00493E70">
              <w:t>No</w:t>
            </w:r>
            <w:r w:rsidR="002B7268" w:rsidRPr="00493E70">
              <w:t xml:space="preserve">me </w:t>
            </w:r>
            <w:r w:rsidRPr="00493E70">
              <w:t>do</w:t>
            </w:r>
            <w:r w:rsidR="002B7268" w:rsidRPr="00493E70">
              <w:t xml:space="preserve"> Client</w:t>
            </w:r>
            <w:r w:rsidRPr="00493E70">
              <w:t>e</w:t>
            </w:r>
            <w:r w:rsidR="002B7268" w:rsidRPr="00493E70">
              <w:t xml:space="preserve"> &amp; </w:t>
            </w:r>
            <w:r w:rsidRPr="00493E70">
              <w:t>País do Trabalho</w:t>
            </w:r>
          </w:p>
          <w:p w:rsidR="002B7268" w:rsidRPr="00493E70" w:rsidRDefault="002B7268" w:rsidP="00666559">
            <w:pPr>
              <w:pStyle w:val="Subtitle"/>
            </w:pPr>
          </w:p>
        </w:tc>
        <w:tc>
          <w:tcPr>
            <w:tcW w:w="1869" w:type="dxa"/>
          </w:tcPr>
          <w:p w:rsidR="002B7268" w:rsidRPr="00493E70" w:rsidRDefault="004B483E" w:rsidP="00666559">
            <w:pPr>
              <w:pStyle w:val="Subtitle"/>
            </w:pPr>
            <w:r w:rsidRPr="00493E70">
              <w:t>Valor Aprox. do Contrato</w:t>
            </w:r>
            <w:r w:rsidR="002B7268" w:rsidRPr="00493E70">
              <w:t xml:space="preserve"> (</w:t>
            </w:r>
            <w:r w:rsidRPr="00493E70">
              <w:t>em</w:t>
            </w:r>
            <w:r w:rsidR="002B7268" w:rsidRPr="00493E70">
              <w:t xml:space="preserve"> US$</w:t>
            </w:r>
            <w:r w:rsidR="002B7268" w:rsidRPr="00493E70">
              <w:rPr>
                <w:i/>
              </w:rPr>
              <w:t>)/</w:t>
            </w:r>
            <w:r w:rsidR="002B7268" w:rsidRPr="00493E70">
              <w:t xml:space="preserve"> </w:t>
            </w:r>
            <w:r w:rsidRPr="00493E70">
              <w:t>Montante</w:t>
            </w:r>
            <w:r w:rsidR="00F805D7" w:rsidRPr="00493E70">
              <w:t xml:space="preserve"> P</w:t>
            </w:r>
            <w:r w:rsidR="002B7268" w:rsidRPr="00493E70">
              <w:t>a</w:t>
            </w:r>
            <w:r w:rsidRPr="00493E70">
              <w:t>go</w:t>
            </w:r>
            <w:r w:rsidR="002B7268" w:rsidRPr="00493E70">
              <w:t xml:space="preserve"> </w:t>
            </w:r>
            <w:r w:rsidRPr="00493E70">
              <w:t>a sua Firma</w:t>
            </w:r>
          </w:p>
        </w:tc>
        <w:tc>
          <w:tcPr>
            <w:tcW w:w="1876" w:type="dxa"/>
          </w:tcPr>
          <w:p w:rsidR="002B7268" w:rsidRPr="00493E70" w:rsidRDefault="004B483E" w:rsidP="00666559">
            <w:pPr>
              <w:pStyle w:val="Subtitle"/>
            </w:pPr>
            <w:r w:rsidRPr="00493E70">
              <w:t xml:space="preserve">Papel da Execução dos Trabalhos </w:t>
            </w:r>
          </w:p>
        </w:tc>
      </w:tr>
      <w:tr w:rsidR="005B27B1" w:rsidRPr="007C588F" w:rsidTr="009E47F0">
        <w:tc>
          <w:tcPr>
            <w:tcW w:w="1250"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Jan.2009– A</w:t>
            </w:r>
            <w:r w:rsidR="005B27B1" w:rsidRPr="00E46C42">
              <w:rPr>
                <w:rFonts w:cs="Times New Roman"/>
                <w:i/>
                <w:szCs w:val="24"/>
                <w:lang w:val="pt-BR"/>
              </w:rPr>
              <w:t>br</w:t>
            </w:r>
            <w:r w:rsidRPr="00E46C42">
              <w:rPr>
                <w:rFonts w:cs="Times New Roman"/>
                <w:i/>
                <w:szCs w:val="24"/>
                <w:lang w:val="pt-BR"/>
              </w:rPr>
              <w:t>.2010]</w:t>
            </w:r>
          </w:p>
        </w:tc>
        <w:tc>
          <w:tcPr>
            <w:tcW w:w="2709"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w:t>
            </w:r>
            <w:r w:rsidR="005B27B1" w:rsidRPr="00E46C42">
              <w:rPr>
                <w:rFonts w:cs="Times New Roman"/>
                <w:i/>
                <w:szCs w:val="24"/>
                <w:lang w:val="pt-BR"/>
              </w:rPr>
              <w:t>Melhoria da Qualidade de</w:t>
            </w:r>
            <w:r w:rsidR="009B41BA" w:rsidRPr="00E46C42">
              <w:rPr>
                <w:rFonts w:cs="Times New Roman"/>
                <w:i/>
                <w:szCs w:val="24"/>
                <w:lang w:val="pt-BR"/>
              </w:rPr>
              <w:t xml:space="preserve"> </w:t>
            </w:r>
            <w:r w:rsidRPr="00E46C42">
              <w:rPr>
                <w:rFonts w:cs="Times New Roman"/>
                <w:i/>
                <w:szCs w:val="24"/>
                <w:lang w:val="pt-BR"/>
              </w:rPr>
              <w:t xml:space="preserve">...............”: </w:t>
            </w:r>
            <w:r w:rsidR="00242555" w:rsidRPr="00E46C42">
              <w:rPr>
                <w:rFonts w:cs="Times New Roman"/>
                <w:i/>
                <w:szCs w:val="24"/>
                <w:lang w:val="pt-BR"/>
              </w:rPr>
              <w:t>E</w:t>
            </w:r>
            <w:r w:rsidR="005B27B1" w:rsidRPr="00E46C42">
              <w:rPr>
                <w:rFonts w:cs="Times New Roman"/>
                <w:i/>
                <w:szCs w:val="24"/>
                <w:lang w:val="pt-BR"/>
              </w:rPr>
              <w:t>laboração do</w:t>
            </w:r>
            <w:r w:rsidRPr="00E46C42">
              <w:rPr>
                <w:rFonts w:cs="Times New Roman"/>
                <w:i/>
                <w:szCs w:val="24"/>
                <w:lang w:val="pt-BR"/>
              </w:rPr>
              <w:t xml:space="preserve"> </w:t>
            </w:r>
            <w:r w:rsidR="005B27B1" w:rsidRPr="00E46C42">
              <w:rPr>
                <w:rFonts w:cs="Times New Roman"/>
                <w:i/>
                <w:szCs w:val="24"/>
                <w:lang w:val="pt-BR"/>
              </w:rPr>
              <w:t xml:space="preserve">Plano Diretor para a Racionalização de </w:t>
            </w:r>
            <w:r w:rsidRPr="00E46C42">
              <w:rPr>
                <w:rFonts w:cs="Times New Roman"/>
                <w:i/>
                <w:szCs w:val="24"/>
                <w:lang w:val="pt-BR"/>
              </w:rPr>
              <w:t xml:space="preserve"> ........; ]</w:t>
            </w:r>
          </w:p>
        </w:tc>
        <w:tc>
          <w:tcPr>
            <w:tcW w:w="1872"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Minist</w:t>
            </w:r>
            <w:r w:rsidR="005B27B1" w:rsidRPr="00E46C42">
              <w:rPr>
                <w:rFonts w:cs="Times New Roman"/>
                <w:i/>
                <w:szCs w:val="24"/>
                <w:lang w:val="pt-BR"/>
              </w:rPr>
              <w:t>ério de</w:t>
            </w:r>
            <w:r w:rsidRPr="00E46C42">
              <w:rPr>
                <w:rFonts w:cs="Times New Roman"/>
                <w:i/>
                <w:szCs w:val="24"/>
                <w:lang w:val="pt-BR"/>
              </w:rPr>
              <w:t xml:space="preserve"> ......, </w:t>
            </w:r>
            <w:r w:rsidR="005B27B1" w:rsidRPr="00E46C42">
              <w:rPr>
                <w:rFonts w:cs="Times New Roman"/>
                <w:i/>
                <w:szCs w:val="24"/>
                <w:lang w:val="pt-BR"/>
              </w:rPr>
              <w:t>país</w:t>
            </w:r>
            <w:r w:rsidRPr="00E46C42">
              <w:rPr>
                <w:rFonts w:cs="Times New Roman"/>
                <w:i/>
                <w:szCs w:val="24"/>
                <w:lang w:val="pt-BR"/>
              </w:rPr>
              <w:t>]</w:t>
            </w:r>
          </w:p>
        </w:tc>
        <w:tc>
          <w:tcPr>
            <w:tcW w:w="1869" w:type="dxa"/>
          </w:tcPr>
          <w:p w:rsidR="002B7268" w:rsidRPr="00E46C42" w:rsidRDefault="002B7268" w:rsidP="00B52E7A">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US$1 </w:t>
            </w:r>
            <w:r w:rsidR="005B27B1" w:rsidRPr="00E46C42">
              <w:rPr>
                <w:rFonts w:cs="Times New Roman"/>
                <w:i/>
                <w:szCs w:val="24"/>
                <w:lang w:val="pt-BR"/>
              </w:rPr>
              <w:t xml:space="preserve">milhões </w:t>
            </w:r>
            <w:r w:rsidRPr="00E46C42">
              <w:rPr>
                <w:rFonts w:cs="Times New Roman"/>
                <w:i/>
                <w:szCs w:val="24"/>
                <w:lang w:val="pt-BR"/>
              </w:rPr>
              <w:t>/US$0</w:t>
            </w:r>
            <w:r w:rsidR="00242555" w:rsidRPr="00E46C42">
              <w:rPr>
                <w:rFonts w:cs="Times New Roman"/>
                <w:i/>
                <w:szCs w:val="24"/>
                <w:lang w:val="pt-BR"/>
              </w:rPr>
              <w:t>,</w:t>
            </w:r>
            <w:r w:rsidRPr="00E46C42">
              <w:rPr>
                <w:rFonts w:cs="Times New Roman"/>
                <w:i/>
                <w:szCs w:val="24"/>
                <w:lang w:val="pt-BR"/>
              </w:rPr>
              <w:t>5 mil</w:t>
            </w:r>
            <w:r w:rsidR="005B27B1" w:rsidRPr="00E46C42">
              <w:rPr>
                <w:rFonts w:cs="Times New Roman"/>
                <w:i/>
                <w:szCs w:val="24"/>
                <w:lang w:val="pt-BR"/>
              </w:rPr>
              <w:t>hões</w:t>
            </w:r>
            <w:r w:rsidRPr="00E46C42">
              <w:rPr>
                <w:rFonts w:cs="Times New Roman"/>
                <w:i/>
                <w:szCs w:val="24"/>
                <w:lang w:val="pt-BR"/>
              </w:rPr>
              <w:t>]</w:t>
            </w:r>
          </w:p>
          <w:p w:rsidR="002B7268" w:rsidRPr="00E46C42" w:rsidRDefault="002B7268" w:rsidP="00B52E7A">
            <w:pPr>
              <w:spacing w:before="120" w:after="120"/>
              <w:rPr>
                <w:rFonts w:cs="Times New Roman"/>
                <w:i/>
                <w:szCs w:val="24"/>
                <w:lang w:val="pt-BR"/>
              </w:rPr>
            </w:pPr>
          </w:p>
        </w:tc>
        <w:tc>
          <w:tcPr>
            <w:tcW w:w="1876"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w:t>
            </w:r>
            <w:r w:rsidR="005B27B1" w:rsidRPr="00E46C42">
              <w:rPr>
                <w:rFonts w:cs="Times New Roman"/>
                <w:i/>
                <w:szCs w:val="24"/>
                <w:lang w:val="pt-BR"/>
              </w:rPr>
              <w:t>Empresa Líder em</w:t>
            </w:r>
            <w:r w:rsidR="009E47F0" w:rsidRPr="00E46C42">
              <w:rPr>
                <w:rFonts w:cs="Times New Roman"/>
                <w:i/>
                <w:szCs w:val="24"/>
                <w:lang w:val="pt-BR"/>
              </w:rPr>
              <w:t xml:space="preserve"> u</w:t>
            </w:r>
            <w:r w:rsidR="005B27B1" w:rsidRPr="00E46C42">
              <w:rPr>
                <w:rFonts w:cs="Times New Roman"/>
                <w:i/>
                <w:szCs w:val="24"/>
                <w:lang w:val="pt-BR"/>
              </w:rPr>
              <w:t>ma JV</w:t>
            </w:r>
            <w:r w:rsidRPr="00E46C42">
              <w:rPr>
                <w:rFonts w:cs="Times New Roman"/>
                <w:i/>
                <w:szCs w:val="24"/>
                <w:lang w:val="pt-BR"/>
              </w:rPr>
              <w:t xml:space="preserve"> A&amp;B&amp;C]</w:t>
            </w:r>
          </w:p>
        </w:tc>
      </w:tr>
      <w:tr w:rsidR="005B27B1" w:rsidRPr="00493E70" w:rsidTr="009E47F0">
        <w:tc>
          <w:tcPr>
            <w:tcW w:w="1250" w:type="dxa"/>
          </w:tcPr>
          <w:p w:rsidR="002B7268" w:rsidRPr="00E46C42" w:rsidRDefault="002B7268" w:rsidP="005B27B1">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 Jan-Mai</w:t>
            </w:r>
            <w:r w:rsidR="00242555" w:rsidRPr="00E46C42">
              <w:rPr>
                <w:rFonts w:cs="Times New Roman"/>
                <w:i/>
                <w:szCs w:val="24"/>
                <w:lang w:val="pt-BR"/>
              </w:rPr>
              <w:t>.</w:t>
            </w:r>
            <w:r w:rsidR="005B27B1" w:rsidRPr="00E46C42">
              <w:rPr>
                <w:rFonts w:cs="Times New Roman"/>
                <w:i/>
                <w:szCs w:val="24"/>
                <w:lang w:val="pt-BR"/>
              </w:rPr>
              <w:t xml:space="preserve"> </w:t>
            </w:r>
            <w:r w:rsidRPr="00E46C42">
              <w:rPr>
                <w:rFonts w:cs="Times New Roman"/>
                <w:i/>
                <w:szCs w:val="24"/>
                <w:lang w:val="pt-BR"/>
              </w:rPr>
              <w:t>2008]</w:t>
            </w:r>
          </w:p>
        </w:tc>
        <w:tc>
          <w:tcPr>
            <w:tcW w:w="2709"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w:t>
            </w:r>
            <w:r w:rsidR="009E47F0" w:rsidRPr="00E46C42">
              <w:rPr>
                <w:rFonts w:cs="Times New Roman"/>
                <w:i/>
                <w:szCs w:val="24"/>
                <w:lang w:val="pt-BR"/>
              </w:rPr>
              <w:t>Apoio ao Governo regional</w:t>
            </w:r>
            <w:r w:rsidR="009B41BA" w:rsidRPr="00E46C42">
              <w:rPr>
                <w:rFonts w:cs="Times New Roman"/>
                <w:i/>
                <w:szCs w:val="24"/>
                <w:lang w:val="pt-BR"/>
              </w:rPr>
              <w:t xml:space="preserve"> </w:t>
            </w:r>
            <w:r w:rsidRPr="00E46C42">
              <w:rPr>
                <w:rFonts w:cs="Times New Roman"/>
                <w:i/>
                <w:szCs w:val="24"/>
                <w:lang w:val="pt-BR"/>
              </w:rPr>
              <w:t xml:space="preserve">.....” : </w:t>
            </w:r>
            <w:r w:rsidR="009E47F0" w:rsidRPr="00E46C42">
              <w:rPr>
                <w:rFonts w:cs="Times New Roman"/>
                <w:i/>
                <w:szCs w:val="24"/>
                <w:lang w:val="pt-BR"/>
              </w:rPr>
              <w:t xml:space="preserve">elaboração de </w:t>
            </w:r>
            <w:r w:rsidR="009E47F0" w:rsidRPr="00E46C42">
              <w:rPr>
                <w:rFonts w:cs="Times New Roman"/>
                <w:i/>
                <w:szCs w:val="24"/>
                <w:lang w:val="pt-BR"/>
              </w:rPr>
              <w:lastRenderedPageBreak/>
              <w:t>Regulamentação</w:t>
            </w:r>
            <w:r w:rsidRPr="00E46C42">
              <w:rPr>
                <w:rFonts w:cs="Times New Roman"/>
                <w:i/>
                <w:szCs w:val="24"/>
                <w:lang w:val="pt-BR"/>
              </w:rPr>
              <w:t xml:space="preserve"> </w:t>
            </w:r>
            <w:r w:rsidR="009E47F0" w:rsidRPr="00E46C42">
              <w:rPr>
                <w:rFonts w:cs="Times New Roman"/>
                <w:i/>
                <w:szCs w:val="24"/>
                <w:lang w:val="pt-BR"/>
              </w:rPr>
              <w:t xml:space="preserve"> de Nível Secundário sobre</w:t>
            </w:r>
            <w:r w:rsidRPr="00E46C42">
              <w:rPr>
                <w:rFonts w:cs="Times New Roman"/>
                <w:i/>
                <w:szCs w:val="24"/>
                <w:lang w:val="pt-BR"/>
              </w:rPr>
              <w:t>.............]</w:t>
            </w:r>
          </w:p>
        </w:tc>
        <w:tc>
          <w:tcPr>
            <w:tcW w:w="1872"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lastRenderedPageBreak/>
              <w:t>[</w:t>
            </w:r>
            <w:r w:rsidR="005B27B1" w:rsidRPr="00E46C42">
              <w:rPr>
                <w:rFonts w:cs="Times New Roman"/>
                <w:i/>
                <w:szCs w:val="24"/>
                <w:lang w:val="pt-BR"/>
              </w:rPr>
              <w:t>ex</w:t>
            </w:r>
            <w:r w:rsidRPr="00E46C42">
              <w:rPr>
                <w:rFonts w:cs="Times New Roman"/>
                <w:i/>
                <w:szCs w:val="24"/>
                <w:lang w:val="pt-BR"/>
              </w:rPr>
              <w:t xml:space="preserve">., </w:t>
            </w:r>
            <w:r w:rsidR="005B27B1" w:rsidRPr="00E46C42">
              <w:rPr>
                <w:rFonts w:cs="Times New Roman"/>
                <w:i/>
                <w:szCs w:val="24"/>
                <w:lang w:val="pt-BR"/>
              </w:rPr>
              <w:t>Município de</w:t>
            </w:r>
            <w:r w:rsidR="009B41BA" w:rsidRPr="00E46C42">
              <w:rPr>
                <w:rFonts w:cs="Times New Roman"/>
                <w:i/>
                <w:szCs w:val="24"/>
                <w:lang w:val="pt-BR"/>
              </w:rPr>
              <w:t xml:space="preserve"> </w:t>
            </w:r>
            <w:r w:rsidRPr="00E46C42">
              <w:rPr>
                <w:rFonts w:cs="Times New Roman"/>
                <w:i/>
                <w:szCs w:val="24"/>
                <w:lang w:val="pt-BR"/>
              </w:rPr>
              <w:t xml:space="preserve">........., </w:t>
            </w:r>
            <w:r w:rsidR="009E47F0" w:rsidRPr="00E46C42">
              <w:rPr>
                <w:rFonts w:cs="Times New Roman"/>
                <w:i/>
                <w:szCs w:val="24"/>
                <w:lang w:val="pt-BR"/>
              </w:rPr>
              <w:t>país</w:t>
            </w:r>
            <w:r w:rsidRPr="00E46C42">
              <w:rPr>
                <w:rFonts w:cs="Times New Roman"/>
                <w:i/>
                <w:szCs w:val="24"/>
                <w:lang w:val="pt-BR"/>
              </w:rPr>
              <w:t>]</w:t>
            </w:r>
          </w:p>
        </w:tc>
        <w:tc>
          <w:tcPr>
            <w:tcW w:w="1869"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00242555" w:rsidRPr="00E46C42">
              <w:rPr>
                <w:rFonts w:cs="Times New Roman"/>
                <w:i/>
                <w:szCs w:val="24"/>
                <w:lang w:val="pt-BR"/>
              </w:rPr>
              <w:t>., US$0,</w:t>
            </w:r>
            <w:r w:rsidRPr="00E46C42">
              <w:rPr>
                <w:rFonts w:cs="Times New Roman"/>
                <w:i/>
                <w:szCs w:val="24"/>
                <w:lang w:val="pt-BR"/>
              </w:rPr>
              <w:t xml:space="preserve">2 </w:t>
            </w:r>
            <w:r w:rsidR="009E47F0" w:rsidRPr="00E46C42">
              <w:rPr>
                <w:rFonts w:cs="Times New Roman"/>
                <w:i/>
                <w:szCs w:val="24"/>
                <w:lang w:val="pt-BR"/>
              </w:rPr>
              <w:t xml:space="preserve">milhões </w:t>
            </w:r>
            <w:r w:rsidR="00242555" w:rsidRPr="00E46C42">
              <w:rPr>
                <w:rFonts w:cs="Times New Roman"/>
                <w:i/>
                <w:szCs w:val="24"/>
                <w:lang w:val="pt-BR"/>
              </w:rPr>
              <w:t>/US$0,</w:t>
            </w:r>
            <w:r w:rsidRPr="00E46C42">
              <w:rPr>
                <w:rFonts w:cs="Times New Roman"/>
                <w:i/>
                <w:szCs w:val="24"/>
                <w:lang w:val="pt-BR"/>
              </w:rPr>
              <w:t xml:space="preserve">2 </w:t>
            </w:r>
            <w:r w:rsidR="009E47F0" w:rsidRPr="00E46C42">
              <w:rPr>
                <w:rFonts w:cs="Times New Roman"/>
                <w:i/>
                <w:szCs w:val="24"/>
                <w:lang w:val="pt-BR"/>
              </w:rPr>
              <w:t>milhões</w:t>
            </w:r>
            <w:r w:rsidRPr="00E46C42">
              <w:rPr>
                <w:rFonts w:cs="Times New Roman"/>
                <w:i/>
                <w:szCs w:val="24"/>
                <w:lang w:val="pt-BR"/>
              </w:rPr>
              <w:t>]</w:t>
            </w:r>
          </w:p>
        </w:tc>
        <w:tc>
          <w:tcPr>
            <w:tcW w:w="1876" w:type="dxa"/>
          </w:tcPr>
          <w:p w:rsidR="002B7268" w:rsidRPr="00E46C42" w:rsidRDefault="002B7268" w:rsidP="009E47F0">
            <w:pPr>
              <w:spacing w:before="120" w:after="120"/>
              <w:rPr>
                <w:rFonts w:cs="Times New Roman"/>
                <w:i/>
                <w:szCs w:val="24"/>
                <w:lang w:val="pt-BR"/>
              </w:rPr>
            </w:pPr>
            <w:r w:rsidRPr="00E46C42">
              <w:rPr>
                <w:rFonts w:cs="Times New Roman"/>
                <w:i/>
                <w:szCs w:val="24"/>
                <w:lang w:val="pt-BR"/>
              </w:rPr>
              <w:t>[</w:t>
            </w:r>
            <w:r w:rsidR="005B27B1" w:rsidRPr="00E46C42">
              <w:rPr>
                <w:rFonts w:cs="Times New Roman"/>
                <w:i/>
                <w:szCs w:val="24"/>
                <w:lang w:val="pt-BR"/>
              </w:rPr>
              <w:t>ex</w:t>
            </w:r>
            <w:r w:rsidRPr="00E46C42">
              <w:rPr>
                <w:rFonts w:cs="Times New Roman"/>
                <w:i/>
                <w:szCs w:val="24"/>
                <w:lang w:val="pt-BR"/>
              </w:rPr>
              <w:t xml:space="preserve">., </w:t>
            </w:r>
            <w:r w:rsidR="009E47F0" w:rsidRPr="00E46C42">
              <w:rPr>
                <w:rFonts w:cs="Times New Roman"/>
                <w:i/>
                <w:szCs w:val="24"/>
                <w:lang w:val="pt-BR"/>
              </w:rPr>
              <w:t>Consultora única</w:t>
            </w:r>
            <w:r w:rsidRPr="00E46C42">
              <w:rPr>
                <w:rFonts w:cs="Times New Roman"/>
                <w:i/>
                <w:szCs w:val="24"/>
                <w:lang w:val="pt-BR"/>
              </w:rPr>
              <w:t>]</w:t>
            </w:r>
          </w:p>
        </w:tc>
      </w:tr>
    </w:tbl>
    <w:p w:rsidR="009E47F0" w:rsidRPr="00493E70" w:rsidRDefault="009E47F0">
      <w:pPr>
        <w:rPr>
          <w:rFonts w:eastAsia="Times New Roman" w:cs="Times New Roman"/>
          <w:b/>
          <w:szCs w:val="24"/>
          <w:lang w:val="pt-BR"/>
        </w:rPr>
      </w:pPr>
      <w:bookmarkStart w:id="166" w:name="_Toc325721721"/>
    </w:p>
    <w:p w:rsidR="009E47F0" w:rsidRPr="00493E70" w:rsidRDefault="009E47F0">
      <w:pPr>
        <w:rPr>
          <w:rFonts w:eastAsia="Times New Roman" w:cs="Times New Roman"/>
          <w:b/>
          <w:szCs w:val="24"/>
          <w:lang w:val="pt-BR"/>
        </w:rPr>
      </w:pPr>
    </w:p>
    <w:p w:rsidR="009E47F0" w:rsidRPr="00493E70" w:rsidRDefault="009E47F0">
      <w:pPr>
        <w:rPr>
          <w:rFonts w:eastAsia="Times New Roman" w:cs="Times New Roman"/>
          <w:b/>
          <w:szCs w:val="24"/>
          <w:lang w:val="pt-BR"/>
        </w:rPr>
      </w:pPr>
    </w:p>
    <w:p w:rsidR="00947B11" w:rsidRPr="00493E70" w:rsidRDefault="00947B11">
      <w:pPr>
        <w:rPr>
          <w:rFonts w:eastAsia="Times New Roman" w:cs="Times New Roman"/>
          <w:b/>
          <w:szCs w:val="24"/>
          <w:lang w:val="pt-BR"/>
        </w:rPr>
      </w:pPr>
      <w:r w:rsidRPr="00493E70">
        <w:rPr>
          <w:rFonts w:eastAsia="Times New Roman" w:cs="Times New Roman"/>
          <w:b/>
          <w:szCs w:val="24"/>
          <w:lang w:val="pt-BR"/>
        </w:rPr>
        <w:br w:type="page"/>
      </w:r>
    </w:p>
    <w:p w:rsidR="00527D42" w:rsidRPr="00493E70" w:rsidRDefault="00527D42" w:rsidP="00527D42">
      <w:pPr>
        <w:rPr>
          <w:lang w:val="pt-BR"/>
        </w:rPr>
      </w:pPr>
      <w:bookmarkStart w:id="167" w:name="_Toc360454678"/>
    </w:p>
    <w:p w:rsidR="002B7268" w:rsidRPr="00493E70" w:rsidRDefault="003F00BA" w:rsidP="00527D42">
      <w:pPr>
        <w:pStyle w:val="Heading3"/>
      </w:pPr>
      <w:bookmarkStart w:id="168" w:name="_Toc362934587"/>
      <w:bookmarkStart w:id="169" w:name="_Toc410036116"/>
      <w:r w:rsidRPr="00493E70">
        <w:t>FORMULÁRIO TEC</w:t>
      </w:r>
      <w:r w:rsidR="002B7268" w:rsidRPr="00493E70">
        <w:t>-3</w:t>
      </w:r>
      <w:r w:rsidR="0027014F" w:rsidRPr="00493E70">
        <w:t xml:space="preserve"> -</w:t>
      </w:r>
      <w:r w:rsidR="002B7268" w:rsidRPr="00493E70">
        <w:t xml:space="preserve"> </w:t>
      </w:r>
      <w:bookmarkEnd w:id="166"/>
      <w:bookmarkEnd w:id="167"/>
      <w:bookmarkEnd w:id="168"/>
      <w:r w:rsidRPr="00493E70">
        <w:t>COMENTÁRIOS OU SUGESTÕES SOBRE OS TERMOS DE REFER</w:t>
      </w:r>
      <w:r w:rsidR="00F10D4D" w:rsidRPr="00493E70">
        <w:t>ÊNCIA, O PESSOAL DE CONTRAPARTIDA</w:t>
      </w:r>
      <w:r w:rsidRPr="00493E70">
        <w:t xml:space="preserve"> E</w:t>
      </w:r>
      <w:r w:rsidR="00830DFF" w:rsidRPr="00493E70">
        <w:t xml:space="preserve"> AS</w:t>
      </w:r>
      <w:r w:rsidRPr="00493E70">
        <w:t xml:space="preserve"> INSTALAÇÕES A SEREM FORNECIDAS PELO CLIENTE</w:t>
      </w:r>
      <w:bookmarkEnd w:id="169"/>
    </w:p>
    <w:p w:rsidR="00BE1A83" w:rsidRPr="00493E70" w:rsidRDefault="00BE1A83" w:rsidP="00BE1A83">
      <w:pPr>
        <w:rPr>
          <w:lang w:val="pt-BR"/>
        </w:rPr>
      </w:pPr>
    </w:p>
    <w:p w:rsidR="002B7268" w:rsidRPr="00493E70" w:rsidRDefault="009E1506" w:rsidP="00527D42">
      <w:pPr>
        <w:rPr>
          <w:lang w:val="pt-BR"/>
        </w:rPr>
      </w:pPr>
      <w:r w:rsidRPr="00493E70">
        <w:rPr>
          <w:lang w:val="pt-BR"/>
        </w:rPr>
        <w:t>Formulário TEC</w:t>
      </w:r>
      <w:r w:rsidR="002B7268" w:rsidRPr="00493E70">
        <w:rPr>
          <w:lang w:val="pt-BR"/>
        </w:rPr>
        <w:t xml:space="preserve">-3: </w:t>
      </w:r>
      <w:r w:rsidRPr="00493E70">
        <w:rPr>
          <w:lang w:val="pt-BR"/>
        </w:rPr>
        <w:t>comentários e sugest</w:t>
      </w:r>
      <w:r w:rsidR="00D127AD" w:rsidRPr="00493E70">
        <w:rPr>
          <w:lang w:val="pt-BR"/>
        </w:rPr>
        <w:t>ões rel</w:t>
      </w:r>
      <w:r w:rsidRPr="00493E70">
        <w:rPr>
          <w:lang w:val="pt-BR"/>
        </w:rPr>
        <w:t>acionados aos Termos de Referência que possam melhorar a qualidade/efetividade</w:t>
      </w:r>
      <w:r w:rsidR="002B7268" w:rsidRPr="00493E70">
        <w:rPr>
          <w:lang w:val="pt-BR"/>
        </w:rPr>
        <w:t xml:space="preserve"> </w:t>
      </w:r>
      <w:r w:rsidRPr="00493E70">
        <w:rPr>
          <w:lang w:val="pt-BR"/>
        </w:rPr>
        <w:t>dos trabalhos, e nas necessidades sobre o pessoal de contrapartida e as instalações</w:t>
      </w:r>
      <w:r w:rsidR="002B7268" w:rsidRPr="00493E70">
        <w:rPr>
          <w:lang w:val="pt-BR"/>
        </w:rPr>
        <w:t xml:space="preserve">, </w:t>
      </w:r>
      <w:r w:rsidRPr="00493E70">
        <w:rPr>
          <w:lang w:val="pt-BR"/>
        </w:rPr>
        <w:t>que serão fornecidos pelo Cliente</w:t>
      </w:r>
      <w:r w:rsidR="002B7268" w:rsidRPr="00493E70">
        <w:rPr>
          <w:lang w:val="pt-BR"/>
        </w:rPr>
        <w:t>, inclu</w:t>
      </w:r>
      <w:r w:rsidRPr="00493E70">
        <w:rPr>
          <w:lang w:val="pt-BR"/>
        </w:rPr>
        <w:t>indo</w:t>
      </w:r>
      <w:r w:rsidR="002B7268" w:rsidRPr="00493E70">
        <w:rPr>
          <w:lang w:val="pt-BR"/>
        </w:rPr>
        <w:t xml:space="preserve">: </w:t>
      </w:r>
      <w:r w:rsidRPr="00493E70">
        <w:rPr>
          <w:lang w:val="pt-BR"/>
        </w:rPr>
        <w:t>suporte administrativo, espaço de escritório, transporte local, equipamento, dados etc.</w:t>
      </w:r>
    </w:p>
    <w:p w:rsidR="00527D42" w:rsidRPr="00493E70" w:rsidRDefault="00527D42" w:rsidP="00527D42">
      <w:pPr>
        <w:rPr>
          <w:lang w:val="pt-BR"/>
        </w:rPr>
      </w:pPr>
    </w:p>
    <w:p w:rsidR="00D303C7" w:rsidRPr="00493E70" w:rsidRDefault="00D303C7"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2B7268" w:rsidRPr="00493E70" w:rsidRDefault="00842587" w:rsidP="00666559">
      <w:pPr>
        <w:pStyle w:val="Subtitle"/>
      </w:pPr>
      <w:r w:rsidRPr="00493E70">
        <w:t xml:space="preserve">A </w:t>
      </w:r>
      <w:r w:rsidR="00D303C7" w:rsidRPr="00493E70">
        <w:t>–</w:t>
      </w:r>
      <w:r w:rsidRPr="00493E70">
        <w:t xml:space="preserve"> </w:t>
      </w:r>
      <w:r w:rsidR="00D303C7" w:rsidRPr="00493E70">
        <w:t>Sobre os Termos de Referência</w:t>
      </w:r>
    </w:p>
    <w:p w:rsidR="00527D42" w:rsidRPr="00493E70" w:rsidRDefault="00527D42" w:rsidP="00527D42">
      <w:pPr>
        <w:rPr>
          <w:lang w:val="pt-BR"/>
        </w:rPr>
      </w:pPr>
    </w:p>
    <w:p w:rsidR="002B7268" w:rsidRPr="00493E70" w:rsidRDefault="002B7268" w:rsidP="00527D42">
      <w:pPr>
        <w:rPr>
          <w:b/>
          <w:i/>
          <w:lang w:val="pt-BR"/>
        </w:rPr>
      </w:pPr>
      <w:r w:rsidRPr="00493E70">
        <w:rPr>
          <w:b/>
          <w:i/>
          <w:lang w:val="pt-BR"/>
        </w:rPr>
        <w:t>[</w:t>
      </w:r>
      <w:r w:rsidR="00D127AD" w:rsidRPr="00493E70">
        <w:rPr>
          <w:b/>
          <w:i/>
          <w:lang w:val="pt-BR"/>
        </w:rPr>
        <w:t>Melhoramentos nos Termos de Referência, caso existam</w:t>
      </w:r>
      <w:r w:rsidRPr="00493E70">
        <w:rPr>
          <w:b/>
          <w:i/>
          <w:lang w:val="pt-BR"/>
        </w:rPr>
        <w:t>]</w:t>
      </w:r>
    </w:p>
    <w:p w:rsidR="00527D42" w:rsidRPr="00493E70" w:rsidRDefault="00527D42"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D74A29" w:rsidRPr="00493E70" w:rsidRDefault="00D74A29" w:rsidP="00527D42">
      <w:pPr>
        <w:rPr>
          <w:lang w:val="pt-BR"/>
        </w:rPr>
      </w:pPr>
    </w:p>
    <w:p w:rsidR="002B7268" w:rsidRPr="00493E70" w:rsidRDefault="002B7268" w:rsidP="00666559">
      <w:pPr>
        <w:pStyle w:val="Subtitle"/>
      </w:pPr>
      <w:r w:rsidRPr="00493E70">
        <w:t xml:space="preserve">B - </w:t>
      </w:r>
      <w:r w:rsidR="00D303C7" w:rsidRPr="00493E70">
        <w:t>Sobre</w:t>
      </w:r>
      <w:r w:rsidRPr="00493E70">
        <w:t xml:space="preserve"> </w:t>
      </w:r>
      <w:r w:rsidR="00F10D4D" w:rsidRPr="00493E70">
        <w:t xml:space="preserve">o </w:t>
      </w:r>
      <w:r w:rsidR="00D303C7" w:rsidRPr="00493E70">
        <w:t xml:space="preserve">Pessoal de Contrapartida e </w:t>
      </w:r>
      <w:r w:rsidR="00F10D4D" w:rsidRPr="00493E70">
        <w:t xml:space="preserve">as </w:t>
      </w:r>
      <w:r w:rsidR="00D303C7" w:rsidRPr="00493E70">
        <w:t>Instalações</w:t>
      </w:r>
    </w:p>
    <w:p w:rsidR="00527D42" w:rsidRPr="00493E70" w:rsidRDefault="00527D42" w:rsidP="00527D42">
      <w:pPr>
        <w:rPr>
          <w:lang w:val="pt-BR"/>
        </w:rPr>
      </w:pPr>
    </w:p>
    <w:p w:rsidR="002B7268" w:rsidRPr="00493E70" w:rsidRDefault="002B7268" w:rsidP="00527D42">
      <w:pPr>
        <w:rPr>
          <w:b/>
          <w:i/>
          <w:lang w:val="pt-BR"/>
        </w:rPr>
      </w:pPr>
      <w:r w:rsidRPr="00493E70">
        <w:rPr>
          <w:b/>
          <w:i/>
          <w:lang w:val="pt-BR"/>
        </w:rPr>
        <w:t>[Inclu</w:t>
      </w:r>
      <w:r w:rsidR="00D127AD" w:rsidRPr="00493E70">
        <w:rPr>
          <w:b/>
          <w:i/>
          <w:lang w:val="pt-BR"/>
        </w:rPr>
        <w:t xml:space="preserve">ir comentários sobre o pessoal de contrapartida </w:t>
      </w:r>
      <w:r w:rsidR="00242555" w:rsidRPr="00493E70">
        <w:rPr>
          <w:b/>
          <w:i/>
          <w:lang w:val="pt-BR"/>
        </w:rPr>
        <w:t>e</w:t>
      </w:r>
      <w:r w:rsidR="00D127AD" w:rsidRPr="00493E70">
        <w:rPr>
          <w:b/>
          <w:i/>
          <w:lang w:val="pt-BR"/>
        </w:rPr>
        <w:t xml:space="preserve"> as instalações a serem fornecidos pelo Cliente</w:t>
      </w:r>
      <w:r w:rsidRPr="00493E70">
        <w:rPr>
          <w:b/>
          <w:i/>
          <w:lang w:val="pt-BR"/>
        </w:rPr>
        <w:t xml:space="preserve">. </w:t>
      </w:r>
      <w:r w:rsidR="00D127AD" w:rsidRPr="00493E70">
        <w:rPr>
          <w:b/>
          <w:i/>
          <w:lang w:val="pt-BR"/>
        </w:rPr>
        <w:t>Por exemplo</w:t>
      </w:r>
      <w:r w:rsidRPr="00493E70">
        <w:rPr>
          <w:b/>
          <w:i/>
          <w:lang w:val="pt-BR"/>
        </w:rPr>
        <w:t>,</w:t>
      </w:r>
      <w:r w:rsidR="00D127AD" w:rsidRPr="00493E70">
        <w:rPr>
          <w:lang w:val="pt-BR"/>
        </w:rPr>
        <w:t xml:space="preserve"> </w:t>
      </w:r>
      <w:r w:rsidR="00D127AD" w:rsidRPr="00493E70">
        <w:rPr>
          <w:b/>
          <w:i/>
          <w:lang w:val="pt-BR"/>
        </w:rPr>
        <w:t>suporte administrativo, espaço de escritório, transporte local, equipamento, dados, relatórios antecedentes etc.</w:t>
      </w:r>
      <w:r w:rsidR="00242555" w:rsidRPr="00493E70">
        <w:rPr>
          <w:b/>
          <w:i/>
          <w:lang w:val="pt-BR"/>
        </w:rPr>
        <w:t>,</w:t>
      </w:r>
      <w:r w:rsidR="00D127AD" w:rsidRPr="00493E70">
        <w:rPr>
          <w:b/>
          <w:i/>
          <w:lang w:val="pt-BR"/>
        </w:rPr>
        <w:t xml:space="preserve"> caso existam</w:t>
      </w:r>
      <w:r w:rsidR="0075075C" w:rsidRPr="00493E70">
        <w:rPr>
          <w:b/>
          <w:i/>
          <w:lang w:val="pt-BR"/>
        </w:rPr>
        <w:t>.</w:t>
      </w:r>
      <w:r w:rsidRPr="00493E70">
        <w:rPr>
          <w:b/>
          <w:i/>
          <w:lang w:val="pt-BR"/>
        </w:rPr>
        <w:t xml:space="preserve">] </w:t>
      </w:r>
    </w:p>
    <w:p w:rsidR="0015325B" w:rsidRPr="00493E70" w:rsidRDefault="0015325B" w:rsidP="00527D42">
      <w:pPr>
        <w:rPr>
          <w:lang w:val="pt-BR"/>
        </w:rPr>
      </w:pPr>
    </w:p>
    <w:p w:rsidR="003620BB" w:rsidRPr="00493E70" w:rsidRDefault="003620BB" w:rsidP="00527D42">
      <w:pPr>
        <w:rPr>
          <w:lang w:val="pt-BR"/>
        </w:rPr>
      </w:pPr>
      <w:r w:rsidRPr="00493E70">
        <w:rPr>
          <w:lang w:val="pt-BR"/>
        </w:rPr>
        <w:br w:type="page"/>
      </w:r>
    </w:p>
    <w:p w:rsidR="00527D42" w:rsidRPr="00493E70" w:rsidRDefault="00527D42" w:rsidP="00527D42">
      <w:pPr>
        <w:rPr>
          <w:lang w:val="pt-BR"/>
        </w:rPr>
      </w:pPr>
      <w:bookmarkStart w:id="170" w:name="_Toc325721722"/>
      <w:bookmarkStart w:id="171" w:name="_Toc360454679"/>
    </w:p>
    <w:p w:rsidR="00BE1A83" w:rsidRPr="00493E70" w:rsidRDefault="00BE1A83" w:rsidP="00BE1A83">
      <w:pPr>
        <w:pStyle w:val="Heading3"/>
      </w:pPr>
      <w:bookmarkStart w:id="172" w:name="_Toc362934588"/>
      <w:bookmarkStart w:id="173" w:name="_Toc410036117"/>
      <w:r w:rsidRPr="00493E70">
        <w:t xml:space="preserve">FORMULÁRIO TEC-4 - </w:t>
      </w:r>
      <w:bookmarkEnd w:id="170"/>
      <w:bookmarkEnd w:id="171"/>
      <w:bookmarkEnd w:id="172"/>
      <w:r w:rsidRPr="00493E70">
        <w:t>DESCRIÇÃO DO ENFOQUE TÉCNICO, METODOLOGIA E PLANO DE TRABALHO E ORGANIZAÇÃO E DOTAÇÃO DE PESSOAL EM RESPOSTA AOS TERMOS DE REFERÊNCIA</w:t>
      </w:r>
      <w:bookmarkEnd w:id="173"/>
    </w:p>
    <w:p w:rsidR="00DD0F86" w:rsidRPr="00493E70" w:rsidRDefault="00DD0F86" w:rsidP="00DD0F86">
      <w:pPr>
        <w:rPr>
          <w:lang w:val="pt-BR"/>
        </w:rPr>
      </w:pPr>
    </w:p>
    <w:p w:rsidR="003620BB" w:rsidRPr="00493E70" w:rsidRDefault="003620BB" w:rsidP="00DD0F86">
      <w:pPr>
        <w:rPr>
          <w:lang w:val="pt-BR"/>
        </w:rPr>
      </w:pPr>
      <w:r w:rsidRPr="00493E70">
        <w:rPr>
          <w:lang w:val="pt-BR"/>
        </w:rPr>
        <w:t>Form</w:t>
      </w:r>
      <w:r w:rsidR="00F20F80" w:rsidRPr="00493E70">
        <w:rPr>
          <w:lang w:val="pt-BR"/>
        </w:rPr>
        <w:t>ulário TEC</w:t>
      </w:r>
      <w:r w:rsidRPr="00493E70">
        <w:rPr>
          <w:lang w:val="pt-BR"/>
        </w:rPr>
        <w:t xml:space="preserve">-4: </w:t>
      </w:r>
      <w:r w:rsidR="00F20F80" w:rsidRPr="00493E70">
        <w:rPr>
          <w:lang w:val="pt-BR"/>
        </w:rPr>
        <w:t>um</w:t>
      </w:r>
      <w:r w:rsidRPr="00493E70">
        <w:rPr>
          <w:lang w:val="pt-BR"/>
        </w:rPr>
        <w:t>a descri</w:t>
      </w:r>
      <w:r w:rsidR="00F20F80" w:rsidRPr="00493E70">
        <w:rPr>
          <w:lang w:val="pt-BR"/>
        </w:rPr>
        <w:t>ção do enfoque, metodologia e plano de trabalho para a execução dos serviços, incluindo uma descrição detalhada da metodologia proposta e equipe para a capacitação, caso os Termos de Referência especifiquem a capacitação como um componente específico dos serviços</w:t>
      </w:r>
      <w:r w:rsidRPr="00493E70">
        <w:rPr>
          <w:lang w:val="pt-BR"/>
        </w:rPr>
        <w:t>.</w:t>
      </w:r>
    </w:p>
    <w:p w:rsidR="00DD0F86" w:rsidRPr="00493E70" w:rsidRDefault="00DD0F86" w:rsidP="00DD0F86">
      <w:pPr>
        <w:rPr>
          <w:lang w:val="pt-BR"/>
        </w:rPr>
      </w:pPr>
    </w:p>
    <w:p w:rsidR="003620BB" w:rsidRPr="00493E70" w:rsidRDefault="003620BB" w:rsidP="00DD0F86">
      <w:pPr>
        <w:rPr>
          <w:b/>
          <w:i/>
          <w:lang w:val="pt-BR"/>
        </w:rPr>
      </w:pPr>
      <w:r w:rsidRPr="00493E70">
        <w:rPr>
          <w:b/>
          <w:i/>
          <w:lang w:val="pt-BR"/>
        </w:rPr>
        <w:t>[</w:t>
      </w:r>
      <w:r w:rsidR="00A97827" w:rsidRPr="00493E70">
        <w:rPr>
          <w:b/>
          <w:i/>
          <w:lang w:val="pt-BR"/>
        </w:rPr>
        <w:t>Estrutura sugerida para a sua</w:t>
      </w:r>
      <w:r w:rsidR="00F20F80" w:rsidRPr="00493E70">
        <w:rPr>
          <w:b/>
          <w:i/>
          <w:lang w:val="pt-BR"/>
        </w:rPr>
        <w:t xml:space="preserve"> Proposta Técnica (no formato PTC)</w:t>
      </w:r>
      <w:r w:rsidRPr="00493E70">
        <w:rPr>
          <w:b/>
          <w:i/>
          <w:lang w:val="pt-BR"/>
        </w:rPr>
        <w:t>:</w:t>
      </w:r>
      <w:r w:rsidR="00A97827" w:rsidRPr="00493E70">
        <w:rPr>
          <w:b/>
          <w:i/>
          <w:lang w:val="pt-BR"/>
        </w:rPr>
        <w:t>]</w:t>
      </w:r>
    </w:p>
    <w:p w:rsidR="00DD0F86" w:rsidRPr="00493E70" w:rsidRDefault="00DD0F86" w:rsidP="00DD0F86">
      <w:pPr>
        <w:rPr>
          <w:lang w:val="pt-BR"/>
        </w:rPr>
      </w:pPr>
    </w:p>
    <w:p w:rsidR="003620BB" w:rsidRPr="00493E70" w:rsidRDefault="00F20F80" w:rsidP="00DD0F86">
      <w:pPr>
        <w:pStyle w:val="List"/>
        <w:rPr>
          <w:lang w:val="pt-BR"/>
        </w:rPr>
      </w:pPr>
      <w:r w:rsidRPr="00493E70">
        <w:rPr>
          <w:lang w:val="pt-BR"/>
        </w:rPr>
        <w:t>(</w:t>
      </w:r>
      <w:r w:rsidR="00DD0F86" w:rsidRPr="00493E70">
        <w:rPr>
          <w:lang w:val="pt-BR"/>
        </w:rPr>
        <w:t xml:space="preserve">a) </w:t>
      </w:r>
      <w:r w:rsidRPr="00493E70">
        <w:rPr>
          <w:lang w:val="pt-BR"/>
        </w:rPr>
        <w:t>Enfoque Técnico e Metodologia</w:t>
      </w:r>
      <w:r w:rsidR="00FD4736" w:rsidRPr="00493E70">
        <w:rPr>
          <w:lang w:val="pt-BR"/>
        </w:rPr>
        <w:t>;</w:t>
      </w:r>
      <w:r w:rsidR="003620BB" w:rsidRPr="00493E70">
        <w:rPr>
          <w:lang w:val="pt-BR"/>
        </w:rPr>
        <w:t xml:space="preserve"> </w:t>
      </w:r>
    </w:p>
    <w:p w:rsidR="003620BB" w:rsidRPr="00493E70" w:rsidRDefault="00F20F80" w:rsidP="00DD0F86">
      <w:pPr>
        <w:pStyle w:val="List"/>
        <w:rPr>
          <w:lang w:val="pt-BR"/>
        </w:rPr>
      </w:pPr>
      <w:r w:rsidRPr="00493E70">
        <w:rPr>
          <w:lang w:val="pt-BR"/>
        </w:rPr>
        <w:t>(</w:t>
      </w:r>
      <w:r w:rsidR="00DD0F86" w:rsidRPr="00493E70">
        <w:rPr>
          <w:lang w:val="pt-BR"/>
        </w:rPr>
        <w:t xml:space="preserve">b) </w:t>
      </w:r>
      <w:r w:rsidRPr="00493E70">
        <w:rPr>
          <w:lang w:val="pt-BR"/>
        </w:rPr>
        <w:t>Plano de Trabalho</w:t>
      </w:r>
      <w:r w:rsidR="00FD4736" w:rsidRPr="00493E70">
        <w:rPr>
          <w:lang w:val="pt-BR"/>
        </w:rPr>
        <w:t>; e</w:t>
      </w:r>
    </w:p>
    <w:p w:rsidR="003620BB" w:rsidRPr="00493E70" w:rsidRDefault="00F20F80" w:rsidP="00DD0F86">
      <w:pPr>
        <w:pStyle w:val="List"/>
        <w:rPr>
          <w:lang w:val="pt-BR"/>
        </w:rPr>
      </w:pPr>
      <w:r w:rsidRPr="00493E70">
        <w:rPr>
          <w:lang w:val="pt-BR"/>
        </w:rPr>
        <w:t>(</w:t>
      </w:r>
      <w:r w:rsidR="00DD0F86" w:rsidRPr="00493E70">
        <w:rPr>
          <w:lang w:val="pt-BR"/>
        </w:rPr>
        <w:t xml:space="preserve">c) </w:t>
      </w:r>
      <w:r w:rsidR="003620BB" w:rsidRPr="00493E70">
        <w:rPr>
          <w:lang w:val="pt-BR"/>
        </w:rPr>
        <w:t>Organiza</w:t>
      </w:r>
      <w:r w:rsidRPr="00493E70">
        <w:rPr>
          <w:lang w:val="pt-BR"/>
        </w:rPr>
        <w:t>ção e Dotação de Pessoal</w:t>
      </w:r>
      <w:r w:rsidR="0015325B" w:rsidRPr="00493E70">
        <w:rPr>
          <w:lang w:val="pt-BR"/>
        </w:rPr>
        <w:t>.</w:t>
      </w:r>
    </w:p>
    <w:p w:rsidR="00DD0F86" w:rsidRPr="00493E70" w:rsidRDefault="00DD0F86" w:rsidP="00DD0F86">
      <w:pPr>
        <w:rPr>
          <w:lang w:val="pt-BR"/>
        </w:rPr>
      </w:pPr>
    </w:p>
    <w:p w:rsidR="003620BB" w:rsidRPr="00E46C42" w:rsidRDefault="00E7732B" w:rsidP="00E7732B">
      <w:pPr>
        <w:pStyle w:val="List"/>
        <w:rPr>
          <w:lang w:val="pt-BR"/>
        </w:rPr>
      </w:pPr>
      <w:r w:rsidRPr="00493E70">
        <w:rPr>
          <w:b/>
          <w:lang w:val="pt-BR"/>
        </w:rPr>
        <w:t xml:space="preserve">(a) </w:t>
      </w:r>
      <w:r w:rsidR="00A97827" w:rsidRPr="00493E70">
        <w:rPr>
          <w:b/>
          <w:lang w:val="pt-BR"/>
        </w:rPr>
        <w:t>Enfoque Técnico e Metodologia</w:t>
      </w:r>
      <w:r w:rsidR="00D3512F" w:rsidRPr="00493E70">
        <w:rPr>
          <w:lang w:val="pt-BR"/>
        </w:rPr>
        <w:t>:</w:t>
      </w:r>
      <w:r w:rsidR="00B47C4B" w:rsidRPr="00493E70">
        <w:rPr>
          <w:lang w:val="pt-BR"/>
        </w:rPr>
        <w:t xml:space="preserve"> </w:t>
      </w:r>
      <w:r w:rsidR="003620BB" w:rsidRPr="00493E70">
        <w:rPr>
          <w:b/>
          <w:i/>
          <w:lang w:val="pt-BR"/>
        </w:rPr>
        <w:t>[</w:t>
      </w:r>
      <w:r w:rsidR="000D2C46" w:rsidRPr="00E46C42">
        <w:rPr>
          <w:i/>
          <w:lang w:val="pt-BR"/>
        </w:rPr>
        <w:t>Favor</w:t>
      </w:r>
      <w:r w:rsidR="00B47C4B" w:rsidRPr="00E46C42">
        <w:rPr>
          <w:i/>
          <w:lang w:val="pt-BR"/>
        </w:rPr>
        <w:t xml:space="preserve"> </w:t>
      </w:r>
      <w:r w:rsidRPr="00E46C42">
        <w:rPr>
          <w:i/>
          <w:lang w:val="pt-BR"/>
        </w:rPr>
        <w:t>expli</w:t>
      </w:r>
      <w:r w:rsidR="000D2C46" w:rsidRPr="00E46C42">
        <w:rPr>
          <w:i/>
          <w:lang w:val="pt-BR"/>
        </w:rPr>
        <w:t>car</w:t>
      </w:r>
      <w:r w:rsidRPr="00E46C42">
        <w:rPr>
          <w:i/>
          <w:lang w:val="pt-BR"/>
        </w:rPr>
        <w:t xml:space="preserve"> </w:t>
      </w:r>
      <w:r w:rsidR="00AA62E6" w:rsidRPr="00E46C42">
        <w:rPr>
          <w:i/>
          <w:lang w:val="pt-BR"/>
        </w:rPr>
        <w:t xml:space="preserve">a </w:t>
      </w:r>
      <w:r w:rsidRPr="00E46C42">
        <w:rPr>
          <w:i/>
          <w:lang w:val="pt-BR"/>
        </w:rPr>
        <w:t>sua compreensão dos objetivos do trabalho, enfoque dos serviços, metodologia para executar as atividades e obter o</w:t>
      </w:r>
      <w:r w:rsidR="00CB3BAE" w:rsidRPr="00E46C42">
        <w:rPr>
          <w:i/>
          <w:lang w:val="pt-BR"/>
        </w:rPr>
        <w:t>s</w:t>
      </w:r>
      <w:r w:rsidRPr="00E46C42">
        <w:rPr>
          <w:i/>
          <w:lang w:val="pt-BR"/>
        </w:rPr>
        <w:t xml:space="preserve"> </w:t>
      </w:r>
      <w:r w:rsidR="00CB3BAE" w:rsidRPr="00E46C42">
        <w:rPr>
          <w:i/>
          <w:lang w:val="pt-BR"/>
        </w:rPr>
        <w:t>resultados</w:t>
      </w:r>
      <w:r w:rsidRPr="00E46C42">
        <w:rPr>
          <w:i/>
          <w:lang w:val="pt-BR"/>
        </w:rPr>
        <w:t xml:space="preserve"> esperado</w:t>
      </w:r>
      <w:r w:rsidR="00CB3BAE" w:rsidRPr="00E46C42">
        <w:rPr>
          <w:i/>
          <w:lang w:val="pt-BR"/>
        </w:rPr>
        <w:t>s</w:t>
      </w:r>
      <w:r w:rsidRPr="00E46C42">
        <w:rPr>
          <w:i/>
          <w:lang w:val="pt-BR"/>
        </w:rPr>
        <w:t xml:space="preserve"> e o grau de detalhe </w:t>
      </w:r>
      <w:r w:rsidR="00CB3BAE" w:rsidRPr="00E46C42">
        <w:rPr>
          <w:i/>
          <w:lang w:val="pt-BR"/>
        </w:rPr>
        <w:t>de tais</w:t>
      </w:r>
      <w:r w:rsidRPr="00E46C42">
        <w:rPr>
          <w:i/>
          <w:lang w:val="pt-BR"/>
        </w:rPr>
        <w:t xml:space="preserve"> </w:t>
      </w:r>
      <w:r w:rsidR="00CB3BAE" w:rsidRPr="00E46C42">
        <w:rPr>
          <w:i/>
          <w:lang w:val="pt-BR"/>
        </w:rPr>
        <w:t>resultados</w:t>
      </w:r>
      <w:r w:rsidRPr="00E46C42">
        <w:rPr>
          <w:i/>
          <w:lang w:val="pt-BR"/>
        </w:rPr>
        <w:t>. Favor não repetir aqui ou copiar os TDR</w:t>
      </w:r>
      <w:r w:rsidR="003620BB" w:rsidRPr="00E46C42">
        <w:rPr>
          <w:i/>
          <w:lang w:val="pt-BR"/>
        </w:rPr>
        <w:t>.]</w:t>
      </w:r>
    </w:p>
    <w:p w:rsidR="003620BB" w:rsidRPr="00493E70" w:rsidRDefault="00A97827" w:rsidP="00D3512F">
      <w:pPr>
        <w:pStyle w:val="List"/>
        <w:rPr>
          <w:lang w:val="pt-BR"/>
        </w:rPr>
      </w:pPr>
      <w:r w:rsidRPr="00493E70">
        <w:rPr>
          <w:b/>
          <w:lang w:val="pt-BR"/>
        </w:rPr>
        <w:t>(</w:t>
      </w:r>
      <w:r w:rsidR="00FD4736" w:rsidRPr="00493E70">
        <w:rPr>
          <w:b/>
          <w:lang w:val="pt-BR"/>
        </w:rPr>
        <w:t>b) Plano de Trabalho</w:t>
      </w:r>
      <w:r w:rsidR="00D3512F" w:rsidRPr="00493E70">
        <w:rPr>
          <w:b/>
          <w:lang w:val="pt-BR"/>
        </w:rPr>
        <w:t>:</w:t>
      </w:r>
      <w:r w:rsidR="003620BB" w:rsidRPr="00493E70">
        <w:rPr>
          <w:lang w:val="pt-BR"/>
        </w:rPr>
        <w:t xml:space="preserve"> </w:t>
      </w:r>
      <w:r w:rsidR="003620BB" w:rsidRPr="00E46C42">
        <w:rPr>
          <w:i/>
          <w:lang w:val="pt-BR"/>
        </w:rPr>
        <w:t>[</w:t>
      </w:r>
      <w:r w:rsidR="000D2C46" w:rsidRPr="00E46C42">
        <w:rPr>
          <w:i/>
          <w:lang w:val="pt-BR"/>
        </w:rPr>
        <w:t>F</w:t>
      </w:r>
      <w:r w:rsidR="00E7732B" w:rsidRPr="00E46C42">
        <w:rPr>
          <w:i/>
          <w:lang w:val="pt-BR"/>
        </w:rPr>
        <w:t>avor</w:t>
      </w:r>
      <w:r w:rsidR="003620BB" w:rsidRPr="00E46C42">
        <w:rPr>
          <w:i/>
          <w:lang w:val="pt-BR"/>
        </w:rPr>
        <w:t xml:space="preserve"> </w:t>
      </w:r>
      <w:r w:rsidR="000D5D8C" w:rsidRPr="00E46C42">
        <w:rPr>
          <w:i/>
          <w:lang w:val="pt-BR"/>
        </w:rPr>
        <w:t>de</w:t>
      </w:r>
      <w:r w:rsidR="000D2C46" w:rsidRPr="00E46C42">
        <w:rPr>
          <w:i/>
          <w:lang w:val="pt-BR"/>
        </w:rPr>
        <w:t>screver</w:t>
      </w:r>
      <w:r w:rsidR="000D5D8C" w:rsidRPr="00E46C42">
        <w:rPr>
          <w:i/>
          <w:lang w:val="pt-BR"/>
        </w:rPr>
        <w:t xml:space="preserve"> o plano para a implementação das principais atividades/tarefas dos trabalhos, seus conteúdos e duração</w:t>
      </w:r>
      <w:r w:rsidR="003620BB" w:rsidRPr="00E46C42">
        <w:rPr>
          <w:i/>
          <w:lang w:val="pt-BR"/>
        </w:rPr>
        <w:t xml:space="preserve">, </w:t>
      </w:r>
      <w:r w:rsidR="008C6307" w:rsidRPr="00E46C42">
        <w:rPr>
          <w:i/>
          <w:lang w:val="pt-BR"/>
        </w:rPr>
        <w:t>as fases</w:t>
      </w:r>
      <w:r w:rsidR="000D5D8C" w:rsidRPr="00E46C42">
        <w:rPr>
          <w:i/>
          <w:lang w:val="pt-BR"/>
        </w:rPr>
        <w:t xml:space="preserve"> e </w:t>
      </w:r>
      <w:r w:rsidR="008C6307" w:rsidRPr="00E46C42">
        <w:rPr>
          <w:i/>
          <w:lang w:val="pt-BR"/>
        </w:rPr>
        <w:t>inter-relações</w:t>
      </w:r>
      <w:r w:rsidR="003620BB" w:rsidRPr="00E46C42">
        <w:rPr>
          <w:i/>
          <w:lang w:val="pt-BR"/>
        </w:rPr>
        <w:t xml:space="preserve">, </w:t>
      </w:r>
      <w:r w:rsidR="008C6307" w:rsidRPr="00E46C42">
        <w:rPr>
          <w:i/>
          <w:lang w:val="pt-BR"/>
        </w:rPr>
        <w:t>os</w:t>
      </w:r>
      <w:r w:rsidR="003620BB" w:rsidRPr="00E46C42">
        <w:rPr>
          <w:i/>
          <w:lang w:val="pt-BR"/>
        </w:rPr>
        <w:t xml:space="preserve"> </w:t>
      </w:r>
      <w:r w:rsidR="000D5D8C" w:rsidRPr="00E46C42">
        <w:rPr>
          <w:i/>
          <w:lang w:val="pt-BR"/>
        </w:rPr>
        <w:t>marcos (incluindo as aprovações provisórias do Cliente)</w:t>
      </w:r>
      <w:r w:rsidR="003620BB" w:rsidRPr="00E46C42">
        <w:rPr>
          <w:i/>
          <w:lang w:val="pt-BR"/>
        </w:rPr>
        <w:t xml:space="preserve">, </w:t>
      </w:r>
      <w:r w:rsidR="000D5D8C" w:rsidRPr="00E46C42">
        <w:rPr>
          <w:i/>
          <w:lang w:val="pt-BR"/>
        </w:rPr>
        <w:t>e as datas tentativas de entrega dos relatórios</w:t>
      </w:r>
      <w:r w:rsidR="003620BB" w:rsidRPr="00E46C42">
        <w:rPr>
          <w:i/>
          <w:lang w:val="pt-BR"/>
        </w:rPr>
        <w:t>.</w:t>
      </w:r>
      <w:r w:rsidR="008C6307" w:rsidRPr="00E46C42">
        <w:rPr>
          <w:i/>
          <w:lang w:val="pt-BR"/>
        </w:rPr>
        <w:t xml:space="preserve">  </w:t>
      </w:r>
      <w:r w:rsidR="000D5D8C" w:rsidRPr="00E46C42">
        <w:rPr>
          <w:i/>
          <w:lang w:val="pt-BR"/>
        </w:rPr>
        <w:t>O plano de trabalho proposto deverá ser coerente com o enfoque técnico e a metodologia</w:t>
      </w:r>
      <w:r w:rsidR="003620BB" w:rsidRPr="00E46C42">
        <w:rPr>
          <w:i/>
          <w:lang w:val="pt-BR"/>
        </w:rPr>
        <w:t xml:space="preserve">, </w:t>
      </w:r>
      <w:r w:rsidR="000D5D8C" w:rsidRPr="00E46C42">
        <w:rPr>
          <w:i/>
          <w:lang w:val="pt-BR"/>
        </w:rPr>
        <w:t>demonstrando sua compreensão dos TDR e habilidade para traduzi-los em um plano de trabalho factível</w:t>
      </w:r>
      <w:r w:rsidR="003620BB" w:rsidRPr="00E46C42">
        <w:rPr>
          <w:i/>
          <w:lang w:val="pt-BR"/>
        </w:rPr>
        <w:t xml:space="preserve">. </w:t>
      </w:r>
      <w:r w:rsidR="006E2627" w:rsidRPr="00E46C42">
        <w:rPr>
          <w:i/>
          <w:lang w:val="pt-BR"/>
        </w:rPr>
        <w:t xml:space="preserve"> </w:t>
      </w:r>
      <w:r w:rsidR="000D5D8C" w:rsidRPr="00E46C42">
        <w:rPr>
          <w:i/>
          <w:lang w:val="pt-BR"/>
        </w:rPr>
        <w:t xml:space="preserve">Aqui deverá ser incluída uma lista dos documentos finais (incluindo relatórios) que deverão ser apresentadas como produto final. </w:t>
      </w:r>
      <w:r w:rsidR="003620BB" w:rsidRPr="00E46C42">
        <w:rPr>
          <w:i/>
          <w:lang w:val="pt-BR"/>
        </w:rPr>
        <w:t xml:space="preserve"> </w:t>
      </w:r>
      <w:r w:rsidR="000D5D8C" w:rsidRPr="00E46C42">
        <w:rPr>
          <w:i/>
          <w:lang w:val="pt-BR"/>
        </w:rPr>
        <w:t>O plano de trabalho deverá ser coerente com o Formulário Cronograma dos Trabalhos</w:t>
      </w:r>
      <w:r w:rsidR="003620BB" w:rsidRPr="00E46C42">
        <w:rPr>
          <w:i/>
          <w:lang w:val="pt-BR"/>
        </w:rPr>
        <w:t>]</w:t>
      </w:r>
      <w:r w:rsidR="009B41BA" w:rsidRPr="00E46C42">
        <w:rPr>
          <w:i/>
          <w:lang w:val="pt-BR"/>
        </w:rPr>
        <w:t>.</w:t>
      </w:r>
      <w:r w:rsidR="009B41BA" w:rsidRPr="00493E70">
        <w:rPr>
          <w:b/>
          <w:i/>
          <w:lang w:val="pt-BR"/>
        </w:rPr>
        <w:t xml:space="preserve"> e</w:t>
      </w:r>
    </w:p>
    <w:p w:rsidR="003620BB" w:rsidRDefault="00A97827" w:rsidP="00D3512F">
      <w:pPr>
        <w:pStyle w:val="List"/>
        <w:rPr>
          <w:i/>
          <w:lang w:val="pt-BR"/>
        </w:rPr>
      </w:pPr>
      <w:r w:rsidRPr="004479AE">
        <w:rPr>
          <w:b/>
          <w:lang w:val="pt-BR"/>
        </w:rPr>
        <w:t>(</w:t>
      </w:r>
      <w:r w:rsidR="00DD0F86" w:rsidRPr="004479AE">
        <w:rPr>
          <w:b/>
          <w:lang w:val="pt-BR"/>
        </w:rPr>
        <w:t>c)</w:t>
      </w:r>
      <w:r w:rsidR="00DD0F86" w:rsidRPr="00493E70">
        <w:rPr>
          <w:lang w:val="pt-BR"/>
        </w:rPr>
        <w:t xml:space="preserve"> </w:t>
      </w:r>
      <w:r w:rsidR="00FD4736" w:rsidRPr="00493E70">
        <w:rPr>
          <w:b/>
          <w:lang w:val="pt-BR"/>
        </w:rPr>
        <w:t>Organização e Dotação de Pessoal</w:t>
      </w:r>
      <w:r w:rsidR="00D3512F" w:rsidRPr="00493E70">
        <w:rPr>
          <w:lang w:val="pt-BR"/>
        </w:rPr>
        <w:t>:</w:t>
      </w:r>
      <w:r w:rsidR="003620BB" w:rsidRPr="00493E70">
        <w:rPr>
          <w:lang w:val="pt-BR"/>
        </w:rPr>
        <w:t xml:space="preserve"> </w:t>
      </w:r>
      <w:r w:rsidR="003620BB" w:rsidRPr="00E46C42">
        <w:rPr>
          <w:i/>
          <w:lang w:val="pt-BR"/>
        </w:rPr>
        <w:t>[</w:t>
      </w:r>
      <w:r w:rsidR="000D2C46" w:rsidRPr="00E46C42">
        <w:rPr>
          <w:i/>
          <w:lang w:val="pt-BR"/>
        </w:rPr>
        <w:t>F</w:t>
      </w:r>
      <w:r w:rsidR="00E7732B" w:rsidRPr="00E46C42">
        <w:rPr>
          <w:i/>
          <w:lang w:val="pt-BR"/>
        </w:rPr>
        <w:t>avor descrev</w:t>
      </w:r>
      <w:r w:rsidR="000D2C46" w:rsidRPr="00E46C42">
        <w:rPr>
          <w:i/>
          <w:lang w:val="pt-BR"/>
        </w:rPr>
        <w:t>er</w:t>
      </w:r>
      <w:r w:rsidR="00E7732B" w:rsidRPr="00E46C42">
        <w:rPr>
          <w:i/>
          <w:lang w:val="pt-BR"/>
        </w:rPr>
        <w:t xml:space="preserve"> a estrutura e a composição de sua equipe, incluindo uma lista com os Profissionais da Equipe Chave, da Equipe de Apoio</w:t>
      </w:r>
      <w:r w:rsidR="00E7732B" w:rsidRPr="00E46C42">
        <w:rPr>
          <w:lang w:val="pt-BR"/>
        </w:rPr>
        <w:t xml:space="preserve"> </w:t>
      </w:r>
      <w:r w:rsidR="00E7732B" w:rsidRPr="00E46C42">
        <w:rPr>
          <w:i/>
          <w:lang w:val="pt-BR"/>
        </w:rPr>
        <w:t>e o pessoal relevante de suporte técnico e administrativo</w:t>
      </w:r>
      <w:r w:rsidR="003620BB" w:rsidRPr="00E46C42">
        <w:rPr>
          <w:i/>
          <w:lang w:val="pt-BR"/>
        </w:rPr>
        <w:t>]</w:t>
      </w:r>
    </w:p>
    <w:p w:rsidR="00381421" w:rsidRDefault="00381421" w:rsidP="00D3512F">
      <w:pPr>
        <w:pStyle w:val="List"/>
        <w:rPr>
          <w:b/>
          <w:i/>
          <w:lang w:val="pt-BR"/>
        </w:rPr>
        <w:sectPr w:rsidR="00381421" w:rsidSect="00381421">
          <w:headerReference w:type="default" r:id="rId34"/>
          <w:pgSz w:w="12240" w:h="15840"/>
          <w:pgMar w:top="1440" w:right="1440" w:bottom="1440" w:left="1440" w:header="720" w:footer="720" w:gutter="0"/>
          <w:cols w:space="720"/>
          <w:docGrid w:linePitch="360"/>
        </w:sectPr>
      </w:pPr>
    </w:p>
    <w:p w:rsidR="00842587" w:rsidRPr="00493E70" w:rsidRDefault="00842587" w:rsidP="00A05EA0">
      <w:pPr>
        <w:rPr>
          <w:lang w:val="pt-BR"/>
        </w:rPr>
      </w:pPr>
    </w:p>
    <w:p w:rsidR="00842587" w:rsidRPr="00493E70" w:rsidRDefault="003F00BA" w:rsidP="00A05EA0">
      <w:pPr>
        <w:pStyle w:val="Heading3"/>
      </w:pPr>
      <w:bookmarkStart w:id="174" w:name="_Toc325721724"/>
      <w:bookmarkStart w:id="175" w:name="_Toc360454681"/>
      <w:bookmarkStart w:id="176" w:name="_Toc362934590"/>
      <w:bookmarkStart w:id="177" w:name="_Toc410036118"/>
      <w:r w:rsidRPr="00493E70">
        <w:t>FORMULÁRIO TEC</w:t>
      </w:r>
      <w:r w:rsidR="0027014F" w:rsidRPr="00493E70">
        <w:t>-5 -</w:t>
      </w:r>
      <w:r w:rsidR="00A05EA0" w:rsidRPr="00493E70">
        <w:t xml:space="preserve"> </w:t>
      </w:r>
      <w:bookmarkEnd w:id="174"/>
      <w:bookmarkEnd w:id="175"/>
      <w:bookmarkEnd w:id="176"/>
      <w:r w:rsidR="00CC7221" w:rsidRPr="00493E70">
        <w:t>CRONOGRAMA DOS TRABALHOS E PLANO DE ENTREGA DOS PRODUTOS</w:t>
      </w:r>
      <w:bookmarkEnd w:id="177"/>
    </w:p>
    <w:p w:rsidR="00A9416F" w:rsidRPr="00493E70" w:rsidRDefault="00A9416F" w:rsidP="00A9416F">
      <w:pPr>
        <w:rPr>
          <w:lang w:val="pt-BR"/>
        </w:rPr>
      </w:pPr>
    </w:p>
    <w:p w:rsidR="00842587" w:rsidRPr="00493E70" w:rsidRDefault="00842587" w:rsidP="00842587">
      <w:pPr>
        <w:rPr>
          <w:rFonts w:eastAsia="Times New Roman" w:cs="Times New Roman"/>
          <w:szCs w:val="24"/>
          <w:lang w:val="pt-BR"/>
        </w:rPr>
      </w:pPr>
    </w:p>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842587" w:rsidRPr="00493E70" w:rsidTr="00B70222">
        <w:tc>
          <w:tcPr>
            <w:tcW w:w="587" w:type="dxa"/>
            <w:vMerge w:val="restart"/>
            <w:tcBorders>
              <w:top w:val="double" w:sz="4" w:space="0" w:color="auto"/>
              <w:left w:val="double" w:sz="4" w:space="0" w:color="auto"/>
            </w:tcBorders>
            <w:vAlign w:val="center"/>
          </w:tcPr>
          <w:p w:rsidR="00842587" w:rsidRPr="00493E70" w:rsidRDefault="00842587" w:rsidP="00666559">
            <w:pPr>
              <w:pStyle w:val="Subtitle"/>
            </w:pPr>
            <w:r w:rsidRPr="00493E70">
              <w:t>N</w:t>
            </w:r>
            <w:r w:rsidR="00D303C7" w:rsidRPr="00493E70">
              <w:rPr>
                <w:u w:val="single"/>
                <w:vertAlign w:val="superscript"/>
              </w:rPr>
              <w:t>o</w:t>
            </w:r>
          </w:p>
        </w:tc>
        <w:tc>
          <w:tcPr>
            <w:tcW w:w="3553" w:type="dxa"/>
            <w:vMerge w:val="restart"/>
            <w:tcBorders>
              <w:top w:val="double" w:sz="4" w:space="0" w:color="auto"/>
              <w:left w:val="single" w:sz="6" w:space="0" w:color="auto"/>
            </w:tcBorders>
            <w:vAlign w:val="center"/>
          </w:tcPr>
          <w:p w:rsidR="00842587" w:rsidRPr="00493E70" w:rsidRDefault="007868FA" w:rsidP="00666559">
            <w:pPr>
              <w:pStyle w:val="Subtitle"/>
            </w:pPr>
            <w:r w:rsidRPr="00493E70">
              <w:t>Entregas Previstas</w:t>
            </w:r>
            <w:r w:rsidR="00842587" w:rsidRPr="00493E70">
              <w:t xml:space="preserve"> </w:t>
            </w:r>
            <w:r w:rsidR="00842587" w:rsidRPr="00493E70">
              <w:rPr>
                <w:vertAlign w:val="superscript"/>
              </w:rPr>
              <w:t>1</w:t>
            </w:r>
            <w:r w:rsidR="00842587" w:rsidRPr="00493E70">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rsidR="00842587" w:rsidRPr="00493E70" w:rsidRDefault="00D303C7" w:rsidP="00666559">
            <w:pPr>
              <w:pStyle w:val="Subtitle"/>
            </w:pPr>
            <w:r w:rsidRPr="00493E70">
              <w:t>Meses</w:t>
            </w:r>
          </w:p>
        </w:tc>
      </w:tr>
      <w:tr w:rsidR="00842587" w:rsidRPr="00493E70" w:rsidTr="00B70222">
        <w:tc>
          <w:tcPr>
            <w:tcW w:w="587" w:type="dxa"/>
            <w:vMerge/>
            <w:tcBorders>
              <w:left w:val="double" w:sz="4" w:space="0" w:color="auto"/>
              <w:bottom w:val="single" w:sz="6" w:space="0" w:color="auto"/>
            </w:tcBorders>
            <w:vAlign w:val="center"/>
          </w:tcPr>
          <w:p w:rsidR="00842587" w:rsidRPr="00493E70" w:rsidRDefault="00842587" w:rsidP="00666559">
            <w:pPr>
              <w:pStyle w:val="Subtitle"/>
            </w:pPr>
          </w:p>
        </w:tc>
        <w:tc>
          <w:tcPr>
            <w:tcW w:w="3553" w:type="dxa"/>
            <w:vMerge/>
            <w:tcBorders>
              <w:left w:val="single" w:sz="6" w:space="0" w:color="auto"/>
              <w:bottom w:val="single" w:sz="6" w:space="0" w:color="auto"/>
            </w:tcBorders>
          </w:tcPr>
          <w:p w:rsidR="00842587" w:rsidRPr="00493E70" w:rsidRDefault="00842587" w:rsidP="00666559">
            <w:pPr>
              <w:pStyle w:val="Subtitle"/>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1</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2</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3</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4</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5</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6</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7</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8</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9</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666559">
            <w:pPr>
              <w:pStyle w:val="Subtitle"/>
            </w:pPr>
            <w:r w:rsidRPr="00493E70">
              <w:t>n</w:t>
            </w:r>
          </w:p>
        </w:tc>
        <w:tc>
          <w:tcPr>
            <w:tcW w:w="1207" w:type="dxa"/>
            <w:tcBorders>
              <w:top w:val="single" w:sz="12" w:space="0" w:color="auto"/>
              <w:left w:val="single" w:sz="6" w:space="0" w:color="auto"/>
              <w:bottom w:val="single" w:sz="6" w:space="0" w:color="auto"/>
              <w:right w:val="double" w:sz="4" w:space="0" w:color="auto"/>
            </w:tcBorders>
          </w:tcPr>
          <w:p w:rsidR="00842587" w:rsidRPr="00493E70" w:rsidRDefault="00842587" w:rsidP="00666559">
            <w:pPr>
              <w:pStyle w:val="Subtitle"/>
            </w:pPr>
            <w:r w:rsidRPr="00493E70">
              <w:t>T</w:t>
            </w:r>
            <w:r w:rsidR="00166789" w:rsidRPr="00493E70">
              <w:t>otal</w:t>
            </w:r>
          </w:p>
        </w:tc>
      </w:tr>
      <w:tr w:rsidR="00842587" w:rsidRPr="00493E70" w:rsidTr="00B70222">
        <w:tc>
          <w:tcPr>
            <w:tcW w:w="587" w:type="dxa"/>
            <w:tcBorders>
              <w:top w:val="single" w:sz="12" w:space="0" w:color="auto"/>
              <w:left w:val="double" w:sz="4" w:space="0" w:color="auto"/>
              <w:bottom w:val="single" w:sz="6" w:space="0" w:color="auto"/>
            </w:tcBorders>
            <w:vAlign w:val="center"/>
          </w:tcPr>
          <w:p w:rsidR="00842587" w:rsidRPr="00493E70" w:rsidRDefault="00842587" w:rsidP="00666559">
            <w:pPr>
              <w:pStyle w:val="Subtitle"/>
            </w:pPr>
            <w:r w:rsidRPr="00493E70">
              <w:t>D-1</w:t>
            </w:r>
          </w:p>
        </w:tc>
        <w:tc>
          <w:tcPr>
            <w:tcW w:w="3553" w:type="dxa"/>
            <w:tcBorders>
              <w:top w:val="single" w:sz="12" w:space="0" w:color="auto"/>
              <w:left w:val="single" w:sz="6" w:space="0" w:color="auto"/>
              <w:bottom w:val="single" w:sz="6" w:space="0" w:color="auto"/>
            </w:tcBorders>
          </w:tcPr>
          <w:p w:rsidR="00842587" w:rsidRPr="00493E70" w:rsidRDefault="00842587" w:rsidP="007868FA">
            <w:pPr>
              <w:rPr>
                <w:rFonts w:eastAsia="Times New Roman" w:cs="Times New Roman"/>
                <w:b/>
                <w:i/>
                <w:szCs w:val="24"/>
                <w:lang w:val="pt-BR"/>
              </w:rPr>
            </w:pPr>
            <w:r w:rsidRPr="00493E70">
              <w:rPr>
                <w:rFonts w:eastAsia="Times New Roman" w:cs="Times New Roman"/>
                <w:b/>
                <w:i/>
                <w:szCs w:val="24"/>
                <w:lang w:val="pt-BR"/>
              </w:rPr>
              <w:t>[</w:t>
            </w:r>
            <w:r w:rsidR="007868FA" w:rsidRPr="00493E70">
              <w:rPr>
                <w:rFonts w:eastAsia="Times New Roman" w:cs="Times New Roman"/>
                <w:b/>
                <w:i/>
                <w:szCs w:val="24"/>
                <w:lang w:val="pt-BR"/>
              </w:rPr>
              <w:t>ex</w:t>
            </w:r>
            <w:r w:rsidRPr="00493E70">
              <w:rPr>
                <w:rFonts w:eastAsia="Times New Roman" w:cs="Times New Roman"/>
                <w:b/>
                <w:i/>
                <w:szCs w:val="24"/>
                <w:lang w:val="pt-BR"/>
              </w:rPr>
              <w:t xml:space="preserve">., </w:t>
            </w:r>
            <w:r w:rsidR="007868FA" w:rsidRPr="00493E70">
              <w:rPr>
                <w:rFonts w:eastAsia="Times New Roman" w:cs="Times New Roman"/>
                <w:b/>
                <w:i/>
                <w:szCs w:val="24"/>
                <w:lang w:val="pt-BR"/>
              </w:rPr>
              <w:t>Entrega</w:t>
            </w:r>
            <w:r w:rsidRPr="00493E70">
              <w:rPr>
                <w:rFonts w:eastAsia="Times New Roman" w:cs="Times New Roman"/>
                <w:b/>
                <w:i/>
                <w:szCs w:val="24"/>
                <w:lang w:val="pt-BR"/>
              </w:rPr>
              <w:t xml:space="preserve"> #1: </w:t>
            </w:r>
            <w:r w:rsidR="007868FA" w:rsidRPr="00493E70">
              <w:rPr>
                <w:rFonts w:eastAsia="Times New Roman" w:cs="Times New Roman"/>
                <w:b/>
                <w:i/>
                <w:szCs w:val="24"/>
                <w:lang w:val="pt-BR"/>
              </w:rPr>
              <w:t>Relatório</w:t>
            </w:r>
            <w:r w:rsidRPr="00493E70">
              <w:rPr>
                <w:rFonts w:eastAsia="Times New Roman" w:cs="Times New Roman"/>
                <w:b/>
                <w:i/>
                <w:szCs w:val="24"/>
                <w:lang w:val="pt-BR"/>
              </w:rPr>
              <w:t xml:space="preserve"> A</w:t>
            </w: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12"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7868FA">
            <w:pPr>
              <w:rPr>
                <w:rFonts w:eastAsia="Times New Roman" w:cs="Times New Roman"/>
                <w:b/>
                <w:i/>
                <w:szCs w:val="24"/>
                <w:lang w:val="pt-BR"/>
              </w:rPr>
            </w:pPr>
            <w:r w:rsidRPr="00493E70">
              <w:rPr>
                <w:rFonts w:eastAsia="Times New Roman" w:cs="Times New Roman"/>
                <w:b/>
                <w:i/>
                <w:szCs w:val="24"/>
                <w:lang w:val="pt-BR"/>
              </w:rPr>
              <w:t xml:space="preserve">1) </w:t>
            </w:r>
            <w:r w:rsidR="007868FA" w:rsidRPr="00493E70">
              <w:rPr>
                <w:rFonts w:eastAsia="Times New Roman" w:cs="Times New Roman"/>
                <w:b/>
                <w:i/>
                <w:szCs w:val="24"/>
                <w:lang w:val="pt-BR"/>
              </w:rPr>
              <w:t>coleta de dados</w:t>
            </w:r>
            <w:r w:rsidRPr="00493E70">
              <w:rPr>
                <w:rFonts w:eastAsia="Times New Roman" w:cs="Times New Roman"/>
                <w:b/>
                <w:i/>
                <w:szCs w:val="24"/>
                <w:lang w:val="pt-BR"/>
              </w:rPr>
              <w:t xml:space="preserve"> </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r w:rsidRPr="00493E70">
              <w:rPr>
                <w:rFonts w:eastAsia="Times New Roman" w:cs="Times New Roman"/>
                <w:szCs w:val="24"/>
                <w:lang w:val="pt-BR"/>
              </w:rPr>
              <w:t xml:space="preserve">                                                 </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rPr>
          <w:trHeight w:val="95"/>
        </w:trPr>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7868FA" w:rsidP="00166789">
            <w:pPr>
              <w:rPr>
                <w:rFonts w:eastAsia="Times New Roman" w:cs="Times New Roman"/>
                <w:b/>
                <w:i/>
                <w:szCs w:val="24"/>
                <w:lang w:val="pt-BR"/>
              </w:rPr>
            </w:pPr>
            <w:r w:rsidRPr="00493E70">
              <w:rPr>
                <w:rFonts w:eastAsia="Times New Roman" w:cs="Times New Roman"/>
                <w:b/>
                <w:i/>
                <w:szCs w:val="24"/>
                <w:lang w:val="pt-BR"/>
              </w:rPr>
              <w:t xml:space="preserve">2) </w:t>
            </w:r>
            <w:r w:rsidR="00166789" w:rsidRPr="00493E70">
              <w:rPr>
                <w:rFonts w:eastAsia="Times New Roman" w:cs="Times New Roman"/>
                <w:b/>
                <w:i/>
                <w:szCs w:val="24"/>
                <w:lang w:val="pt-BR"/>
              </w:rPr>
              <w:t>rascunho</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7868FA">
            <w:pPr>
              <w:rPr>
                <w:rFonts w:eastAsia="Times New Roman" w:cs="Times New Roman"/>
                <w:b/>
                <w:i/>
                <w:szCs w:val="24"/>
                <w:lang w:val="pt-BR"/>
              </w:rPr>
            </w:pPr>
            <w:r w:rsidRPr="00493E70">
              <w:rPr>
                <w:rFonts w:eastAsia="Times New Roman" w:cs="Times New Roman"/>
                <w:b/>
                <w:i/>
                <w:szCs w:val="24"/>
                <w:lang w:val="pt-BR"/>
              </w:rPr>
              <w:t xml:space="preserve">3) </w:t>
            </w:r>
            <w:r w:rsidR="007868FA" w:rsidRPr="00493E70">
              <w:rPr>
                <w:rFonts w:eastAsia="Times New Roman" w:cs="Times New Roman"/>
                <w:b/>
                <w:i/>
                <w:szCs w:val="24"/>
                <w:lang w:val="pt-BR"/>
              </w:rPr>
              <w:t>relatório inicial</w:t>
            </w:r>
            <w:r w:rsidRPr="00493E70">
              <w:rPr>
                <w:rFonts w:eastAsia="Times New Roman" w:cs="Times New Roman"/>
                <w:b/>
                <w:i/>
                <w:szCs w:val="24"/>
                <w:lang w:val="pt-BR"/>
              </w:rPr>
              <w:t xml:space="preserve">      </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7868FA">
            <w:pPr>
              <w:rPr>
                <w:rFonts w:eastAsia="Times New Roman" w:cs="Times New Roman"/>
                <w:b/>
                <w:i/>
                <w:szCs w:val="24"/>
                <w:lang w:val="pt-BR"/>
              </w:rPr>
            </w:pPr>
            <w:r w:rsidRPr="00493E70">
              <w:rPr>
                <w:rFonts w:eastAsia="Times New Roman" w:cs="Times New Roman"/>
                <w:b/>
                <w:i/>
                <w:szCs w:val="24"/>
                <w:lang w:val="pt-BR"/>
              </w:rPr>
              <w:t xml:space="preserve">4) </w:t>
            </w:r>
            <w:r w:rsidR="007868FA" w:rsidRPr="00493E70">
              <w:rPr>
                <w:rFonts w:eastAsia="Times New Roman" w:cs="Times New Roman"/>
                <w:b/>
                <w:i/>
                <w:szCs w:val="24"/>
                <w:lang w:val="pt-BR"/>
              </w:rPr>
              <w:t>incorporação dos comentários</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842587">
            <w:pPr>
              <w:rPr>
                <w:rFonts w:eastAsia="Times New Roman" w:cs="Times New Roman"/>
                <w:b/>
                <w:i/>
                <w:szCs w:val="24"/>
                <w:lang w:val="pt-BR"/>
              </w:rPr>
            </w:pPr>
            <w:r w:rsidRPr="00493E70">
              <w:rPr>
                <w:rFonts w:eastAsia="Times New Roman" w:cs="Times New Roman"/>
                <w:b/>
                <w:i/>
                <w:szCs w:val="24"/>
                <w:lang w:val="pt-BR"/>
              </w:rPr>
              <w:t>5)  .........................................</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7C588F"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7868FA" w:rsidP="007868FA">
            <w:pPr>
              <w:rPr>
                <w:rFonts w:eastAsia="Times New Roman" w:cs="Times New Roman"/>
                <w:b/>
                <w:i/>
                <w:szCs w:val="24"/>
                <w:lang w:val="pt-BR"/>
              </w:rPr>
            </w:pPr>
            <w:r w:rsidRPr="00493E70">
              <w:rPr>
                <w:rFonts w:eastAsia="Times New Roman" w:cs="Times New Roman"/>
                <w:b/>
                <w:i/>
                <w:szCs w:val="24"/>
                <w:lang w:val="pt-BR"/>
              </w:rPr>
              <w:t>6) entrega do relatório final ao Cliente</w:t>
            </w:r>
            <w:r w:rsidR="00842587" w:rsidRPr="00493E70">
              <w:rPr>
                <w:rFonts w:eastAsia="Times New Roman" w:cs="Times New Roman"/>
                <w:b/>
                <w:i/>
                <w:szCs w:val="24"/>
                <w:lang w:val="pt-BR"/>
              </w:rPr>
              <w:t>]</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7C588F"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842587">
            <w:pPr>
              <w:rPr>
                <w:rFonts w:eastAsia="Times New Roman" w:cs="Times New Roman"/>
                <w:b/>
                <w:i/>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7C588F"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842587">
            <w:pPr>
              <w:rPr>
                <w:rFonts w:eastAsia="Times New Roman" w:cs="Times New Roman"/>
                <w:i/>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r w:rsidRPr="00493E70">
              <w:t>D-2</w:t>
            </w:r>
          </w:p>
        </w:tc>
        <w:tc>
          <w:tcPr>
            <w:tcW w:w="3553" w:type="dxa"/>
            <w:tcBorders>
              <w:top w:val="single" w:sz="6" w:space="0" w:color="auto"/>
              <w:left w:val="single" w:sz="6" w:space="0" w:color="auto"/>
              <w:bottom w:val="single" w:sz="6" w:space="0" w:color="auto"/>
            </w:tcBorders>
          </w:tcPr>
          <w:p w:rsidR="00842587" w:rsidRPr="00493E70" w:rsidRDefault="00842587" w:rsidP="00842587">
            <w:pPr>
              <w:rPr>
                <w:rFonts w:eastAsia="Times New Roman" w:cs="Times New Roman"/>
                <w:b/>
                <w:i/>
                <w:szCs w:val="24"/>
                <w:lang w:val="pt-BR"/>
              </w:rPr>
            </w:pPr>
            <w:r w:rsidRPr="00493E70">
              <w:rPr>
                <w:rFonts w:eastAsia="Times New Roman" w:cs="Times New Roman"/>
                <w:b/>
                <w:i/>
                <w:szCs w:val="24"/>
                <w:lang w:val="pt-BR"/>
              </w:rPr>
              <w:t xml:space="preserve">[e.g., </w:t>
            </w:r>
            <w:r w:rsidR="007868FA" w:rsidRPr="00493E70">
              <w:rPr>
                <w:rFonts w:eastAsia="Times New Roman" w:cs="Times New Roman"/>
                <w:b/>
                <w:i/>
                <w:szCs w:val="24"/>
                <w:lang w:val="pt-BR"/>
              </w:rPr>
              <w:t>Entrega</w:t>
            </w:r>
            <w:r w:rsidRPr="00493E70">
              <w:rPr>
                <w:rFonts w:eastAsia="Times New Roman" w:cs="Times New Roman"/>
                <w:b/>
                <w:i/>
                <w:szCs w:val="24"/>
                <w:lang w:val="pt-BR"/>
              </w:rPr>
              <w:t xml:space="preserve"> #2:...............]</w:t>
            </w: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c>
          <w:tcPr>
            <w:tcW w:w="587" w:type="dxa"/>
            <w:tcBorders>
              <w:top w:val="single" w:sz="6" w:space="0" w:color="auto"/>
              <w:left w:val="double" w:sz="4" w:space="0" w:color="auto"/>
              <w:bottom w:val="single" w:sz="6" w:space="0" w:color="auto"/>
            </w:tcBorders>
            <w:vAlign w:val="center"/>
          </w:tcPr>
          <w:p w:rsidR="00842587" w:rsidRPr="00493E70" w:rsidRDefault="00842587" w:rsidP="00666559">
            <w:pPr>
              <w:pStyle w:val="Subtitle"/>
            </w:pPr>
            <w:r w:rsidRPr="00493E70">
              <w:t>n</w:t>
            </w:r>
          </w:p>
        </w:tc>
        <w:tc>
          <w:tcPr>
            <w:tcW w:w="3553" w:type="dxa"/>
            <w:tcBorders>
              <w:top w:val="single" w:sz="6" w:space="0" w:color="auto"/>
              <w:left w:val="single" w:sz="6" w:space="0" w:color="auto"/>
              <w:bottom w:val="single" w:sz="6" w:space="0" w:color="auto"/>
            </w:tcBorders>
          </w:tcPr>
          <w:p w:rsidR="00842587" w:rsidRPr="00493E70" w:rsidRDefault="00842587" w:rsidP="00842587">
            <w:pPr>
              <w:ind w:left="-25"/>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493E70" w:rsidRDefault="00842587" w:rsidP="00842587">
            <w:pPr>
              <w:rPr>
                <w:rFonts w:eastAsia="Times New Roman" w:cs="Times New Roman"/>
                <w:szCs w:val="24"/>
                <w:lang w:val="pt-BR"/>
              </w:rPr>
            </w:pPr>
          </w:p>
        </w:tc>
      </w:tr>
      <w:tr w:rsidR="00842587" w:rsidRPr="00493E70" w:rsidTr="00B70222">
        <w:trPr>
          <w:trHeight w:val="65"/>
        </w:trPr>
        <w:tc>
          <w:tcPr>
            <w:tcW w:w="587" w:type="dxa"/>
            <w:tcBorders>
              <w:top w:val="single" w:sz="6" w:space="0" w:color="auto"/>
              <w:left w:val="double" w:sz="4" w:space="0" w:color="auto"/>
              <w:bottom w:val="double" w:sz="4" w:space="0" w:color="auto"/>
            </w:tcBorders>
            <w:vAlign w:val="center"/>
          </w:tcPr>
          <w:p w:rsidR="00842587" w:rsidRPr="00493E70" w:rsidRDefault="00842587" w:rsidP="00666559">
            <w:pPr>
              <w:pStyle w:val="Subtitle"/>
            </w:pPr>
          </w:p>
        </w:tc>
        <w:tc>
          <w:tcPr>
            <w:tcW w:w="3553" w:type="dxa"/>
            <w:tcBorders>
              <w:top w:val="single" w:sz="6" w:space="0" w:color="auto"/>
              <w:left w:val="single" w:sz="6" w:space="0" w:color="auto"/>
              <w:bottom w:val="double" w:sz="4" w:space="0" w:color="auto"/>
            </w:tcBorders>
          </w:tcPr>
          <w:p w:rsidR="00842587" w:rsidRPr="00493E70" w:rsidRDefault="00842587" w:rsidP="00842587">
            <w:pPr>
              <w:ind w:left="-25"/>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493E70"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double" w:sz="4" w:space="0" w:color="auto"/>
              <w:right w:val="double" w:sz="4" w:space="0" w:color="auto"/>
            </w:tcBorders>
          </w:tcPr>
          <w:p w:rsidR="00842587" w:rsidRPr="00493E70" w:rsidRDefault="00842587" w:rsidP="00842587">
            <w:pPr>
              <w:rPr>
                <w:rFonts w:eastAsia="Times New Roman" w:cs="Times New Roman"/>
                <w:szCs w:val="24"/>
                <w:lang w:val="pt-BR"/>
              </w:rPr>
            </w:pPr>
          </w:p>
        </w:tc>
      </w:tr>
    </w:tbl>
    <w:p w:rsidR="00842587" w:rsidRPr="00493E70" w:rsidRDefault="00842587" w:rsidP="00842587">
      <w:pPr>
        <w:rPr>
          <w:rFonts w:eastAsia="Times New Roman" w:cs="Times New Roman"/>
          <w:szCs w:val="24"/>
          <w:lang w:val="pt-BR"/>
        </w:rPr>
      </w:pPr>
    </w:p>
    <w:p w:rsidR="001C5294" w:rsidRPr="00493E70" w:rsidRDefault="001C5294" w:rsidP="00842587">
      <w:pPr>
        <w:rPr>
          <w:rFonts w:eastAsia="Times New Roman" w:cs="Times New Roman"/>
          <w:szCs w:val="24"/>
          <w:lang w:val="pt-BR"/>
        </w:rPr>
      </w:pPr>
      <w:r w:rsidRPr="00493E70">
        <w:rPr>
          <w:rFonts w:eastAsia="Times New Roman" w:cs="Times New Roman"/>
          <w:szCs w:val="24"/>
          <w:lang w:val="pt-BR"/>
        </w:rPr>
        <w:t>Notas:</w:t>
      </w:r>
    </w:p>
    <w:p w:rsidR="00842587" w:rsidRPr="00493E70" w:rsidRDefault="00A05EA0" w:rsidP="00A05EA0">
      <w:pPr>
        <w:rPr>
          <w:lang w:val="pt-BR"/>
        </w:rPr>
      </w:pPr>
      <w:r w:rsidRPr="00493E70">
        <w:rPr>
          <w:lang w:val="pt-BR"/>
        </w:rPr>
        <w:t xml:space="preserve">1. </w:t>
      </w:r>
      <w:r w:rsidR="00842587" w:rsidRPr="00493E70">
        <w:rPr>
          <w:lang w:val="pt-BR"/>
        </w:rPr>
        <w:t>List</w:t>
      </w:r>
      <w:r w:rsidR="00166789" w:rsidRPr="00493E70">
        <w:rPr>
          <w:lang w:val="pt-BR"/>
        </w:rPr>
        <w:t xml:space="preserve">ar as entregas </w:t>
      </w:r>
      <w:r w:rsidR="00F10D4D" w:rsidRPr="00493E70">
        <w:rPr>
          <w:lang w:val="pt-BR"/>
        </w:rPr>
        <w:t xml:space="preserve">previstas </w:t>
      </w:r>
      <w:r w:rsidR="00166789" w:rsidRPr="00493E70">
        <w:rPr>
          <w:lang w:val="pt-BR"/>
        </w:rPr>
        <w:t>dos relatórios e produtos discriminando as etapas das atividades necessárias para a produção dos mesmos, incluindo as etapas de aprovações pelo Cliente.</w:t>
      </w:r>
      <w:r w:rsidR="00842587" w:rsidRPr="00493E70">
        <w:rPr>
          <w:lang w:val="pt-BR"/>
        </w:rPr>
        <w:t xml:space="preserve">  </w:t>
      </w:r>
      <w:r w:rsidR="00166789" w:rsidRPr="00493E70">
        <w:rPr>
          <w:lang w:val="pt-BR"/>
        </w:rPr>
        <w:t>Para trabalhos divididos em fases, indicar as atividades</w:t>
      </w:r>
      <w:r w:rsidR="00F24C76" w:rsidRPr="00493E70">
        <w:rPr>
          <w:lang w:val="pt-BR"/>
        </w:rPr>
        <w:t xml:space="preserve"> (</w:t>
      </w:r>
      <w:r w:rsidR="00166789" w:rsidRPr="00493E70">
        <w:rPr>
          <w:lang w:val="pt-BR"/>
        </w:rPr>
        <w:t>entregas de relatórios e produtos</w:t>
      </w:r>
      <w:r w:rsidR="00F24C76" w:rsidRPr="00493E70">
        <w:rPr>
          <w:lang w:val="pt-BR"/>
        </w:rPr>
        <w:t>, aprovações pelo Cliente) separadamente para cada fase.</w:t>
      </w:r>
    </w:p>
    <w:p w:rsidR="00842587" w:rsidRPr="00493E70" w:rsidRDefault="00A05EA0" w:rsidP="00A05EA0">
      <w:pPr>
        <w:rPr>
          <w:lang w:val="pt-BR"/>
        </w:rPr>
      </w:pPr>
      <w:r w:rsidRPr="00493E70">
        <w:rPr>
          <w:lang w:val="pt-BR"/>
        </w:rPr>
        <w:t>2.</w:t>
      </w:r>
      <w:r w:rsidR="00495538" w:rsidRPr="00493E70">
        <w:rPr>
          <w:lang w:val="pt-BR"/>
        </w:rPr>
        <w:t xml:space="preserve"> </w:t>
      </w:r>
      <w:r w:rsidR="00F24C76" w:rsidRPr="00493E70">
        <w:rPr>
          <w:lang w:val="pt-BR"/>
        </w:rPr>
        <w:t>A d</w:t>
      </w:r>
      <w:r w:rsidR="00842587" w:rsidRPr="00493E70">
        <w:rPr>
          <w:lang w:val="pt-BR"/>
        </w:rPr>
        <w:t>ura</w:t>
      </w:r>
      <w:r w:rsidR="00F24C76" w:rsidRPr="00493E70">
        <w:rPr>
          <w:lang w:val="pt-BR"/>
        </w:rPr>
        <w:t>ção das atividades deverá ser indicada</w:t>
      </w:r>
      <w:r w:rsidR="00842587" w:rsidRPr="00493E70">
        <w:rPr>
          <w:lang w:val="pt-BR"/>
        </w:rPr>
        <w:t xml:space="preserve"> </w:t>
      </w:r>
      <w:r w:rsidR="00F24C76" w:rsidRPr="00493E70">
        <w:rPr>
          <w:lang w:val="pt-BR"/>
        </w:rPr>
        <w:t>na forma de um gráfico de barras</w:t>
      </w:r>
      <w:r w:rsidR="00842587" w:rsidRPr="00493E70">
        <w:rPr>
          <w:lang w:val="pt-BR"/>
        </w:rPr>
        <w:t>.</w:t>
      </w:r>
    </w:p>
    <w:p w:rsidR="00842587" w:rsidRPr="00493E70" w:rsidRDefault="00A05EA0" w:rsidP="00A05EA0">
      <w:pPr>
        <w:rPr>
          <w:lang w:val="pt-BR"/>
        </w:rPr>
      </w:pPr>
      <w:r w:rsidRPr="00493E70">
        <w:rPr>
          <w:lang w:val="pt-BR"/>
        </w:rPr>
        <w:t xml:space="preserve">3. </w:t>
      </w:r>
      <w:r w:rsidR="00F24C76" w:rsidRPr="00493E70">
        <w:rPr>
          <w:lang w:val="pt-BR"/>
        </w:rPr>
        <w:t>Incluir uma legenda, caso necessário, de forma a auxiliar a leitura do gráfico.</w:t>
      </w:r>
    </w:p>
    <w:p w:rsidR="00842587" w:rsidRPr="00493E70" w:rsidRDefault="00842587">
      <w:pPr>
        <w:rPr>
          <w:rFonts w:eastAsia="Times New Roman" w:cs="Times New Roman"/>
          <w:b/>
          <w:smallCaps/>
          <w:szCs w:val="24"/>
          <w:lang w:val="pt-BR"/>
        </w:rPr>
      </w:pPr>
      <w:bookmarkStart w:id="178" w:name="_Toc172357892"/>
      <w:bookmarkStart w:id="179" w:name="_Toc325721725"/>
      <w:r w:rsidRPr="00493E70">
        <w:rPr>
          <w:rFonts w:eastAsia="Times New Roman" w:cs="Times New Roman"/>
          <w:b/>
          <w:smallCaps/>
          <w:szCs w:val="24"/>
          <w:lang w:val="pt-BR"/>
        </w:rPr>
        <w:br w:type="page"/>
      </w:r>
    </w:p>
    <w:p w:rsidR="005B1BA2" w:rsidRPr="00493E70" w:rsidRDefault="005B1BA2" w:rsidP="005B1BA2">
      <w:pPr>
        <w:rPr>
          <w:lang w:val="pt-BR"/>
        </w:rPr>
      </w:pPr>
      <w:bookmarkStart w:id="180" w:name="_Toc360454682"/>
    </w:p>
    <w:p w:rsidR="00842587" w:rsidRPr="00493E70" w:rsidRDefault="00DF4C05" w:rsidP="005B1BA2">
      <w:pPr>
        <w:pStyle w:val="Heading3"/>
      </w:pPr>
      <w:bookmarkStart w:id="181" w:name="_Toc362934591"/>
      <w:bookmarkStart w:id="182" w:name="_Toc410036119"/>
      <w:r w:rsidRPr="00493E70">
        <w:t xml:space="preserve">FORMULÁRIO TEC-6 - </w:t>
      </w:r>
      <w:bookmarkEnd w:id="178"/>
      <w:bookmarkEnd w:id="179"/>
      <w:bookmarkEnd w:id="180"/>
      <w:bookmarkEnd w:id="181"/>
      <w:r w:rsidR="00482ECA" w:rsidRPr="00D032C7">
        <w:t>COMPOSIÇÃO, ATRIBUIÇÕES E INSUMOS DOS PROFISSIONAIS DA EQUIPE</w:t>
      </w:r>
      <w:bookmarkEnd w:id="182"/>
    </w:p>
    <w:p w:rsidR="00842587" w:rsidRDefault="00842587" w:rsidP="00BB5301">
      <w:pPr>
        <w:rPr>
          <w:lang w:val="pt-BR"/>
        </w:rPr>
      </w:pPr>
    </w:p>
    <w:p w:rsidR="00894BAF" w:rsidRPr="0047526E" w:rsidRDefault="00894BAF" w:rsidP="00894BAF">
      <w:pPr>
        <w:rPr>
          <w:lang w:val="pt-BR"/>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261"/>
        <w:gridCol w:w="3039"/>
        <w:gridCol w:w="1110"/>
        <w:gridCol w:w="1110"/>
        <w:gridCol w:w="1110"/>
        <w:gridCol w:w="1110"/>
        <w:gridCol w:w="1110"/>
        <w:gridCol w:w="1110"/>
      </w:tblGrid>
      <w:tr w:rsidR="00894BAF" w:rsidRPr="000C5E5E" w:rsidTr="00894BAF">
        <w:tc>
          <w:tcPr>
            <w:tcW w:w="12960" w:type="dxa"/>
            <w:gridSpan w:val="8"/>
          </w:tcPr>
          <w:p w:rsidR="00894BAF" w:rsidRPr="004169CA" w:rsidRDefault="00894BAF" w:rsidP="00ED60EE">
            <w:pPr>
              <w:pStyle w:val="Subtitle"/>
            </w:pPr>
          </w:p>
          <w:p w:rsidR="00894BAF" w:rsidRPr="000C5E5E" w:rsidRDefault="00894BAF" w:rsidP="00ED60EE">
            <w:pPr>
              <w:pStyle w:val="Subtitle"/>
            </w:pPr>
            <w:r w:rsidRPr="000C5E5E">
              <w:t xml:space="preserve">1. </w:t>
            </w:r>
            <w:r>
              <w:t>EQUIPE CHAVE</w:t>
            </w:r>
          </w:p>
          <w:p w:rsidR="00894BAF" w:rsidRPr="000C5E5E" w:rsidRDefault="00894BAF" w:rsidP="00ED60EE">
            <w:pPr>
              <w:pStyle w:val="Subtitle"/>
            </w:pPr>
          </w:p>
        </w:tc>
      </w:tr>
      <w:tr w:rsidR="00894BAF" w:rsidRPr="000C5E5E" w:rsidTr="00894BAF">
        <w:trPr>
          <w:trHeight w:val="276"/>
        </w:trPr>
        <w:tc>
          <w:tcPr>
            <w:tcW w:w="3261" w:type="dxa"/>
            <w:vMerge w:val="restart"/>
          </w:tcPr>
          <w:p w:rsidR="00894BAF" w:rsidRPr="000C5E5E" w:rsidRDefault="00894BAF" w:rsidP="00ED60EE">
            <w:pPr>
              <w:pStyle w:val="Subtitle"/>
            </w:pPr>
            <w:r w:rsidRPr="000C5E5E">
              <w:t xml:space="preserve">NOME </w:t>
            </w:r>
          </w:p>
        </w:tc>
        <w:tc>
          <w:tcPr>
            <w:tcW w:w="3039" w:type="dxa"/>
            <w:vMerge w:val="restart"/>
          </w:tcPr>
          <w:p w:rsidR="00894BAF" w:rsidRPr="004169CA" w:rsidRDefault="00894BAF" w:rsidP="00ED60EE">
            <w:pPr>
              <w:pStyle w:val="Subtitle"/>
            </w:pPr>
            <w:r>
              <w:t>ATRIBUIÇÃO</w:t>
            </w:r>
          </w:p>
        </w:tc>
        <w:tc>
          <w:tcPr>
            <w:tcW w:w="6660" w:type="dxa"/>
            <w:gridSpan w:val="6"/>
          </w:tcPr>
          <w:p w:rsidR="00894BAF" w:rsidRDefault="00894BAF" w:rsidP="00ED60EE">
            <w:pPr>
              <w:pStyle w:val="Subtitle"/>
            </w:pPr>
            <w:r>
              <w:t>NÚMERO DE PESSOAS MÊS</w:t>
            </w:r>
          </w:p>
          <w:p w:rsidR="00894BAF" w:rsidRPr="000C5E5E" w:rsidRDefault="00894BAF" w:rsidP="00ED60EE">
            <w:pPr>
              <w:pStyle w:val="Subtitle"/>
            </w:pPr>
          </w:p>
        </w:tc>
      </w:tr>
      <w:tr w:rsidR="00894BAF" w:rsidRPr="000C5E5E" w:rsidTr="00894BAF">
        <w:trPr>
          <w:trHeight w:val="276"/>
        </w:trPr>
        <w:tc>
          <w:tcPr>
            <w:tcW w:w="3261" w:type="dxa"/>
            <w:vMerge/>
          </w:tcPr>
          <w:p w:rsidR="00894BAF" w:rsidRPr="000C5E5E" w:rsidRDefault="00894BAF" w:rsidP="00ED60EE">
            <w:pPr>
              <w:pStyle w:val="Subtitle"/>
            </w:pPr>
          </w:p>
        </w:tc>
        <w:tc>
          <w:tcPr>
            <w:tcW w:w="3039" w:type="dxa"/>
            <w:vMerge/>
          </w:tcPr>
          <w:p w:rsidR="00894BAF" w:rsidRPr="004169CA" w:rsidRDefault="00894BAF" w:rsidP="00ED60EE">
            <w:pPr>
              <w:pStyle w:val="Subtitle"/>
            </w:pPr>
          </w:p>
        </w:tc>
        <w:tc>
          <w:tcPr>
            <w:tcW w:w="1110" w:type="dxa"/>
            <w:vAlign w:val="center"/>
          </w:tcPr>
          <w:p w:rsidR="00894BAF" w:rsidRDefault="00894BAF" w:rsidP="00ED60EE">
            <w:pPr>
              <w:pStyle w:val="Subtitle"/>
            </w:pPr>
            <w:r>
              <w:t>1</w:t>
            </w:r>
          </w:p>
        </w:tc>
        <w:tc>
          <w:tcPr>
            <w:tcW w:w="1110" w:type="dxa"/>
            <w:vAlign w:val="center"/>
          </w:tcPr>
          <w:p w:rsidR="00894BAF" w:rsidRDefault="00894BAF" w:rsidP="00ED60EE">
            <w:pPr>
              <w:pStyle w:val="Subtitle"/>
            </w:pPr>
            <w:r>
              <w:t>2</w:t>
            </w:r>
          </w:p>
        </w:tc>
        <w:tc>
          <w:tcPr>
            <w:tcW w:w="1110" w:type="dxa"/>
            <w:vAlign w:val="center"/>
          </w:tcPr>
          <w:p w:rsidR="00894BAF" w:rsidRDefault="00894BAF" w:rsidP="00ED60EE">
            <w:pPr>
              <w:pStyle w:val="Subtitle"/>
            </w:pPr>
            <w:r>
              <w:t>3</w:t>
            </w:r>
          </w:p>
        </w:tc>
        <w:tc>
          <w:tcPr>
            <w:tcW w:w="1110" w:type="dxa"/>
            <w:vAlign w:val="center"/>
          </w:tcPr>
          <w:p w:rsidR="00894BAF" w:rsidRDefault="00894BAF" w:rsidP="00ED60EE">
            <w:pPr>
              <w:pStyle w:val="Subtitle"/>
            </w:pPr>
            <w:r>
              <w:t>4</w:t>
            </w:r>
          </w:p>
        </w:tc>
        <w:tc>
          <w:tcPr>
            <w:tcW w:w="1110" w:type="dxa"/>
            <w:vAlign w:val="center"/>
          </w:tcPr>
          <w:p w:rsidR="00894BAF" w:rsidRDefault="00894BAF" w:rsidP="00ED60EE">
            <w:pPr>
              <w:pStyle w:val="Subtitle"/>
            </w:pPr>
            <w:r>
              <w:t>....</w:t>
            </w:r>
          </w:p>
        </w:tc>
        <w:tc>
          <w:tcPr>
            <w:tcW w:w="1110" w:type="dxa"/>
            <w:vAlign w:val="center"/>
          </w:tcPr>
          <w:p w:rsidR="00894BAF" w:rsidRDefault="00894BAF" w:rsidP="00ED60EE">
            <w:pPr>
              <w:pStyle w:val="Subtitle"/>
            </w:pPr>
            <w:r>
              <w:sym w:font="Symbol" w:char="F053"/>
            </w:r>
          </w:p>
        </w:tc>
      </w:tr>
      <w:tr w:rsidR="00894BAF" w:rsidRPr="000C5E5E" w:rsidTr="00894BAF">
        <w:tc>
          <w:tcPr>
            <w:tcW w:w="3261" w:type="dxa"/>
          </w:tcPr>
          <w:p w:rsidR="00894BAF" w:rsidRPr="00CC6FD4" w:rsidRDefault="00894BAF" w:rsidP="00ED60EE">
            <w:pPr>
              <w:rPr>
                <w:szCs w:val="24"/>
                <w:lang w:val="pt-BR"/>
              </w:rPr>
            </w:pPr>
            <w:r w:rsidRPr="00CC6FD4">
              <w:rPr>
                <w:szCs w:val="24"/>
                <w:lang w:val="pt-BR"/>
              </w:rPr>
              <w:t>K1</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894BAF">
        <w:tc>
          <w:tcPr>
            <w:tcW w:w="3261" w:type="dxa"/>
          </w:tcPr>
          <w:p w:rsidR="00894BAF" w:rsidRPr="00CC6FD4" w:rsidRDefault="00894BAF" w:rsidP="00ED60EE">
            <w:pPr>
              <w:rPr>
                <w:szCs w:val="24"/>
                <w:lang w:val="pt-BR"/>
              </w:rPr>
            </w:pPr>
            <w:r w:rsidRPr="00CC6FD4">
              <w:rPr>
                <w:szCs w:val="24"/>
                <w:lang w:val="pt-BR"/>
              </w:rPr>
              <w:t>K2</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894BAF">
        <w:tc>
          <w:tcPr>
            <w:tcW w:w="3261" w:type="dxa"/>
          </w:tcPr>
          <w:p w:rsidR="00894BAF" w:rsidRPr="00CC6FD4" w:rsidRDefault="00894BAF" w:rsidP="00ED60EE">
            <w:pPr>
              <w:rPr>
                <w:szCs w:val="24"/>
                <w:lang w:val="pt-BR"/>
              </w:rPr>
            </w:pPr>
            <w:r>
              <w:rPr>
                <w:szCs w:val="24"/>
                <w:lang w:val="pt-BR"/>
              </w:rPr>
              <w:t>K3</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894BAF">
        <w:tc>
          <w:tcPr>
            <w:tcW w:w="3261" w:type="dxa"/>
          </w:tcPr>
          <w:p w:rsidR="00894BAF" w:rsidRDefault="00894BAF" w:rsidP="00ED60EE">
            <w:pPr>
              <w:rPr>
                <w:szCs w:val="24"/>
                <w:lang w:val="pt-BR"/>
              </w:rPr>
            </w:pPr>
            <w:r>
              <w:rPr>
                <w:szCs w:val="24"/>
                <w:lang w:val="pt-BR"/>
              </w:rPr>
              <w:t>n</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894BAF">
        <w:tc>
          <w:tcPr>
            <w:tcW w:w="3261" w:type="dxa"/>
          </w:tcPr>
          <w:p w:rsidR="00894BAF" w:rsidRPr="00CC6FD4" w:rsidRDefault="00894BAF" w:rsidP="00ED60EE">
            <w:pPr>
              <w:rPr>
                <w:szCs w:val="24"/>
                <w:lang w:val="pt-BR"/>
              </w:rPr>
            </w:pP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894BAF">
        <w:tc>
          <w:tcPr>
            <w:tcW w:w="3261" w:type="dxa"/>
          </w:tcPr>
          <w:p w:rsidR="00894BAF" w:rsidRPr="000C5E5E" w:rsidRDefault="00894BAF" w:rsidP="00ED60EE"/>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bl>
    <w:p w:rsidR="00894BAF" w:rsidRDefault="00894BAF" w:rsidP="00894BAF"/>
    <w:p w:rsidR="00894BAF" w:rsidRDefault="00894BAF" w:rsidP="00894BAF">
      <w:pPr>
        <w:rPr>
          <w:lang w:val="pt-BR"/>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261"/>
        <w:gridCol w:w="3039"/>
        <w:gridCol w:w="1110"/>
        <w:gridCol w:w="1110"/>
        <w:gridCol w:w="1110"/>
        <w:gridCol w:w="1110"/>
        <w:gridCol w:w="1110"/>
        <w:gridCol w:w="1110"/>
      </w:tblGrid>
      <w:tr w:rsidR="00894BAF" w:rsidRPr="000C5E5E" w:rsidTr="00ED60EE">
        <w:tc>
          <w:tcPr>
            <w:tcW w:w="12960" w:type="dxa"/>
            <w:gridSpan w:val="8"/>
          </w:tcPr>
          <w:p w:rsidR="00894BAF" w:rsidRPr="004169CA" w:rsidRDefault="00894BAF" w:rsidP="00ED60EE">
            <w:pPr>
              <w:pStyle w:val="Subtitle"/>
            </w:pPr>
          </w:p>
          <w:p w:rsidR="00894BAF" w:rsidRPr="000C5E5E" w:rsidRDefault="00894BAF" w:rsidP="00ED60EE">
            <w:pPr>
              <w:pStyle w:val="Subtitle"/>
            </w:pPr>
            <w:r w:rsidRPr="000C5E5E">
              <w:t xml:space="preserve">1. </w:t>
            </w:r>
            <w:r>
              <w:t>EQUIPE DE APOIO</w:t>
            </w:r>
          </w:p>
          <w:p w:rsidR="00894BAF" w:rsidRPr="000C5E5E" w:rsidRDefault="00894BAF" w:rsidP="00ED60EE">
            <w:pPr>
              <w:pStyle w:val="Subtitle"/>
            </w:pPr>
          </w:p>
        </w:tc>
      </w:tr>
      <w:tr w:rsidR="00894BAF" w:rsidRPr="000C5E5E" w:rsidTr="00ED60EE">
        <w:trPr>
          <w:trHeight w:val="276"/>
        </w:trPr>
        <w:tc>
          <w:tcPr>
            <w:tcW w:w="3261" w:type="dxa"/>
            <w:vMerge w:val="restart"/>
          </w:tcPr>
          <w:p w:rsidR="00894BAF" w:rsidRPr="000C5E5E" w:rsidRDefault="00894BAF" w:rsidP="00ED60EE">
            <w:pPr>
              <w:pStyle w:val="Subtitle"/>
            </w:pPr>
            <w:r w:rsidRPr="000C5E5E">
              <w:t xml:space="preserve">NOME </w:t>
            </w:r>
          </w:p>
        </w:tc>
        <w:tc>
          <w:tcPr>
            <w:tcW w:w="3039" w:type="dxa"/>
            <w:vMerge w:val="restart"/>
          </w:tcPr>
          <w:p w:rsidR="00894BAF" w:rsidRPr="004169CA" w:rsidRDefault="00894BAF" w:rsidP="00ED60EE">
            <w:pPr>
              <w:pStyle w:val="Subtitle"/>
            </w:pPr>
            <w:r>
              <w:t>ATRIBUIÇÃO</w:t>
            </w:r>
          </w:p>
        </w:tc>
        <w:tc>
          <w:tcPr>
            <w:tcW w:w="6660" w:type="dxa"/>
            <w:gridSpan w:val="6"/>
          </w:tcPr>
          <w:p w:rsidR="00894BAF" w:rsidRDefault="00894BAF" w:rsidP="00ED60EE">
            <w:pPr>
              <w:pStyle w:val="Subtitle"/>
            </w:pPr>
            <w:r>
              <w:t>NÚMERO DE PESSOAS MÊS</w:t>
            </w:r>
          </w:p>
          <w:p w:rsidR="00894BAF" w:rsidRPr="000C5E5E" w:rsidRDefault="00894BAF" w:rsidP="00ED60EE">
            <w:pPr>
              <w:pStyle w:val="Subtitle"/>
            </w:pPr>
          </w:p>
        </w:tc>
      </w:tr>
      <w:tr w:rsidR="00894BAF" w:rsidTr="00ED60EE">
        <w:trPr>
          <w:trHeight w:val="276"/>
        </w:trPr>
        <w:tc>
          <w:tcPr>
            <w:tcW w:w="3261" w:type="dxa"/>
            <w:vMerge/>
          </w:tcPr>
          <w:p w:rsidR="00894BAF" w:rsidRPr="000C5E5E" w:rsidRDefault="00894BAF" w:rsidP="00ED60EE">
            <w:pPr>
              <w:pStyle w:val="Subtitle"/>
            </w:pPr>
          </w:p>
        </w:tc>
        <w:tc>
          <w:tcPr>
            <w:tcW w:w="3039" w:type="dxa"/>
            <w:vMerge/>
          </w:tcPr>
          <w:p w:rsidR="00894BAF" w:rsidRPr="004169CA" w:rsidRDefault="00894BAF" w:rsidP="00ED60EE">
            <w:pPr>
              <w:pStyle w:val="Subtitle"/>
            </w:pPr>
          </w:p>
        </w:tc>
        <w:tc>
          <w:tcPr>
            <w:tcW w:w="1110" w:type="dxa"/>
            <w:vAlign w:val="center"/>
          </w:tcPr>
          <w:p w:rsidR="00894BAF" w:rsidRDefault="00894BAF" w:rsidP="00ED60EE">
            <w:pPr>
              <w:pStyle w:val="Subtitle"/>
            </w:pPr>
            <w:r>
              <w:t>1</w:t>
            </w:r>
          </w:p>
        </w:tc>
        <w:tc>
          <w:tcPr>
            <w:tcW w:w="1110" w:type="dxa"/>
            <w:vAlign w:val="center"/>
          </w:tcPr>
          <w:p w:rsidR="00894BAF" w:rsidRDefault="00894BAF" w:rsidP="00ED60EE">
            <w:pPr>
              <w:pStyle w:val="Subtitle"/>
            </w:pPr>
            <w:r>
              <w:t>2</w:t>
            </w:r>
          </w:p>
        </w:tc>
        <w:tc>
          <w:tcPr>
            <w:tcW w:w="1110" w:type="dxa"/>
            <w:vAlign w:val="center"/>
          </w:tcPr>
          <w:p w:rsidR="00894BAF" w:rsidRDefault="00894BAF" w:rsidP="00ED60EE">
            <w:pPr>
              <w:pStyle w:val="Subtitle"/>
            </w:pPr>
            <w:r>
              <w:t>3</w:t>
            </w:r>
          </w:p>
        </w:tc>
        <w:tc>
          <w:tcPr>
            <w:tcW w:w="1110" w:type="dxa"/>
            <w:vAlign w:val="center"/>
          </w:tcPr>
          <w:p w:rsidR="00894BAF" w:rsidRDefault="00894BAF" w:rsidP="00ED60EE">
            <w:pPr>
              <w:pStyle w:val="Subtitle"/>
            </w:pPr>
            <w:r>
              <w:t>4</w:t>
            </w:r>
          </w:p>
        </w:tc>
        <w:tc>
          <w:tcPr>
            <w:tcW w:w="1110" w:type="dxa"/>
            <w:vAlign w:val="center"/>
          </w:tcPr>
          <w:p w:rsidR="00894BAF" w:rsidRDefault="00894BAF" w:rsidP="00ED60EE">
            <w:pPr>
              <w:pStyle w:val="Subtitle"/>
            </w:pPr>
            <w:r>
              <w:t>....</w:t>
            </w:r>
          </w:p>
        </w:tc>
        <w:tc>
          <w:tcPr>
            <w:tcW w:w="1110" w:type="dxa"/>
            <w:vAlign w:val="center"/>
          </w:tcPr>
          <w:p w:rsidR="00894BAF" w:rsidRDefault="00894BAF" w:rsidP="00ED60EE">
            <w:pPr>
              <w:pStyle w:val="Subtitle"/>
            </w:pPr>
            <w:r>
              <w:sym w:font="Symbol" w:char="F053"/>
            </w:r>
          </w:p>
        </w:tc>
      </w:tr>
      <w:tr w:rsidR="00894BAF" w:rsidRPr="000C5E5E" w:rsidTr="00ED60EE">
        <w:tc>
          <w:tcPr>
            <w:tcW w:w="3261" w:type="dxa"/>
          </w:tcPr>
          <w:p w:rsidR="00894BAF" w:rsidRPr="00CC6FD4" w:rsidRDefault="00894BAF" w:rsidP="00ED60EE">
            <w:pPr>
              <w:rPr>
                <w:szCs w:val="24"/>
                <w:lang w:val="pt-BR"/>
              </w:rPr>
            </w:pPr>
            <w:r>
              <w:rPr>
                <w:szCs w:val="24"/>
                <w:lang w:val="pt-BR"/>
              </w:rPr>
              <w:t>N</w:t>
            </w:r>
            <w:r w:rsidRPr="00CC6FD4">
              <w:rPr>
                <w:szCs w:val="24"/>
                <w:lang w:val="pt-BR"/>
              </w:rPr>
              <w:t>1</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ED60EE">
        <w:tc>
          <w:tcPr>
            <w:tcW w:w="3261" w:type="dxa"/>
          </w:tcPr>
          <w:p w:rsidR="00894BAF" w:rsidRPr="00CC6FD4" w:rsidRDefault="00894BAF" w:rsidP="00ED60EE">
            <w:pPr>
              <w:rPr>
                <w:szCs w:val="24"/>
                <w:lang w:val="pt-BR"/>
              </w:rPr>
            </w:pPr>
            <w:r>
              <w:rPr>
                <w:szCs w:val="24"/>
                <w:lang w:val="pt-BR"/>
              </w:rPr>
              <w:t>N</w:t>
            </w:r>
            <w:r w:rsidRPr="00CC6FD4">
              <w:rPr>
                <w:szCs w:val="24"/>
                <w:lang w:val="pt-BR"/>
              </w:rPr>
              <w:t>2</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ED60EE">
        <w:tc>
          <w:tcPr>
            <w:tcW w:w="3261" w:type="dxa"/>
          </w:tcPr>
          <w:p w:rsidR="00894BAF" w:rsidRPr="00CC6FD4" w:rsidRDefault="00894BAF" w:rsidP="00ED60EE">
            <w:pPr>
              <w:rPr>
                <w:szCs w:val="24"/>
                <w:lang w:val="pt-BR"/>
              </w:rPr>
            </w:pPr>
            <w:r>
              <w:rPr>
                <w:szCs w:val="24"/>
                <w:lang w:val="pt-BR"/>
              </w:rPr>
              <w:t>N3</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ED60EE">
        <w:tc>
          <w:tcPr>
            <w:tcW w:w="3261" w:type="dxa"/>
          </w:tcPr>
          <w:p w:rsidR="00894BAF" w:rsidRDefault="00894BAF" w:rsidP="00ED60EE">
            <w:pPr>
              <w:rPr>
                <w:szCs w:val="24"/>
                <w:lang w:val="pt-BR"/>
              </w:rPr>
            </w:pPr>
            <w:r>
              <w:rPr>
                <w:szCs w:val="24"/>
                <w:lang w:val="pt-BR"/>
              </w:rPr>
              <w:t>n</w:t>
            </w: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ED60EE">
        <w:tc>
          <w:tcPr>
            <w:tcW w:w="3261" w:type="dxa"/>
          </w:tcPr>
          <w:p w:rsidR="00894BAF" w:rsidRPr="00CC6FD4" w:rsidRDefault="00894BAF" w:rsidP="00ED60EE">
            <w:pPr>
              <w:rPr>
                <w:szCs w:val="24"/>
                <w:lang w:val="pt-BR"/>
              </w:rPr>
            </w:pPr>
          </w:p>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r w:rsidR="00894BAF" w:rsidRPr="000C5E5E" w:rsidTr="00ED60EE">
        <w:tc>
          <w:tcPr>
            <w:tcW w:w="3261" w:type="dxa"/>
          </w:tcPr>
          <w:p w:rsidR="00894BAF" w:rsidRPr="000C5E5E" w:rsidRDefault="00894BAF" w:rsidP="00ED60EE"/>
        </w:tc>
        <w:tc>
          <w:tcPr>
            <w:tcW w:w="3039"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c>
          <w:tcPr>
            <w:tcW w:w="1110" w:type="dxa"/>
          </w:tcPr>
          <w:p w:rsidR="00894BAF" w:rsidRPr="000C5E5E" w:rsidRDefault="00894BAF" w:rsidP="00ED60EE"/>
        </w:tc>
      </w:tr>
    </w:tbl>
    <w:p w:rsidR="00894BAF" w:rsidRDefault="00894BAF" w:rsidP="00894BAF">
      <w:pPr>
        <w:pBdr>
          <w:top w:val="single" w:sz="4" w:space="1" w:color="auto"/>
        </w:pBdr>
        <w:rPr>
          <w:lang w:val="pt-BR"/>
        </w:rPr>
      </w:pPr>
    </w:p>
    <w:p w:rsidR="00894BAF" w:rsidRDefault="00894BAF" w:rsidP="00894BAF">
      <w:pPr>
        <w:rPr>
          <w:lang w:val="pt-BR"/>
        </w:rPr>
      </w:pPr>
    </w:p>
    <w:p w:rsidR="00894BAF" w:rsidRDefault="00894BAF" w:rsidP="00894BAF">
      <w:pPr>
        <w:pBdr>
          <w:top w:val="single" w:sz="4" w:space="1" w:color="auto"/>
        </w:pBdr>
        <w:rPr>
          <w:lang w:val="pt-BR"/>
        </w:rPr>
      </w:pPr>
      <w:r>
        <w:rPr>
          <w:lang w:val="pt-BR"/>
        </w:rPr>
        <w:lastRenderedPageBreak/>
        <w:t>Notas:</w:t>
      </w:r>
    </w:p>
    <w:p w:rsidR="00894BAF" w:rsidRPr="00D032C7" w:rsidRDefault="00894BAF" w:rsidP="00894BAF">
      <w:pPr>
        <w:pBdr>
          <w:top w:val="single" w:sz="4" w:space="1" w:color="auto"/>
        </w:pBdr>
        <w:rPr>
          <w:lang w:val="pt-BR"/>
        </w:rPr>
      </w:pPr>
      <w:r w:rsidRPr="00D032C7">
        <w:rPr>
          <w:lang w:val="pt-BR"/>
        </w:rPr>
        <w:t xml:space="preserve">1. Para os Profissionais </w:t>
      </w:r>
      <w:r w:rsidRPr="00D032C7">
        <w:rPr>
          <w:rFonts w:eastAsia="MS Mincho"/>
          <w:lang w:val="pt-BR"/>
        </w:rPr>
        <w:t>da Equipe Chave</w:t>
      </w:r>
      <w:r w:rsidRPr="00D032C7">
        <w:rPr>
          <w:lang w:val="pt-BR"/>
        </w:rPr>
        <w:t xml:space="preserve">, o insumo deve ser indicado individualmente para as mesmas funções conforme solicitado na Folha de Dados, </w:t>
      </w:r>
      <w:r>
        <w:rPr>
          <w:lang w:val="pt-BR"/>
        </w:rPr>
        <w:t>Cláusula</w:t>
      </w:r>
      <w:r w:rsidRPr="00D032C7">
        <w:rPr>
          <w:lang w:val="pt-BR"/>
        </w:rPr>
        <w:t xml:space="preserve"> 21.1.</w:t>
      </w:r>
    </w:p>
    <w:p w:rsidR="00894BAF" w:rsidRPr="00D032C7" w:rsidRDefault="00894BAF" w:rsidP="00894BAF">
      <w:pPr>
        <w:rPr>
          <w:lang w:val="pt-BR"/>
        </w:rPr>
      </w:pPr>
      <w:r w:rsidRPr="00D032C7">
        <w:rPr>
          <w:lang w:val="pt-BR"/>
        </w:rPr>
        <w:t>2. Os meses são contados desde o iníc</w:t>
      </w:r>
      <w:r>
        <w:rPr>
          <w:lang w:val="pt-BR"/>
        </w:rPr>
        <w:t>io dos trabalhos/mobilização.  U</w:t>
      </w:r>
      <w:r w:rsidRPr="00D032C7">
        <w:rPr>
          <w:lang w:val="pt-BR"/>
        </w:rPr>
        <w:t>m</w:t>
      </w:r>
      <w:r>
        <w:rPr>
          <w:lang w:val="pt-BR"/>
        </w:rPr>
        <w:t xml:space="preserve"> (1</w:t>
      </w:r>
      <w:r w:rsidRPr="00D032C7">
        <w:rPr>
          <w:lang w:val="pt-BR"/>
        </w:rPr>
        <w:t>) m</w:t>
      </w:r>
      <w:r>
        <w:rPr>
          <w:lang w:val="pt-BR"/>
        </w:rPr>
        <w:t xml:space="preserve">ês equivale a </w:t>
      </w:r>
      <w:r w:rsidRPr="00D032C7">
        <w:rPr>
          <w:lang w:val="pt-BR"/>
        </w:rPr>
        <w:t>vinte e dois</w:t>
      </w:r>
      <w:r>
        <w:rPr>
          <w:lang w:val="pt-BR"/>
        </w:rPr>
        <w:t xml:space="preserve"> (22</w:t>
      </w:r>
      <w:r w:rsidRPr="00D032C7">
        <w:rPr>
          <w:lang w:val="pt-BR"/>
        </w:rPr>
        <w:t>) dias úteis de trabalho.</w:t>
      </w:r>
    </w:p>
    <w:p w:rsidR="00894BAF" w:rsidRPr="00D032C7" w:rsidRDefault="00894BAF" w:rsidP="00894BAF">
      <w:pPr>
        <w:rPr>
          <w:lang w:val="pt-BR"/>
        </w:rPr>
      </w:pPr>
      <w:r>
        <w:rPr>
          <w:lang w:val="pt-BR"/>
        </w:rPr>
        <w:t>U</w:t>
      </w:r>
      <w:r w:rsidRPr="00D032C7">
        <w:rPr>
          <w:lang w:val="pt-BR"/>
        </w:rPr>
        <w:t>m</w:t>
      </w:r>
      <w:r>
        <w:rPr>
          <w:lang w:val="pt-BR"/>
        </w:rPr>
        <w:t xml:space="preserve"> (1</w:t>
      </w:r>
      <w:r w:rsidRPr="00D032C7">
        <w:rPr>
          <w:lang w:val="pt-BR"/>
        </w:rPr>
        <w:t>) dia útil de trabalho</w:t>
      </w:r>
      <w:r>
        <w:rPr>
          <w:lang w:val="pt-BR"/>
        </w:rPr>
        <w:t xml:space="preserve"> não deverá ser inferior a </w:t>
      </w:r>
      <w:r w:rsidRPr="00D032C7">
        <w:rPr>
          <w:lang w:val="pt-BR"/>
        </w:rPr>
        <w:t>oito</w:t>
      </w:r>
      <w:r>
        <w:rPr>
          <w:lang w:val="pt-BR"/>
        </w:rPr>
        <w:t xml:space="preserve"> (8</w:t>
      </w:r>
      <w:r w:rsidRPr="00D032C7">
        <w:rPr>
          <w:lang w:val="pt-BR"/>
        </w:rPr>
        <w:t>) horas de trabalho.</w:t>
      </w:r>
    </w:p>
    <w:p w:rsidR="00894BAF" w:rsidRPr="00D032C7" w:rsidRDefault="00894BAF" w:rsidP="00894BAF">
      <w:pPr>
        <w:tabs>
          <w:tab w:val="left" w:pos="360"/>
        </w:tabs>
        <w:rPr>
          <w:lang w:val="pt-BR"/>
        </w:rPr>
      </w:pPr>
    </w:p>
    <w:p w:rsidR="003A2AA1" w:rsidRPr="00493E70" w:rsidRDefault="003A2AA1" w:rsidP="008D3041">
      <w:pPr>
        <w:tabs>
          <w:tab w:val="left" w:pos="360"/>
        </w:tabs>
        <w:rPr>
          <w:rFonts w:eastAsia="Times New Roman" w:cs="Times New Roman"/>
          <w:szCs w:val="24"/>
          <w:lang w:val="pt-BR"/>
        </w:rPr>
      </w:pPr>
    </w:p>
    <w:p w:rsidR="003A2AA1" w:rsidRPr="00493E70" w:rsidRDefault="003A2AA1" w:rsidP="008D3041">
      <w:pPr>
        <w:tabs>
          <w:tab w:val="left" w:pos="360"/>
        </w:tabs>
        <w:rPr>
          <w:rFonts w:eastAsia="Times New Roman" w:cs="Times New Roman"/>
          <w:szCs w:val="24"/>
          <w:lang w:val="pt-BR"/>
        </w:rPr>
        <w:sectPr w:rsidR="003A2AA1" w:rsidRPr="00493E70" w:rsidSect="003620BB">
          <w:pgSz w:w="15840" w:h="12240" w:orient="landscape"/>
          <w:pgMar w:top="1440" w:right="1440" w:bottom="1440" w:left="1440" w:header="720" w:footer="720" w:gutter="0"/>
          <w:cols w:space="720"/>
          <w:docGrid w:linePitch="360"/>
        </w:sectPr>
      </w:pPr>
    </w:p>
    <w:p w:rsidR="005B1BA2" w:rsidRPr="00493E70" w:rsidRDefault="005B1BA2" w:rsidP="005B1BA2">
      <w:pPr>
        <w:rPr>
          <w:lang w:val="pt-BR"/>
        </w:rPr>
      </w:pPr>
      <w:bookmarkStart w:id="183" w:name="_Toc360454683"/>
    </w:p>
    <w:p w:rsidR="00E806DF" w:rsidRPr="00493E70" w:rsidRDefault="003F00BA" w:rsidP="005B1BA2">
      <w:pPr>
        <w:pStyle w:val="Heading3"/>
      </w:pPr>
      <w:bookmarkStart w:id="184" w:name="_Toc362934592"/>
      <w:bookmarkStart w:id="185" w:name="_Toc410036120"/>
      <w:r w:rsidRPr="00493E70">
        <w:t>FORMULÁRIO TEC</w:t>
      </w:r>
      <w:r w:rsidR="00E806DF" w:rsidRPr="00493E70">
        <w:t xml:space="preserve">-6 </w:t>
      </w:r>
      <w:r w:rsidR="00CC7221" w:rsidRPr="00493E70">
        <w:t>–</w:t>
      </w:r>
      <w:r w:rsidR="0027014F" w:rsidRPr="00493E70">
        <w:t xml:space="preserve"> </w:t>
      </w:r>
      <w:bookmarkEnd w:id="183"/>
      <w:bookmarkEnd w:id="184"/>
      <w:r w:rsidR="00CA4C5D" w:rsidRPr="00493E70">
        <w:t>CURRÍCULOS</w:t>
      </w:r>
      <w:r w:rsidR="00CC7221" w:rsidRPr="00493E70">
        <w:t xml:space="preserve"> (CV)</w:t>
      </w:r>
      <w:r w:rsidR="001B5082" w:rsidRPr="001B5082">
        <w:t xml:space="preserve"> </w:t>
      </w:r>
      <w:r w:rsidR="001B5082">
        <w:t>DA EQUIPE CHAVE</w:t>
      </w:r>
      <w:bookmarkEnd w:id="185"/>
    </w:p>
    <w:p w:rsidR="00E806DF" w:rsidRPr="00493E70" w:rsidRDefault="00E806DF" w:rsidP="00B52E7A">
      <w:pPr>
        <w:spacing w:before="120" w:after="120"/>
        <w:jc w:val="center"/>
        <w:rPr>
          <w:rFonts w:eastAsia="Times New Roman" w:cs="Times New Roman"/>
          <w:b/>
          <w:i/>
          <w:smallCaps/>
          <w:szCs w:val="24"/>
          <w:lang w:val="pt-BR"/>
        </w:rPr>
      </w:pPr>
      <w:r w:rsidRPr="00493E70">
        <w:rPr>
          <w:rFonts w:eastAsia="Times New Roman" w:cs="Times New Roman"/>
          <w:b/>
          <w:i/>
          <w:smallCaps/>
          <w:szCs w:val="24"/>
          <w:lang w:val="pt-BR"/>
        </w:rPr>
        <w:t>[Continu</w:t>
      </w:r>
      <w:r w:rsidR="00CA4C5D" w:rsidRPr="00493E70">
        <w:rPr>
          <w:rFonts w:eastAsia="Times New Roman" w:cs="Times New Roman"/>
          <w:b/>
          <w:i/>
          <w:smallCaps/>
          <w:szCs w:val="24"/>
          <w:lang w:val="pt-BR"/>
        </w:rPr>
        <w:t>ação do Formulário TEC-6</w:t>
      </w:r>
      <w:r w:rsidRPr="00493E70">
        <w:rPr>
          <w:rFonts w:eastAsia="Times New Roman" w:cs="Times New Roman"/>
          <w:b/>
          <w:i/>
          <w:smallCaps/>
          <w:szCs w:val="24"/>
          <w:lang w:val="pt-BR"/>
        </w:rPr>
        <w:t>]</w:t>
      </w:r>
    </w:p>
    <w:p w:rsidR="00E806DF" w:rsidRPr="00493E70" w:rsidRDefault="00E806DF" w:rsidP="005B1BA2">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E806DF" w:rsidRPr="00493E70" w:rsidTr="00B70222">
        <w:tc>
          <w:tcPr>
            <w:tcW w:w="3618" w:type="dxa"/>
          </w:tcPr>
          <w:p w:rsidR="00E806DF" w:rsidRPr="00493E70" w:rsidRDefault="00C33446" w:rsidP="00531FF8">
            <w:pPr>
              <w:pStyle w:val="Subttulo2"/>
            </w:pPr>
            <w:r w:rsidRPr="00493E70">
              <w:t>Cargo</w:t>
            </w:r>
            <w:r w:rsidR="00E806DF" w:rsidRPr="00493E70">
              <w:t xml:space="preserve"> T</w:t>
            </w:r>
            <w:r w:rsidRPr="00493E70">
              <w:t>ítulo e N</w:t>
            </w:r>
            <w:r w:rsidRPr="00493E70">
              <w:rPr>
                <w:u w:val="single"/>
                <w:vertAlign w:val="superscript"/>
              </w:rPr>
              <w:t>o</w:t>
            </w:r>
          </w:p>
        </w:tc>
        <w:tc>
          <w:tcPr>
            <w:tcW w:w="5598" w:type="dxa"/>
          </w:tcPr>
          <w:p w:rsidR="00E806DF" w:rsidRPr="00493E70" w:rsidRDefault="00E806DF" w:rsidP="00C33446">
            <w:pPr>
              <w:spacing w:before="120" w:after="120"/>
              <w:rPr>
                <w:rFonts w:eastAsia="Times New Roman" w:cs="Times New Roman"/>
                <w:b/>
                <w:i/>
                <w:szCs w:val="24"/>
                <w:lang w:val="pt-BR"/>
              </w:rPr>
            </w:pPr>
            <w:r w:rsidRPr="00493E70">
              <w:rPr>
                <w:rFonts w:eastAsia="Times New Roman" w:cs="Times New Roman"/>
                <w:b/>
                <w:i/>
                <w:szCs w:val="24"/>
                <w:lang w:val="pt-BR"/>
              </w:rPr>
              <w:t>[</w:t>
            </w:r>
            <w:r w:rsidR="00C33446" w:rsidRPr="00493E70">
              <w:rPr>
                <w:rFonts w:eastAsia="Times New Roman" w:cs="Times New Roman"/>
                <w:b/>
                <w:i/>
                <w:szCs w:val="24"/>
                <w:lang w:val="pt-BR"/>
              </w:rPr>
              <w:t>ex</w:t>
            </w:r>
            <w:r w:rsidRPr="00493E70">
              <w:rPr>
                <w:rFonts w:eastAsia="Times New Roman" w:cs="Times New Roman"/>
                <w:b/>
                <w:i/>
                <w:szCs w:val="24"/>
                <w:lang w:val="pt-BR"/>
              </w:rPr>
              <w:t xml:space="preserve">., K-1, </w:t>
            </w:r>
            <w:r w:rsidR="00C33446" w:rsidRPr="00493E70">
              <w:rPr>
                <w:rFonts w:eastAsia="Times New Roman" w:cs="Times New Roman"/>
                <w:b/>
                <w:i/>
                <w:szCs w:val="24"/>
                <w:lang w:val="pt-BR"/>
              </w:rPr>
              <w:t>Coordenador</w:t>
            </w:r>
            <w:r w:rsidRPr="00493E70">
              <w:rPr>
                <w:rFonts w:eastAsia="Times New Roman" w:cs="Times New Roman"/>
                <w:b/>
                <w:i/>
                <w:szCs w:val="24"/>
                <w:lang w:val="pt-BR"/>
              </w:rPr>
              <w:t>]</w:t>
            </w:r>
          </w:p>
        </w:tc>
      </w:tr>
      <w:tr w:rsidR="00E806DF" w:rsidRPr="00493E70" w:rsidTr="00B70222">
        <w:tc>
          <w:tcPr>
            <w:tcW w:w="3618" w:type="dxa"/>
          </w:tcPr>
          <w:p w:rsidR="00E806DF" w:rsidRPr="00493E70" w:rsidRDefault="00C33446" w:rsidP="00531FF8">
            <w:pPr>
              <w:pStyle w:val="Subttulo2"/>
            </w:pPr>
            <w:r w:rsidRPr="00493E70">
              <w:t>No</w:t>
            </w:r>
            <w:r w:rsidR="00E806DF" w:rsidRPr="00493E70">
              <w:t xml:space="preserve">me </w:t>
            </w:r>
            <w:r w:rsidRPr="00493E70">
              <w:t>do</w:t>
            </w:r>
            <w:r w:rsidR="00E806DF" w:rsidRPr="00493E70">
              <w:t xml:space="preserve"> </w:t>
            </w:r>
            <w:r w:rsidRPr="00493E70">
              <w:t>Profissional</w:t>
            </w:r>
            <w:r w:rsidR="00E806DF" w:rsidRPr="00493E70">
              <w:t xml:space="preserve">: </w:t>
            </w:r>
          </w:p>
        </w:tc>
        <w:tc>
          <w:tcPr>
            <w:tcW w:w="5598" w:type="dxa"/>
          </w:tcPr>
          <w:p w:rsidR="00E806DF" w:rsidRPr="00493E70" w:rsidRDefault="00C33446" w:rsidP="00C33446">
            <w:pPr>
              <w:spacing w:before="120" w:after="120"/>
              <w:rPr>
                <w:rFonts w:eastAsia="Times New Roman" w:cs="Times New Roman"/>
                <w:b/>
                <w:i/>
                <w:szCs w:val="24"/>
                <w:lang w:val="pt-BR"/>
              </w:rPr>
            </w:pPr>
            <w:r w:rsidRPr="00493E70">
              <w:rPr>
                <w:rFonts w:eastAsia="Times New Roman" w:cs="Times New Roman"/>
                <w:b/>
                <w:i/>
                <w:szCs w:val="24"/>
                <w:lang w:val="pt-BR"/>
              </w:rPr>
              <w:t>[Inserir o nome completo</w:t>
            </w:r>
            <w:r w:rsidR="00E806DF" w:rsidRPr="00493E70">
              <w:rPr>
                <w:rFonts w:eastAsia="Times New Roman" w:cs="Times New Roman"/>
                <w:b/>
                <w:i/>
                <w:szCs w:val="24"/>
                <w:lang w:val="pt-BR"/>
              </w:rPr>
              <w:t>]</w:t>
            </w:r>
          </w:p>
        </w:tc>
      </w:tr>
      <w:tr w:rsidR="00E806DF" w:rsidRPr="00493E70" w:rsidTr="00B70222">
        <w:tc>
          <w:tcPr>
            <w:tcW w:w="3618" w:type="dxa"/>
          </w:tcPr>
          <w:p w:rsidR="00E806DF" w:rsidRPr="00493E70" w:rsidRDefault="00C33446" w:rsidP="00531FF8">
            <w:pPr>
              <w:pStyle w:val="Subttulo2"/>
            </w:pPr>
            <w:r w:rsidRPr="00493E70">
              <w:t>Data de Nascimento</w:t>
            </w:r>
            <w:r w:rsidR="00E806DF" w:rsidRPr="00493E70">
              <w:t>:</w:t>
            </w:r>
          </w:p>
        </w:tc>
        <w:tc>
          <w:tcPr>
            <w:tcW w:w="5598" w:type="dxa"/>
          </w:tcPr>
          <w:p w:rsidR="00E806DF" w:rsidRPr="00493E70" w:rsidRDefault="00E806DF" w:rsidP="00C33446">
            <w:pPr>
              <w:spacing w:before="120" w:after="120"/>
              <w:rPr>
                <w:rFonts w:eastAsia="Times New Roman" w:cs="Times New Roman"/>
                <w:b/>
                <w:i/>
                <w:szCs w:val="24"/>
                <w:lang w:val="pt-BR"/>
              </w:rPr>
            </w:pPr>
            <w:r w:rsidRPr="00493E70">
              <w:rPr>
                <w:rFonts w:eastAsia="Times New Roman" w:cs="Times New Roman"/>
                <w:b/>
                <w:i/>
                <w:szCs w:val="24"/>
                <w:lang w:val="pt-BR"/>
              </w:rPr>
              <w:t>[d</w:t>
            </w:r>
            <w:r w:rsidR="00C33446" w:rsidRPr="00493E70">
              <w:rPr>
                <w:rFonts w:eastAsia="Times New Roman" w:cs="Times New Roman"/>
                <w:b/>
                <w:i/>
                <w:szCs w:val="24"/>
                <w:lang w:val="pt-BR"/>
              </w:rPr>
              <w:t>ia/mês/ano</w:t>
            </w:r>
            <w:r w:rsidRPr="00493E70">
              <w:rPr>
                <w:rFonts w:eastAsia="Times New Roman" w:cs="Times New Roman"/>
                <w:b/>
                <w:i/>
                <w:szCs w:val="24"/>
                <w:lang w:val="pt-BR"/>
              </w:rPr>
              <w:t>]</w:t>
            </w:r>
          </w:p>
        </w:tc>
      </w:tr>
      <w:tr w:rsidR="00E806DF" w:rsidRPr="00493E70" w:rsidTr="00B70222">
        <w:tc>
          <w:tcPr>
            <w:tcW w:w="3618" w:type="dxa"/>
          </w:tcPr>
          <w:p w:rsidR="00E806DF" w:rsidRPr="00493E70" w:rsidRDefault="00342857" w:rsidP="00531FF8">
            <w:pPr>
              <w:pStyle w:val="Subttulo2"/>
            </w:pPr>
            <w:r w:rsidRPr="00493E70">
              <w:t>País de Cidadania</w:t>
            </w:r>
            <w:r w:rsidR="00E806DF" w:rsidRPr="00493E70">
              <w:t>/Resid</w:t>
            </w:r>
            <w:r w:rsidRPr="00493E70">
              <w:t>ência</w:t>
            </w:r>
          </w:p>
        </w:tc>
        <w:tc>
          <w:tcPr>
            <w:tcW w:w="5598" w:type="dxa"/>
          </w:tcPr>
          <w:p w:rsidR="00E806DF" w:rsidRPr="00493E70" w:rsidRDefault="00E806DF" w:rsidP="00B52E7A">
            <w:pPr>
              <w:spacing w:before="120" w:after="120"/>
              <w:rPr>
                <w:rFonts w:eastAsia="Times New Roman" w:cs="Times New Roman"/>
                <w:i/>
                <w:szCs w:val="24"/>
                <w:lang w:val="pt-BR"/>
              </w:rPr>
            </w:pPr>
          </w:p>
        </w:tc>
      </w:tr>
    </w:tbl>
    <w:p w:rsidR="00E806DF" w:rsidRPr="00493E70" w:rsidRDefault="00342857" w:rsidP="00B52E7A">
      <w:pPr>
        <w:spacing w:before="120" w:after="120"/>
        <w:rPr>
          <w:rFonts w:eastAsia="Times New Roman" w:cs="Times New Roman"/>
          <w:b/>
          <w:i/>
          <w:szCs w:val="24"/>
          <w:lang w:val="pt-BR"/>
        </w:rPr>
      </w:pPr>
      <w:r w:rsidRPr="00493E70">
        <w:rPr>
          <w:rFonts w:eastAsia="Times New Roman" w:cs="Times New Roman"/>
          <w:b/>
          <w:szCs w:val="24"/>
          <w:lang w:val="pt-BR"/>
        </w:rPr>
        <w:t>Educação</w:t>
      </w:r>
      <w:r w:rsidR="00E806DF" w:rsidRPr="00493E70">
        <w:rPr>
          <w:rFonts w:eastAsia="Times New Roman" w:cs="Times New Roman"/>
          <w:b/>
          <w:szCs w:val="24"/>
          <w:lang w:val="pt-BR"/>
        </w:rPr>
        <w:t xml:space="preserve">: </w:t>
      </w:r>
      <w:r w:rsidRPr="00493E70">
        <w:rPr>
          <w:b/>
          <w:i/>
          <w:lang w:val="pt-BR"/>
        </w:rPr>
        <w:t>[Indicar os colégios e as universidades ou outras instituições especializadas, indicando os nomes das instituições, graduações/diplomas obtidos e as datas em que os obteve.]:</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________________________________________________________________________</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________________________________________________________________________</w:t>
      </w:r>
    </w:p>
    <w:p w:rsidR="00E806DF" w:rsidRPr="00493E70" w:rsidRDefault="00342857" w:rsidP="00B52E7A">
      <w:pPr>
        <w:spacing w:before="120" w:after="120"/>
        <w:rPr>
          <w:rFonts w:eastAsia="Times New Roman" w:cs="Times New Roman"/>
          <w:b/>
          <w:i/>
          <w:szCs w:val="24"/>
          <w:lang w:val="pt-BR"/>
        </w:rPr>
      </w:pPr>
      <w:r w:rsidRPr="00493E70">
        <w:rPr>
          <w:b/>
          <w:bCs/>
          <w:lang w:val="pt-BR"/>
        </w:rPr>
        <w:t>Histórico de Trabalho</w:t>
      </w:r>
      <w:r w:rsidR="00587075" w:rsidRPr="00493E70">
        <w:rPr>
          <w:b/>
          <w:bCs/>
          <w:lang w:val="pt-BR"/>
        </w:rPr>
        <w:t>s</w:t>
      </w:r>
      <w:r w:rsidRPr="00493E70">
        <w:rPr>
          <w:b/>
          <w:bCs/>
          <w:lang w:val="pt-BR"/>
        </w:rPr>
        <w:t xml:space="preserve"> Relevantes para os Serviços</w:t>
      </w:r>
      <w:r w:rsidR="00E806DF" w:rsidRPr="00493E70">
        <w:rPr>
          <w:rFonts w:eastAsia="Times New Roman" w:cs="Times New Roman"/>
          <w:b/>
          <w:szCs w:val="24"/>
          <w:lang w:val="pt-BR"/>
        </w:rPr>
        <w:t xml:space="preserve">: </w:t>
      </w:r>
      <w:r w:rsidR="00E806DF" w:rsidRPr="00493E70">
        <w:rPr>
          <w:rFonts w:eastAsia="Times New Roman" w:cs="Times New Roman"/>
          <w:b/>
          <w:i/>
          <w:szCs w:val="24"/>
          <w:lang w:val="pt-BR"/>
        </w:rPr>
        <w:t>[</w:t>
      </w:r>
      <w:r w:rsidRPr="00493E70">
        <w:rPr>
          <w:b/>
          <w:i/>
          <w:iCs/>
          <w:lang w:val="pt-BR"/>
        </w:rPr>
        <w:t>Começando com o cargo atual, enumere em ordem inversa</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Favor fornecer datas,</w:t>
      </w:r>
      <w:r w:rsidR="00E806DF" w:rsidRPr="00493E70">
        <w:rPr>
          <w:rFonts w:eastAsia="Times New Roman" w:cs="Times New Roman"/>
          <w:b/>
          <w:i/>
          <w:szCs w:val="24"/>
          <w:lang w:val="pt-BR"/>
        </w:rPr>
        <w:t xml:space="preserve"> </w:t>
      </w:r>
      <w:r w:rsidRPr="00493E70">
        <w:rPr>
          <w:b/>
          <w:i/>
          <w:iCs/>
          <w:lang w:val="pt-BR"/>
        </w:rPr>
        <w:t>nome da organização empregadora</w:t>
      </w:r>
      <w:r w:rsidR="004A510A" w:rsidRPr="00493E70">
        <w:rPr>
          <w:b/>
          <w:i/>
          <w:iCs/>
          <w:lang w:val="pt-BR"/>
        </w:rPr>
        <w:t xml:space="preserve">, </w:t>
      </w:r>
      <w:r w:rsidRPr="00493E70">
        <w:rPr>
          <w:rFonts w:eastAsia="Times New Roman" w:cs="Times New Roman"/>
          <w:b/>
          <w:i/>
          <w:szCs w:val="24"/>
          <w:lang w:val="pt-BR"/>
        </w:rPr>
        <w:t>nomes dos cargos ocupados</w:t>
      </w:r>
      <w:r w:rsidR="004A510A" w:rsidRPr="00493E70">
        <w:rPr>
          <w:rFonts w:eastAsia="Times New Roman" w:cs="Times New Roman"/>
          <w:b/>
          <w:i/>
          <w:szCs w:val="24"/>
          <w:lang w:val="pt-BR"/>
        </w:rPr>
        <w:t>, tipos de atividades executadas e localização dos trabalhos, infor</w:t>
      </w:r>
      <w:r w:rsidR="00587075" w:rsidRPr="00493E70">
        <w:rPr>
          <w:rFonts w:eastAsia="Times New Roman" w:cs="Times New Roman"/>
          <w:b/>
          <w:i/>
          <w:szCs w:val="24"/>
          <w:lang w:val="pt-BR"/>
        </w:rPr>
        <w:t>mações para contato de clientes</w:t>
      </w:r>
      <w:r w:rsidR="004A510A" w:rsidRPr="00493E70">
        <w:rPr>
          <w:rFonts w:eastAsia="Times New Roman" w:cs="Times New Roman"/>
          <w:b/>
          <w:i/>
          <w:szCs w:val="24"/>
          <w:lang w:val="pt-BR"/>
        </w:rPr>
        <w:t xml:space="preserve"> e organizações empregadoras que possam ser contatadas para referências</w:t>
      </w:r>
      <w:r w:rsidR="00E806DF" w:rsidRPr="00493E70">
        <w:rPr>
          <w:rFonts w:eastAsia="Times New Roman" w:cs="Times New Roman"/>
          <w:b/>
          <w:i/>
          <w:szCs w:val="24"/>
          <w:lang w:val="pt-BR"/>
        </w:rPr>
        <w:t xml:space="preserve">. </w:t>
      </w:r>
      <w:r w:rsidR="004A510A" w:rsidRPr="00493E70">
        <w:rPr>
          <w:rFonts w:eastAsia="Times New Roman" w:cs="Times New Roman"/>
          <w:b/>
          <w:i/>
          <w:szCs w:val="24"/>
          <w:lang w:val="pt-BR"/>
        </w:rPr>
        <w:t>Empregos anteriores que não sejam relevantes para os trabalhos não necessitam ser incluídos</w:t>
      </w:r>
      <w:r w:rsidR="00E806DF" w:rsidRPr="00493E70">
        <w:rPr>
          <w:rFonts w:eastAsia="Times New Roman" w:cs="Times New Roman"/>
          <w:b/>
          <w:i/>
          <w:szCs w:val="24"/>
          <w:lang w:val="pt-BR"/>
        </w:rPr>
        <w:t>.]</w:t>
      </w:r>
      <w:r w:rsidR="00587075" w:rsidRPr="00493E70">
        <w:rPr>
          <w:rFonts w:eastAsia="Times New Roman" w:cs="Times New Roman"/>
          <w:b/>
          <w:i/>
          <w:szCs w:val="24"/>
          <w:lang w:val="pt-BR"/>
        </w:rPr>
        <w:t>.</w:t>
      </w:r>
    </w:p>
    <w:p w:rsidR="00342857" w:rsidRPr="00493E70" w:rsidRDefault="00342857" w:rsidP="00B66A64">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6"/>
        <w:gridCol w:w="3330"/>
        <w:gridCol w:w="2304"/>
        <w:gridCol w:w="2304"/>
      </w:tblGrid>
      <w:tr w:rsidR="00E806DF" w:rsidRPr="00F9638C" w:rsidTr="0087670F">
        <w:tc>
          <w:tcPr>
            <w:tcW w:w="1296" w:type="dxa"/>
          </w:tcPr>
          <w:p w:rsidR="00E806DF" w:rsidRPr="00493E70" w:rsidRDefault="004A510A" w:rsidP="00666559">
            <w:pPr>
              <w:pStyle w:val="Subtitle"/>
            </w:pPr>
            <w:r w:rsidRPr="00493E70">
              <w:t>Perí</w:t>
            </w:r>
            <w:r w:rsidR="00E806DF" w:rsidRPr="00493E70">
              <w:t>od</w:t>
            </w:r>
            <w:r w:rsidRPr="00493E70">
              <w:t>o</w:t>
            </w:r>
          </w:p>
        </w:tc>
        <w:tc>
          <w:tcPr>
            <w:tcW w:w="3330" w:type="dxa"/>
          </w:tcPr>
          <w:p w:rsidR="00E806DF" w:rsidRPr="00493E70" w:rsidRDefault="00366641" w:rsidP="00666559">
            <w:pPr>
              <w:pStyle w:val="Subtitle"/>
            </w:pPr>
            <w:r w:rsidRPr="00493E70">
              <w:t>Organização Empregadora e Seu T</w:t>
            </w:r>
            <w:r w:rsidR="004A510A" w:rsidRPr="00493E70">
              <w:t>ítulo/Cargo</w:t>
            </w:r>
            <w:r w:rsidR="00E806DF" w:rsidRPr="00493E70">
              <w:t xml:space="preserve">. </w:t>
            </w:r>
            <w:r w:rsidR="004A510A" w:rsidRPr="00493E70">
              <w:t>Informações de Conta</w:t>
            </w:r>
            <w:r w:rsidR="00E806DF" w:rsidRPr="00493E70">
              <w:t>t</w:t>
            </w:r>
            <w:r w:rsidRPr="00493E70">
              <w:t>o para R</w:t>
            </w:r>
            <w:r w:rsidR="004A510A" w:rsidRPr="00493E70">
              <w:t>eferências</w:t>
            </w:r>
            <w:r w:rsidR="00E806DF" w:rsidRPr="00493E70">
              <w:t xml:space="preserve"> </w:t>
            </w:r>
          </w:p>
        </w:tc>
        <w:tc>
          <w:tcPr>
            <w:tcW w:w="2304" w:type="dxa"/>
          </w:tcPr>
          <w:p w:rsidR="00E806DF" w:rsidRPr="00493E70" w:rsidRDefault="004A510A" w:rsidP="00666559">
            <w:pPr>
              <w:pStyle w:val="Subtitle"/>
            </w:pPr>
            <w:r w:rsidRPr="00493E70">
              <w:t>País</w:t>
            </w:r>
          </w:p>
        </w:tc>
        <w:tc>
          <w:tcPr>
            <w:tcW w:w="2304" w:type="dxa"/>
          </w:tcPr>
          <w:p w:rsidR="00E806DF" w:rsidRPr="00493E70" w:rsidRDefault="00366641" w:rsidP="00666559">
            <w:pPr>
              <w:pStyle w:val="Subtitle"/>
            </w:pPr>
            <w:r w:rsidRPr="00493E70">
              <w:t>Resumo das Atividades Executadas Relevantes para os T</w:t>
            </w:r>
            <w:r w:rsidR="004A510A" w:rsidRPr="00493E70">
              <w:t>rabalhos</w:t>
            </w:r>
          </w:p>
        </w:tc>
      </w:tr>
      <w:tr w:rsidR="00E806DF" w:rsidRPr="00493E70" w:rsidTr="0087670F">
        <w:tc>
          <w:tcPr>
            <w:tcW w:w="1296" w:type="dxa"/>
          </w:tcPr>
          <w:p w:rsidR="00E806DF" w:rsidRPr="00493E70" w:rsidRDefault="00E806DF" w:rsidP="004A510A">
            <w:pPr>
              <w:spacing w:before="120" w:after="120"/>
              <w:rPr>
                <w:rFonts w:eastAsia="Times New Roman" w:cs="Times New Roman"/>
                <w:b/>
                <w:i/>
                <w:szCs w:val="24"/>
                <w:lang w:val="pt-BR"/>
              </w:rPr>
            </w:pPr>
            <w:r w:rsidRPr="00493E70">
              <w:rPr>
                <w:rFonts w:eastAsia="Times New Roman" w:cs="Times New Roman"/>
                <w:b/>
                <w:i/>
                <w:szCs w:val="24"/>
                <w:lang w:val="pt-BR"/>
              </w:rPr>
              <w:t>[</w:t>
            </w:r>
            <w:r w:rsidR="004A510A" w:rsidRPr="00493E70">
              <w:rPr>
                <w:rFonts w:eastAsia="Times New Roman" w:cs="Times New Roman"/>
                <w:b/>
                <w:i/>
                <w:szCs w:val="24"/>
                <w:lang w:val="pt-BR"/>
              </w:rPr>
              <w:t>ex</w:t>
            </w:r>
            <w:r w:rsidRPr="00493E70">
              <w:rPr>
                <w:rFonts w:eastAsia="Times New Roman" w:cs="Times New Roman"/>
                <w:b/>
                <w:i/>
                <w:szCs w:val="24"/>
                <w:lang w:val="pt-BR"/>
              </w:rPr>
              <w:t>., Ma</w:t>
            </w:r>
            <w:r w:rsidR="004A510A" w:rsidRPr="00493E70">
              <w:rPr>
                <w:rFonts w:eastAsia="Times New Roman" w:cs="Times New Roman"/>
                <w:b/>
                <w:i/>
                <w:szCs w:val="24"/>
                <w:lang w:val="pt-BR"/>
              </w:rPr>
              <w:t>io</w:t>
            </w:r>
            <w:r w:rsidR="00366641" w:rsidRPr="00493E70">
              <w:rPr>
                <w:rFonts w:eastAsia="Times New Roman" w:cs="Times New Roman"/>
                <w:b/>
                <w:i/>
                <w:szCs w:val="24"/>
                <w:lang w:val="pt-BR"/>
              </w:rPr>
              <w:t xml:space="preserve"> </w:t>
            </w:r>
            <w:r w:rsidRPr="00493E70">
              <w:rPr>
                <w:rFonts w:eastAsia="Times New Roman" w:cs="Times New Roman"/>
                <w:b/>
                <w:i/>
                <w:szCs w:val="24"/>
                <w:lang w:val="pt-BR"/>
              </w:rPr>
              <w:t>2005-</w:t>
            </w:r>
            <w:r w:rsidR="004A510A" w:rsidRPr="00493E70">
              <w:rPr>
                <w:rFonts w:eastAsia="Times New Roman" w:cs="Times New Roman"/>
                <w:b/>
                <w:i/>
                <w:szCs w:val="24"/>
                <w:lang w:val="pt-BR"/>
              </w:rPr>
              <w:t>até hoje</w:t>
            </w:r>
            <w:r w:rsidRPr="00493E70">
              <w:rPr>
                <w:rFonts w:eastAsia="Times New Roman" w:cs="Times New Roman"/>
                <w:b/>
                <w:i/>
                <w:szCs w:val="24"/>
                <w:lang w:val="pt-BR"/>
              </w:rPr>
              <w:t>]</w:t>
            </w:r>
          </w:p>
        </w:tc>
        <w:tc>
          <w:tcPr>
            <w:tcW w:w="3330" w:type="dxa"/>
          </w:tcPr>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b/>
                <w:i/>
                <w:szCs w:val="24"/>
                <w:lang w:val="pt-BR"/>
              </w:rPr>
              <w:t>[</w:t>
            </w:r>
            <w:r w:rsidR="004A510A" w:rsidRPr="00493E70">
              <w:rPr>
                <w:rFonts w:eastAsia="Times New Roman" w:cs="Times New Roman"/>
                <w:b/>
                <w:i/>
                <w:szCs w:val="24"/>
                <w:lang w:val="pt-BR"/>
              </w:rPr>
              <w:t>ex</w:t>
            </w:r>
            <w:r w:rsidRPr="00493E70">
              <w:rPr>
                <w:rFonts w:eastAsia="Times New Roman" w:cs="Times New Roman"/>
                <w:b/>
                <w:i/>
                <w:szCs w:val="24"/>
                <w:lang w:val="pt-BR"/>
              </w:rPr>
              <w:t xml:space="preserve">., </w:t>
            </w:r>
            <w:r w:rsidR="004A510A" w:rsidRPr="00493E70">
              <w:rPr>
                <w:rFonts w:eastAsia="Times New Roman" w:cs="Times New Roman"/>
                <w:b/>
                <w:i/>
                <w:szCs w:val="24"/>
                <w:lang w:val="pt-BR"/>
              </w:rPr>
              <w:t>Ministério da</w:t>
            </w:r>
            <w:r w:rsidRPr="00493E70">
              <w:rPr>
                <w:rFonts w:eastAsia="Times New Roman" w:cs="Times New Roman"/>
                <w:b/>
                <w:i/>
                <w:szCs w:val="24"/>
                <w:lang w:val="pt-BR"/>
              </w:rPr>
              <w:t xml:space="preserve"> ……, </w:t>
            </w:r>
            <w:r w:rsidR="004A510A" w:rsidRPr="00493E70">
              <w:rPr>
                <w:rFonts w:eastAsia="Times New Roman" w:cs="Times New Roman"/>
                <w:b/>
                <w:i/>
                <w:szCs w:val="24"/>
                <w:lang w:val="pt-BR"/>
              </w:rPr>
              <w:t>assessor</w:t>
            </w:r>
            <w:r w:rsidRPr="00493E70">
              <w:rPr>
                <w:rFonts w:eastAsia="Times New Roman" w:cs="Times New Roman"/>
                <w:b/>
                <w:i/>
                <w:szCs w:val="24"/>
                <w:lang w:val="pt-BR"/>
              </w:rPr>
              <w:t>/consult</w:t>
            </w:r>
            <w:r w:rsidR="004A510A" w:rsidRPr="00493E70">
              <w:rPr>
                <w:rFonts w:eastAsia="Times New Roman" w:cs="Times New Roman"/>
                <w:b/>
                <w:i/>
                <w:szCs w:val="24"/>
                <w:lang w:val="pt-BR"/>
              </w:rPr>
              <w:t>or para</w:t>
            </w:r>
            <w:r w:rsidRPr="00493E70">
              <w:rPr>
                <w:rFonts w:eastAsia="Times New Roman" w:cs="Times New Roman"/>
                <w:b/>
                <w:i/>
                <w:szCs w:val="24"/>
                <w:lang w:val="pt-BR"/>
              </w:rPr>
              <w:t>…</w:t>
            </w:r>
          </w:p>
          <w:p w:rsidR="00E806DF" w:rsidRPr="00493E70" w:rsidRDefault="00E806DF" w:rsidP="00B52E7A">
            <w:pPr>
              <w:spacing w:before="120" w:after="120"/>
              <w:rPr>
                <w:rFonts w:eastAsia="Times New Roman" w:cs="Times New Roman"/>
                <w:b/>
                <w:i/>
                <w:szCs w:val="24"/>
                <w:lang w:val="pt-BR"/>
              </w:rPr>
            </w:pPr>
          </w:p>
          <w:p w:rsidR="0087670F" w:rsidRPr="00493E70" w:rsidRDefault="004A510A" w:rsidP="0087670F">
            <w:pPr>
              <w:spacing w:before="120" w:after="120"/>
              <w:rPr>
                <w:rFonts w:eastAsia="Times New Roman" w:cs="Times New Roman"/>
                <w:b/>
                <w:i/>
                <w:szCs w:val="24"/>
                <w:lang w:val="pt-BR"/>
              </w:rPr>
            </w:pPr>
            <w:r w:rsidRPr="00493E70">
              <w:rPr>
                <w:rFonts w:eastAsia="Times New Roman" w:cs="Times New Roman"/>
                <w:b/>
                <w:i/>
                <w:szCs w:val="24"/>
                <w:lang w:val="pt-BR"/>
              </w:rPr>
              <w:t>Para referências</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Fone</w:t>
            </w:r>
            <w:r w:rsidR="0087670F" w:rsidRPr="00493E70">
              <w:rPr>
                <w:rFonts w:eastAsia="Times New Roman" w:cs="Times New Roman"/>
                <w:b/>
                <w:i/>
                <w:szCs w:val="24"/>
                <w:lang w:val="pt-BR"/>
              </w:rPr>
              <w:t>………</w:t>
            </w:r>
            <w:r w:rsidR="00E806DF" w:rsidRPr="00493E70">
              <w:rPr>
                <w:rFonts w:eastAsia="Times New Roman" w:cs="Times New Roman"/>
                <w:b/>
                <w:i/>
                <w:szCs w:val="24"/>
                <w:lang w:val="pt-BR"/>
              </w:rPr>
              <w:t xml:space="preserve">/e-mail……; </w:t>
            </w:r>
          </w:p>
          <w:p w:rsidR="00E806DF" w:rsidRPr="00493E70" w:rsidRDefault="0015325B" w:rsidP="0087670F">
            <w:pPr>
              <w:spacing w:before="120" w:after="120"/>
              <w:rPr>
                <w:rFonts w:eastAsia="Times New Roman" w:cs="Times New Roman"/>
                <w:b/>
                <w:i/>
                <w:szCs w:val="24"/>
                <w:lang w:val="pt-BR"/>
              </w:rPr>
            </w:pPr>
            <w:r w:rsidRPr="00493E70">
              <w:rPr>
                <w:rFonts w:eastAsia="Times New Roman" w:cs="Times New Roman"/>
                <w:b/>
                <w:i/>
                <w:szCs w:val="24"/>
                <w:lang w:val="pt-BR"/>
              </w:rPr>
              <w:t>S</w:t>
            </w:r>
            <w:r w:rsidR="00E806DF" w:rsidRPr="00493E70">
              <w:rPr>
                <w:rFonts w:eastAsia="Times New Roman" w:cs="Times New Roman"/>
                <w:b/>
                <w:i/>
                <w:szCs w:val="24"/>
                <w:lang w:val="pt-BR"/>
              </w:rPr>
              <w:t xml:space="preserve">r. Bbbbbb, </w:t>
            </w:r>
            <w:r w:rsidR="0087670F" w:rsidRPr="00493E70">
              <w:rPr>
                <w:rFonts w:eastAsia="Times New Roman" w:cs="Times New Roman"/>
                <w:b/>
                <w:i/>
                <w:szCs w:val="24"/>
                <w:lang w:val="pt-BR"/>
              </w:rPr>
              <w:t>vice ministro</w:t>
            </w:r>
            <w:r w:rsidR="00E806DF" w:rsidRPr="00493E70">
              <w:rPr>
                <w:rFonts w:eastAsia="Times New Roman" w:cs="Times New Roman"/>
                <w:b/>
                <w:i/>
                <w:szCs w:val="24"/>
                <w:lang w:val="pt-BR"/>
              </w:rPr>
              <w:t>]</w:t>
            </w:r>
          </w:p>
        </w:tc>
        <w:tc>
          <w:tcPr>
            <w:tcW w:w="2304" w:type="dxa"/>
          </w:tcPr>
          <w:p w:rsidR="00E806DF" w:rsidRPr="00493E70" w:rsidRDefault="00E806DF" w:rsidP="00B52E7A">
            <w:pPr>
              <w:spacing w:before="120" w:after="120"/>
              <w:rPr>
                <w:rFonts w:eastAsia="Times New Roman" w:cs="Times New Roman"/>
                <w:b/>
                <w:i/>
                <w:szCs w:val="24"/>
                <w:lang w:val="pt-BR"/>
              </w:rPr>
            </w:pPr>
          </w:p>
        </w:tc>
        <w:tc>
          <w:tcPr>
            <w:tcW w:w="2304" w:type="dxa"/>
          </w:tcPr>
          <w:p w:rsidR="00E806DF" w:rsidRPr="00493E70" w:rsidRDefault="00E806DF" w:rsidP="00B52E7A">
            <w:pPr>
              <w:spacing w:before="120" w:after="120"/>
              <w:rPr>
                <w:rFonts w:eastAsia="Times New Roman" w:cs="Times New Roman"/>
                <w:b/>
                <w:i/>
                <w:szCs w:val="24"/>
                <w:lang w:val="pt-BR"/>
              </w:rPr>
            </w:pPr>
          </w:p>
        </w:tc>
      </w:tr>
      <w:tr w:rsidR="00E806DF" w:rsidRPr="00493E70" w:rsidTr="0087670F">
        <w:tc>
          <w:tcPr>
            <w:tcW w:w="1296" w:type="dxa"/>
          </w:tcPr>
          <w:p w:rsidR="00E806DF" w:rsidRPr="00493E70" w:rsidRDefault="00E806DF" w:rsidP="00B52E7A">
            <w:pPr>
              <w:spacing w:before="120" w:after="120"/>
              <w:rPr>
                <w:rFonts w:eastAsia="Times New Roman" w:cs="Times New Roman"/>
                <w:b/>
                <w:szCs w:val="24"/>
                <w:lang w:val="pt-BR"/>
              </w:rPr>
            </w:pPr>
          </w:p>
        </w:tc>
        <w:tc>
          <w:tcPr>
            <w:tcW w:w="3330"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r>
      <w:tr w:rsidR="00E806DF" w:rsidRPr="00493E70" w:rsidTr="0087670F">
        <w:tc>
          <w:tcPr>
            <w:tcW w:w="1296" w:type="dxa"/>
          </w:tcPr>
          <w:p w:rsidR="00E806DF" w:rsidRPr="00493E70" w:rsidRDefault="00E806DF" w:rsidP="00B52E7A">
            <w:pPr>
              <w:spacing w:before="120" w:after="120"/>
              <w:rPr>
                <w:rFonts w:eastAsia="Times New Roman" w:cs="Times New Roman"/>
                <w:b/>
                <w:szCs w:val="24"/>
                <w:lang w:val="pt-BR"/>
              </w:rPr>
            </w:pPr>
          </w:p>
        </w:tc>
        <w:tc>
          <w:tcPr>
            <w:tcW w:w="3330"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c>
          <w:tcPr>
            <w:tcW w:w="2304" w:type="dxa"/>
          </w:tcPr>
          <w:p w:rsidR="00E806DF" w:rsidRPr="00493E70" w:rsidRDefault="00E806DF" w:rsidP="00B52E7A">
            <w:pPr>
              <w:spacing w:before="120" w:after="120"/>
              <w:rPr>
                <w:rFonts w:eastAsia="Times New Roman" w:cs="Times New Roman"/>
                <w:b/>
                <w:szCs w:val="24"/>
                <w:lang w:val="pt-BR"/>
              </w:rPr>
            </w:pPr>
          </w:p>
        </w:tc>
      </w:tr>
    </w:tbl>
    <w:p w:rsidR="00E806DF" w:rsidRPr="00493E70" w:rsidRDefault="0087670F" w:rsidP="005B1BA2">
      <w:pPr>
        <w:rPr>
          <w:b/>
          <w:lang w:val="pt-BR"/>
        </w:rPr>
      </w:pPr>
      <w:r w:rsidRPr="00493E70">
        <w:rPr>
          <w:b/>
          <w:bCs/>
          <w:lang w:val="pt-BR"/>
        </w:rPr>
        <w:lastRenderedPageBreak/>
        <w:t>Associações Profissionais e Publicações Profissionais às quais Pertence</w:t>
      </w:r>
      <w:r w:rsidR="00E806DF" w:rsidRPr="00493E70">
        <w:rPr>
          <w:b/>
          <w:lang w:val="pt-BR"/>
        </w:rPr>
        <w:t xml:space="preserve">: </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w:t>
      </w:r>
    </w:p>
    <w:p w:rsidR="00E806DF" w:rsidRPr="00493E70" w:rsidRDefault="0087670F" w:rsidP="00B52E7A">
      <w:pPr>
        <w:spacing w:before="120" w:after="120"/>
        <w:rPr>
          <w:rFonts w:eastAsia="Times New Roman" w:cs="Times New Roman"/>
          <w:b/>
          <w:szCs w:val="24"/>
          <w:lang w:val="pt-BR"/>
        </w:rPr>
      </w:pPr>
      <w:r w:rsidRPr="00493E70">
        <w:rPr>
          <w:b/>
          <w:bCs/>
          <w:lang w:val="pt-BR"/>
        </w:rPr>
        <w:t>Idiomas</w:t>
      </w:r>
      <w:r w:rsidRPr="00493E70">
        <w:rPr>
          <w:rFonts w:eastAsia="Times New Roman" w:cs="Times New Roman"/>
          <w:b/>
          <w:szCs w:val="24"/>
          <w:lang w:val="pt-BR"/>
        </w:rPr>
        <w:t xml:space="preserve"> (indicar apenas aqueles idiomas nos quais possa trabalhar</w:t>
      </w:r>
      <w:r w:rsidR="00E806DF" w:rsidRPr="00493E70">
        <w:rPr>
          <w:rFonts w:eastAsia="Times New Roman" w:cs="Times New Roman"/>
          <w:b/>
          <w:szCs w:val="24"/>
          <w:lang w:val="pt-BR"/>
        </w:rPr>
        <w:t xml:space="preserve">): </w:t>
      </w:r>
    </w:p>
    <w:p w:rsidR="00E806DF" w:rsidRPr="00493E70" w:rsidRDefault="00E806DF" w:rsidP="00B52E7A">
      <w:pPr>
        <w:spacing w:before="120" w:after="120"/>
        <w:rPr>
          <w:rFonts w:eastAsia="Times New Roman" w:cs="Times New Roman"/>
          <w:szCs w:val="24"/>
          <w:lang w:val="pt-BR"/>
        </w:rPr>
      </w:pPr>
      <w:r w:rsidRPr="00493E70">
        <w:rPr>
          <w:rFonts w:eastAsia="Times New Roman" w:cs="Times New Roman"/>
          <w:szCs w:val="24"/>
          <w:lang w:val="pt-BR"/>
        </w:rPr>
        <w:t>______________________________________________________________________</w:t>
      </w:r>
    </w:p>
    <w:p w:rsidR="00E806DF" w:rsidRPr="00493E70" w:rsidRDefault="00E806DF" w:rsidP="00B52E7A">
      <w:pPr>
        <w:spacing w:before="120" w:after="120"/>
        <w:rPr>
          <w:rFonts w:eastAsia="Times New Roman" w:cs="Times New Roman"/>
          <w:b/>
          <w:szCs w:val="24"/>
          <w:lang w:val="pt-BR"/>
        </w:rPr>
      </w:pPr>
      <w:r w:rsidRPr="00493E70">
        <w:rPr>
          <w:rFonts w:eastAsia="Times New Roman" w:cs="Times New Roman"/>
          <w:b/>
          <w:szCs w:val="24"/>
          <w:lang w:val="pt-BR"/>
        </w:rPr>
        <w:t>Adequa</w:t>
      </w:r>
      <w:r w:rsidR="002A7311" w:rsidRPr="00493E70">
        <w:rPr>
          <w:rFonts w:eastAsia="Times New Roman" w:cs="Times New Roman"/>
          <w:b/>
          <w:szCs w:val="24"/>
          <w:lang w:val="pt-BR"/>
        </w:rPr>
        <w:t>ção para os Trabalhos</w:t>
      </w:r>
      <w:r w:rsidRPr="00493E70">
        <w:rPr>
          <w:rFonts w:eastAsia="Times New Roman" w:cs="Times New Roman"/>
          <w:b/>
          <w:szCs w:val="24"/>
          <w:lang w:val="pt-BR"/>
        </w:rPr>
        <w:t>:</w:t>
      </w:r>
    </w:p>
    <w:p w:rsidR="00E806DF" w:rsidRPr="00493E70" w:rsidRDefault="00E806DF" w:rsidP="00B66A64">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E806DF" w:rsidRPr="00F9638C" w:rsidTr="00B70222">
        <w:tc>
          <w:tcPr>
            <w:tcW w:w="4595" w:type="dxa"/>
          </w:tcPr>
          <w:p w:rsidR="00E806DF" w:rsidRPr="00493E70" w:rsidRDefault="002A7311" w:rsidP="00666559">
            <w:pPr>
              <w:pStyle w:val="Subtitle"/>
            </w:pPr>
            <w:r w:rsidRPr="00493E70">
              <w:t xml:space="preserve">Tarefas Detalhadas </w:t>
            </w:r>
            <w:r w:rsidR="0008572C" w:rsidRPr="00493E70">
              <w:t>Atribuídas</w:t>
            </w:r>
            <w:r w:rsidRPr="00493E70">
              <w:t xml:space="preserve"> na Equipe de Profissionais da Consultora </w:t>
            </w:r>
          </w:p>
        </w:tc>
        <w:tc>
          <w:tcPr>
            <w:tcW w:w="4621" w:type="dxa"/>
          </w:tcPr>
          <w:p w:rsidR="0008572C" w:rsidRPr="00493E70" w:rsidRDefault="0008572C" w:rsidP="00666559">
            <w:pPr>
              <w:pStyle w:val="Subtitle"/>
            </w:pPr>
            <w:r w:rsidRPr="00493E70">
              <w:t>Serviços Prestados que Melhor Demonstram a Capacidade para Executar as Tarefas Atribuídas</w:t>
            </w:r>
          </w:p>
        </w:tc>
      </w:tr>
      <w:tr w:rsidR="00E806DF" w:rsidRPr="00F9638C" w:rsidTr="00B70222">
        <w:trPr>
          <w:trHeight w:val="70"/>
        </w:trPr>
        <w:tc>
          <w:tcPr>
            <w:tcW w:w="4595" w:type="dxa"/>
          </w:tcPr>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b/>
                <w:i/>
                <w:szCs w:val="24"/>
                <w:lang w:val="pt-BR"/>
              </w:rPr>
              <w:t>[List</w:t>
            </w:r>
            <w:r w:rsidR="002A7311" w:rsidRPr="00493E70">
              <w:rPr>
                <w:rFonts w:eastAsia="Times New Roman" w:cs="Times New Roman"/>
                <w:b/>
                <w:i/>
                <w:szCs w:val="24"/>
                <w:lang w:val="pt-BR"/>
              </w:rPr>
              <w:t>ar todas as entregas/tarefas indicadas no formulário TEC-5 nas quais o Profissional esteja envolvido]</w:t>
            </w:r>
          </w:p>
          <w:p w:rsidR="002A7311" w:rsidRPr="00493E70" w:rsidRDefault="002A7311" w:rsidP="00B66A64">
            <w:pPr>
              <w:rPr>
                <w:lang w:val="pt-BR"/>
              </w:rPr>
            </w:pPr>
          </w:p>
        </w:tc>
        <w:tc>
          <w:tcPr>
            <w:tcW w:w="4621" w:type="dxa"/>
          </w:tcPr>
          <w:p w:rsidR="00E806DF" w:rsidRPr="00493E70" w:rsidRDefault="00E806DF" w:rsidP="00B52E7A">
            <w:pPr>
              <w:keepLines/>
              <w:spacing w:before="120" w:after="120"/>
              <w:outlineLvl w:val="0"/>
              <w:rPr>
                <w:rFonts w:eastAsia="Times New Roman" w:cs="Times New Roman"/>
                <w:i/>
                <w:szCs w:val="24"/>
                <w:lang w:val="pt-BR"/>
              </w:rPr>
            </w:pPr>
          </w:p>
        </w:tc>
      </w:tr>
      <w:tr w:rsidR="00E806DF" w:rsidRPr="00F9638C" w:rsidTr="00B70222">
        <w:tc>
          <w:tcPr>
            <w:tcW w:w="4595" w:type="dxa"/>
          </w:tcPr>
          <w:p w:rsidR="00E806DF" w:rsidRPr="00493E70" w:rsidRDefault="00E806DF" w:rsidP="00B52E7A">
            <w:pPr>
              <w:keepLines/>
              <w:spacing w:before="120" w:after="120"/>
              <w:ind w:left="431"/>
              <w:outlineLvl w:val="0"/>
              <w:rPr>
                <w:rFonts w:eastAsia="Times New Roman" w:cs="Times New Roman"/>
                <w:b/>
                <w:szCs w:val="24"/>
                <w:lang w:val="pt-BR"/>
              </w:rPr>
            </w:pPr>
          </w:p>
        </w:tc>
        <w:tc>
          <w:tcPr>
            <w:tcW w:w="4621" w:type="dxa"/>
          </w:tcPr>
          <w:p w:rsidR="00E806DF" w:rsidRPr="00493E70" w:rsidRDefault="00E806DF" w:rsidP="00B52E7A">
            <w:pPr>
              <w:keepLines/>
              <w:spacing w:before="120" w:after="120"/>
              <w:outlineLvl w:val="0"/>
              <w:rPr>
                <w:rFonts w:eastAsia="Times New Roman" w:cs="Times New Roman"/>
                <w:b/>
                <w:szCs w:val="24"/>
                <w:lang w:val="pt-BR"/>
              </w:rPr>
            </w:pPr>
          </w:p>
        </w:tc>
      </w:tr>
    </w:tbl>
    <w:p w:rsidR="00E806DF" w:rsidRPr="00493E70" w:rsidRDefault="00B66A64" w:rsidP="00B52E7A">
      <w:pPr>
        <w:spacing w:before="120" w:after="120"/>
        <w:rPr>
          <w:rFonts w:eastAsia="Times New Roman" w:cs="Times New Roman"/>
          <w:b/>
          <w:szCs w:val="24"/>
          <w:lang w:val="pt-BR"/>
        </w:rPr>
      </w:pPr>
      <w:r w:rsidRPr="00493E70">
        <w:rPr>
          <w:rFonts w:eastAsia="Times New Roman" w:cs="Times New Roman"/>
          <w:b/>
          <w:szCs w:val="24"/>
          <w:lang w:val="pt-BR"/>
        </w:rPr>
        <w:t>Informação para Contato do Profissional</w:t>
      </w:r>
      <w:r w:rsidR="00E806DF" w:rsidRPr="00493E70">
        <w:rPr>
          <w:rFonts w:eastAsia="Times New Roman" w:cs="Times New Roman"/>
          <w:b/>
          <w:szCs w:val="24"/>
          <w:lang w:val="pt-BR"/>
        </w:rPr>
        <w:t xml:space="preserve">: </w:t>
      </w:r>
      <w:r w:rsidR="00E806DF" w:rsidRPr="00493E70">
        <w:rPr>
          <w:rFonts w:eastAsia="Times New Roman" w:cs="Times New Roman"/>
          <w:b/>
          <w:i/>
          <w:szCs w:val="24"/>
          <w:lang w:val="pt-BR"/>
        </w:rPr>
        <w:t>[e-mail</w:t>
      </w:r>
      <w:r w:rsidR="009B41BA" w:rsidRPr="00493E70">
        <w:rPr>
          <w:rFonts w:eastAsia="Times New Roman" w:cs="Times New Roman"/>
          <w:b/>
          <w:i/>
          <w:szCs w:val="24"/>
          <w:lang w:val="pt-BR"/>
        </w:rPr>
        <w:t xml:space="preserve"> </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fo</w:t>
      </w:r>
      <w:r w:rsidR="00E806DF" w:rsidRPr="00493E70">
        <w:rPr>
          <w:rFonts w:eastAsia="Times New Roman" w:cs="Times New Roman"/>
          <w:b/>
          <w:i/>
          <w:szCs w:val="24"/>
          <w:lang w:val="pt-BR"/>
        </w:rPr>
        <w:t>ne……………]</w:t>
      </w:r>
    </w:p>
    <w:p w:rsidR="00E806DF" w:rsidRPr="00493E70" w:rsidRDefault="002E3A2A" w:rsidP="00B52E7A">
      <w:pPr>
        <w:spacing w:before="120" w:after="120"/>
        <w:rPr>
          <w:rFonts w:eastAsia="Times New Roman" w:cs="Times New Roman"/>
          <w:szCs w:val="24"/>
          <w:lang w:val="pt-BR"/>
        </w:rPr>
      </w:pPr>
      <w:r w:rsidRPr="00493E70">
        <w:rPr>
          <w:b/>
          <w:bCs/>
          <w:lang w:val="pt-BR"/>
        </w:rPr>
        <w:t>Certificado</w:t>
      </w:r>
      <w:r w:rsidR="00E806DF" w:rsidRPr="00493E70">
        <w:rPr>
          <w:rFonts w:eastAsia="Times New Roman" w:cs="Times New Roman"/>
          <w:szCs w:val="24"/>
          <w:lang w:val="pt-BR"/>
        </w:rPr>
        <w:t>:</w:t>
      </w:r>
    </w:p>
    <w:p w:rsidR="00CC4382" w:rsidRPr="00493E70" w:rsidRDefault="00CC4382" w:rsidP="00CC4382">
      <w:pPr>
        <w:ind w:right="48"/>
        <w:rPr>
          <w:lang w:val="pt-BR"/>
        </w:rPr>
      </w:pPr>
      <w:r w:rsidRPr="00493E70">
        <w:rPr>
          <w:lang w:val="pt-BR"/>
        </w:rPr>
        <w:t xml:space="preserve">Eu, abaixo assinado, certifico, segundo meu conhecimento e entendimento, que este currículo descreve corretamente minha pessoa, minhas qualificações e minha experiência e eu estou disponível para participar dos trabalhos em caso de adjudicação.  Entendo que qualquer declaração </w:t>
      </w:r>
      <w:r w:rsidR="009C0DA9" w:rsidRPr="00493E70">
        <w:rPr>
          <w:lang w:val="pt-BR"/>
        </w:rPr>
        <w:t xml:space="preserve">ou informação </w:t>
      </w:r>
      <w:r w:rsidR="00587075" w:rsidRPr="00493E70">
        <w:rPr>
          <w:lang w:val="pt-BR"/>
        </w:rPr>
        <w:t>falsa incluída</w:t>
      </w:r>
      <w:r w:rsidRPr="00493E70">
        <w:rPr>
          <w:lang w:val="pt-BR"/>
        </w:rPr>
        <w:t xml:space="preserve"> </w:t>
      </w:r>
      <w:r w:rsidR="00587075" w:rsidRPr="00493E70">
        <w:rPr>
          <w:lang w:val="pt-BR"/>
        </w:rPr>
        <w:t xml:space="preserve">aqui </w:t>
      </w:r>
      <w:r w:rsidRPr="00493E70">
        <w:rPr>
          <w:lang w:val="pt-BR"/>
        </w:rPr>
        <w:t>pode</w:t>
      </w:r>
      <w:r w:rsidR="009C0DA9" w:rsidRPr="00493E70">
        <w:rPr>
          <w:lang w:val="pt-BR"/>
        </w:rPr>
        <w:t>m</w:t>
      </w:r>
      <w:r w:rsidRPr="00493E70">
        <w:rPr>
          <w:lang w:val="pt-BR"/>
        </w:rPr>
        <w:t xml:space="preserve"> resultar na minha desqualificação ou </w:t>
      </w:r>
      <w:r w:rsidR="00640314" w:rsidRPr="00493E70">
        <w:rPr>
          <w:lang w:val="pt-BR"/>
        </w:rPr>
        <w:t>recusa</w:t>
      </w:r>
      <w:r w:rsidRPr="00493E70">
        <w:rPr>
          <w:lang w:val="pt-BR"/>
        </w:rPr>
        <w:t xml:space="preserve"> pelo Cliente de meu trabalho</w:t>
      </w:r>
      <w:r w:rsidR="00640314" w:rsidRPr="00493E70">
        <w:rPr>
          <w:lang w:val="pt-BR"/>
        </w:rPr>
        <w:t xml:space="preserve"> e/ou de sanções pelo Banco</w:t>
      </w:r>
      <w:r w:rsidRPr="00493E70">
        <w:rPr>
          <w:lang w:val="pt-BR"/>
        </w:rPr>
        <w:t xml:space="preserve">. </w:t>
      </w:r>
    </w:p>
    <w:p w:rsidR="00CC4382" w:rsidRPr="00493E70" w:rsidRDefault="00CC4382" w:rsidP="00CC4382">
      <w:pPr>
        <w:rPr>
          <w:lang w:val="pt-BR"/>
        </w:rPr>
      </w:pPr>
    </w:p>
    <w:p w:rsidR="00CC4382" w:rsidRPr="00493E70" w:rsidRDefault="00CC4382" w:rsidP="00CC4382">
      <w:pPr>
        <w:rPr>
          <w:lang w:val="pt-BR"/>
        </w:rPr>
      </w:pPr>
    </w:p>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b/>
          <w:i/>
          <w:szCs w:val="24"/>
          <w:lang w:val="pt-BR"/>
        </w:rPr>
        <w:t>[d</w:t>
      </w:r>
      <w:r w:rsidR="00640314" w:rsidRPr="00493E70">
        <w:rPr>
          <w:rFonts w:eastAsia="Times New Roman" w:cs="Times New Roman"/>
          <w:b/>
          <w:i/>
          <w:szCs w:val="24"/>
          <w:lang w:val="pt-BR"/>
        </w:rPr>
        <w:t>ia</w:t>
      </w:r>
      <w:r w:rsidRPr="00493E70">
        <w:rPr>
          <w:rFonts w:eastAsia="Times New Roman" w:cs="Times New Roman"/>
          <w:b/>
          <w:i/>
          <w:szCs w:val="24"/>
          <w:lang w:val="pt-BR"/>
        </w:rPr>
        <w:t>/m</w:t>
      </w:r>
      <w:r w:rsidR="00640314" w:rsidRPr="00493E70">
        <w:rPr>
          <w:rFonts w:eastAsia="Times New Roman" w:cs="Times New Roman"/>
          <w:b/>
          <w:i/>
          <w:szCs w:val="24"/>
          <w:lang w:val="pt-BR"/>
        </w:rPr>
        <w:t>ês</w:t>
      </w:r>
      <w:r w:rsidRPr="00493E70">
        <w:rPr>
          <w:rFonts w:eastAsia="Times New Roman" w:cs="Times New Roman"/>
          <w:b/>
          <w:i/>
          <w:szCs w:val="24"/>
          <w:lang w:val="pt-BR"/>
        </w:rPr>
        <w:t>/</w:t>
      </w:r>
      <w:r w:rsidR="00640314" w:rsidRPr="00493E70">
        <w:rPr>
          <w:rFonts w:eastAsia="Times New Roman" w:cs="Times New Roman"/>
          <w:b/>
          <w:i/>
          <w:szCs w:val="24"/>
          <w:lang w:val="pt-BR"/>
        </w:rPr>
        <w:t>ano</w:t>
      </w:r>
      <w:r w:rsidRPr="00493E70">
        <w:rPr>
          <w:rFonts w:eastAsia="Times New Roman" w:cs="Times New Roman"/>
          <w:b/>
          <w:i/>
          <w:szCs w:val="24"/>
          <w:lang w:val="pt-BR"/>
        </w:rPr>
        <w:t>]</w:t>
      </w:r>
    </w:p>
    <w:p w:rsidR="00E806DF" w:rsidRPr="00493E70" w:rsidRDefault="00CC20D1" w:rsidP="00B52E7A">
      <w:pPr>
        <w:spacing w:before="120" w:after="120"/>
        <w:rPr>
          <w:rFonts w:eastAsia="Times New Roman" w:cs="Times New Roman"/>
          <w:szCs w:val="24"/>
          <w:lang w:val="pt-BR"/>
        </w:rPr>
      </w:pPr>
      <w:r>
        <w:rPr>
          <w:rFonts w:eastAsia="Times New Roman" w:cs="Times New Roman"/>
          <w:szCs w:val="24"/>
          <w:lang w:val="pt-BR"/>
        </w:rPr>
        <w:pict>
          <v:rect id="_x0000_i1025" style="width:0;height:1.5pt" o:hralign="center" o:hrstd="t" o:hr="t" fillcolor="#a0a0a0" stroked="f"/>
        </w:pict>
      </w:r>
    </w:p>
    <w:p w:rsidR="00E806DF" w:rsidRPr="00493E70" w:rsidRDefault="00640314" w:rsidP="00B52E7A">
      <w:pPr>
        <w:spacing w:before="120" w:after="120"/>
        <w:rPr>
          <w:rFonts w:eastAsia="Times New Roman" w:cs="Times New Roman"/>
          <w:szCs w:val="24"/>
          <w:lang w:val="pt-BR"/>
        </w:rPr>
      </w:pPr>
      <w:r w:rsidRPr="00493E70">
        <w:rPr>
          <w:rFonts w:eastAsia="Times New Roman" w:cs="Times New Roman"/>
          <w:szCs w:val="24"/>
          <w:lang w:val="pt-BR"/>
        </w:rPr>
        <w:t>No</w:t>
      </w:r>
      <w:r w:rsidR="00E806DF" w:rsidRPr="00493E70">
        <w:rPr>
          <w:rFonts w:eastAsia="Times New Roman" w:cs="Times New Roman"/>
          <w:szCs w:val="24"/>
          <w:lang w:val="pt-BR"/>
        </w:rPr>
        <w:t xml:space="preserve">me </w:t>
      </w:r>
      <w:r w:rsidRPr="00493E70">
        <w:rPr>
          <w:rFonts w:eastAsia="Times New Roman" w:cs="Times New Roman"/>
          <w:szCs w:val="24"/>
          <w:lang w:val="pt-BR"/>
        </w:rPr>
        <w:t>do Profissional</w:t>
      </w:r>
      <w:r w:rsidR="00E806DF" w:rsidRPr="00493E70">
        <w:rPr>
          <w:rFonts w:eastAsia="Times New Roman" w:cs="Times New Roman"/>
          <w:szCs w:val="24"/>
          <w:lang w:val="pt-BR"/>
        </w:rPr>
        <w:t xml:space="preserve"> </w:t>
      </w:r>
      <w:r w:rsidR="00E806DF" w:rsidRPr="00493E70">
        <w:rPr>
          <w:rFonts w:eastAsia="Times New Roman" w:cs="Times New Roman"/>
          <w:szCs w:val="24"/>
          <w:lang w:val="pt-BR"/>
        </w:rPr>
        <w:tab/>
      </w:r>
      <w:r w:rsidR="00E806DF" w:rsidRPr="00493E70">
        <w:rPr>
          <w:rFonts w:eastAsia="Times New Roman" w:cs="Times New Roman"/>
          <w:szCs w:val="24"/>
          <w:lang w:val="pt-BR"/>
        </w:rPr>
        <w:tab/>
      </w:r>
      <w:r w:rsidR="00E806DF" w:rsidRPr="00493E70">
        <w:rPr>
          <w:rFonts w:eastAsia="Times New Roman" w:cs="Times New Roman"/>
          <w:szCs w:val="24"/>
          <w:lang w:val="pt-BR"/>
        </w:rPr>
        <w:tab/>
      </w:r>
      <w:r w:rsidR="00E806DF" w:rsidRPr="00493E70">
        <w:rPr>
          <w:rFonts w:eastAsia="Times New Roman" w:cs="Times New Roman"/>
          <w:szCs w:val="24"/>
          <w:lang w:val="pt-BR"/>
        </w:rPr>
        <w:tab/>
      </w:r>
      <w:r w:rsidR="00E806DF" w:rsidRPr="00493E70">
        <w:rPr>
          <w:rFonts w:eastAsia="Times New Roman" w:cs="Times New Roman"/>
          <w:szCs w:val="24"/>
          <w:lang w:val="pt-BR"/>
        </w:rPr>
        <w:tab/>
      </w:r>
      <w:r w:rsidRPr="00493E70">
        <w:rPr>
          <w:rFonts w:eastAsia="Times New Roman" w:cs="Times New Roman"/>
          <w:szCs w:val="24"/>
          <w:lang w:val="pt-BR"/>
        </w:rPr>
        <w:t>Assinatura</w:t>
      </w:r>
      <w:r w:rsidR="008C6CC2" w:rsidRPr="00493E70">
        <w:rPr>
          <w:rFonts w:eastAsia="Times New Roman" w:cs="Times New Roman"/>
          <w:szCs w:val="24"/>
          <w:lang w:val="pt-BR"/>
        </w:rPr>
        <w:t xml:space="preserve"> </w:t>
      </w:r>
      <w:r w:rsidR="008C6CC2" w:rsidRPr="00493E70">
        <w:rPr>
          <w:rFonts w:eastAsia="Times New Roman" w:cs="Times New Roman"/>
          <w:szCs w:val="24"/>
          <w:lang w:val="pt-BR"/>
        </w:rPr>
        <w:tab/>
      </w:r>
      <w:r w:rsidR="008C6CC2" w:rsidRPr="00493E70">
        <w:rPr>
          <w:rFonts w:eastAsia="Times New Roman" w:cs="Times New Roman"/>
          <w:szCs w:val="24"/>
          <w:lang w:val="pt-BR"/>
        </w:rPr>
        <w:tab/>
      </w:r>
      <w:r w:rsidR="008C6CC2" w:rsidRPr="00493E70">
        <w:rPr>
          <w:rFonts w:eastAsia="Times New Roman" w:cs="Times New Roman"/>
          <w:szCs w:val="24"/>
          <w:lang w:val="pt-BR"/>
        </w:rPr>
        <w:tab/>
      </w:r>
      <w:r w:rsidR="008C6CC2" w:rsidRPr="00493E70">
        <w:rPr>
          <w:rFonts w:eastAsia="Times New Roman" w:cs="Times New Roman"/>
          <w:szCs w:val="24"/>
          <w:lang w:val="pt-BR"/>
        </w:rPr>
        <w:tab/>
      </w:r>
      <w:r w:rsidR="008C6CC2" w:rsidRPr="00493E70">
        <w:rPr>
          <w:rFonts w:eastAsia="Times New Roman" w:cs="Times New Roman"/>
          <w:szCs w:val="24"/>
          <w:lang w:val="pt-BR"/>
        </w:rPr>
        <w:tab/>
        <w:t>Data</w:t>
      </w:r>
    </w:p>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b/>
          <w:i/>
          <w:szCs w:val="24"/>
          <w:lang w:val="pt-BR"/>
        </w:rPr>
        <w:t>[</w:t>
      </w:r>
      <w:r w:rsidR="00640314" w:rsidRPr="00493E70">
        <w:rPr>
          <w:rFonts w:eastAsia="Times New Roman" w:cs="Times New Roman"/>
          <w:b/>
          <w:i/>
          <w:szCs w:val="24"/>
          <w:lang w:val="pt-BR"/>
        </w:rPr>
        <w:t>dia/mês/ano</w:t>
      </w:r>
      <w:r w:rsidRPr="00493E70">
        <w:rPr>
          <w:rFonts w:eastAsia="Times New Roman" w:cs="Times New Roman"/>
          <w:b/>
          <w:i/>
          <w:szCs w:val="24"/>
          <w:lang w:val="pt-BR"/>
        </w:rPr>
        <w:t>]</w:t>
      </w:r>
    </w:p>
    <w:p w:rsidR="00E806DF" w:rsidRPr="00493E70" w:rsidRDefault="00CC20D1" w:rsidP="00B52E7A">
      <w:pPr>
        <w:spacing w:before="120" w:after="120"/>
        <w:rPr>
          <w:rFonts w:eastAsia="Times New Roman" w:cs="Times New Roman"/>
          <w:szCs w:val="24"/>
          <w:lang w:val="pt-BR"/>
        </w:rPr>
      </w:pPr>
      <w:r>
        <w:rPr>
          <w:rFonts w:eastAsia="Times New Roman" w:cs="Times New Roman"/>
          <w:szCs w:val="24"/>
          <w:lang w:val="pt-BR"/>
        </w:rPr>
        <w:pict>
          <v:rect id="_x0000_i1026" style="width:0;height:1.5pt" o:hralign="center" o:hrstd="t" o:hr="t" fillcolor="#a0a0a0" stroked="f"/>
        </w:pict>
      </w:r>
    </w:p>
    <w:p w:rsidR="00E806DF" w:rsidRPr="00493E70" w:rsidRDefault="00640314" w:rsidP="00B52E7A">
      <w:pPr>
        <w:spacing w:before="120" w:after="120"/>
        <w:rPr>
          <w:rFonts w:eastAsia="Times New Roman" w:cs="Times New Roman"/>
          <w:szCs w:val="24"/>
          <w:lang w:val="pt-BR"/>
        </w:rPr>
      </w:pPr>
      <w:r w:rsidRPr="00493E70">
        <w:rPr>
          <w:rFonts w:eastAsia="Times New Roman" w:cs="Times New Roman"/>
          <w:szCs w:val="24"/>
          <w:lang w:val="pt-BR"/>
        </w:rPr>
        <w:t>No</w:t>
      </w:r>
      <w:r w:rsidR="00E806DF" w:rsidRPr="00493E70">
        <w:rPr>
          <w:rFonts w:eastAsia="Times New Roman" w:cs="Times New Roman"/>
          <w:szCs w:val="24"/>
          <w:lang w:val="pt-BR"/>
        </w:rPr>
        <w:t xml:space="preserve">me </w:t>
      </w:r>
      <w:r w:rsidRPr="00493E70">
        <w:rPr>
          <w:rFonts w:eastAsia="Times New Roman" w:cs="Times New Roman"/>
          <w:szCs w:val="24"/>
          <w:lang w:val="pt-BR"/>
        </w:rPr>
        <w:t xml:space="preserve">do Representante Autorizado da Consultora </w:t>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t>Assinatura</w:t>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r>
      <w:r w:rsidRPr="00493E70">
        <w:rPr>
          <w:rFonts w:eastAsia="Times New Roman" w:cs="Times New Roman"/>
          <w:szCs w:val="24"/>
          <w:lang w:val="pt-BR"/>
        </w:rPr>
        <w:tab/>
        <w:t>Data</w:t>
      </w:r>
    </w:p>
    <w:p w:rsidR="00E806DF" w:rsidRPr="00493E70" w:rsidRDefault="00640314" w:rsidP="00B52E7A">
      <w:pPr>
        <w:spacing w:before="120" w:after="120"/>
        <w:rPr>
          <w:lang w:val="pt-BR"/>
        </w:rPr>
      </w:pPr>
      <w:r w:rsidRPr="00493E70">
        <w:rPr>
          <w:rFonts w:eastAsia="Times New Roman" w:cs="Times New Roman"/>
          <w:b/>
          <w:i/>
          <w:szCs w:val="24"/>
          <w:lang w:val="pt-BR"/>
        </w:rPr>
        <w:t xml:space="preserve"> </w:t>
      </w:r>
      <w:r w:rsidR="00E806DF" w:rsidRPr="00493E70">
        <w:rPr>
          <w:rFonts w:eastAsia="Times New Roman" w:cs="Times New Roman"/>
          <w:b/>
          <w:i/>
          <w:szCs w:val="24"/>
          <w:lang w:val="pt-BR"/>
        </w:rPr>
        <w:t>[</w:t>
      </w:r>
      <w:r w:rsidRPr="00493E70">
        <w:rPr>
          <w:rFonts w:eastAsia="Times New Roman" w:cs="Times New Roman"/>
          <w:b/>
          <w:i/>
          <w:szCs w:val="24"/>
          <w:lang w:val="pt-BR"/>
        </w:rPr>
        <w:t>o mesmo que assina a Proposta</w:t>
      </w:r>
      <w:r w:rsidR="00E806DF" w:rsidRPr="00493E70">
        <w:rPr>
          <w:rFonts w:eastAsia="Times New Roman" w:cs="Times New Roman"/>
          <w:b/>
          <w:i/>
          <w:szCs w:val="24"/>
          <w:lang w:val="pt-BR"/>
        </w:rPr>
        <w:t>]</w:t>
      </w:r>
      <w:r w:rsidR="00E806DF" w:rsidRPr="00493E70">
        <w:rPr>
          <w:rFonts w:eastAsia="Times New Roman" w:cs="Times New Roman"/>
          <w:b/>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B52E7A" w:rsidRPr="00493E70">
        <w:rPr>
          <w:rFonts w:eastAsia="Times New Roman" w:cs="Times New Roman"/>
          <w:b/>
          <w:bCs/>
          <w:i/>
          <w:szCs w:val="24"/>
          <w:lang w:val="pt-BR"/>
        </w:rPr>
        <w:tab/>
      </w:r>
      <w:r w:rsidR="00E806DF" w:rsidRPr="00493E70">
        <w:rPr>
          <w:rFonts w:eastAsia="Times New Roman" w:cs="Times New Roman"/>
          <w:b/>
          <w:bCs/>
          <w:i/>
          <w:szCs w:val="24"/>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1"/>
        <w:gridCol w:w="617"/>
        <w:gridCol w:w="270"/>
        <w:gridCol w:w="648"/>
      </w:tblGrid>
      <w:tr w:rsidR="00E806DF" w:rsidRPr="00493E70" w:rsidTr="00E806DF">
        <w:trPr>
          <w:trHeight w:val="381"/>
        </w:trPr>
        <w:tc>
          <w:tcPr>
            <w:tcW w:w="8104" w:type="dxa"/>
          </w:tcPr>
          <w:p w:rsidR="00E806DF" w:rsidRPr="00493E70" w:rsidRDefault="00E806DF" w:rsidP="00B52E7A">
            <w:pPr>
              <w:tabs>
                <w:tab w:val="left" w:pos="1170"/>
              </w:tabs>
              <w:suppressAutoHyphens/>
              <w:spacing w:before="120" w:after="120"/>
              <w:jc w:val="center"/>
              <w:rPr>
                <w:rFonts w:eastAsia="Times New Roman" w:cs="Times New Roman"/>
                <w:b/>
                <w:bCs/>
                <w:szCs w:val="24"/>
                <w:lang w:val="pt-BR"/>
              </w:rPr>
            </w:pPr>
          </w:p>
        </w:tc>
        <w:tc>
          <w:tcPr>
            <w:tcW w:w="554" w:type="dxa"/>
            <w:tcBorders>
              <w:bottom w:val="single" w:sz="4" w:space="0" w:color="auto"/>
            </w:tcBorders>
          </w:tcPr>
          <w:p w:rsidR="00E806DF" w:rsidRPr="00493E70" w:rsidRDefault="00D10A2A" w:rsidP="00B52E7A">
            <w:pPr>
              <w:tabs>
                <w:tab w:val="left" w:pos="1170"/>
              </w:tabs>
              <w:suppressAutoHyphens/>
              <w:spacing w:before="120" w:after="120"/>
              <w:jc w:val="center"/>
              <w:rPr>
                <w:rFonts w:eastAsia="Times New Roman" w:cs="Times New Roman"/>
                <w:b/>
                <w:bCs/>
                <w:sz w:val="24"/>
                <w:szCs w:val="24"/>
                <w:lang w:val="pt-BR"/>
              </w:rPr>
            </w:pPr>
            <w:r w:rsidRPr="00493E70">
              <w:rPr>
                <w:rFonts w:eastAsia="Times New Roman" w:cs="Times New Roman"/>
                <w:b/>
                <w:bCs/>
                <w:sz w:val="24"/>
                <w:szCs w:val="24"/>
                <w:lang w:val="pt-BR"/>
              </w:rPr>
              <w:t>Sim</w:t>
            </w:r>
          </w:p>
        </w:tc>
        <w:tc>
          <w:tcPr>
            <w:tcW w:w="270" w:type="dxa"/>
          </w:tcPr>
          <w:p w:rsidR="00E806DF" w:rsidRPr="00493E70" w:rsidRDefault="00E806DF" w:rsidP="00B52E7A">
            <w:pPr>
              <w:tabs>
                <w:tab w:val="left" w:pos="1170"/>
              </w:tabs>
              <w:suppressAutoHyphens/>
              <w:spacing w:before="120" w:after="120"/>
              <w:jc w:val="center"/>
              <w:rPr>
                <w:rFonts w:eastAsia="Times New Roman" w:cs="Times New Roman"/>
                <w:b/>
                <w:bCs/>
                <w:sz w:val="24"/>
                <w:szCs w:val="24"/>
                <w:lang w:val="pt-BR"/>
              </w:rPr>
            </w:pPr>
          </w:p>
        </w:tc>
        <w:tc>
          <w:tcPr>
            <w:tcW w:w="648" w:type="dxa"/>
            <w:tcBorders>
              <w:bottom w:val="single" w:sz="4" w:space="0" w:color="auto"/>
            </w:tcBorders>
          </w:tcPr>
          <w:p w:rsidR="00E806DF" w:rsidRPr="00493E70" w:rsidRDefault="00D10A2A" w:rsidP="00B52E7A">
            <w:pPr>
              <w:tabs>
                <w:tab w:val="left" w:pos="1170"/>
              </w:tabs>
              <w:suppressAutoHyphens/>
              <w:spacing w:before="120" w:after="120"/>
              <w:jc w:val="center"/>
              <w:rPr>
                <w:rFonts w:eastAsia="Times New Roman" w:cs="Times New Roman"/>
                <w:b/>
                <w:bCs/>
                <w:sz w:val="24"/>
                <w:szCs w:val="24"/>
                <w:lang w:val="pt-BR"/>
              </w:rPr>
            </w:pPr>
            <w:r w:rsidRPr="00493E70">
              <w:rPr>
                <w:rFonts w:eastAsia="Times New Roman" w:cs="Times New Roman"/>
                <w:b/>
                <w:bCs/>
                <w:sz w:val="24"/>
                <w:szCs w:val="24"/>
                <w:lang w:val="pt-BR"/>
              </w:rPr>
              <w:t>Não</w:t>
            </w:r>
          </w:p>
        </w:tc>
      </w:tr>
      <w:tr w:rsidR="00E806DF" w:rsidRPr="00F9638C" w:rsidTr="00E806DF">
        <w:trPr>
          <w:trHeight w:val="381"/>
        </w:trPr>
        <w:tc>
          <w:tcPr>
            <w:tcW w:w="8104" w:type="dxa"/>
            <w:tcBorders>
              <w:right w:val="single" w:sz="4" w:space="0" w:color="auto"/>
            </w:tcBorders>
          </w:tcPr>
          <w:p w:rsidR="00E806DF" w:rsidRPr="00493E70" w:rsidRDefault="00E806DF" w:rsidP="00A967A0">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 </w:t>
            </w:r>
            <w:r w:rsidR="00A967A0" w:rsidRPr="00493E70">
              <w:rPr>
                <w:rFonts w:eastAsia="Times New Roman" w:cs="Times New Roman"/>
                <w:bCs/>
                <w:sz w:val="24"/>
                <w:szCs w:val="24"/>
                <w:lang w:val="pt-BR"/>
              </w:rPr>
              <w:t>Este</w:t>
            </w:r>
            <w:r w:rsidR="00817F79" w:rsidRPr="00493E70">
              <w:rPr>
                <w:rFonts w:eastAsia="Times New Roman" w:cs="Times New Roman"/>
                <w:bCs/>
                <w:sz w:val="24"/>
                <w:szCs w:val="24"/>
                <w:lang w:val="pt-BR"/>
              </w:rPr>
              <w:t xml:space="preserve"> </w:t>
            </w:r>
            <w:r w:rsidRPr="00493E70">
              <w:rPr>
                <w:rFonts w:eastAsia="Times New Roman" w:cs="Times New Roman"/>
                <w:bCs/>
                <w:sz w:val="24"/>
                <w:szCs w:val="24"/>
                <w:lang w:val="pt-BR"/>
              </w:rPr>
              <w:t>CV corre</w:t>
            </w:r>
            <w:r w:rsidR="00A967A0" w:rsidRPr="00493E70">
              <w:rPr>
                <w:rFonts w:eastAsia="Times New Roman" w:cs="Times New Roman"/>
                <w:bCs/>
                <w:sz w:val="24"/>
                <w:szCs w:val="24"/>
                <w:lang w:val="pt-BR"/>
              </w:rPr>
              <w:t>tamente</w:t>
            </w:r>
            <w:r w:rsidRPr="00493E70">
              <w:rPr>
                <w:rFonts w:eastAsia="Times New Roman" w:cs="Times New Roman"/>
                <w:bCs/>
                <w:sz w:val="24"/>
                <w:szCs w:val="24"/>
                <w:lang w:val="pt-BR"/>
              </w:rPr>
              <w:t xml:space="preserve"> descr</w:t>
            </w:r>
            <w:r w:rsidR="00A967A0" w:rsidRPr="00493E70">
              <w:rPr>
                <w:rFonts w:eastAsia="Times New Roman" w:cs="Times New Roman"/>
                <w:bCs/>
                <w:sz w:val="24"/>
                <w:szCs w:val="24"/>
                <w:lang w:val="pt-BR"/>
              </w:rPr>
              <w:t>eve as minhas qualificações e experiência</w:t>
            </w:r>
            <w:r w:rsidRPr="00493E70">
              <w:rPr>
                <w:rFonts w:eastAsia="Times New Roman" w:cs="Times New Roman"/>
                <w:bCs/>
                <w:sz w:val="24"/>
                <w:szCs w:val="24"/>
                <w:lang w:val="pt-BR"/>
              </w:rPr>
              <w:t xml:space="preserve"> </w:t>
            </w: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F9638C" w:rsidTr="00E806DF">
        <w:trPr>
          <w:trHeight w:val="378"/>
        </w:trPr>
        <w:tc>
          <w:tcPr>
            <w:tcW w:w="8104" w:type="dxa"/>
            <w:tcBorders>
              <w:right w:val="single" w:sz="4" w:space="0" w:color="auto"/>
            </w:tcBorders>
          </w:tcPr>
          <w:p w:rsidR="00E806DF" w:rsidRPr="00493E70" w:rsidRDefault="00E806DF" w:rsidP="00A967A0">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(ii) </w:t>
            </w:r>
            <w:r w:rsidR="00A967A0" w:rsidRPr="00493E70">
              <w:rPr>
                <w:rFonts w:eastAsia="Times New Roman" w:cs="Times New Roman"/>
                <w:bCs/>
                <w:sz w:val="24"/>
                <w:szCs w:val="24"/>
                <w:lang w:val="pt-BR"/>
              </w:rPr>
              <w:t>Eu estou empregado pela Agência Executora ou Agência Implementadora</w:t>
            </w: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F9638C" w:rsidTr="00E806DF">
        <w:trPr>
          <w:trHeight w:val="378"/>
        </w:trPr>
        <w:tc>
          <w:tcPr>
            <w:tcW w:w="8104" w:type="dxa"/>
            <w:tcBorders>
              <w:right w:val="single" w:sz="4" w:space="0" w:color="auto"/>
            </w:tcBorders>
          </w:tcPr>
          <w:p w:rsidR="00E806DF" w:rsidRPr="00493E70" w:rsidRDefault="00E806DF" w:rsidP="00E71586">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(iii) </w:t>
            </w:r>
            <w:r w:rsidR="00A967A0" w:rsidRPr="00493E70">
              <w:rPr>
                <w:rFonts w:eastAsia="Times New Roman" w:cs="Times New Roman"/>
                <w:bCs/>
                <w:sz w:val="24"/>
                <w:szCs w:val="24"/>
                <w:lang w:val="pt-BR"/>
              </w:rPr>
              <w:t>Eu fiz parte da equipe que elaborou os termos de referência</w:t>
            </w:r>
            <w:r w:rsidR="00E71586" w:rsidRPr="00493E70">
              <w:rPr>
                <w:rFonts w:eastAsia="Times New Roman" w:cs="Times New Roman"/>
                <w:bCs/>
                <w:sz w:val="24"/>
                <w:szCs w:val="24"/>
                <w:lang w:val="pt-BR"/>
              </w:rPr>
              <w:t xml:space="preserve"> para esses serviços de consultoria </w:t>
            </w: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7C588F" w:rsidTr="00E806DF">
        <w:trPr>
          <w:trHeight w:val="378"/>
        </w:trPr>
        <w:tc>
          <w:tcPr>
            <w:tcW w:w="8104" w:type="dxa"/>
            <w:tcBorders>
              <w:right w:val="single" w:sz="4" w:space="0" w:color="auto"/>
            </w:tcBorders>
          </w:tcPr>
          <w:p w:rsidR="00E806DF" w:rsidRPr="00493E70" w:rsidRDefault="00E806DF" w:rsidP="00E71586">
            <w:pPr>
              <w:tabs>
                <w:tab w:val="left" w:pos="1170"/>
              </w:tabs>
              <w:suppressAutoHyphens/>
              <w:spacing w:before="120" w:after="120"/>
              <w:rPr>
                <w:rFonts w:eastAsia="Times New Roman" w:cs="Times New Roman"/>
                <w:bCs/>
                <w:sz w:val="24"/>
                <w:szCs w:val="24"/>
                <w:lang w:val="pt-BR"/>
              </w:rPr>
            </w:pPr>
            <w:r w:rsidRPr="00493E70">
              <w:rPr>
                <w:rFonts w:eastAsia="Times New Roman" w:cs="Times New Roman"/>
                <w:bCs/>
                <w:sz w:val="24"/>
                <w:szCs w:val="24"/>
                <w:lang w:val="pt-BR"/>
              </w:rPr>
              <w:t xml:space="preserve">(iv) </w:t>
            </w:r>
            <w:r w:rsidR="00E71586" w:rsidRPr="00493E70">
              <w:rPr>
                <w:rFonts w:eastAsia="Times New Roman" w:cs="Times New Roman"/>
                <w:bCs/>
                <w:sz w:val="24"/>
                <w:szCs w:val="24"/>
                <w:lang w:val="pt-BR"/>
              </w:rPr>
              <w:t>Não estou atualmente inabilitado por um banco de desenvolvimento multilateral</w:t>
            </w:r>
            <w:r w:rsidRPr="00493E70">
              <w:rPr>
                <w:rFonts w:eastAsia="Times New Roman" w:cs="Times New Roman"/>
                <w:bCs/>
                <w:sz w:val="24"/>
                <w:szCs w:val="24"/>
                <w:lang w:val="pt-BR"/>
              </w:rPr>
              <w:t xml:space="preserve"> (</w:t>
            </w:r>
            <w:r w:rsidR="00E71586" w:rsidRPr="00493E70">
              <w:rPr>
                <w:rFonts w:eastAsia="Times New Roman" w:cs="Times New Roman"/>
                <w:bCs/>
                <w:sz w:val="24"/>
                <w:szCs w:val="24"/>
                <w:lang w:val="pt-BR"/>
              </w:rPr>
              <w:t>caso Sim</w:t>
            </w:r>
            <w:r w:rsidRPr="00493E70">
              <w:rPr>
                <w:rFonts w:eastAsia="Times New Roman" w:cs="Times New Roman"/>
                <w:bCs/>
                <w:sz w:val="24"/>
                <w:szCs w:val="24"/>
                <w:lang w:val="pt-BR"/>
              </w:rPr>
              <w:t>, identif</w:t>
            </w:r>
            <w:r w:rsidR="00E71586" w:rsidRPr="00493E70">
              <w:rPr>
                <w:rFonts w:eastAsia="Times New Roman" w:cs="Times New Roman"/>
                <w:bCs/>
                <w:sz w:val="24"/>
                <w:szCs w:val="24"/>
                <w:lang w:val="pt-BR"/>
              </w:rPr>
              <w:t>icar qual</w:t>
            </w:r>
            <w:r w:rsidRPr="00493E70">
              <w:rPr>
                <w:rFonts w:eastAsia="Times New Roman" w:cs="Times New Roman"/>
                <w:bCs/>
                <w:sz w:val="24"/>
                <w:szCs w:val="24"/>
                <w:lang w:val="pt-BR"/>
              </w:rPr>
              <w:t>)</w:t>
            </w:r>
          </w:p>
          <w:p w:rsidR="00E71586" w:rsidRPr="00493E70" w:rsidRDefault="00E71586" w:rsidP="00E71586">
            <w:pPr>
              <w:tabs>
                <w:tab w:val="left" w:pos="1170"/>
              </w:tabs>
              <w:suppressAutoHyphens/>
              <w:spacing w:before="120" w:after="120"/>
              <w:rPr>
                <w:rFonts w:eastAsia="Times New Roman" w:cs="Times New Roman"/>
                <w:bCs/>
                <w:sz w:val="24"/>
                <w:szCs w:val="24"/>
                <w:lang w:val="pt-BR"/>
              </w:rPr>
            </w:pPr>
          </w:p>
        </w:tc>
        <w:tc>
          <w:tcPr>
            <w:tcW w:w="554"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493E70" w:rsidRDefault="00E806DF" w:rsidP="00B52E7A">
            <w:pPr>
              <w:tabs>
                <w:tab w:val="left" w:pos="1170"/>
              </w:tabs>
              <w:suppressAutoHyphens/>
              <w:spacing w:before="120" w:after="120"/>
              <w:rPr>
                <w:rFonts w:eastAsia="Times New Roman" w:cs="Times New Roman"/>
                <w:bCs/>
                <w:sz w:val="24"/>
                <w:szCs w:val="24"/>
                <w:lang w:val="pt-BR"/>
              </w:rPr>
            </w:pPr>
          </w:p>
        </w:tc>
      </w:tr>
    </w:tbl>
    <w:p w:rsidR="00E806DF" w:rsidRPr="00493E70" w:rsidRDefault="00E71586" w:rsidP="00B52E7A">
      <w:pPr>
        <w:spacing w:before="120" w:after="120"/>
        <w:rPr>
          <w:rFonts w:eastAsia="Times New Roman" w:cs="Times New Roman"/>
          <w:szCs w:val="24"/>
          <w:lang w:val="pt-BR"/>
        </w:rPr>
      </w:pPr>
      <w:r w:rsidRPr="00493E70">
        <w:rPr>
          <w:rFonts w:eastAsia="Times New Roman" w:cs="Times New Roman"/>
          <w:szCs w:val="24"/>
          <w:lang w:val="pt-BR"/>
        </w:rPr>
        <w:t>Eu certifico que fui informado pela empresa que está incluindo o meu CV na Proposta para</w:t>
      </w:r>
      <w:r w:rsidR="00E806DF" w:rsidRPr="00493E70">
        <w:rPr>
          <w:rFonts w:eastAsia="Times New Roman" w:cs="Times New Roman"/>
          <w:i/>
          <w:szCs w:val="24"/>
          <w:lang w:val="pt-BR"/>
        </w:rPr>
        <w:t xml:space="preserve"> </w:t>
      </w:r>
      <w:r w:rsidR="00E806DF" w:rsidRPr="00493E70">
        <w:rPr>
          <w:rFonts w:eastAsia="Times New Roman" w:cs="Times New Roman"/>
          <w:b/>
          <w:i/>
          <w:szCs w:val="24"/>
          <w:lang w:val="pt-BR"/>
        </w:rPr>
        <w:t>[n</w:t>
      </w:r>
      <w:r w:rsidRPr="00493E70">
        <w:rPr>
          <w:rFonts w:eastAsia="Times New Roman" w:cs="Times New Roman"/>
          <w:b/>
          <w:i/>
          <w:szCs w:val="24"/>
          <w:lang w:val="pt-BR"/>
        </w:rPr>
        <w:t>o</w:t>
      </w:r>
      <w:r w:rsidR="00E806DF" w:rsidRPr="00493E70">
        <w:rPr>
          <w:rFonts w:eastAsia="Times New Roman" w:cs="Times New Roman"/>
          <w:b/>
          <w:i/>
          <w:szCs w:val="24"/>
          <w:lang w:val="pt-BR"/>
        </w:rPr>
        <w:t xml:space="preserve">me </w:t>
      </w:r>
      <w:r w:rsidRPr="00493E70">
        <w:rPr>
          <w:rFonts w:eastAsia="Times New Roman" w:cs="Times New Roman"/>
          <w:b/>
          <w:i/>
          <w:szCs w:val="24"/>
          <w:lang w:val="pt-BR"/>
        </w:rPr>
        <w:t>do proje</w:t>
      </w:r>
      <w:r w:rsidR="00E806DF" w:rsidRPr="00493E70">
        <w:rPr>
          <w:rFonts w:eastAsia="Times New Roman" w:cs="Times New Roman"/>
          <w:b/>
          <w:i/>
          <w:szCs w:val="24"/>
          <w:lang w:val="pt-BR"/>
        </w:rPr>
        <w:t>t</w:t>
      </w:r>
      <w:r w:rsidRPr="00493E70">
        <w:rPr>
          <w:rFonts w:eastAsia="Times New Roman" w:cs="Times New Roman"/>
          <w:b/>
          <w:i/>
          <w:szCs w:val="24"/>
          <w:lang w:val="pt-BR"/>
        </w:rPr>
        <w:t>o</w:t>
      </w:r>
      <w:r w:rsidR="00E806DF" w:rsidRPr="00493E70">
        <w:rPr>
          <w:rFonts w:eastAsia="Times New Roman" w:cs="Times New Roman"/>
          <w:b/>
          <w:i/>
          <w:szCs w:val="24"/>
          <w:lang w:val="pt-BR"/>
        </w:rPr>
        <w:t xml:space="preserve"> </w:t>
      </w:r>
      <w:r w:rsidRPr="00493E70">
        <w:rPr>
          <w:rFonts w:eastAsia="Times New Roman" w:cs="Times New Roman"/>
          <w:b/>
          <w:i/>
          <w:szCs w:val="24"/>
          <w:lang w:val="pt-BR"/>
        </w:rPr>
        <w:t>e contra</w:t>
      </w:r>
      <w:r w:rsidR="00E806DF" w:rsidRPr="00493E70">
        <w:rPr>
          <w:rFonts w:eastAsia="Times New Roman" w:cs="Times New Roman"/>
          <w:b/>
          <w:i/>
          <w:szCs w:val="24"/>
          <w:lang w:val="pt-BR"/>
        </w:rPr>
        <w:t>t</w:t>
      </w:r>
      <w:r w:rsidRPr="00493E70">
        <w:rPr>
          <w:rFonts w:eastAsia="Times New Roman" w:cs="Times New Roman"/>
          <w:b/>
          <w:i/>
          <w:szCs w:val="24"/>
          <w:lang w:val="pt-BR"/>
        </w:rPr>
        <w:t>o</w:t>
      </w:r>
      <w:r w:rsidR="00E806DF" w:rsidRPr="00493E70">
        <w:rPr>
          <w:rFonts w:eastAsia="Times New Roman" w:cs="Times New Roman"/>
          <w:b/>
          <w:i/>
          <w:szCs w:val="24"/>
          <w:lang w:val="pt-BR"/>
        </w:rPr>
        <w:t>].</w:t>
      </w:r>
      <w:r w:rsidR="00E806DF" w:rsidRPr="00493E70">
        <w:rPr>
          <w:lang w:val="pt-BR"/>
        </w:rPr>
        <w:t xml:space="preserve"> </w:t>
      </w:r>
      <w:r w:rsidR="0007592E" w:rsidRPr="00493E70">
        <w:rPr>
          <w:lang w:val="pt-BR"/>
        </w:rPr>
        <w:t xml:space="preserve"> </w:t>
      </w:r>
      <w:r w:rsidRPr="00493E70">
        <w:rPr>
          <w:lang w:val="pt-BR"/>
        </w:rPr>
        <w:t>Eu confirmo que estarei disponível para executar os trabalhos para os quais o meu CV foi apresentado</w:t>
      </w:r>
      <w:r w:rsidR="00D82C27" w:rsidRPr="00493E70">
        <w:rPr>
          <w:lang w:val="pt-BR"/>
        </w:rPr>
        <w:t>,</w:t>
      </w:r>
      <w:r w:rsidRPr="00493E70">
        <w:rPr>
          <w:lang w:val="pt-BR"/>
        </w:rPr>
        <w:t xml:space="preserve"> de acordo com as disposições de execução e o cronograma estabelecido na Proposta</w:t>
      </w:r>
      <w:r w:rsidR="00E806DF" w:rsidRPr="00493E70">
        <w:rPr>
          <w:rFonts w:eastAsia="Times New Roman" w:cs="Times New Roman"/>
          <w:szCs w:val="24"/>
          <w:lang w:val="pt-BR"/>
        </w:rPr>
        <w:t>.</w:t>
      </w:r>
    </w:p>
    <w:p w:rsidR="00E806DF" w:rsidRPr="00493E70" w:rsidRDefault="00A967A0" w:rsidP="00B52E7A">
      <w:pPr>
        <w:spacing w:before="120" w:after="120"/>
        <w:rPr>
          <w:rFonts w:eastAsia="Times New Roman" w:cs="Times New Roman"/>
          <w:b/>
          <w:i/>
          <w:szCs w:val="24"/>
          <w:lang w:val="pt-BR"/>
        </w:rPr>
      </w:pPr>
      <w:r w:rsidRPr="00493E70">
        <w:rPr>
          <w:rFonts w:eastAsia="Times New Roman" w:cs="Times New Roman"/>
          <w:b/>
          <w:i/>
          <w:szCs w:val="24"/>
          <w:lang w:val="pt-BR"/>
        </w:rPr>
        <w:t>OU</w:t>
      </w:r>
      <w:r w:rsidR="00E806DF" w:rsidRPr="00493E70">
        <w:rPr>
          <w:rFonts w:eastAsia="Times New Roman" w:cs="Times New Roman"/>
          <w:b/>
          <w:i/>
          <w:szCs w:val="24"/>
          <w:lang w:val="pt-BR"/>
        </w:rPr>
        <w:t xml:space="preserve"> </w:t>
      </w:r>
    </w:p>
    <w:p w:rsidR="00E806DF" w:rsidRPr="00493E70" w:rsidRDefault="00E806DF" w:rsidP="00B52E7A">
      <w:pPr>
        <w:spacing w:before="120" w:after="120"/>
        <w:rPr>
          <w:rFonts w:eastAsia="Times New Roman" w:cs="Times New Roman"/>
          <w:b/>
          <w:i/>
          <w:szCs w:val="24"/>
          <w:lang w:val="pt-BR"/>
        </w:rPr>
      </w:pPr>
      <w:r w:rsidRPr="00493E70">
        <w:rPr>
          <w:rFonts w:eastAsia="Times New Roman" w:cs="Times New Roman"/>
          <w:b/>
          <w:i/>
          <w:szCs w:val="24"/>
          <w:lang w:val="pt-BR"/>
        </w:rPr>
        <w:t>[</w:t>
      </w:r>
      <w:r w:rsidR="00E71586" w:rsidRPr="00493E70">
        <w:rPr>
          <w:rFonts w:eastAsia="Times New Roman" w:cs="Times New Roman"/>
          <w:b/>
          <w:i/>
          <w:szCs w:val="24"/>
          <w:lang w:val="pt-BR"/>
        </w:rPr>
        <w:t>Se o</w:t>
      </w:r>
      <w:r w:rsidRPr="00493E70">
        <w:rPr>
          <w:rFonts w:eastAsia="Times New Roman" w:cs="Times New Roman"/>
          <w:b/>
          <w:i/>
          <w:szCs w:val="24"/>
          <w:lang w:val="pt-BR"/>
        </w:rPr>
        <w:t xml:space="preserve"> CV </w:t>
      </w:r>
      <w:r w:rsidR="00E71586" w:rsidRPr="00493E70">
        <w:rPr>
          <w:rFonts w:eastAsia="Times New Roman" w:cs="Times New Roman"/>
          <w:b/>
          <w:i/>
          <w:szCs w:val="24"/>
          <w:lang w:val="pt-BR"/>
        </w:rPr>
        <w:t xml:space="preserve">estiver assinado pelo representante autorizado da Consultora e </w:t>
      </w:r>
      <w:r w:rsidR="00D82C27" w:rsidRPr="00493E70">
        <w:rPr>
          <w:rFonts w:eastAsia="Times New Roman" w:cs="Times New Roman"/>
          <w:b/>
          <w:i/>
          <w:szCs w:val="24"/>
          <w:lang w:val="pt-BR"/>
        </w:rPr>
        <w:t>um acordo por escrito está anexado</w:t>
      </w:r>
      <w:r w:rsidRPr="00493E70">
        <w:rPr>
          <w:rFonts w:eastAsia="Times New Roman" w:cs="Times New Roman"/>
          <w:b/>
          <w:i/>
          <w:szCs w:val="24"/>
          <w:lang w:val="pt-BR"/>
        </w:rPr>
        <w:t>]</w:t>
      </w:r>
      <w:r w:rsidR="00D82C27" w:rsidRPr="00493E70">
        <w:rPr>
          <w:rFonts w:eastAsia="Times New Roman" w:cs="Times New Roman"/>
          <w:i/>
          <w:iCs/>
          <w:lang w:val="pt-BR"/>
        </w:rPr>
        <w:t xml:space="preserve"> </w:t>
      </w:r>
    </w:p>
    <w:p w:rsidR="00E806DF" w:rsidRPr="00493E70" w:rsidRDefault="00817F79" w:rsidP="00B52E7A">
      <w:pPr>
        <w:spacing w:before="120" w:after="120"/>
        <w:rPr>
          <w:rFonts w:eastAsia="Times New Roman" w:cs="Times New Roman"/>
          <w:szCs w:val="24"/>
          <w:lang w:val="pt-BR"/>
        </w:rPr>
      </w:pPr>
      <w:r w:rsidRPr="00493E70">
        <w:rPr>
          <w:rFonts w:eastAsia="Times New Roman" w:cs="Times New Roman"/>
          <w:szCs w:val="24"/>
          <w:lang w:val="pt-BR"/>
        </w:rPr>
        <w:t>Eu</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como o representante autorizado da Consultora que está apresentando esta Proposta</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para</w:t>
      </w:r>
      <w:r w:rsidR="00E806DF" w:rsidRPr="00493E70">
        <w:rPr>
          <w:rFonts w:eastAsia="Times New Roman" w:cs="Times New Roman"/>
          <w:i/>
          <w:szCs w:val="24"/>
          <w:lang w:val="pt-BR"/>
        </w:rPr>
        <w:t xml:space="preserve"> </w:t>
      </w:r>
      <w:r w:rsidR="00D82C27" w:rsidRPr="00493E70">
        <w:rPr>
          <w:rFonts w:eastAsia="Times New Roman" w:cs="Times New Roman"/>
          <w:b/>
          <w:i/>
          <w:szCs w:val="24"/>
          <w:lang w:val="pt-BR"/>
        </w:rPr>
        <w:t>[nome do projeto e contrato]</w:t>
      </w:r>
      <w:r w:rsidR="00E806DF" w:rsidRPr="00493E70">
        <w:rPr>
          <w:rFonts w:eastAsia="Times New Roman" w:cs="Times New Roman"/>
          <w:b/>
          <w:i/>
          <w:szCs w:val="24"/>
          <w:lang w:val="pt-BR"/>
        </w:rPr>
        <w:t>,</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certifico que eu obtive o consentimento do Profissional aqui indicado para apresentar o seu CV</w:t>
      </w:r>
      <w:r w:rsidR="00E806DF" w:rsidRPr="00493E70">
        <w:rPr>
          <w:rFonts w:eastAsia="Times New Roman" w:cs="Times New Roman"/>
          <w:szCs w:val="24"/>
          <w:lang w:val="pt-BR"/>
        </w:rPr>
        <w:t xml:space="preserve">, </w:t>
      </w:r>
      <w:r w:rsidR="00D82C27" w:rsidRPr="00493E70">
        <w:rPr>
          <w:rFonts w:eastAsia="Times New Roman" w:cs="Times New Roman"/>
          <w:szCs w:val="24"/>
          <w:lang w:val="pt-BR"/>
        </w:rPr>
        <w:t xml:space="preserve">e que eu obtive uma procuração por escrito do citado Profissional </w:t>
      </w:r>
      <w:r w:rsidR="00015A26" w:rsidRPr="00493E70">
        <w:rPr>
          <w:rFonts w:eastAsia="Times New Roman" w:cs="Times New Roman"/>
          <w:szCs w:val="24"/>
          <w:lang w:val="pt-BR"/>
        </w:rPr>
        <w:t xml:space="preserve">de </w:t>
      </w:r>
      <w:r w:rsidR="00D82C27" w:rsidRPr="00493E70">
        <w:rPr>
          <w:rFonts w:eastAsia="Times New Roman" w:cs="Times New Roman"/>
          <w:szCs w:val="24"/>
          <w:lang w:val="pt-BR"/>
        </w:rPr>
        <w:t xml:space="preserve">que ele estará disponível para executar as tarefas de acordo com </w:t>
      </w:r>
      <w:r w:rsidR="00D82C27" w:rsidRPr="00493E70">
        <w:rPr>
          <w:lang w:val="pt-BR"/>
        </w:rPr>
        <w:t xml:space="preserve">as disposições de execução e o cronograma </w:t>
      </w:r>
      <w:r w:rsidR="00C061E6" w:rsidRPr="00493E70">
        <w:rPr>
          <w:lang w:val="pt-BR"/>
        </w:rPr>
        <w:t>apresenta</w:t>
      </w:r>
      <w:r w:rsidR="00D82C27" w:rsidRPr="00493E70">
        <w:rPr>
          <w:lang w:val="pt-BR"/>
        </w:rPr>
        <w:t>do</w:t>
      </w:r>
      <w:r w:rsidR="00015A26" w:rsidRPr="00493E70">
        <w:rPr>
          <w:lang w:val="pt-BR"/>
        </w:rPr>
        <w:t>s</w:t>
      </w:r>
      <w:r w:rsidR="00D82C27" w:rsidRPr="00493E70">
        <w:rPr>
          <w:lang w:val="pt-BR"/>
        </w:rPr>
        <w:t xml:space="preserve"> na Proposta</w:t>
      </w:r>
      <w:r w:rsidR="00E806DF" w:rsidRPr="00493E70">
        <w:rPr>
          <w:rFonts w:eastAsia="Times New Roman" w:cs="Times New Roman"/>
          <w:szCs w:val="24"/>
          <w:lang w:val="pt-BR"/>
        </w:rPr>
        <w:t>.</w:t>
      </w:r>
    </w:p>
    <w:p w:rsidR="005E758A" w:rsidRPr="00493E70" w:rsidRDefault="005E758A" w:rsidP="00B52E7A">
      <w:pPr>
        <w:spacing w:before="120" w:after="120"/>
        <w:rPr>
          <w:rFonts w:eastAsia="Times New Roman" w:cs="Times New Roman"/>
          <w:szCs w:val="24"/>
          <w:lang w:val="pt-BR"/>
        </w:rPr>
      </w:pPr>
    </w:p>
    <w:p w:rsidR="00B70222" w:rsidRPr="00493E70" w:rsidRDefault="00B70222" w:rsidP="00E806DF">
      <w:pPr>
        <w:rPr>
          <w:rFonts w:eastAsia="Times New Roman" w:cs="Times New Roman"/>
          <w:i/>
          <w:szCs w:val="24"/>
          <w:lang w:val="pt-BR"/>
        </w:rPr>
        <w:sectPr w:rsidR="00B70222" w:rsidRPr="00493E70" w:rsidSect="00E806DF">
          <w:pgSz w:w="12240" w:h="15840"/>
          <w:pgMar w:top="1440" w:right="1440" w:bottom="1440" w:left="1440" w:header="720" w:footer="720" w:gutter="0"/>
          <w:cols w:space="720"/>
          <w:docGrid w:linePitch="360"/>
        </w:sectPr>
      </w:pPr>
    </w:p>
    <w:p w:rsidR="00AA6906" w:rsidRPr="00493E70" w:rsidRDefault="00AA6906" w:rsidP="00AA6906">
      <w:pPr>
        <w:rPr>
          <w:lang w:val="pt-BR"/>
        </w:rPr>
      </w:pPr>
      <w:bookmarkStart w:id="186" w:name="_Toc265495740"/>
      <w:bookmarkStart w:id="187" w:name="_Toc325721726"/>
      <w:bookmarkStart w:id="188" w:name="_Toc360454684"/>
    </w:p>
    <w:p w:rsidR="00EA0B83" w:rsidRPr="00493E70" w:rsidRDefault="00EA0B83" w:rsidP="00EA0B83">
      <w:pPr>
        <w:pStyle w:val="Header1-Clauses"/>
        <w:rPr>
          <w:lang w:val="pt-BR"/>
        </w:rPr>
      </w:pPr>
      <w:bookmarkStart w:id="189" w:name="_Toc364687285"/>
      <w:bookmarkStart w:id="190" w:name="_Toc406491255"/>
      <w:bookmarkEnd w:id="186"/>
      <w:bookmarkEnd w:id="187"/>
      <w:bookmarkEnd w:id="188"/>
      <w:r w:rsidRPr="00493E70">
        <w:rPr>
          <w:lang w:val="pt-BR"/>
        </w:rPr>
        <w:t>Seção 4 – Proposta Financeira – Formulários Padrão</w:t>
      </w:r>
      <w:bookmarkEnd w:id="189"/>
      <w:bookmarkEnd w:id="190"/>
    </w:p>
    <w:p w:rsidR="00AA6906" w:rsidRPr="00493E70" w:rsidRDefault="00AA6906" w:rsidP="00AA6906">
      <w:pPr>
        <w:rPr>
          <w:lang w:val="pt-BR"/>
        </w:rPr>
      </w:pPr>
    </w:p>
    <w:p w:rsidR="004F3F47" w:rsidRPr="00E46C42" w:rsidRDefault="004F3F47" w:rsidP="004F3F47">
      <w:pPr>
        <w:rPr>
          <w:bCs/>
          <w:i/>
          <w:lang w:val="pt-BR"/>
        </w:rPr>
      </w:pPr>
      <w:r w:rsidRPr="00E46C42">
        <w:rPr>
          <w:bCs/>
          <w:i/>
          <w:iCs/>
          <w:lang w:val="pt-BR"/>
        </w:rPr>
        <w:t xml:space="preserve">[As Notas para as Consultoras mostradas entre colchetes </w:t>
      </w:r>
      <w:r w:rsidR="0007592E" w:rsidRPr="00E46C42">
        <w:rPr>
          <w:i/>
          <w:lang w:val="pt-BR"/>
        </w:rPr>
        <w:t>[.....</w:t>
      </w:r>
      <w:r w:rsidRPr="00E46C42">
        <w:rPr>
          <w:i/>
          <w:lang w:val="pt-BR"/>
        </w:rPr>
        <w:t xml:space="preserve">] </w:t>
      </w:r>
      <w:r w:rsidRPr="00E46C42">
        <w:rPr>
          <w:bCs/>
          <w:i/>
          <w:lang w:val="pt-BR"/>
        </w:rPr>
        <w:t xml:space="preserve">fornecem orientação às Consultoras para a preparação de suas Propostas </w:t>
      </w:r>
      <w:r w:rsidR="00DE6D77" w:rsidRPr="00E46C42">
        <w:rPr>
          <w:bCs/>
          <w:i/>
          <w:lang w:val="pt-BR"/>
        </w:rPr>
        <w:t>Financeiras</w:t>
      </w:r>
      <w:r w:rsidRPr="00E46C42">
        <w:rPr>
          <w:bCs/>
          <w:i/>
          <w:lang w:val="pt-BR"/>
        </w:rPr>
        <w:t xml:space="preserve"> e não deverão aparecer nas Propostas a serem apresentadas.]</w:t>
      </w:r>
    </w:p>
    <w:p w:rsidR="004F3F47" w:rsidRPr="00E46C42" w:rsidRDefault="004F3F47" w:rsidP="00723539">
      <w:pPr>
        <w:rPr>
          <w:lang w:val="pt-BR"/>
        </w:rPr>
      </w:pPr>
    </w:p>
    <w:p w:rsidR="004F3F47" w:rsidRPr="00E46C42" w:rsidRDefault="00DE6D77" w:rsidP="004F3F47">
      <w:pPr>
        <w:pStyle w:val="FootnoteText"/>
        <w:rPr>
          <w:bCs/>
          <w:i/>
          <w:iCs/>
        </w:rPr>
      </w:pPr>
      <w:r w:rsidRPr="00E46C42">
        <w:rPr>
          <w:bCs/>
          <w:i/>
          <w:iCs/>
        </w:rPr>
        <w:t>[</w:t>
      </w:r>
      <w:r w:rsidR="004F3F47" w:rsidRPr="00E46C42">
        <w:rPr>
          <w:bCs/>
          <w:i/>
          <w:iCs/>
        </w:rPr>
        <w:t>Os Formulários Pad</w:t>
      </w:r>
      <w:r w:rsidRPr="00E46C42">
        <w:rPr>
          <w:bCs/>
          <w:i/>
          <w:iCs/>
        </w:rPr>
        <w:t>rão</w:t>
      </w:r>
      <w:r w:rsidR="004F3F47" w:rsidRPr="00E46C42">
        <w:rPr>
          <w:bCs/>
          <w:i/>
          <w:iCs/>
        </w:rPr>
        <w:t xml:space="preserve"> deverão ser utilizados para a preparação da Proposta </w:t>
      </w:r>
      <w:r w:rsidR="005679A4" w:rsidRPr="00E46C42">
        <w:rPr>
          <w:bCs/>
          <w:i/>
          <w:iCs/>
        </w:rPr>
        <w:t>F</w:t>
      </w:r>
      <w:r w:rsidR="004F3F47" w:rsidRPr="00E46C42">
        <w:rPr>
          <w:bCs/>
          <w:i/>
          <w:iCs/>
        </w:rPr>
        <w:t>inanceira de acordo com as instruções fornecidas na Seção 2.</w:t>
      </w:r>
      <w:r w:rsidRPr="00E46C42">
        <w:rPr>
          <w:bCs/>
          <w:i/>
          <w:iCs/>
        </w:rPr>
        <w:t>]</w:t>
      </w:r>
    </w:p>
    <w:p w:rsidR="004F3F47" w:rsidRPr="00493E70" w:rsidRDefault="004F3F47" w:rsidP="00723539">
      <w:pPr>
        <w:rPr>
          <w:lang w:val="pt-BR"/>
        </w:rPr>
      </w:pPr>
    </w:p>
    <w:p w:rsidR="00723539" w:rsidRPr="00493E70" w:rsidRDefault="00723539" w:rsidP="00723539">
      <w:pPr>
        <w:rPr>
          <w:lang w:val="pt-BR"/>
        </w:rPr>
      </w:pPr>
    </w:p>
    <w:p w:rsidR="00A90167" w:rsidRPr="00493E70" w:rsidRDefault="00A90167" w:rsidP="00723539">
      <w:pPr>
        <w:rPr>
          <w:lang w:val="pt-BR"/>
        </w:rPr>
      </w:pPr>
    </w:p>
    <w:p w:rsidR="00723539" w:rsidRPr="00493E70" w:rsidRDefault="004F3F47" w:rsidP="00666559">
      <w:pPr>
        <w:pStyle w:val="Subtitle"/>
      </w:pPr>
      <w:r w:rsidRPr="00493E70">
        <w:t>CONTEÚDO</w:t>
      </w:r>
    </w:p>
    <w:p w:rsidR="003E4532" w:rsidRPr="00493E70" w:rsidRDefault="003E4532" w:rsidP="003E4532">
      <w:pPr>
        <w:rPr>
          <w:lang w:val="pt-BR"/>
        </w:rPr>
      </w:pPr>
    </w:p>
    <w:p w:rsidR="003E4532" w:rsidRPr="00493E70" w:rsidRDefault="003E4532" w:rsidP="003E4532">
      <w:pPr>
        <w:rPr>
          <w:lang w:val="pt-BR"/>
        </w:rPr>
      </w:pPr>
    </w:p>
    <w:p w:rsidR="000C11F0" w:rsidRPr="00493E70" w:rsidRDefault="001846B3" w:rsidP="009E5E05">
      <w:pPr>
        <w:pStyle w:val="TOC1"/>
        <w:rPr>
          <w:rFonts w:asciiTheme="minorHAnsi" w:eastAsiaTheme="minorEastAsia" w:hAnsiTheme="minorHAnsi" w:cstheme="minorBidi"/>
          <w:sz w:val="22"/>
        </w:rPr>
      </w:pPr>
      <w:r w:rsidRPr="00493E70">
        <w:fldChar w:fldCharType="begin"/>
      </w:r>
      <w:r w:rsidR="003E4532" w:rsidRPr="00493E70">
        <w:instrText xml:space="preserve"> TOC \f \t "Heading 4;1" </w:instrText>
      </w:r>
      <w:r w:rsidRPr="00493E70">
        <w:fldChar w:fldCharType="separate"/>
      </w:r>
      <w:r w:rsidR="000C11F0" w:rsidRPr="00493E70">
        <w:t>FORMULÁRIO FIN-1 - APRESENTAÇÃO DA PROPOSTA FINANCEIRA</w:t>
      </w:r>
      <w:r w:rsidR="000C11F0" w:rsidRPr="00493E70">
        <w:tab/>
      </w:r>
      <w:r w:rsidRPr="00493E70">
        <w:fldChar w:fldCharType="begin"/>
      </w:r>
      <w:r w:rsidR="000C11F0" w:rsidRPr="00493E70">
        <w:instrText xml:space="preserve"> PAGEREF _Toc364424902 \h </w:instrText>
      </w:r>
      <w:r w:rsidRPr="00493E70">
        <w:fldChar w:fldCharType="separate"/>
      </w:r>
      <w:r w:rsidR="00D12517">
        <w:t>54</w:t>
      </w:r>
      <w:r w:rsidRPr="00493E70">
        <w:fldChar w:fldCharType="end"/>
      </w:r>
    </w:p>
    <w:p w:rsidR="000C11F0" w:rsidRPr="00493E70" w:rsidRDefault="000C11F0" w:rsidP="009E5E05">
      <w:pPr>
        <w:pStyle w:val="TOC1"/>
        <w:rPr>
          <w:rFonts w:asciiTheme="minorHAnsi" w:eastAsiaTheme="minorEastAsia" w:hAnsiTheme="minorHAnsi" w:cstheme="minorBidi"/>
          <w:sz w:val="22"/>
        </w:rPr>
      </w:pPr>
      <w:r w:rsidRPr="00493E70">
        <w:t>FORMULÁRIO FIN-2 - RESUMO DE PREÇOS</w:t>
      </w:r>
      <w:r w:rsidRPr="00493E70">
        <w:tab/>
      </w:r>
      <w:r w:rsidR="001846B3" w:rsidRPr="00493E70">
        <w:fldChar w:fldCharType="begin"/>
      </w:r>
      <w:r w:rsidRPr="00493E70">
        <w:instrText xml:space="preserve"> PAGEREF _Toc364424903 \h </w:instrText>
      </w:r>
      <w:r w:rsidR="001846B3" w:rsidRPr="00493E70">
        <w:fldChar w:fldCharType="separate"/>
      </w:r>
      <w:r w:rsidR="00D12517">
        <w:t>56</w:t>
      </w:r>
      <w:r w:rsidR="001846B3" w:rsidRPr="00493E70">
        <w:fldChar w:fldCharType="end"/>
      </w:r>
    </w:p>
    <w:p w:rsidR="000C11F0" w:rsidRPr="00493E70" w:rsidRDefault="000C11F0" w:rsidP="009E5E05">
      <w:pPr>
        <w:pStyle w:val="TOC1"/>
        <w:rPr>
          <w:rFonts w:asciiTheme="minorHAnsi" w:eastAsiaTheme="minorEastAsia" w:hAnsiTheme="minorHAnsi" w:cstheme="minorBidi"/>
          <w:sz w:val="22"/>
        </w:rPr>
      </w:pPr>
      <w:r w:rsidRPr="00493E70">
        <w:t>FORMULÁRIO FIN-3 DISCRIMINAÇÃO DA REMUNERAÇÃO</w:t>
      </w:r>
      <w:r w:rsidRPr="00493E70">
        <w:tab/>
      </w:r>
      <w:r w:rsidR="001846B3" w:rsidRPr="00493E70">
        <w:fldChar w:fldCharType="begin"/>
      </w:r>
      <w:r w:rsidRPr="00493E70">
        <w:instrText xml:space="preserve"> PAGEREF _Toc364424904 \h </w:instrText>
      </w:r>
      <w:r w:rsidR="001846B3" w:rsidRPr="00493E70">
        <w:fldChar w:fldCharType="separate"/>
      </w:r>
      <w:r w:rsidR="00D12517">
        <w:t>57</w:t>
      </w:r>
      <w:r w:rsidR="001846B3" w:rsidRPr="00493E70">
        <w:fldChar w:fldCharType="end"/>
      </w:r>
    </w:p>
    <w:p w:rsidR="000C11F0" w:rsidRPr="00493E70" w:rsidRDefault="000C11F0" w:rsidP="009E5E05">
      <w:pPr>
        <w:pStyle w:val="TOC1"/>
        <w:rPr>
          <w:rFonts w:asciiTheme="minorHAnsi" w:eastAsiaTheme="minorEastAsia" w:hAnsiTheme="minorHAnsi" w:cstheme="minorBidi"/>
          <w:sz w:val="22"/>
        </w:rPr>
      </w:pPr>
      <w:r w:rsidRPr="00493E70">
        <w:t>FORMULÁRIO FIN-4 – DISCRIMINAÇÃO DAS DESPESAS REEMBOLSÁVEIS</w:t>
      </w:r>
      <w:r w:rsidRPr="00493E70">
        <w:tab/>
      </w:r>
      <w:r w:rsidR="001846B3" w:rsidRPr="00493E70">
        <w:fldChar w:fldCharType="begin"/>
      </w:r>
      <w:r w:rsidRPr="00493E70">
        <w:instrText xml:space="preserve"> PAGEREF _Toc364424905 \h </w:instrText>
      </w:r>
      <w:r w:rsidR="001846B3" w:rsidRPr="00493E70">
        <w:fldChar w:fldCharType="separate"/>
      </w:r>
      <w:r w:rsidR="00D12517">
        <w:t>63</w:t>
      </w:r>
      <w:r w:rsidR="001846B3" w:rsidRPr="00493E70">
        <w:fldChar w:fldCharType="end"/>
      </w:r>
    </w:p>
    <w:p w:rsidR="00A90167" w:rsidRPr="00493E70" w:rsidRDefault="001846B3" w:rsidP="009E5E05">
      <w:pPr>
        <w:pStyle w:val="TOC1"/>
      </w:pPr>
      <w:r w:rsidRPr="00493E70">
        <w:fldChar w:fldCharType="end"/>
      </w:r>
    </w:p>
    <w:p w:rsidR="00B70222" w:rsidRPr="00493E70" w:rsidRDefault="00A90167" w:rsidP="003E4532">
      <w:pPr>
        <w:pStyle w:val="aparagraphs"/>
        <w:rPr>
          <w:lang w:val="pt-BR"/>
        </w:rPr>
      </w:pPr>
      <w:r w:rsidRPr="00493E70">
        <w:rPr>
          <w:lang w:val="pt-BR"/>
        </w:rPr>
        <w:br w:type="page"/>
      </w:r>
    </w:p>
    <w:p w:rsidR="00723539" w:rsidRPr="00493E70" w:rsidRDefault="00723539" w:rsidP="00723539">
      <w:pPr>
        <w:rPr>
          <w:lang w:val="pt-BR"/>
        </w:rPr>
      </w:pPr>
      <w:bookmarkStart w:id="191" w:name="_Toc325721727"/>
      <w:bookmarkStart w:id="192" w:name="_Toc360454685"/>
    </w:p>
    <w:p w:rsidR="00B70222" w:rsidRPr="00493E70" w:rsidRDefault="004F3F47" w:rsidP="00723539">
      <w:pPr>
        <w:pStyle w:val="Heading4"/>
        <w:rPr>
          <w:lang w:val="pt-BR"/>
        </w:rPr>
      </w:pPr>
      <w:bookmarkStart w:id="193" w:name="_Toc362934765"/>
      <w:bookmarkStart w:id="194" w:name="_Toc364424902"/>
      <w:r w:rsidRPr="00493E70">
        <w:rPr>
          <w:lang w:val="pt-BR"/>
        </w:rPr>
        <w:t>FORMULÁRIO</w:t>
      </w:r>
      <w:r w:rsidR="00B70222" w:rsidRPr="00493E70">
        <w:rPr>
          <w:lang w:val="pt-BR"/>
        </w:rPr>
        <w:t xml:space="preserve"> FIN-1</w:t>
      </w:r>
      <w:r w:rsidR="0027014F" w:rsidRPr="00493E70">
        <w:rPr>
          <w:lang w:val="pt-BR"/>
        </w:rPr>
        <w:t xml:space="preserve"> -</w:t>
      </w:r>
      <w:r w:rsidR="00B70222" w:rsidRPr="00493E70">
        <w:rPr>
          <w:lang w:val="pt-BR"/>
        </w:rPr>
        <w:t xml:space="preserve"> </w:t>
      </w:r>
      <w:bookmarkEnd w:id="191"/>
      <w:bookmarkEnd w:id="192"/>
      <w:bookmarkEnd w:id="193"/>
      <w:r w:rsidRPr="00493E70">
        <w:rPr>
          <w:lang w:val="pt-BR"/>
        </w:rPr>
        <w:t>APRESENTAÇÃO DA</w:t>
      </w:r>
      <w:r w:rsidRPr="00493E70">
        <w:rPr>
          <w:bCs w:val="0"/>
          <w:lang w:val="pt-BR"/>
        </w:rPr>
        <w:t xml:space="preserve"> </w:t>
      </w:r>
      <w:r w:rsidRPr="00493E70">
        <w:rPr>
          <w:lang w:val="pt-BR"/>
        </w:rPr>
        <w:t>PROPOSTA FINANCEIRA</w:t>
      </w:r>
      <w:bookmarkEnd w:id="194"/>
    </w:p>
    <w:p w:rsidR="00B70222" w:rsidRPr="00493E70" w:rsidRDefault="00B70222" w:rsidP="00723539">
      <w:pPr>
        <w:rPr>
          <w:lang w:val="pt-BR"/>
        </w:rPr>
      </w:pPr>
    </w:p>
    <w:p w:rsidR="00B70222" w:rsidRPr="00493E70" w:rsidRDefault="00B70222" w:rsidP="00723539">
      <w:pPr>
        <w:rPr>
          <w:b/>
          <w:i/>
          <w:lang w:val="pt-BR"/>
        </w:rPr>
      </w:pPr>
      <w:r w:rsidRPr="00493E70">
        <w:rPr>
          <w:b/>
          <w:i/>
          <w:lang w:val="pt-BR"/>
        </w:rPr>
        <w:t>[Loca</w:t>
      </w:r>
      <w:r w:rsidR="00AE7953" w:rsidRPr="00493E70">
        <w:rPr>
          <w:b/>
          <w:i/>
          <w:lang w:val="pt-BR"/>
        </w:rPr>
        <w:t>l, Data</w:t>
      </w:r>
      <w:r w:rsidRPr="00493E70">
        <w:rPr>
          <w:b/>
          <w:i/>
          <w:lang w:val="pt-BR"/>
        </w:rPr>
        <w:t>]</w:t>
      </w:r>
    </w:p>
    <w:p w:rsidR="00723539" w:rsidRPr="00493E70" w:rsidRDefault="00723539" w:rsidP="00723539">
      <w:pPr>
        <w:rPr>
          <w:lang w:val="pt-BR"/>
        </w:rPr>
      </w:pPr>
    </w:p>
    <w:p w:rsidR="00B70222" w:rsidRPr="00493E70" w:rsidRDefault="00AE7953" w:rsidP="00723539">
      <w:pPr>
        <w:rPr>
          <w:lang w:val="pt-BR"/>
        </w:rPr>
      </w:pPr>
      <w:r w:rsidRPr="00493E70">
        <w:rPr>
          <w:lang w:val="pt-BR"/>
        </w:rPr>
        <w:t>Para</w:t>
      </w:r>
      <w:r w:rsidR="00723539" w:rsidRPr="00493E70">
        <w:rPr>
          <w:lang w:val="pt-BR"/>
        </w:rPr>
        <w:t xml:space="preserve">: </w:t>
      </w:r>
      <w:r w:rsidRPr="00493E70">
        <w:rPr>
          <w:b/>
          <w:i/>
          <w:lang w:val="pt-BR"/>
        </w:rPr>
        <w:t>[No</w:t>
      </w:r>
      <w:r w:rsidR="00B70222" w:rsidRPr="00493E70">
        <w:rPr>
          <w:b/>
          <w:i/>
          <w:lang w:val="pt-BR"/>
        </w:rPr>
        <w:t xml:space="preserve">me </w:t>
      </w:r>
      <w:r w:rsidRPr="00493E70">
        <w:rPr>
          <w:b/>
          <w:i/>
          <w:lang w:val="pt-BR"/>
        </w:rPr>
        <w:t>e endereço do</w:t>
      </w:r>
      <w:r w:rsidR="00B70222" w:rsidRPr="00493E70">
        <w:rPr>
          <w:b/>
          <w:i/>
          <w:lang w:val="pt-BR"/>
        </w:rPr>
        <w:t xml:space="preserve"> Client</w:t>
      </w:r>
      <w:r w:rsidRPr="00493E70">
        <w:rPr>
          <w:b/>
          <w:i/>
          <w:lang w:val="pt-BR"/>
        </w:rPr>
        <w:t>e</w:t>
      </w:r>
      <w:r w:rsidR="00B70222" w:rsidRPr="00493E70">
        <w:rPr>
          <w:b/>
          <w:i/>
          <w:lang w:val="pt-BR"/>
        </w:rPr>
        <w:t>]</w:t>
      </w:r>
    </w:p>
    <w:p w:rsidR="00B70222" w:rsidRPr="00493E70" w:rsidRDefault="00B70222" w:rsidP="00723539">
      <w:pPr>
        <w:rPr>
          <w:lang w:val="pt-BR"/>
        </w:rPr>
      </w:pPr>
    </w:p>
    <w:p w:rsidR="00B70222" w:rsidRPr="00493E70" w:rsidRDefault="00AE7953" w:rsidP="00723539">
      <w:pPr>
        <w:rPr>
          <w:lang w:val="pt-BR"/>
        </w:rPr>
      </w:pPr>
      <w:r w:rsidRPr="00493E70">
        <w:rPr>
          <w:lang w:val="pt-BR"/>
        </w:rPr>
        <w:t>Caros Srs</w:t>
      </w:r>
      <w:r w:rsidR="00B70222" w:rsidRPr="00493E70">
        <w:rPr>
          <w:lang w:val="pt-BR"/>
        </w:rPr>
        <w:t>:</w:t>
      </w:r>
    </w:p>
    <w:p w:rsidR="00723539" w:rsidRPr="00493E70" w:rsidRDefault="00723539" w:rsidP="00723539">
      <w:pPr>
        <w:rPr>
          <w:lang w:val="pt-BR"/>
        </w:rPr>
      </w:pPr>
    </w:p>
    <w:p w:rsidR="00723539" w:rsidRPr="00493E70" w:rsidRDefault="006476B4" w:rsidP="00723539">
      <w:pPr>
        <w:rPr>
          <w:lang w:val="pt-BR"/>
        </w:rPr>
      </w:pPr>
      <w:r w:rsidRPr="00493E70">
        <w:rPr>
          <w:lang w:val="pt-BR"/>
        </w:rPr>
        <w:t xml:space="preserve">Os abaixo-assinados se oferecem o fornecimento dos serviços de consultoria para </w:t>
      </w:r>
      <w:r w:rsidRPr="00493E70">
        <w:rPr>
          <w:b/>
          <w:i/>
          <w:lang w:val="pt-BR"/>
        </w:rPr>
        <w:t>[Inserir título dos serviços]</w:t>
      </w:r>
      <w:r w:rsidRPr="00493E70">
        <w:rPr>
          <w:lang w:val="pt-BR"/>
        </w:rPr>
        <w:t xml:space="preserve"> em conformidade com a sua Solicitação de Propostas </w:t>
      </w:r>
      <w:r w:rsidRPr="00493E70">
        <w:rPr>
          <w:b/>
          <w:i/>
          <w:lang w:val="pt-BR"/>
        </w:rPr>
        <w:t>[data]</w:t>
      </w:r>
      <w:r w:rsidRPr="00493E70">
        <w:rPr>
          <w:lang w:val="pt-BR"/>
        </w:rPr>
        <w:t xml:space="preserve"> e com nossa Proposta Técnica.</w:t>
      </w:r>
    </w:p>
    <w:p w:rsidR="007139D7" w:rsidRPr="00493E70" w:rsidRDefault="007139D7" w:rsidP="00723539">
      <w:pPr>
        <w:rPr>
          <w:lang w:val="pt-BR"/>
        </w:rPr>
      </w:pPr>
    </w:p>
    <w:p w:rsidR="00B70222" w:rsidRPr="00493E70" w:rsidRDefault="006476B4" w:rsidP="00723539">
      <w:pPr>
        <w:rPr>
          <w:lang w:val="pt-BR"/>
        </w:rPr>
      </w:pPr>
      <w:r w:rsidRPr="00493E70">
        <w:rPr>
          <w:lang w:val="pt-BR"/>
        </w:rPr>
        <w:t>Nossa Proposta Financeira anexada é do montante de</w:t>
      </w:r>
      <w:r w:rsidR="00B70222" w:rsidRPr="00493E70">
        <w:rPr>
          <w:lang w:val="pt-BR"/>
        </w:rPr>
        <w:t xml:space="preserve"> </w:t>
      </w:r>
      <w:r w:rsidR="00B70222" w:rsidRPr="00493E70">
        <w:rPr>
          <w:b/>
          <w:i/>
          <w:lang w:val="pt-BR"/>
        </w:rPr>
        <w:t>[Indica</w:t>
      </w:r>
      <w:r w:rsidRPr="00493E70">
        <w:rPr>
          <w:b/>
          <w:i/>
          <w:lang w:val="pt-BR"/>
        </w:rPr>
        <w:t>r o correspondente ao (s) montante(s) da(s) moeda(s)] [I</w:t>
      </w:r>
      <w:r w:rsidR="009216B2" w:rsidRPr="00493E70">
        <w:rPr>
          <w:b/>
          <w:i/>
          <w:lang w:val="pt-BR"/>
        </w:rPr>
        <w:t>nserir os montantes por extenso</w:t>
      </w:r>
      <w:r w:rsidRPr="00493E70">
        <w:rPr>
          <w:b/>
          <w:i/>
          <w:lang w:val="pt-BR"/>
        </w:rPr>
        <w:t xml:space="preserve"> e em cifras</w:t>
      </w:r>
      <w:r w:rsidR="009216B2" w:rsidRPr="00493E70">
        <w:rPr>
          <w:b/>
          <w:i/>
          <w:lang w:val="pt-BR"/>
        </w:rPr>
        <w:t>]</w:t>
      </w:r>
      <w:r w:rsidR="00B70222" w:rsidRPr="00493E70">
        <w:rPr>
          <w:lang w:val="pt-BR"/>
        </w:rPr>
        <w:t xml:space="preserve">, </w:t>
      </w:r>
      <w:r w:rsidR="00B70222" w:rsidRPr="00493E70">
        <w:rPr>
          <w:b/>
          <w:lang w:val="pt-BR"/>
        </w:rPr>
        <w:t>[Inser</w:t>
      </w:r>
      <w:r w:rsidRPr="00493E70">
        <w:rPr>
          <w:b/>
          <w:lang w:val="pt-BR"/>
        </w:rPr>
        <w:t>ir</w:t>
      </w:r>
      <w:r w:rsidR="00B70222" w:rsidRPr="00493E70">
        <w:rPr>
          <w:b/>
          <w:lang w:val="pt-BR"/>
        </w:rPr>
        <w:t xml:space="preserve"> “inclu</w:t>
      </w:r>
      <w:r w:rsidRPr="00493E70">
        <w:rPr>
          <w:b/>
          <w:lang w:val="pt-BR"/>
        </w:rPr>
        <w:t>indo</w:t>
      </w:r>
      <w:r w:rsidR="00B70222" w:rsidRPr="00493E70">
        <w:rPr>
          <w:b/>
          <w:lang w:val="pt-BR"/>
        </w:rPr>
        <w:t>” o</w:t>
      </w:r>
      <w:r w:rsidRPr="00493E70">
        <w:rPr>
          <w:b/>
          <w:lang w:val="pt-BR"/>
        </w:rPr>
        <w:t>u</w:t>
      </w:r>
      <w:r w:rsidR="00B70222" w:rsidRPr="00493E70">
        <w:rPr>
          <w:b/>
          <w:lang w:val="pt-BR"/>
        </w:rPr>
        <w:t xml:space="preserve"> “excluin</w:t>
      </w:r>
      <w:r w:rsidRPr="00493E70">
        <w:rPr>
          <w:b/>
          <w:lang w:val="pt-BR"/>
        </w:rPr>
        <w:t>do</w:t>
      </w:r>
      <w:r w:rsidR="00B70222" w:rsidRPr="00493E70">
        <w:rPr>
          <w:b/>
          <w:lang w:val="pt-BR"/>
        </w:rPr>
        <w:t>”]</w:t>
      </w:r>
      <w:r w:rsidR="00B70222" w:rsidRPr="00493E70">
        <w:rPr>
          <w:lang w:val="pt-BR"/>
        </w:rPr>
        <w:t xml:space="preserve"> </w:t>
      </w:r>
      <w:r w:rsidRPr="00493E70">
        <w:rPr>
          <w:lang w:val="pt-BR"/>
        </w:rPr>
        <w:t xml:space="preserve">todos os impostos indiretos locais de acordo com a Cláusula </w:t>
      </w:r>
      <w:r w:rsidR="00B70222" w:rsidRPr="00493E70">
        <w:rPr>
          <w:lang w:val="pt-BR"/>
        </w:rPr>
        <w:t>25.</w:t>
      </w:r>
      <w:r w:rsidR="00EB75CF" w:rsidRPr="00493E70">
        <w:rPr>
          <w:lang w:val="pt-BR"/>
        </w:rPr>
        <w:t>1</w:t>
      </w:r>
      <w:r w:rsidR="00B70222" w:rsidRPr="00493E70">
        <w:rPr>
          <w:lang w:val="pt-BR"/>
        </w:rPr>
        <w:t xml:space="preserve"> </w:t>
      </w:r>
      <w:r w:rsidRPr="00493E70">
        <w:rPr>
          <w:lang w:val="pt-BR"/>
        </w:rPr>
        <w:t>da Folha de Dados</w:t>
      </w:r>
      <w:r w:rsidR="00B70222" w:rsidRPr="00493E70">
        <w:rPr>
          <w:lang w:val="pt-BR"/>
        </w:rPr>
        <w:t xml:space="preserve">. </w:t>
      </w:r>
      <w:r w:rsidRPr="00493E70">
        <w:rPr>
          <w:lang w:val="pt-BR"/>
        </w:rPr>
        <w:t>O valor estimado dos impostos</w:t>
      </w:r>
      <w:r w:rsidR="009216B2" w:rsidRPr="00493E70">
        <w:rPr>
          <w:lang w:val="pt-BR"/>
        </w:rPr>
        <w:t xml:space="preserve"> indiretos locais é </w:t>
      </w:r>
      <w:r w:rsidR="009216B2" w:rsidRPr="00493E70">
        <w:rPr>
          <w:b/>
          <w:i/>
          <w:lang w:val="pt-BR"/>
        </w:rPr>
        <w:t>[Inserir</w:t>
      </w:r>
      <w:r w:rsidR="00B70222" w:rsidRPr="00493E70">
        <w:rPr>
          <w:b/>
          <w:i/>
          <w:lang w:val="pt-BR"/>
        </w:rPr>
        <w:t xml:space="preserve"> </w:t>
      </w:r>
      <w:r w:rsidR="009216B2" w:rsidRPr="00493E70">
        <w:rPr>
          <w:b/>
          <w:i/>
          <w:lang w:val="pt-BR"/>
        </w:rPr>
        <w:t>moeda</w:t>
      </w:r>
      <w:r w:rsidR="00B70222" w:rsidRPr="00493E70">
        <w:rPr>
          <w:b/>
          <w:i/>
          <w:lang w:val="pt-BR"/>
        </w:rPr>
        <w:t>]</w:t>
      </w:r>
      <w:r w:rsidR="00B70222" w:rsidRPr="00493E70">
        <w:rPr>
          <w:lang w:val="pt-BR"/>
        </w:rPr>
        <w:t xml:space="preserve"> </w:t>
      </w:r>
      <w:r w:rsidR="009216B2" w:rsidRPr="00493E70">
        <w:rPr>
          <w:b/>
          <w:i/>
          <w:lang w:val="pt-BR"/>
        </w:rPr>
        <w:t>[Inserir os montantes por extenso e em cifras] os quais serão confirmados ou ajustados, caso necessário, durante as negociações</w:t>
      </w:r>
      <w:r w:rsidR="00B70222" w:rsidRPr="00493E70">
        <w:rPr>
          <w:lang w:val="pt-BR"/>
        </w:rPr>
        <w:t xml:space="preserve">. </w:t>
      </w:r>
      <w:r w:rsidR="00B70222" w:rsidRPr="00493E70">
        <w:rPr>
          <w:b/>
          <w:i/>
          <w:lang w:val="pt-BR"/>
        </w:rPr>
        <w:t>[</w:t>
      </w:r>
      <w:r w:rsidR="009216B2" w:rsidRPr="00493E70">
        <w:rPr>
          <w:b/>
          <w:i/>
          <w:lang w:val="pt-BR"/>
        </w:rPr>
        <w:t>Favor notar que todos os montantes deverão ser os mesmos constant</w:t>
      </w:r>
      <w:r w:rsidR="008C05C4" w:rsidRPr="00493E70">
        <w:rPr>
          <w:b/>
          <w:i/>
          <w:lang w:val="pt-BR"/>
        </w:rPr>
        <w:t>e</w:t>
      </w:r>
      <w:r w:rsidR="009216B2" w:rsidRPr="00493E70">
        <w:rPr>
          <w:b/>
          <w:i/>
          <w:lang w:val="pt-BR"/>
        </w:rPr>
        <w:t xml:space="preserve">s do Formulário </w:t>
      </w:r>
      <w:r w:rsidR="00B70222" w:rsidRPr="00493E70">
        <w:rPr>
          <w:b/>
          <w:i/>
          <w:lang w:val="pt-BR"/>
        </w:rPr>
        <w:t>FIN-2]</w:t>
      </w:r>
      <w:r w:rsidR="00B70222" w:rsidRPr="00493E70">
        <w:rPr>
          <w:lang w:val="pt-BR"/>
        </w:rPr>
        <w:t>.</w:t>
      </w:r>
    </w:p>
    <w:p w:rsidR="00723539" w:rsidRPr="00493E70" w:rsidRDefault="00723539" w:rsidP="00723539">
      <w:pPr>
        <w:rPr>
          <w:lang w:val="pt-BR"/>
        </w:rPr>
      </w:pPr>
    </w:p>
    <w:p w:rsidR="009216B2" w:rsidRPr="00493E70" w:rsidRDefault="009216B2" w:rsidP="009216B2">
      <w:pPr>
        <w:rPr>
          <w:lang w:val="pt-BR"/>
        </w:rPr>
      </w:pPr>
      <w:r w:rsidRPr="00493E70">
        <w:rPr>
          <w:lang w:val="pt-BR"/>
        </w:rPr>
        <w:t>A proposta de preço será obr</w:t>
      </w:r>
      <w:r w:rsidR="007E1DE8" w:rsidRPr="00493E70">
        <w:rPr>
          <w:lang w:val="pt-BR"/>
        </w:rPr>
        <w:t>igatória para todos nós, sujeita</w:t>
      </w:r>
      <w:r w:rsidRPr="00493E70">
        <w:rPr>
          <w:lang w:val="pt-BR"/>
        </w:rPr>
        <w:t xml:space="preserve"> às modificações que resultem das negociações do Contrato, até a expiração do período de validade da Proposta, ou seja, antes da data indicada na Cláusula 1.12 da Folha de Dados. </w:t>
      </w:r>
    </w:p>
    <w:p w:rsidR="00723539" w:rsidRPr="00493E70" w:rsidRDefault="00723539" w:rsidP="00723539">
      <w:pPr>
        <w:rPr>
          <w:lang w:val="pt-BR"/>
        </w:rPr>
      </w:pPr>
    </w:p>
    <w:p w:rsidR="00B70222" w:rsidRPr="00493E70" w:rsidRDefault="009216B2" w:rsidP="00723539">
      <w:pPr>
        <w:rPr>
          <w:lang w:val="pt-BR"/>
        </w:rPr>
      </w:pPr>
      <w:r w:rsidRPr="00493E70">
        <w:rPr>
          <w:lang w:val="pt-BR"/>
        </w:rPr>
        <w:t>Adiante enumeram-se as comissões e bonificações, se houver, pagas ou pagáveis por nós a agentes com relação a esta Proposta e à execução do Contrato, se o contrato nos for adjudicado</w:t>
      </w:r>
      <w:r w:rsidR="00B70222" w:rsidRPr="00493E70">
        <w:rPr>
          <w:lang w:val="pt-BR"/>
        </w:rPr>
        <w:t>:</w:t>
      </w:r>
    </w:p>
    <w:p w:rsidR="00723539" w:rsidRPr="00493E70" w:rsidRDefault="00723539" w:rsidP="00723539">
      <w:pPr>
        <w:rPr>
          <w:lang w:val="pt-BR"/>
        </w:rPr>
      </w:pP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0"/>
        <w:gridCol w:w="3240"/>
        <w:gridCol w:w="270"/>
        <w:gridCol w:w="2612"/>
      </w:tblGrid>
      <w:tr w:rsidR="00B70222" w:rsidRPr="00493E70" w:rsidTr="00B70222">
        <w:tc>
          <w:tcPr>
            <w:tcW w:w="2898" w:type="dxa"/>
            <w:tcBorders>
              <w:top w:val="nil"/>
              <w:left w:val="nil"/>
              <w:bottom w:val="nil"/>
              <w:right w:val="nil"/>
            </w:tcBorders>
            <w:vAlign w:val="center"/>
          </w:tcPr>
          <w:p w:rsidR="00B70222" w:rsidRPr="00493E70" w:rsidRDefault="009216B2" w:rsidP="00666559">
            <w:pPr>
              <w:pStyle w:val="Subtitle"/>
            </w:pPr>
            <w:r w:rsidRPr="00493E70">
              <w:rPr>
                <w:lang w:eastAsia="it-IT"/>
              </w:rPr>
              <w:t>No</w:t>
            </w:r>
            <w:r w:rsidR="00B70222" w:rsidRPr="00493E70">
              <w:rPr>
                <w:lang w:eastAsia="it-IT"/>
              </w:rPr>
              <w:t xml:space="preserve">me </w:t>
            </w:r>
            <w:r w:rsidRPr="00493E70">
              <w:rPr>
                <w:lang w:eastAsia="it-IT"/>
              </w:rPr>
              <w:t>e Endereço do Agente(s)/Outra Parte</w:t>
            </w:r>
          </w:p>
        </w:tc>
        <w:tc>
          <w:tcPr>
            <w:tcW w:w="270" w:type="dxa"/>
            <w:tcBorders>
              <w:top w:val="nil"/>
              <w:left w:val="nil"/>
              <w:bottom w:val="nil"/>
              <w:right w:val="nil"/>
            </w:tcBorders>
            <w:vAlign w:val="center"/>
          </w:tcPr>
          <w:p w:rsidR="00B70222" w:rsidRPr="00493E70" w:rsidRDefault="00B70222" w:rsidP="00666559">
            <w:pPr>
              <w:pStyle w:val="Subtitle"/>
            </w:pPr>
          </w:p>
        </w:tc>
        <w:tc>
          <w:tcPr>
            <w:tcW w:w="3240" w:type="dxa"/>
            <w:tcBorders>
              <w:top w:val="nil"/>
              <w:left w:val="nil"/>
              <w:bottom w:val="nil"/>
              <w:right w:val="nil"/>
            </w:tcBorders>
            <w:vAlign w:val="center"/>
          </w:tcPr>
          <w:p w:rsidR="00B70222" w:rsidRPr="00493E70" w:rsidRDefault="009216B2" w:rsidP="00666559">
            <w:pPr>
              <w:pStyle w:val="Subtitle"/>
            </w:pPr>
            <w:r w:rsidRPr="00493E70">
              <w:rPr>
                <w:lang w:eastAsia="it-IT"/>
              </w:rPr>
              <w:t>Montante e Moeda</w:t>
            </w:r>
          </w:p>
        </w:tc>
        <w:tc>
          <w:tcPr>
            <w:tcW w:w="270" w:type="dxa"/>
            <w:tcBorders>
              <w:top w:val="nil"/>
              <w:left w:val="nil"/>
              <w:bottom w:val="nil"/>
              <w:right w:val="nil"/>
            </w:tcBorders>
            <w:vAlign w:val="center"/>
          </w:tcPr>
          <w:p w:rsidR="00B70222" w:rsidRPr="00493E70" w:rsidRDefault="00B70222" w:rsidP="00666559">
            <w:pPr>
              <w:pStyle w:val="Subtitle"/>
            </w:pPr>
          </w:p>
        </w:tc>
        <w:tc>
          <w:tcPr>
            <w:tcW w:w="2612" w:type="dxa"/>
            <w:tcBorders>
              <w:top w:val="nil"/>
              <w:left w:val="nil"/>
              <w:bottom w:val="nil"/>
              <w:right w:val="nil"/>
            </w:tcBorders>
            <w:vAlign w:val="center"/>
          </w:tcPr>
          <w:p w:rsidR="00B70222" w:rsidRPr="00493E70" w:rsidRDefault="00B70222" w:rsidP="00666559">
            <w:pPr>
              <w:pStyle w:val="Subtitle"/>
            </w:pPr>
            <w:r w:rsidRPr="00493E70">
              <w:t>P</w:t>
            </w:r>
            <w:r w:rsidR="009216B2" w:rsidRPr="00493E70">
              <w:t>ropósito</w:t>
            </w:r>
          </w:p>
        </w:tc>
      </w:tr>
      <w:tr w:rsidR="00B70222" w:rsidRPr="00493E70" w:rsidTr="00B70222">
        <w:tc>
          <w:tcPr>
            <w:tcW w:w="2898" w:type="dxa"/>
            <w:tcBorders>
              <w:top w:val="nil"/>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3240" w:type="dxa"/>
            <w:tcBorders>
              <w:top w:val="nil"/>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2612" w:type="dxa"/>
            <w:tcBorders>
              <w:top w:val="nil"/>
              <w:left w:val="nil"/>
              <w:right w:val="nil"/>
            </w:tcBorders>
          </w:tcPr>
          <w:p w:rsidR="00B70222" w:rsidRPr="00493E70" w:rsidRDefault="00B70222" w:rsidP="00B52E7A">
            <w:pPr>
              <w:spacing w:before="120" w:after="120"/>
              <w:rPr>
                <w:szCs w:val="24"/>
                <w:lang w:val="pt-BR"/>
              </w:rPr>
            </w:pPr>
          </w:p>
        </w:tc>
      </w:tr>
      <w:tr w:rsidR="00B70222" w:rsidRPr="00493E70" w:rsidTr="00B70222">
        <w:tc>
          <w:tcPr>
            <w:tcW w:w="2898"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3240"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2612" w:type="dxa"/>
            <w:tcBorders>
              <w:left w:val="nil"/>
              <w:right w:val="nil"/>
            </w:tcBorders>
          </w:tcPr>
          <w:p w:rsidR="00B70222" w:rsidRPr="00493E70" w:rsidRDefault="00B70222" w:rsidP="00B52E7A">
            <w:pPr>
              <w:spacing w:before="120" w:after="120"/>
              <w:rPr>
                <w:szCs w:val="24"/>
                <w:lang w:val="pt-BR"/>
              </w:rPr>
            </w:pPr>
          </w:p>
        </w:tc>
      </w:tr>
      <w:tr w:rsidR="00B70222" w:rsidRPr="00493E70" w:rsidTr="00B70222">
        <w:tc>
          <w:tcPr>
            <w:tcW w:w="2898"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3240" w:type="dxa"/>
            <w:tcBorders>
              <w:left w:val="nil"/>
              <w:right w:val="nil"/>
            </w:tcBorders>
          </w:tcPr>
          <w:p w:rsidR="00B70222" w:rsidRPr="00493E70" w:rsidRDefault="00B70222" w:rsidP="00B52E7A">
            <w:pPr>
              <w:spacing w:before="120" w:after="120"/>
              <w:rPr>
                <w:szCs w:val="24"/>
                <w:lang w:val="pt-BR"/>
              </w:rPr>
            </w:pPr>
          </w:p>
        </w:tc>
        <w:tc>
          <w:tcPr>
            <w:tcW w:w="270" w:type="dxa"/>
            <w:tcBorders>
              <w:top w:val="nil"/>
              <w:left w:val="nil"/>
              <w:bottom w:val="nil"/>
              <w:right w:val="nil"/>
            </w:tcBorders>
          </w:tcPr>
          <w:p w:rsidR="00B70222" w:rsidRPr="00493E70" w:rsidRDefault="00B70222" w:rsidP="00B52E7A">
            <w:pPr>
              <w:spacing w:before="120" w:after="120"/>
              <w:rPr>
                <w:szCs w:val="24"/>
                <w:lang w:val="pt-BR"/>
              </w:rPr>
            </w:pPr>
          </w:p>
        </w:tc>
        <w:tc>
          <w:tcPr>
            <w:tcW w:w="2612" w:type="dxa"/>
            <w:tcBorders>
              <w:left w:val="nil"/>
              <w:right w:val="nil"/>
            </w:tcBorders>
          </w:tcPr>
          <w:p w:rsidR="00B70222" w:rsidRPr="00493E70" w:rsidRDefault="00B70222" w:rsidP="00B52E7A">
            <w:pPr>
              <w:spacing w:before="120" w:after="120"/>
              <w:rPr>
                <w:szCs w:val="24"/>
                <w:lang w:val="pt-BR"/>
              </w:rPr>
            </w:pPr>
          </w:p>
        </w:tc>
      </w:tr>
    </w:tbl>
    <w:p w:rsidR="00B70222" w:rsidRPr="00493E70" w:rsidRDefault="00B70222" w:rsidP="00723539">
      <w:pPr>
        <w:rPr>
          <w:lang w:val="pt-BR"/>
        </w:rPr>
      </w:pPr>
    </w:p>
    <w:p w:rsidR="00B70222" w:rsidRPr="00493E70" w:rsidRDefault="00B70222" w:rsidP="00723539">
      <w:pPr>
        <w:rPr>
          <w:b/>
          <w:i/>
          <w:lang w:val="pt-BR"/>
        </w:rPr>
      </w:pPr>
      <w:r w:rsidRPr="00493E70">
        <w:rPr>
          <w:b/>
          <w:i/>
          <w:lang w:val="pt-BR"/>
        </w:rPr>
        <w:t>[</w:t>
      </w:r>
      <w:r w:rsidR="009216B2" w:rsidRPr="00493E70">
        <w:rPr>
          <w:b/>
          <w:i/>
          <w:lang w:val="pt-BR"/>
        </w:rPr>
        <w:t>Se nenhum pagamento for feito ou prometido</w:t>
      </w:r>
      <w:r w:rsidRPr="00493E70">
        <w:rPr>
          <w:b/>
          <w:i/>
          <w:lang w:val="pt-BR"/>
        </w:rPr>
        <w:t xml:space="preserve">, </w:t>
      </w:r>
      <w:r w:rsidR="009216B2" w:rsidRPr="00493E70">
        <w:rPr>
          <w:b/>
          <w:i/>
          <w:lang w:val="pt-BR"/>
        </w:rPr>
        <w:t>acrescente a seguinte declaração</w:t>
      </w:r>
      <w:r w:rsidRPr="00493E70">
        <w:rPr>
          <w:b/>
          <w:i/>
          <w:lang w:val="pt-BR"/>
        </w:rPr>
        <w:t>: “</w:t>
      </w:r>
      <w:r w:rsidR="00636C20" w:rsidRPr="00493E70">
        <w:rPr>
          <w:b/>
          <w:i/>
          <w:lang w:val="pt-BR"/>
        </w:rPr>
        <w:t>Nenhuma comissão ou bonificação foi ou será paga por nós aos agentes ou a qualquer outra parte com relação a esta Proposta e, no caso da adjudicação, à execução do Contrato</w:t>
      </w:r>
      <w:r w:rsidRPr="00493E70">
        <w:rPr>
          <w:b/>
          <w:i/>
          <w:lang w:val="pt-BR"/>
        </w:rPr>
        <w:t>.”]</w:t>
      </w:r>
    </w:p>
    <w:p w:rsidR="00723539" w:rsidRPr="00493E70" w:rsidRDefault="00723539" w:rsidP="00723539">
      <w:pPr>
        <w:rPr>
          <w:lang w:val="pt-BR"/>
        </w:rPr>
      </w:pPr>
    </w:p>
    <w:p w:rsidR="00636C20" w:rsidRPr="00493E70" w:rsidRDefault="00366641" w:rsidP="00636C20">
      <w:pPr>
        <w:rPr>
          <w:lang w:val="pt-BR"/>
        </w:rPr>
      </w:pPr>
      <w:r w:rsidRPr="00493E70">
        <w:rPr>
          <w:lang w:val="pt-BR"/>
        </w:rPr>
        <w:t>Estamos de acordo que V. S</w:t>
      </w:r>
      <w:r w:rsidRPr="00493E70">
        <w:rPr>
          <w:vertAlign w:val="superscript"/>
          <w:lang w:val="pt-BR"/>
        </w:rPr>
        <w:t>as</w:t>
      </w:r>
      <w:r w:rsidR="00636C20" w:rsidRPr="00493E70">
        <w:rPr>
          <w:lang w:val="pt-BR"/>
        </w:rPr>
        <w:t xml:space="preserve"> não estão o</w:t>
      </w:r>
      <w:r w:rsidR="001E1C9E" w:rsidRPr="00493E70">
        <w:rPr>
          <w:lang w:val="pt-BR"/>
        </w:rPr>
        <w:t>brigada</w:t>
      </w:r>
      <w:r w:rsidR="00636C20" w:rsidRPr="00493E70">
        <w:rPr>
          <w:lang w:val="pt-BR"/>
        </w:rPr>
        <w:t>s a aceitar nenhuma das Propostas que receberem.</w:t>
      </w:r>
    </w:p>
    <w:p w:rsidR="00B70222" w:rsidRPr="00493E70" w:rsidRDefault="00B70222" w:rsidP="00723539">
      <w:pPr>
        <w:rPr>
          <w:lang w:val="pt-BR"/>
        </w:rPr>
      </w:pPr>
    </w:p>
    <w:p w:rsidR="00636C20" w:rsidRPr="00493E70" w:rsidRDefault="00636C20" w:rsidP="00723539">
      <w:pPr>
        <w:rPr>
          <w:lang w:val="pt-BR"/>
        </w:rPr>
      </w:pPr>
      <w:r w:rsidRPr="00493E70">
        <w:rPr>
          <w:lang w:val="pt-BR"/>
        </w:rPr>
        <w:t>Atenciosamente,</w:t>
      </w:r>
    </w:p>
    <w:p w:rsidR="00636C20" w:rsidRPr="00493E70" w:rsidRDefault="00636C20" w:rsidP="00723539">
      <w:pPr>
        <w:rPr>
          <w:lang w:val="pt-BR"/>
        </w:rPr>
      </w:pPr>
    </w:p>
    <w:p w:rsidR="00B70222" w:rsidRPr="00493E70" w:rsidRDefault="00636C20" w:rsidP="00723539">
      <w:pPr>
        <w:rPr>
          <w:lang w:val="pt-BR"/>
        </w:rPr>
      </w:pPr>
      <w:r w:rsidRPr="00493E70">
        <w:rPr>
          <w:lang w:val="pt-BR"/>
        </w:rPr>
        <w:t xml:space="preserve">Assinatura autorizada: </w:t>
      </w:r>
      <w:r w:rsidRPr="00493E70">
        <w:rPr>
          <w:b/>
          <w:i/>
          <w:lang w:val="pt-BR"/>
        </w:rPr>
        <w:t>[completa e rubrica]</w:t>
      </w:r>
      <w:r w:rsidRPr="00493E70">
        <w:rPr>
          <w:lang w:val="pt-BR"/>
        </w:rPr>
        <w:t>:</w:t>
      </w:r>
      <w:r w:rsidR="00B70222" w:rsidRPr="00493E70">
        <w:rPr>
          <w:lang w:val="pt-BR"/>
        </w:rPr>
        <w:tab/>
      </w:r>
      <w:r w:rsidRPr="00493E70">
        <w:rPr>
          <w:lang w:val="pt-BR"/>
        </w:rPr>
        <w:t>__________________________________</w:t>
      </w:r>
    </w:p>
    <w:p w:rsidR="00B70222" w:rsidRPr="00493E70" w:rsidRDefault="00636C20" w:rsidP="00B52E7A">
      <w:pPr>
        <w:tabs>
          <w:tab w:val="right" w:pos="8460"/>
        </w:tabs>
        <w:spacing w:before="120" w:after="120"/>
        <w:rPr>
          <w:rFonts w:eastAsia="Times New Roman" w:cs="Times New Roman"/>
          <w:szCs w:val="24"/>
          <w:u w:val="single"/>
          <w:lang w:val="pt-BR"/>
        </w:rPr>
      </w:pPr>
      <w:r w:rsidRPr="00493E70">
        <w:rPr>
          <w:lang w:val="pt-BR"/>
        </w:rPr>
        <w:lastRenderedPageBreak/>
        <w:t>Nome e cargo do signatário</w:t>
      </w:r>
      <w:r w:rsidR="00B70222" w:rsidRPr="00493E70">
        <w:rPr>
          <w:rFonts w:eastAsia="Times New Roman" w:cs="Times New Roman"/>
          <w:szCs w:val="24"/>
          <w:lang w:val="pt-BR"/>
        </w:rPr>
        <w:t xml:space="preserve">:  </w:t>
      </w:r>
      <w:r w:rsidR="00B70222" w:rsidRPr="00493E70">
        <w:rPr>
          <w:rFonts w:eastAsia="Times New Roman" w:cs="Times New Roman"/>
          <w:szCs w:val="24"/>
          <w:u w:val="single"/>
          <w:lang w:val="pt-BR"/>
        </w:rPr>
        <w:tab/>
      </w:r>
    </w:p>
    <w:p w:rsidR="00B70222" w:rsidRPr="00493E70" w:rsidRDefault="00636C20" w:rsidP="00B52E7A">
      <w:pPr>
        <w:tabs>
          <w:tab w:val="right" w:pos="8460"/>
        </w:tabs>
        <w:spacing w:before="120" w:after="120"/>
        <w:rPr>
          <w:rFonts w:eastAsia="Times New Roman" w:cs="Times New Roman"/>
          <w:szCs w:val="24"/>
          <w:u w:val="single"/>
          <w:lang w:val="pt-BR"/>
        </w:rPr>
      </w:pPr>
      <w:r w:rsidRPr="00493E70">
        <w:rPr>
          <w:rFonts w:eastAsia="Times New Roman" w:cs="Times New Roman"/>
          <w:szCs w:val="24"/>
          <w:lang w:val="pt-BR"/>
        </w:rPr>
        <w:t xml:space="preserve">Na qualidade de: </w:t>
      </w:r>
      <w:r w:rsidR="00B70222" w:rsidRPr="00493E70">
        <w:rPr>
          <w:rFonts w:eastAsia="Times New Roman" w:cs="Times New Roman"/>
          <w:szCs w:val="24"/>
          <w:u w:val="single"/>
          <w:lang w:val="pt-BR"/>
        </w:rPr>
        <w:tab/>
      </w:r>
    </w:p>
    <w:p w:rsidR="00B70222" w:rsidRPr="00493E70" w:rsidRDefault="00636C20" w:rsidP="00B52E7A">
      <w:pPr>
        <w:tabs>
          <w:tab w:val="right" w:pos="8460"/>
        </w:tabs>
        <w:spacing w:before="120" w:after="120"/>
        <w:rPr>
          <w:rFonts w:eastAsia="Times New Roman" w:cs="Times New Roman"/>
          <w:szCs w:val="24"/>
          <w:u w:val="single"/>
          <w:lang w:val="pt-BR"/>
        </w:rPr>
      </w:pPr>
      <w:r w:rsidRPr="00493E70">
        <w:rPr>
          <w:lang w:val="pt-BR"/>
        </w:rPr>
        <w:t>Endereço</w:t>
      </w:r>
      <w:r w:rsidRPr="00493E70">
        <w:rPr>
          <w:rFonts w:eastAsia="Times New Roman" w:cs="Times New Roman"/>
          <w:szCs w:val="24"/>
          <w:lang w:val="pt-BR"/>
        </w:rPr>
        <w:t xml:space="preserve">: </w:t>
      </w:r>
      <w:r w:rsidR="00B70222" w:rsidRPr="00493E70">
        <w:rPr>
          <w:rFonts w:eastAsia="Times New Roman" w:cs="Times New Roman"/>
          <w:szCs w:val="24"/>
          <w:u w:val="single"/>
          <w:lang w:val="pt-BR"/>
        </w:rPr>
        <w:tab/>
      </w:r>
    </w:p>
    <w:p w:rsidR="00B70222" w:rsidRPr="00493E70" w:rsidRDefault="00B70222" w:rsidP="00723539">
      <w:pPr>
        <w:rPr>
          <w:lang w:val="pt-BR"/>
        </w:rPr>
      </w:pPr>
    </w:p>
    <w:p w:rsidR="00636C20" w:rsidRPr="00493E70" w:rsidRDefault="00636C20" w:rsidP="00636C20">
      <w:pPr>
        <w:tabs>
          <w:tab w:val="right" w:pos="8460"/>
        </w:tabs>
        <w:spacing w:before="120" w:after="120"/>
        <w:rPr>
          <w:rFonts w:eastAsia="Times New Roman" w:cs="Times New Roman"/>
          <w:szCs w:val="24"/>
          <w:u w:val="single"/>
          <w:lang w:val="pt-BR"/>
        </w:rPr>
      </w:pPr>
      <w:r w:rsidRPr="00493E70">
        <w:rPr>
          <w:lang w:val="pt-BR"/>
        </w:rPr>
        <w:t>E. mail</w:t>
      </w:r>
      <w:r w:rsidRPr="00493E70">
        <w:rPr>
          <w:rFonts w:eastAsia="Times New Roman" w:cs="Times New Roman"/>
          <w:szCs w:val="24"/>
          <w:lang w:val="pt-BR"/>
        </w:rPr>
        <w:t xml:space="preserve">: </w:t>
      </w:r>
      <w:r w:rsidRPr="00493E70">
        <w:rPr>
          <w:rFonts w:eastAsia="Times New Roman" w:cs="Times New Roman"/>
          <w:szCs w:val="24"/>
          <w:u w:val="single"/>
          <w:lang w:val="pt-BR"/>
        </w:rPr>
        <w:tab/>
      </w:r>
    </w:p>
    <w:p w:rsidR="00636C20" w:rsidRPr="00493E70" w:rsidRDefault="00636C20" w:rsidP="00723539">
      <w:pPr>
        <w:rPr>
          <w:lang w:val="pt-BR"/>
        </w:rPr>
      </w:pPr>
    </w:p>
    <w:p w:rsidR="00636C20" w:rsidRPr="00493E70" w:rsidRDefault="00636C20" w:rsidP="00723539">
      <w:pPr>
        <w:rPr>
          <w:lang w:val="pt-BR"/>
        </w:rPr>
      </w:pPr>
    </w:p>
    <w:p w:rsidR="00B70222" w:rsidRPr="00E46C42" w:rsidRDefault="00B70222" w:rsidP="00723539">
      <w:pPr>
        <w:rPr>
          <w:i/>
          <w:lang w:val="pt-BR"/>
        </w:rPr>
      </w:pPr>
      <w:r w:rsidRPr="00E46C42">
        <w:rPr>
          <w:i/>
          <w:lang w:val="pt-BR"/>
        </w:rPr>
        <w:t>[</w:t>
      </w:r>
      <w:r w:rsidR="00636C20" w:rsidRPr="00E46C42">
        <w:rPr>
          <w:i/>
          <w:lang w:val="pt-BR"/>
        </w:rPr>
        <w:t>Para uma</w:t>
      </w:r>
      <w:r w:rsidRPr="00E46C42">
        <w:rPr>
          <w:i/>
          <w:lang w:val="pt-BR"/>
        </w:rPr>
        <w:t xml:space="preserve"> joint venture, </w:t>
      </w:r>
      <w:r w:rsidR="00636C20" w:rsidRPr="00E46C42">
        <w:rPr>
          <w:i/>
          <w:lang w:val="pt-BR"/>
        </w:rPr>
        <w:t>cada um de seus membros deverá assinar ou apenas a empresa líder da Consultora (nesse caso uma procuração autorizando a assinatura em nome de todos os membros deverá ser anexada</w:t>
      </w:r>
      <w:r w:rsidR="008C6CC2" w:rsidRPr="00E46C42">
        <w:rPr>
          <w:i/>
          <w:lang w:val="pt-BR"/>
        </w:rPr>
        <w:t>.</w:t>
      </w:r>
      <w:r w:rsidR="00636C20" w:rsidRPr="00E46C42">
        <w:rPr>
          <w:i/>
          <w:lang w:val="pt-BR"/>
        </w:rPr>
        <w:t>)</w:t>
      </w:r>
      <w:r w:rsidR="001E1C9E" w:rsidRPr="00E46C42">
        <w:rPr>
          <w:i/>
          <w:lang w:val="pt-BR"/>
        </w:rPr>
        <w:t>]</w:t>
      </w:r>
    </w:p>
    <w:p w:rsidR="00723539" w:rsidRPr="00493E70" w:rsidRDefault="00723539" w:rsidP="00723539">
      <w:pPr>
        <w:rPr>
          <w:lang w:val="pt-BR"/>
        </w:rPr>
      </w:pPr>
    </w:p>
    <w:p w:rsidR="00AE7953" w:rsidRPr="00493E70" w:rsidRDefault="00AE7953" w:rsidP="00723539">
      <w:pPr>
        <w:rPr>
          <w:lang w:val="pt-BR"/>
        </w:rPr>
      </w:pPr>
    </w:p>
    <w:p w:rsidR="00AE7953" w:rsidRPr="00493E70" w:rsidRDefault="00AE7953" w:rsidP="00AE7953">
      <w:pPr>
        <w:rPr>
          <w:lang w:val="pt-BR"/>
        </w:rPr>
      </w:pPr>
    </w:p>
    <w:p w:rsidR="00AE7953" w:rsidRPr="00493E70" w:rsidRDefault="00AE7953" w:rsidP="00AE7953">
      <w:pPr>
        <w:rPr>
          <w:lang w:val="pt-BR"/>
        </w:rPr>
      </w:pPr>
    </w:p>
    <w:p w:rsidR="00AE7953" w:rsidRPr="00493E70" w:rsidRDefault="00AE7953" w:rsidP="00AE7953">
      <w:pPr>
        <w:rPr>
          <w:lang w:val="pt-BR"/>
        </w:rPr>
      </w:pPr>
    </w:p>
    <w:p w:rsidR="00AE7953" w:rsidRPr="00493E70" w:rsidRDefault="00AE7953" w:rsidP="00723539">
      <w:pPr>
        <w:rPr>
          <w:lang w:val="pt-BR"/>
        </w:rPr>
      </w:pPr>
    </w:p>
    <w:p w:rsidR="00AE7953" w:rsidRPr="00493E70" w:rsidRDefault="00AE7953" w:rsidP="00723539">
      <w:pPr>
        <w:rPr>
          <w:lang w:val="pt-BR"/>
        </w:rPr>
      </w:pPr>
    </w:p>
    <w:p w:rsidR="00AE7953" w:rsidRPr="00493E70" w:rsidRDefault="00AE7953" w:rsidP="00723539">
      <w:pPr>
        <w:rPr>
          <w:lang w:val="pt-BR"/>
        </w:rPr>
      </w:pPr>
    </w:p>
    <w:p w:rsidR="00AE7953" w:rsidRPr="00493E70" w:rsidRDefault="00AE7953" w:rsidP="00723539">
      <w:pPr>
        <w:rPr>
          <w:lang w:val="pt-BR"/>
        </w:rPr>
      </w:pPr>
    </w:p>
    <w:p w:rsidR="00B70222" w:rsidRPr="00493E70" w:rsidRDefault="00B70222" w:rsidP="00B70222">
      <w:pPr>
        <w:rPr>
          <w:rFonts w:eastAsia="Times New Roman" w:cs="Times New Roman"/>
          <w:szCs w:val="24"/>
          <w:lang w:val="pt-BR"/>
        </w:rPr>
        <w:sectPr w:rsidR="00B70222" w:rsidRPr="00493E70" w:rsidSect="00E806DF">
          <w:headerReference w:type="default" r:id="rId35"/>
          <w:pgSz w:w="12240" w:h="15840"/>
          <w:pgMar w:top="1440" w:right="1440" w:bottom="1440" w:left="1440" w:header="720" w:footer="720" w:gutter="0"/>
          <w:cols w:space="720"/>
          <w:docGrid w:linePitch="360"/>
        </w:sectPr>
      </w:pPr>
    </w:p>
    <w:p w:rsidR="00BB5C5F" w:rsidRPr="00493E70" w:rsidRDefault="00BB5C5F" w:rsidP="00BB5C5F">
      <w:pPr>
        <w:rPr>
          <w:lang w:val="pt-BR"/>
        </w:rPr>
      </w:pPr>
      <w:bookmarkStart w:id="195" w:name="_Toc325721728"/>
      <w:bookmarkStart w:id="196" w:name="_Toc360454686"/>
    </w:p>
    <w:p w:rsidR="00B70222" w:rsidRPr="00493E70" w:rsidRDefault="004F3F47" w:rsidP="00BB5C5F">
      <w:pPr>
        <w:pStyle w:val="Heading4"/>
        <w:rPr>
          <w:lang w:val="pt-BR"/>
        </w:rPr>
      </w:pPr>
      <w:bookmarkStart w:id="197" w:name="_Toc362934766"/>
      <w:bookmarkStart w:id="198" w:name="_Toc364424903"/>
      <w:r w:rsidRPr="00493E70">
        <w:rPr>
          <w:lang w:val="pt-BR"/>
        </w:rPr>
        <w:t>FORMULÁRIO</w:t>
      </w:r>
      <w:r w:rsidR="0027014F" w:rsidRPr="00493E70">
        <w:rPr>
          <w:lang w:val="pt-BR"/>
        </w:rPr>
        <w:t xml:space="preserve"> FIN-2 -</w:t>
      </w:r>
      <w:r w:rsidR="00B70222" w:rsidRPr="00493E70">
        <w:rPr>
          <w:lang w:val="pt-BR"/>
        </w:rPr>
        <w:t xml:space="preserve"> </w:t>
      </w:r>
      <w:bookmarkEnd w:id="195"/>
      <w:bookmarkEnd w:id="196"/>
      <w:bookmarkEnd w:id="197"/>
      <w:r w:rsidRPr="00493E70">
        <w:rPr>
          <w:lang w:val="pt-BR"/>
        </w:rPr>
        <w:t>RESUMO DE PREÇOS</w:t>
      </w:r>
      <w:bookmarkEnd w:id="198"/>
    </w:p>
    <w:p w:rsidR="00B70222" w:rsidRPr="00493E70" w:rsidRDefault="00B70222" w:rsidP="00BB5C5F">
      <w:pPr>
        <w:rPr>
          <w:lang w:val="pt-BR"/>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B70222" w:rsidRPr="00493E70" w:rsidTr="00B70222">
        <w:trPr>
          <w:cantSplit/>
          <w:trHeight w:hRule="exact" w:val="397"/>
          <w:jc w:val="center"/>
        </w:trPr>
        <w:tc>
          <w:tcPr>
            <w:tcW w:w="4536" w:type="dxa"/>
            <w:vMerge w:val="restart"/>
            <w:tcBorders>
              <w:top w:val="double" w:sz="4" w:space="0" w:color="auto"/>
            </w:tcBorders>
            <w:vAlign w:val="center"/>
          </w:tcPr>
          <w:p w:rsidR="00B70222" w:rsidRPr="00493E70" w:rsidRDefault="00B70222" w:rsidP="00666559">
            <w:pPr>
              <w:pStyle w:val="Subtitle"/>
            </w:pPr>
            <w:r w:rsidRPr="00493E70">
              <w:t>Item</w:t>
            </w:r>
          </w:p>
        </w:tc>
        <w:tc>
          <w:tcPr>
            <w:tcW w:w="7940" w:type="dxa"/>
            <w:gridSpan w:val="4"/>
            <w:tcBorders>
              <w:top w:val="double" w:sz="4" w:space="0" w:color="auto"/>
              <w:bottom w:val="single" w:sz="8" w:space="0" w:color="auto"/>
            </w:tcBorders>
            <w:vAlign w:val="center"/>
          </w:tcPr>
          <w:p w:rsidR="00B70222" w:rsidRPr="00493E70" w:rsidRDefault="000B26F7" w:rsidP="00666559">
            <w:pPr>
              <w:pStyle w:val="Subtitle"/>
            </w:pPr>
            <w:r w:rsidRPr="00493E70">
              <w:t>Preço</w:t>
            </w:r>
          </w:p>
          <w:p w:rsidR="00B70222" w:rsidRPr="00493E70" w:rsidRDefault="00B70222" w:rsidP="00B70222">
            <w:pPr>
              <w:jc w:val="center"/>
              <w:rPr>
                <w:rFonts w:eastAsia="Times New Roman" w:cs="Times New Roman"/>
                <w:b/>
                <w:bCs/>
                <w:szCs w:val="24"/>
                <w:lang w:val="pt-BR"/>
              </w:rPr>
            </w:pPr>
          </w:p>
        </w:tc>
      </w:tr>
      <w:tr w:rsidR="00B70222" w:rsidRPr="007C588F" w:rsidTr="00B70222">
        <w:trPr>
          <w:cantSplit/>
          <w:trHeight w:hRule="exact" w:val="641"/>
          <w:jc w:val="center"/>
        </w:trPr>
        <w:tc>
          <w:tcPr>
            <w:tcW w:w="4536" w:type="dxa"/>
            <w:vMerge/>
          </w:tcPr>
          <w:p w:rsidR="00B70222" w:rsidRPr="00493E70" w:rsidRDefault="00B70222" w:rsidP="00B70222">
            <w:pPr>
              <w:spacing w:before="40"/>
              <w:rPr>
                <w:rFonts w:eastAsia="Times New Roman" w:cs="Times New Roman"/>
                <w:szCs w:val="24"/>
                <w:lang w:val="pt-BR"/>
              </w:rPr>
            </w:pPr>
          </w:p>
        </w:tc>
        <w:tc>
          <w:tcPr>
            <w:tcW w:w="7940" w:type="dxa"/>
            <w:gridSpan w:val="4"/>
            <w:tcBorders>
              <w:top w:val="single" w:sz="8" w:space="0" w:color="auto"/>
              <w:bottom w:val="single" w:sz="12" w:space="0" w:color="auto"/>
            </w:tcBorders>
            <w:vAlign w:val="center"/>
          </w:tcPr>
          <w:p w:rsidR="00B70222" w:rsidRPr="00493E70" w:rsidRDefault="00B70222" w:rsidP="00F460B1">
            <w:pPr>
              <w:rPr>
                <w:b/>
                <w:i/>
                <w:lang w:val="pt-BR"/>
              </w:rPr>
            </w:pPr>
            <w:r w:rsidRPr="00493E70">
              <w:rPr>
                <w:b/>
                <w:i/>
                <w:lang w:val="pt-BR"/>
              </w:rPr>
              <w:t>[</w:t>
            </w:r>
            <w:r w:rsidR="000B26F7" w:rsidRPr="00493E70">
              <w:rPr>
                <w:b/>
                <w:i/>
                <w:lang w:val="pt-BR"/>
              </w:rPr>
              <w:t xml:space="preserve">A </w:t>
            </w:r>
            <w:r w:rsidRPr="00493E70">
              <w:rPr>
                <w:b/>
                <w:i/>
                <w:lang w:val="pt-BR"/>
              </w:rPr>
              <w:t>Consult</w:t>
            </w:r>
            <w:r w:rsidR="000B26F7" w:rsidRPr="00493E70">
              <w:rPr>
                <w:b/>
                <w:i/>
                <w:lang w:val="pt-BR"/>
              </w:rPr>
              <w:t>ora deve cotar os preços propostos de acordo com a Cláusula</w:t>
            </w:r>
            <w:r w:rsidRPr="00493E70">
              <w:rPr>
                <w:b/>
                <w:i/>
                <w:lang w:val="pt-BR"/>
              </w:rPr>
              <w:t xml:space="preserve"> 16.4 </w:t>
            </w:r>
            <w:r w:rsidR="000B26F7" w:rsidRPr="00493E70">
              <w:rPr>
                <w:b/>
                <w:i/>
                <w:lang w:val="pt-BR"/>
              </w:rPr>
              <w:t>da Folha de Dados</w:t>
            </w:r>
            <w:r w:rsidRPr="00493E70">
              <w:rPr>
                <w:b/>
                <w:i/>
                <w:lang w:val="pt-BR"/>
              </w:rPr>
              <w:t xml:space="preserve">; </w:t>
            </w:r>
            <w:r w:rsidR="0053554F" w:rsidRPr="00493E70">
              <w:rPr>
                <w:b/>
                <w:i/>
                <w:lang w:val="pt-BR"/>
              </w:rPr>
              <w:t>apagar</w:t>
            </w:r>
            <w:r w:rsidR="009913BE" w:rsidRPr="00493E70">
              <w:rPr>
                <w:b/>
                <w:i/>
                <w:lang w:val="pt-BR"/>
              </w:rPr>
              <w:t xml:space="preserve"> as colunas que não forem utilizadas</w:t>
            </w:r>
            <w:r w:rsidRPr="00493E70">
              <w:rPr>
                <w:b/>
                <w:i/>
                <w:lang w:val="pt-BR"/>
              </w:rPr>
              <w:t>]</w:t>
            </w:r>
          </w:p>
          <w:p w:rsidR="00B70222" w:rsidRPr="00493E70" w:rsidRDefault="00B70222" w:rsidP="00B70222">
            <w:pPr>
              <w:rPr>
                <w:rFonts w:eastAsia="Times New Roman" w:cs="Times New Roman"/>
                <w:szCs w:val="24"/>
                <w:lang w:val="pt-BR"/>
              </w:rPr>
            </w:pPr>
          </w:p>
        </w:tc>
      </w:tr>
      <w:tr w:rsidR="00B70222" w:rsidRPr="007C588F" w:rsidTr="009913BE">
        <w:trPr>
          <w:cantSplit/>
          <w:trHeight w:hRule="exact" w:val="1431"/>
          <w:jc w:val="center"/>
        </w:trPr>
        <w:tc>
          <w:tcPr>
            <w:tcW w:w="4536" w:type="dxa"/>
            <w:vMerge/>
            <w:tcBorders>
              <w:bottom w:val="single" w:sz="12" w:space="0" w:color="auto"/>
            </w:tcBorders>
          </w:tcPr>
          <w:p w:rsidR="00B70222" w:rsidRPr="00493E70" w:rsidRDefault="00B70222" w:rsidP="00B70222">
            <w:pPr>
              <w:spacing w:before="40"/>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9913BE">
            <w:pPr>
              <w:rPr>
                <w:rFonts w:eastAsia="Times New Roman" w:cs="Times New Roman"/>
                <w:b/>
                <w:i/>
                <w:szCs w:val="24"/>
                <w:lang w:val="pt-BR"/>
              </w:rPr>
            </w:pPr>
            <w:r w:rsidRPr="00493E70">
              <w:rPr>
                <w:rFonts w:eastAsia="Times New Roman" w:cs="Times New Roman"/>
                <w:b/>
                <w:i/>
                <w:szCs w:val="24"/>
                <w:lang w:val="pt-BR"/>
              </w:rPr>
              <w:t>[</w:t>
            </w:r>
            <w:r w:rsidRPr="00493E70">
              <w:rPr>
                <w:rFonts w:eastAsia="Times New Roman" w:cs="Times New Roman"/>
                <w:b/>
                <w:i/>
                <w:iCs/>
                <w:szCs w:val="24"/>
                <w:lang w:val="pt-BR"/>
              </w:rPr>
              <w:t>Inser</w:t>
            </w:r>
            <w:r w:rsidR="009913BE" w:rsidRPr="00493E70">
              <w:rPr>
                <w:rFonts w:eastAsia="Times New Roman" w:cs="Times New Roman"/>
                <w:b/>
                <w:i/>
                <w:iCs/>
                <w:szCs w:val="24"/>
                <w:lang w:val="pt-BR"/>
              </w:rPr>
              <w:t>ir Moeda Estrangeira</w:t>
            </w:r>
            <w:r w:rsidRPr="00493E70">
              <w:rPr>
                <w:rFonts w:eastAsia="Times New Roman" w:cs="Times New Roman"/>
                <w:b/>
                <w:i/>
                <w:iCs/>
                <w:szCs w:val="24"/>
                <w:lang w:val="pt-BR"/>
              </w:rPr>
              <w:t xml:space="preserve"> # 1</w:t>
            </w:r>
            <w:r w:rsidRPr="00493E70">
              <w:rPr>
                <w:rFonts w:eastAsia="Times New Roman" w:cs="Times New Roman"/>
                <w:b/>
                <w:i/>
                <w:szCs w:val="24"/>
                <w:lang w:val="pt-BR"/>
              </w:rPr>
              <w:t>]</w:t>
            </w:r>
          </w:p>
        </w:tc>
        <w:tc>
          <w:tcPr>
            <w:tcW w:w="1985" w:type="dxa"/>
            <w:tcBorders>
              <w:top w:val="single" w:sz="8" w:space="0" w:color="auto"/>
              <w:bottom w:val="single" w:sz="12" w:space="0" w:color="auto"/>
            </w:tcBorders>
            <w:vAlign w:val="center"/>
          </w:tcPr>
          <w:p w:rsidR="00B70222" w:rsidRPr="00493E70" w:rsidRDefault="009913BE" w:rsidP="009913BE">
            <w:pPr>
              <w:rPr>
                <w:rFonts w:eastAsia="Times New Roman" w:cs="Times New Roman"/>
                <w:b/>
                <w:i/>
                <w:szCs w:val="24"/>
                <w:lang w:val="pt-BR"/>
              </w:rPr>
            </w:pPr>
            <w:r w:rsidRPr="00493E70">
              <w:rPr>
                <w:rFonts w:eastAsia="Times New Roman" w:cs="Times New Roman"/>
                <w:b/>
                <w:i/>
                <w:szCs w:val="24"/>
                <w:lang w:val="pt-BR"/>
              </w:rPr>
              <w:t>[</w:t>
            </w:r>
            <w:r w:rsidRPr="00493E70">
              <w:rPr>
                <w:rFonts w:eastAsia="Times New Roman" w:cs="Times New Roman"/>
                <w:b/>
                <w:i/>
                <w:iCs/>
                <w:szCs w:val="24"/>
                <w:lang w:val="pt-BR"/>
              </w:rPr>
              <w:t>Inserir Moeda Estrangeira # 2</w:t>
            </w:r>
            <w:r w:rsidRPr="00493E70">
              <w:rPr>
                <w:rFonts w:eastAsia="Times New Roman" w:cs="Times New Roman"/>
                <w:b/>
                <w:i/>
                <w:szCs w:val="24"/>
                <w:lang w:val="pt-BR"/>
              </w:rPr>
              <w:t>]</w:t>
            </w:r>
          </w:p>
        </w:tc>
        <w:tc>
          <w:tcPr>
            <w:tcW w:w="1985" w:type="dxa"/>
            <w:tcBorders>
              <w:top w:val="single" w:sz="8" w:space="0" w:color="auto"/>
              <w:bottom w:val="single" w:sz="12" w:space="0" w:color="auto"/>
            </w:tcBorders>
            <w:vAlign w:val="center"/>
          </w:tcPr>
          <w:p w:rsidR="00B70222" w:rsidRPr="00493E70" w:rsidRDefault="009913BE" w:rsidP="009913BE">
            <w:pPr>
              <w:rPr>
                <w:rFonts w:eastAsia="Times New Roman" w:cs="Times New Roman"/>
                <w:b/>
                <w:i/>
                <w:szCs w:val="24"/>
                <w:lang w:val="pt-BR"/>
              </w:rPr>
            </w:pPr>
            <w:r w:rsidRPr="00493E70">
              <w:rPr>
                <w:rFonts w:eastAsia="Times New Roman" w:cs="Times New Roman"/>
                <w:b/>
                <w:i/>
                <w:szCs w:val="24"/>
                <w:lang w:val="pt-BR"/>
              </w:rPr>
              <w:t>[</w:t>
            </w:r>
            <w:r w:rsidRPr="00493E70">
              <w:rPr>
                <w:rFonts w:eastAsia="Times New Roman" w:cs="Times New Roman"/>
                <w:b/>
                <w:i/>
                <w:iCs/>
                <w:szCs w:val="24"/>
                <w:lang w:val="pt-BR"/>
              </w:rPr>
              <w:t>Inserir Moeda Estrangeira # 3</w:t>
            </w:r>
            <w:r w:rsidRPr="00493E70">
              <w:rPr>
                <w:rFonts w:eastAsia="Times New Roman" w:cs="Times New Roman"/>
                <w:b/>
                <w:i/>
                <w:szCs w:val="24"/>
                <w:lang w:val="pt-BR"/>
              </w:rPr>
              <w:t>]</w:t>
            </w:r>
          </w:p>
        </w:tc>
        <w:tc>
          <w:tcPr>
            <w:tcW w:w="1985" w:type="dxa"/>
            <w:tcBorders>
              <w:top w:val="single" w:sz="8" w:space="0" w:color="auto"/>
              <w:bottom w:val="single" w:sz="12" w:space="0" w:color="auto"/>
            </w:tcBorders>
            <w:vAlign w:val="center"/>
          </w:tcPr>
          <w:p w:rsidR="00B70222" w:rsidRPr="00493E70" w:rsidRDefault="00B70222" w:rsidP="00366641">
            <w:pPr>
              <w:rPr>
                <w:rFonts w:eastAsia="Times New Roman" w:cs="Times New Roman"/>
                <w:b/>
                <w:i/>
                <w:szCs w:val="24"/>
                <w:lang w:val="pt-BR"/>
              </w:rPr>
            </w:pPr>
            <w:r w:rsidRPr="00493E70">
              <w:rPr>
                <w:rFonts w:eastAsia="Times New Roman" w:cs="Times New Roman"/>
                <w:b/>
                <w:i/>
                <w:szCs w:val="24"/>
                <w:lang w:val="pt-BR"/>
              </w:rPr>
              <w:t>[</w:t>
            </w:r>
            <w:r w:rsidR="009913BE" w:rsidRPr="00493E70">
              <w:rPr>
                <w:rFonts w:eastAsia="Times New Roman" w:cs="Times New Roman"/>
                <w:b/>
                <w:i/>
                <w:iCs/>
                <w:szCs w:val="24"/>
                <w:lang w:val="pt-BR"/>
              </w:rPr>
              <w:t>Inser</w:t>
            </w:r>
            <w:r w:rsidR="0053554F" w:rsidRPr="00493E70">
              <w:rPr>
                <w:rFonts w:eastAsia="Times New Roman" w:cs="Times New Roman"/>
                <w:b/>
                <w:i/>
                <w:iCs/>
                <w:szCs w:val="24"/>
                <w:lang w:val="pt-BR"/>
              </w:rPr>
              <w:t xml:space="preserve">ir </w:t>
            </w:r>
            <w:r w:rsidR="009913BE" w:rsidRPr="00493E70">
              <w:rPr>
                <w:rFonts w:eastAsia="Times New Roman" w:cs="Times New Roman"/>
                <w:b/>
                <w:i/>
                <w:iCs/>
                <w:szCs w:val="24"/>
                <w:lang w:val="pt-BR"/>
              </w:rPr>
              <w:t>Moeda</w:t>
            </w:r>
            <w:r w:rsidR="00366641" w:rsidRPr="00493E70">
              <w:rPr>
                <w:rFonts w:eastAsia="Times New Roman" w:cs="Times New Roman"/>
                <w:b/>
                <w:i/>
                <w:iCs/>
                <w:szCs w:val="24"/>
                <w:lang w:val="pt-BR"/>
              </w:rPr>
              <w:t xml:space="preserve"> </w:t>
            </w:r>
            <w:r w:rsidRPr="00493E70">
              <w:rPr>
                <w:rFonts w:eastAsia="Times New Roman" w:cs="Times New Roman"/>
                <w:b/>
                <w:i/>
                <w:iCs/>
                <w:szCs w:val="24"/>
                <w:lang w:val="pt-BR"/>
              </w:rPr>
              <w:t xml:space="preserve"> Local, </w:t>
            </w:r>
            <w:r w:rsidR="00366641" w:rsidRPr="00493E70">
              <w:rPr>
                <w:rFonts w:eastAsia="Times New Roman" w:cs="Times New Roman"/>
                <w:b/>
                <w:i/>
                <w:iCs/>
                <w:szCs w:val="24"/>
                <w:lang w:val="pt-BR"/>
              </w:rPr>
              <w:t>caso utilizada</w:t>
            </w:r>
            <w:r w:rsidRPr="00493E70">
              <w:rPr>
                <w:rFonts w:eastAsia="Times New Roman" w:cs="Times New Roman"/>
                <w:b/>
                <w:i/>
                <w:iCs/>
                <w:szCs w:val="24"/>
                <w:lang w:val="pt-BR"/>
              </w:rPr>
              <w:t xml:space="preserve"> </w:t>
            </w:r>
            <w:r w:rsidR="009913BE" w:rsidRPr="00493E70">
              <w:rPr>
                <w:rFonts w:eastAsia="Times New Roman" w:cs="Times New Roman"/>
                <w:b/>
                <w:i/>
                <w:iCs/>
                <w:szCs w:val="24"/>
                <w:lang w:val="pt-BR"/>
              </w:rPr>
              <w:t>e/ou</w:t>
            </w:r>
            <w:r w:rsidRPr="00493E70">
              <w:rPr>
                <w:rFonts w:eastAsia="Times New Roman" w:cs="Times New Roman"/>
                <w:b/>
                <w:i/>
                <w:iCs/>
                <w:szCs w:val="24"/>
                <w:lang w:val="pt-BR"/>
              </w:rPr>
              <w:t xml:space="preserve"> </w:t>
            </w:r>
            <w:r w:rsidR="009913BE" w:rsidRPr="00493E70">
              <w:rPr>
                <w:rFonts w:eastAsia="Times New Roman" w:cs="Times New Roman"/>
                <w:b/>
                <w:i/>
                <w:iCs/>
                <w:szCs w:val="24"/>
                <w:lang w:val="pt-BR"/>
              </w:rPr>
              <w:t>requerida</w:t>
            </w:r>
            <w:r w:rsidRPr="00493E70">
              <w:rPr>
                <w:rFonts w:eastAsia="Times New Roman" w:cs="Times New Roman"/>
                <w:b/>
                <w:i/>
                <w:iCs/>
                <w:szCs w:val="24"/>
                <w:lang w:val="pt-BR"/>
              </w:rPr>
              <w:t xml:space="preserve"> (16.4 </w:t>
            </w:r>
            <w:r w:rsidR="009913BE" w:rsidRPr="00493E70">
              <w:rPr>
                <w:rFonts w:eastAsia="Times New Roman" w:cs="Times New Roman"/>
                <w:b/>
                <w:i/>
                <w:iCs/>
                <w:szCs w:val="24"/>
                <w:lang w:val="pt-BR"/>
              </w:rPr>
              <w:t>Folha de Dados)</w:t>
            </w:r>
            <w:r w:rsidRPr="00493E70">
              <w:rPr>
                <w:rFonts w:eastAsia="Times New Roman" w:cs="Times New Roman"/>
                <w:b/>
                <w:i/>
                <w:szCs w:val="24"/>
                <w:lang w:val="pt-BR"/>
              </w:rPr>
              <w:t>]</w:t>
            </w:r>
          </w:p>
        </w:tc>
      </w:tr>
      <w:tr w:rsidR="00B70222" w:rsidRPr="00493E70" w:rsidTr="00B70222">
        <w:trPr>
          <w:cantSplit/>
          <w:trHeight w:hRule="exact" w:val="372"/>
          <w:jc w:val="center"/>
        </w:trPr>
        <w:tc>
          <w:tcPr>
            <w:tcW w:w="4536" w:type="dxa"/>
            <w:tcBorders>
              <w:bottom w:val="single" w:sz="12" w:space="0" w:color="auto"/>
            </w:tcBorders>
          </w:tcPr>
          <w:p w:rsidR="00B70222" w:rsidRPr="00493E70" w:rsidRDefault="009913BE" w:rsidP="00531FF8">
            <w:pPr>
              <w:pStyle w:val="Subttulo2"/>
            </w:pPr>
            <w:r w:rsidRPr="00493E70">
              <w:t>Valor</w:t>
            </w:r>
            <w:r w:rsidR="00C20714" w:rsidRPr="00493E70">
              <w:t xml:space="preserve"> </w:t>
            </w:r>
            <w:r w:rsidRPr="00493E70">
              <w:t>da Proposta Financeira</w:t>
            </w:r>
            <w:r w:rsidR="00B70222" w:rsidRPr="00493E70">
              <w:t xml:space="preserve"> </w:t>
            </w:r>
          </w:p>
        </w:tc>
        <w:tc>
          <w:tcPr>
            <w:tcW w:w="1985" w:type="dxa"/>
            <w:tcBorders>
              <w:top w:val="single" w:sz="8" w:space="0" w:color="auto"/>
              <w:bottom w:val="single" w:sz="12" w:space="0" w:color="auto"/>
            </w:tcBorders>
            <w:vAlign w:val="center"/>
          </w:tcPr>
          <w:p w:rsidR="00B70222" w:rsidRPr="00493E70" w:rsidRDefault="00B70222" w:rsidP="00B70222">
            <w:pPr>
              <w:jc w:val="center"/>
              <w:rPr>
                <w:rFonts w:eastAsia="Times New Roman" w:cs="Times New Roman"/>
                <w:b/>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center"/>
              <w:rPr>
                <w:rFonts w:eastAsia="Times New Roman" w:cs="Times New Roman"/>
                <w:b/>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center"/>
              <w:rPr>
                <w:rFonts w:eastAsia="Times New Roman" w:cs="Times New Roman"/>
                <w:b/>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center"/>
              <w:rPr>
                <w:rFonts w:eastAsia="Times New Roman" w:cs="Times New Roman"/>
                <w:b/>
                <w:szCs w:val="24"/>
                <w:lang w:val="pt-BR"/>
              </w:rPr>
            </w:pPr>
          </w:p>
        </w:tc>
      </w:tr>
      <w:tr w:rsidR="00B70222" w:rsidRPr="00493E70" w:rsidTr="00B70222">
        <w:trPr>
          <w:cantSplit/>
          <w:trHeight w:hRule="exact" w:val="444"/>
          <w:jc w:val="center"/>
        </w:trPr>
        <w:tc>
          <w:tcPr>
            <w:tcW w:w="4536" w:type="dxa"/>
            <w:tcBorders>
              <w:bottom w:val="single" w:sz="12" w:space="0" w:color="auto"/>
            </w:tcBorders>
          </w:tcPr>
          <w:p w:rsidR="00B70222" w:rsidRPr="00493E70" w:rsidRDefault="009913BE" w:rsidP="00F460B1">
            <w:pPr>
              <w:rPr>
                <w:lang w:val="pt-BR"/>
              </w:rPr>
            </w:pPr>
            <w:r w:rsidRPr="00493E70">
              <w:rPr>
                <w:lang w:val="pt-BR"/>
              </w:rPr>
              <w:t>Incluindo</w:t>
            </w:r>
            <w:r w:rsidR="00B70222" w:rsidRPr="00493E70">
              <w:rPr>
                <w:lang w:val="pt-BR"/>
              </w:rPr>
              <w:t>:</w:t>
            </w: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r>
      <w:tr w:rsidR="00B70222" w:rsidRPr="00493E70" w:rsidTr="00B70222">
        <w:trPr>
          <w:cantSplit/>
          <w:trHeight w:hRule="exact" w:val="444"/>
          <w:jc w:val="center"/>
        </w:trPr>
        <w:tc>
          <w:tcPr>
            <w:tcW w:w="4536" w:type="dxa"/>
            <w:tcBorders>
              <w:bottom w:val="single" w:sz="12" w:space="0" w:color="auto"/>
            </w:tcBorders>
          </w:tcPr>
          <w:p w:rsidR="00B70222" w:rsidRPr="00493E70" w:rsidRDefault="00B70222" w:rsidP="00531FF8">
            <w:pPr>
              <w:pStyle w:val="Subttulo2"/>
            </w:pPr>
            <w:r w:rsidRPr="00493E70">
              <w:t>(1) Remunera</w:t>
            </w:r>
            <w:r w:rsidR="009913BE" w:rsidRPr="00493E70">
              <w:t>ção</w:t>
            </w:r>
            <w:r w:rsidRPr="00493E70">
              <w:t xml:space="preserve"> </w:t>
            </w: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r>
      <w:tr w:rsidR="00B70222" w:rsidRPr="00493E70" w:rsidTr="00B70222">
        <w:trPr>
          <w:cantSplit/>
          <w:trHeight w:hRule="exact" w:val="444"/>
          <w:jc w:val="center"/>
        </w:trPr>
        <w:tc>
          <w:tcPr>
            <w:tcW w:w="4536" w:type="dxa"/>
            <w:tcBorders>
              <w:bottom w:val="single" w:sz="12" w:space="0" w:color="auto"/>
            </w:tcBorders>
          </w:tcPr>
          <w:p w:rsidR="00B70222" w:rsidRPr="00493E70" w:rsidRDefault="00B70222" w:rsidP="00531FF8">
            <w:pPr>
              <w:pStyle w:val="Subttulo2"/>
            </w:pPr>
            <w:r w:rsidRPr="00493E70">
              <w:t xml:space="preserve">(2) </w:t>
            </w:r>
            <w:r w:rsidR="009913BE" w:rsidRPr="00493E70">
              <w:t xml:space="preserve">Despesas </w:t>
            </w:r>
            <w:r w:rsidR="0053554F" w:rsidRPr="00493E70">
              <w:t>R</w:t>
            </w:r>
            <w:r w:rsidR="009913BE" w:rsidRPr="00493E70">
              <w:t>eembolsáveis</w:t>
            </w: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r>
      <w:tr w:rsidR="00B70222" w:rsidRPr="00F9638C" w:rsidTr="00B70222">
        <w:trPr>
          <w:cantSplit/>
          <w:jc w:val="center"/>
        </w:trPr>
        <w:tc>
          <w:tcPr>
            <w:tcW w:w="4536" w:type="dxa"/>
            <w:tcBorders>
              <w:bottom w:val="single" w:sz="12" w:space="0" w:color="auto"/>
            </w:tcBorders>
          </w:tcPr>
          <w:p w:rsidR="009913BE" w:rsidRPr="00493E70" w:rsidRDefault="009913BE" w:rsidP="00531FF8">
            <w:pPr>
              <w:pStyle w:val="Subttulo2"/>
            </w:pPr>
            <w:r w:rsidRPr="00493E70">
              <w:t xml:space="preserve">Valor Total da Proposta Financeira </w:t>
            </w:r>
          </w:p>
          <w:p w:rsidR="00B70222" w:rsidRPr="00493E70" w:rsidRDefault="00B70222" w:rsidP="009913BE">
            <w:pPr>
              <w:spacing w:before="40" w:after="80"/>
              <w:rPr>
                <w:rFonts w:eastAsia="Times New Roman" w:cs="Times New Roman"/>
                <w:b/>
                <w:i/>
                <w:szCs w:val="24"/>
                <w:lang w:val="pt-BR"/>
              </w:rPr>
            </w:pPr>
            <w:r w:rsidRPr="00493E70">
              <w:rPr>
                <w:rFonts w:eastAsia="Times New Roman" w:cs="Times New Roman"/>
                <w:b/>
                <w:i/>
                <w:szCs w:val="24"/>
                <w:lang w:val="pt-BR"/>
              </w:rPr>
              <w:t>[</w:t>
            </w:r>
            <w:r w:rsidR="009913BE" w:rsidRPr="00493E70">
              <w:rPr>
                <w:rFonts w:eastAsia="Times New Roman" w:cs="Times New Roman"/>
                <w:b/>
                <w:i/>
                <w:szCs w:val="24"/>
                <w:lang w:val="pt-BR"/>
              </w:rPr>
              <w:t>Deve coincidir com o montante do Formulário</w:t>
            </w:r>
            <w:r w:rsidRPr="00493E70">
              <w:rPr>
                <w:rFonts w:eastAsia="Times New Roman" w:cs="Times New Roman"/>
                <w:b/>
                <w:i/>
                <w:szCs w:val="24"/>
                <w:lang w:val="pt-BR"/>
              </w:rPr>
              <w:t xml:space="preserve"> FIN-1]</w:t>
            </w: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r>
      <w:tr w:rsidR="00B70222" w:rsidRPr="007C588F" w:rsidTr="009913BE">
        <w:trPr>
          <w:cantSplit/>
          <w:trHeight w:hRule="exact" w:val="569"/>
          <w:jc w:val="center"/>
        </w:trPr>
        <w:tc>
          <w:tcPr>
            <w:tcW w:w="12476" w:type="dxa"/>
            <w:gridSpan w:val="5"/>
            <w:tcBorders>
              <w:bottom w:val="single" w:sz="12" w:space="0" w:color="auto"/>
            </w:tcBorders>
          </w:tcPr>
          <w:p w:rsidR="00B70222" w:rsidRPr="00493E70" w:rsidRDefault="009913BE" w:rsidP="00531FF8">
            <w:pPr>
              <w:pStyle w:val="Subttulo2"/>
            </w:pPr>
            <w:r w:rsidRPr="00493E70">
              <w:t>Estimativa dos Impostos Indiretos Locais</w:t>
            </w:r>
            <w:r w:rsidR="00B70222" w:rsidRPr="00493E70">
              <w:t xml:space="preserve"> –</w:t>
            </w:r>
            <w:r w:rsidR="0053554F" w:rsidRPr="00493E70">
              <w:t xml:space="preserve"> </w:t>
            </w:r>
            <w:r w:rsidRPr="00493E70">
              <w:t>para ser discutido e acertado nas negociações do Contrato, caso adjudicado</w:t>
            </w:r>
          </w:p>
        </w:tc>
      </w:tr>
      <w:tr w:rsidR="00B70222" w:rsidRPr="007C588F" w:rsidTr="00B70222">
        <w:trPr>
          <w:cantSplit/>
          <w:trHeight w:hRule="exact" w:val="561"/>
          <w:jc w:val="center"/>
        </w:trPr>
        <w:tc>
          <w:tcPr>
            <w:tcW w:w="4536" w:type="dxa"/>
            <w:tcBorders>
              <w:bottom w:val="single" w:sz="12" w:space="0" w:color="auto"/>
            </w:tcBorders>
          </w:tcPr>
          <w:p w:rsidR="00B70222" w:rsidRPr="00493E70" w:rsidRDefault="00F460B1" w:rsidP="009913BE">
            <w:pPr>
              <w:rPr>
                <w:b/>
                <w:i/>
                <w:lang w:val="pt-BR"/>
              </w:rPr>
            </w:pPr>
            <w:r w:rsidRPr="00493E70">
              <w:rPr>
                <w:b/>
                <w:i/>
                <w:lang w:val="pt-BR"/>
              </w:rPr>
              <w:t xml:space="preserve">(i) </w:t>
            </w:r>
            <w:r w:rsidR="009913BE" w:rsidRPr="00493E70">
              <w:rPr>
                <w:b/>
                <w:i/>
                <w:lang w:val="pt-BR"/>
              </w:rPr>
              <w:t>[inserir tipo de imposto</w:t>
            </w:r>
            <w:r w:rsidR="00B70222" w:rsidRPr="00493E70">
              <w:rPr>
                <w:b/>
                <w:i/>
                <w:lang w:val="pt-BR"/>
              </w:rPr>
              <w:t xml:space="preserve">. </w:t>
            </w:r>
            <w:r w:rsidR="009913BE" w:rsidRPr="00493E70">
              <w:rPr>
                <w:b/>
                <w:i/>
                <w:lang w:val="pt-BR"/>
              </w:rPr>
              <w:t>ex</w:t>
            </w:r>
            <w:r w:rsidR="00B70222" w:rsidRPr="00493E70">
              <w:rPr>
                <w:b/>
                <w:i/>
                <w:lang w:val="pt-BR"/>
              </w:rPr>
              <w:t xml:space="preserve">., VAT </w:t>
            </w:r>
            <w:r w:rsidR="009913BE" w:rsidRPr="00493E70">
              <w:rPr>
                <w:b/>
                <w:i/>
                <w:lang w:val="pt-BR"/>
              </w:rPr>
              <w:t>ou</w:t>
            </w:r>
            <w:r w:rsidR="00B70222" w:rsidRPr="00493E70">
              <w:rPr>
                <w:b/>
                <w:i/>
                <w:lang w:val="pt-BR"/>
              </w:rPr>
              <w:t xml:space="preserve"> </w:t>
            </w:r>
            <w:r w:rsidR="009913BE" w:rsidRPr="00493E70">
              <w:rPr>
                <w:b/>
                <w:i/>
                <w:lang w:val="pt-BR"/>
              </w:rPr>
              <w:t>impostos de venda</w:t>
            </w:r>
            <w:r w:rsidR="00B70222" w:rsidRPr="00493E70">
              <w:rPr>
                <w:b/>
                <w:i/>
                <w:lang w:val="pt-BR"/>
              </w:rPr>
              <w:t>]</w:t>
            </w:r>
          </w:p>
        </w:tc>
        <w:tc>
          <w:tcPr>
            <w:tcW w:w="1985" w:type="dxa"/>
            <w:tcBorders>
              <w:top w:val="single" w:sz="8" w:space="0" w:color="auto"/>
              <w:bottom w:val="single" w:sz="12" w:space="0" w:color="auto"/>
            </w:tcBorders>
            <w:vAlign w:val="center"/>
          </w:tcPr>
          <w:p w:rsidR="00B70222" w:rsidRPr="00493E70"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r>
      <w:tr w:rsidR="00B70222" w:rsidRPr="007C588F" w:rsidTr="00B70222">
        <w:trPr>
          <w:cantSplit/>
          <w:trHeight w:hRule="exact" w:val="543"/>
          <w:jc w:val="center"/>
        </w:trPr>
        <w:tc>
          <w:tcPr>
            <w:tcW w:w="4536" w:type="dxa"/>
            <w:tcBorders>
              <w:bottom w:val="single" w:sz="12" w:space="0" w:color="auto"/>
            </w:tcBorders>
          </w:tcPr>
          <w:p w:rsidR="00B70222" w:rsidRPr="00493E70" w:rsidRDefault="00F460B1" w:rsidP="0053554F">
            <w:pPr>
              <w:rPr>
                <w:b/>
                <w:i/>
                <w:lang w:val="pt-BR"/>
              </w:rPr>
            </w:pPr>
            <w:r w:rsidRPr="00493E70">
              <w:rPr>
                <w:b/>
                <w:i/>
                <w:lang w:val="pt-BR"/>
              </w:rPr>
              <w:t xml:space="preserve">(ii) </w:t>
            </w:r>
            <w:r w:rsidR="00B70222" w:rsidRPr="00493E70">
              <w:rPr>
                <w:b/>
                <w:i/>
                <w:lang w:val="pt-BR"/>
              </w:rPr>
              <w:t>[</w:t>
            </w:r>
            <w:r w:rsidR="009913BE" w:rsidRPr="00493E70">
              <w:rPr>
                <w:b/>
                <w:i/>
                <w:lang w:val="pt-BR"/>
              </w:rPr>
              <w:t>ex</w:t>
            </w:r>
            <w:r w:rsidR="00B70222" w:rsidRPr="00493E70">
              <w:rPr>
                <w:b/>
                <w:i/>
                <w:lang w:val="pt-BR"/>
              </w:rPr>
              <w:t xml:space="preserve">., </w:t>
            </w:r>
            <w:r w:rsidR="009913BE" w:rsidRPr="00493E70">
              <w:rPr>
                <w:b/>
                <w:i/>
                <w:lang w:val="pt-BR"/>
              </w:rPr>
              <w:t>i</w:t>
            </w:r>
            <w:r w:rsidR="00AF45AF" w:rsidRPr="00493E70">
              <w:rPr>
                <w:b/>
                <w:i/>
                <w:lang w:val="pt-BR"/>
              </w:rPr>
              <w:t>mposto de r</w:t>
            </w:r>
            <w:r w:rsidR="009913BE" w:rsidRPr="00493E70">
              <w:rPr>
                <w:b/>
                <w:i/>
                <w:lang w:val="pt-BR"/>
              </w:rPr>
              <w:t>enda</w:t>
            </w:r>
            <w:r w:rsidR="0053554F" w:rsidRPr="00493E70">
              <w:rPr>
                <w:b/>
                <w:i/>
                <w:lang w:val="pt-BR"/>
              </w:rPr>
              <w:t xml:space="preserve"> para os profissionais não residentes</w:t>
            </w:r>
            <w:r w:rsidR="00B70222" w:rsidRPr="00493E70">
              <w:rPr>
                <w:b/>
                <w:i/>
                <w:lang w:val="pt-BR"/>
              </w:rPr>
              <w:t xml:space="preserve">] </w:t>
            </w: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r>
      <w:tr w:rsidR="00B70222" w:rsidRPr="00493E70" w:rsidTr="00B70222">
        <w:trPr>
          <w:cantSplit/>
          <w:trHeight w:hRule="exact" w:val="453"/>
          <w:jc w:val="center"/>
        </w:trPr>
        <w:tc>
          <w:tcPr>
            <w:tcW w:w="4536" w:type="dxa"/>
            <w:tcBorders>
              <w:bottom w:val="single" w:sz="12" w:space="0" w:color="auto"/>
            </w:tcBorders>
          </w:tcPr>
          <w:p w:rsidR="00B70222" w:rsidRPr="00493E70" w:rsidRDefault="00F460B1" w:rsidP="0053554F">
            <w:pPr>
              <w:rPr>
                <w:b/>
                <w:i/>
                <w:lang w:val="pt-BR"/>
              </w:rPr>
            </w:pPr>
            <w:r w:rsidRPr="00493E70">
              <w:rPr>
                <w:b/>
                <w:i/>
                <w:lang w:val="pt-BR"/>
              </w:rPr>
              <w:t xml:space="preserve">(iii) </w:t>
            </w:r>
            <w:r w:rsidR="0053554F" w:rsidRPr="00493E70">
              <w:rPr>
                <w:b/>
                <w:i/>
                <w:lang w:val="pt-BR"/>
              </w:rPr>
              <w:t>[inserir tipo de imposto</w:t>
            </w:r>
            <w:r w:rsidR="00B70222" w:rsidRPr="00493E70">
              <w:rPr>
                <w:b/>
                <w:i/>
                <w:lang w:val="pt-BR"/>
              </w:rPr>
              <w:t>]</w:t>
            </w: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493E70" w:rsidRDefault="00B70222" w:rsidP="00B70222">
            <w:pPr>
              <w:rPr>
                <w:rFonts w:eastAsia="Times New Roman" w:cs="Times New Roman"/>
                <w:szCs w:val="24"/>
                <w:lang w:val="pt-BR"/>
              </w:rPr>
            </w:pPr>
          </w:p>
        </w:tc>
      </w:tr>
      <w:tr w:rsidR="00B70222" w:rsidRPr="00F9638C" w:rsidTr="00B70222">
        <w:trPr>
          <w:trHeight w:val="465"/>
          <w:jc w:val="center"/>
        </w:trPr>
        <w:tc>
          <w:tcPr>
            <w:tcW w:w="4536" w:type="dxa"/>
            <w:tcBorders>
              <w:top w:val="single" w:sz="12" w:space="0" w:color="auto"/>
              <w:bottom w:val="double" w:sz="4" w:space="0" w:color="auto"/>
            </w:tcBorders>
            <w:vAlign w:val="center"/>
          </w:tcPr>
          <w:p w:rsidR="00B70222" w:rsidRPr="00493E70" w:rsidRDefault="00B70222" w:rsidP="00531FF8">
            <w:pPr>
              <w:pStyle w:val="Subttulo2"/>
              <w:rPr>
                <w:rFonts w:cs="Times New Roman"/>
              </w:rPr>
            </w:pPr>
            <w:r w:rsidRPr="00493E70">
              <w:t>Total</w:t>
            </w:r>
            <w:r w:rsidR="0053554F" w:rsidRPr="00493E70">
              <w:t xml:space="preserve"> dos Impostos Indiretos Locais</w:t>
            </w:r>
            <w:r w:rsidRPr="00493E70">
              <w:t>:</w:t>
            </w:r>
          </w:p>
        </w:tc>
        <w:tc>
          <w:tcPr>
            <w:tcW w:w="1985" w:type="dxa"/>
            <w:tcBorders>
              <w:top w:val="single" w:sz="12" w:space="0" w:color="auto"/>
              <w:bottom w:val="double" w:sz="4" w:space="0" w:color="auto"/>
            </w:tcBorders>
            <w:vAlign w:val="center"/>
          </w:tcPr>
          <w:p w:rsidR="00B70222" w:rsidRPr="00493E70" w:rsidRDefault="00B70222" w:rsidP="00B70222">
            <w:pPr>
              <w:spacing w:before="40"/>
              <w:rPr>
                <w:rFonts w:eastAsia="Times New Roman" w:cs="Times New Roman"/>
                <w:szCs w:val="24"/>
                <w:lang w:val="pt-BR"/>
              </w:rPr>
            </w:pPr>
          </w:p>
        </w:tc>
        <w:tc>
          <w:tcPr>
            <w:tcW w:w="1985" w:type="dxa"/>
            <w:tcBorders>
              <w:top w:val="single" w:sz="12" w:space="0" w:color="auto"/>
              <w:bottom w:val="double" w:sz="4" w:space="0" w:color="auto"/>
            </w:tcBorders>
            <w:vAlign w:val="center"/>
          </w:tcPr>
          <w:p w:rsidR="00B70222" w:rsidRPr="00493E70" w:rsidRDefault="00B70222" w:rsidP="00B70222">
            <w:pPr>
              <w:spacing w:before="40"/>
              <w:rPr>
                <w:rFonts w:eastAsia="Times New Roman" w:cs="Times New Roman"/>
                <w:szCs w:val="24"/>
                <w:lang w:val="pt-BR"/>
              </w:rPr>
            </w:pPr>
          </w:p>
        </w:tc>
        <w:tc>
          <w:tcPr>
            <w:tcW w:w="1985" w:type="dxa"/>
            <w:tcBorders>
              <w:top w:val="single" w:sz="12" w:space="0" w:color="auto"/>
              <w:bottom w:val="double" w:sz="4" w:space="0" w:color="auto"/>
            </w:tcBorders>
            <w:vAlign w:val="center"/>
          </w:tcPr>
          <w:p w:rsidR="00B70222" w:rsidRPr="00493E70" w:rsidRDefault="00B70222" w:rsidP="00B70222">
            <w:pPr>
              <w:spacing w:before="40"/>
              <w:rPr>
                <w:rFonts w:eastAsia="Times New Roman" w:cs="Times New Roman"/>
                <w:szCs w:val="24"/>
                <w:lang w:val="pt-BR"/>
              </w:rPr>
            </w:pPr>
          </w:p>
        </w:tc>
        <w:tc>
          <w:tcPr>
            <w:tcW w:w="1985" w:type="dxa"/>
            <w:tcBorders>
              <w:top w:val="single" w:sz="12" w:space="0" w:color="auto"/>
              <w:bottom w:val="double" w:sz="4" w:space="0" w:color="auto"/>
            </w:tcBorders>
            <w:vAlign w:val="center"/>
          </w:tcPr>
          <w:p w:rsidR="00B70222" w:rsidRPr="00493E70" w:rsidRDefault="00B70222" w:rsidP="00B70222">
            <w:pPr>
              <w:spacing w:before="40"/>
              <w:rPr>
                <w:rFonts w:eastAsia="Times New Roman" w:cs="Times New Roman"/>
                <w:szCs w:val="24"/>
                <w:lang w:val="pt-BR"/>
              </w:rPr>
            </w:pPr>
          </w:p>
        </w:tc>
      </w:tr>
    </w:tbl>
    <w:p w:rsidR="00B70222" w:rsidRPr="00493E70" w:rsidRDefault="0053554F" w:rsidP="00683653">
      <w:pPr>
        <w:rPr>
          <w:lang w:val="pt-BR"/>
        </w:rPr>
      </w:pPr>
      <w:r w:rsidRPr="00493E70">
        <w:rPr>
          <w:lang w:val="pt-BR"/>
        </w:rPr>
        <w:t>Nota: Os pagamentos serão feitos na(s) moeda (s) acima expressa(s) (Referê</w:t>
      </w:r>
      <w:r w:rsidR="00B70222" w:rsidRPr="00493E70">
        <w:rPr>
          <w:lang w:val="pt-BR"/>
        </w:rPr>
        <w:t>nc</w:t>
      </w:r>
      <w:r w:rsidRPr="00493E70">
        <w:rPr>
          <w:lang w:val="pt-BR"/>
        </w:rPr>
        <w:t>ia</w:t>
      </w:r>
      <w:r w:rsidR="00B70222" w:rsidRPr="00493E70">
        <w:rPr>
          <w:lang w:val="pt-BR"/>
        </w:rPr>
        <w:t xml:space="preserve"> </w:t>
      </w:r>
      <w:r w:rsidR="00161117" w:rsidRPr="00493E70">
        <w:rPr>
          <w:lang w:val="pt-BR"/>
        </w:rPr>
        <w:t>às</w:t>
      </w:r>
      <w:r w:rsidR="00B70222" w:rsidRPr="00493E70">
        <w:rPr>
          <w:lang w:val="pt-BR"/>
        </w:rPr>
        <w:t xml:space="preserve"> I</w:t>
      </w:r>
      <w:r w:rsidRPr="00493E70">
        <w:rPr>
          <w:lang w:val="pt-BR"/>
        </w:rPr>
        <w:t>AC</w:t>
      </w:r>
      <w:r w:rsidR="00B70222" w:rsidRPr="00493E70">
        <w:rPr>
          <w:lang w:val="pt-BR"/>
        </w:rPr>
        <w:t xml:space="preserve"> 16.4).</w:t>
      </w:r>
    </w:p>
    <w:p w:rsidR="00B70222" w:rsidRPr="00493E70" w:rsidRDefault="00B70222" w:rsidP="00F460B1">
      <w:pPr>
        <w:rPr>
          <w:lang w:val="pt-BR"/>
        </w:rPr>
      </w:pPr>
      <w:r w:rsidRPr="00493E70">
        <w:rPr>
          <w:lang w:val="pt-BR"/>
        </w:rPr>
        <w:br w:type="page"/>
      </w:r>
    </w:p>
    <w:p w:rsidR="00A90167" w:rsidRPr="00493E70" w:rsidRDefault="00A90167" w:rsidP="00A90167">
      <w:pPr>
        <w:rPr>
          <w:lang w:val="pt-BR"/>
        </w:rPr>
      </w:pPr>
      <w:bookmarkStart w:id="199" w:name="_Toc360454687"/>
    </w:p>
    <w:p w:rsidR="00B70222" w:rsidRPr="00493E70" w:rsidRDefault="004F3F47" w:rsidP="0087082C">
      <w:pPr>
        <w:pStyle w:val="Heading4"/>
        <w:rPr>
          <w:lang w:val="pt-BR"/>
        </w:rPr>
      </w:pPr>
      <w:bookmarkStart w:id="200" w:name="_Toc364424904"/>
      <w:bookmarkStart w:id="201" w:name="_Toc362934767"/>
      <w:r w:rsidRPr="00493E70">
        <w:rPr>
          <w:lang w:val="pt-BR"/>
        </w:rPr>
        <w:t>FORMULÁRIO</w:t>
      </w:r>
      <w:r w:rsidR="00B70222" w:rsidRPr="00493E70">
        <w:rPr>
          <w:lang w:val="pt-BR"/>
        </w:rPr>
        <w:t xml:space="preserve"> FIN-3 </w:t>
      </w:r>
      <w:r w:rsidR="00F36450" w:rsidRPr="00493E70">
        <w:rPr>
          <w:lang w:val="pt-BR"/>
        </w:rPr>
        <w:t xml:space="preserve">- </w:t>
      </w:r>
      <w:r w:rsidRPr="00493E70">
        <w:rPr>
          <w:lang w:val="pt-BR"/>
        </w:rPr>
        <w:t>DISCRIMINAÇÃO DA REMUNERAÇÃO</w:t>
      </w:r>
      <w:bookmarkEnd w:id="200"/>
      <w:r w:rsidRPr="00493E70">
        <w:rPr>
          <w:lang w:val="pt-BR"/>
        </w:rPr>
        <w:t xml:space="preserve"> </w:t>
      </w:r>
      <w:bookmarkEnd w:id="199"/>
      <w:bookmarkEnd w:id="201"/>
    </w:p>
    <w:p w:rsidR="00B70222" w:rsidRPr="00493E70" w:rsidRDefault="00B70222" w:rsidP="00A90167">
      <w:pPr>
        <w:rPr>
          <w:lang w:val="pt-BR"/>
        </w:rPr>
      </w:pPr>
    </w:p>
    <w:p w:rsidR="00B70222" w:rsidRPr="00E81F53" w:rsidRDefault="000C11F0" w:rsidP="00A90167">
      <w:pPr>
        <w:rPr>
          <w:b/>
          <w:i/>
          <w:lang w:val="pt-BR"/>
        </w:rPr>
      </w:pPr>
      <w:r w:rsidRPr="00E81F53">
        <w:rPr>
          <w:b/>
          <w:i/>
          <w:lang w:val="pt-BR"/>
        </w:rPr>
        <w:t xml:space="preserve">[*] </w:t>
      </w:r>
      <w:r w:rsidR="0014502E" w:rsidRPr="00E81F53">
        <w:rPr>
          <w:b/>
          <w:i/>
          <w:lang w:val="pt-BR"/>
        </w:rPr>
        <w:t>Quando um trabalho for contratado com Base no Preço Global, a informação a ser fornecida nesse Formulário deverá ser utilizada apenas para demonstrar a base para o cálculo do valor teto do Contrato</w:t>
      </w:r>
      <w:r w:rsidR="00B70222" w:rsidRPr="00E81F53">
        <w:rPr>
          <w:b/>
          <w:i/>
          <w:lang w:val="pt-BR"/>
        </w:rPr>
        <w:t>;</w:t>
      </w:r>
      <w:r w:rsidR="009452E2" w:rsidRPr="00E81F53">
        <w:rPr>
          <w:b/>
          <w:i/>
          <w:lang w:val="pt-BR"/>
        </w:rPr>
        <w:t xml:space="preserve"> para calcular os impostos aplicáveis durante as negociações do Contrato e, caso necessário, para o estabelecimento de pagamentos à Consultora para possíveis serviços adicionais solicitados pelo Cliente</w:t>
      </w:r>
      <w:r w:rsidR="00B70222" w:rsidRPr="00E81F53">
        <w:rPr>
          <w:b/>
          <w:i/>
          <w:lang w:val="pt-BR"/>
        </w:rPr>
        <w:t xml:space="preserve">. </w:t>
      </w:r>
      <w:r w:rsidR="00450D49" w:rsidRPr="00E81F53">
        <w:rPr>
          <w:b/>
          <w:i/>
          <w:lang w:val="pt-BR"/>
        </w:rPr>
        <w:t xml:space="preserve"> </w:t>
      </w:r>
      <w:r w:rsidR="009452E2" w:rsidRPr="00E81F53">
        <w:rPr>
          <w:b/>
          <w:i/>
          <w:lang w:val="pt-BR"/>
        </w:rPr>
        <w:t>Esse Formulário não poderá ser utilizado como base para pagamentos em contratos com Base no Preço Global</w:t>
      </w:r>
      <w:r w:rsidR="00450D49" w:rsidRPr="00E81F53">
        <w:rPr>
          <w:b/>
          <w:i/>
          <w:lang w:val="pt-BR"/>
        </w:rPr>
        <w:t>.</w:t>
      </w:r>
    </w:p>
    <w:p w:rsidR="00D55E7C" w:rsidRDefault="00D55E7C" w:rsidP="00A90167">
      <w:pPr>
        <w:rPr>
          <w:lang w:val="pt-BR"/>
        </w:rPr>
      </w:pPr>
    </w:p>
    <w:p w:rsidR="00E81F53" w:rsidRPr="002F79D3" w:rsidRDefault="00E81F53" w:rsidP="00E81F53">
      <w:pPr>
        <w:rPr>
          <w:b/>
          <w:i/>
          <w:lang w:val="pt-BR"/>
        </w:rPr>
      </w:pPr>
      <w:r w:rsidRPr="002F79D3">
        <w:rPr>
          <w:b/>
          <w:i/>
          <w:lang w:val="pt-BR"/>
        </w:rPr>
        <w:t>[A Consultora deve cotar os preços propostos de acordo com a Cláusula 16.4 da Folha de Dados; apagar as colunas que não forem utilizadas]</w:t>
      </w:r>
    </w:p>
    <w:p w:rsidR="00E81F53" w:rsidRDefault="00E81F53" w:rsidP="00A90167">
      <w:pPr>
        <w:rPr>
          <w:lang w:val="pt-BR"/>
        </w:rPr>
      </w:pPr>
    </w:p>
    <w:p w:rsidR="00E81F53" w:rsidRPr="00493E70" w:rsidRDefault="00E81F53" w:rsidP="00A90167">
      <w:pPr>
        <w:rPr>
          <w:lang w:val="pt-BR"/>
        </w:rPr>
      </w:pPr>
    </w:p>
    <w:tbl>
      <w:tblPr>
        <w:tblStyle w:val="TableGrid"/>
        <w:tblW w:w="0" w:type="auto"/>
        <w:tblLook w:val="04A0" w:firstRow="1" w:lastRow="0" w:firstColumn="1" w:lastColumn="0" w:noHBand="0" w:noVBand="1"/>
      </w:tblPr>
      <w:tblGrid>
        <w:gridCol w:w="817"/>
        <w:gridCol w:w="2152"/>
        <w:gridCol w:w="1449"/>
        <w:gridCol w:w="1524"/>
        <w:gridCol w:w="1438"/>
        <w:gridCol w:w="1445"/>
        <w:gridCol w:w="1445"/>
        <w:gridCol w:w="1453"/>
        <w:gridCol w:w="1453"/>
      </w:tblGrid>
      <w:tr w:rsidR="00181F0A" w:rsidRPr="00493E70" w:rsidTr="00136DEB">
        <w:trPr>
          <w:tblHeader/>
        </w:trPr>
        <w:tc>
          <w:tcPr>
            <w:tcW w:w="13176" w:type="dxa"/>
            <w:gridSpan w:val="9"/>
          </w:tcPr>
          <w:p w:rsidR="00D55E7C" w:rsidRPr="00493E70" w:rsidRDefault="00D55E7C" w:rsidP="00A90167">
            <w:pPr>
              <w:rPr>
                <w:rFonts w:eastAsia="Times New Roman" w:cs="Times New Roman"/>
                <w:sz w:val="24"/>
                <w:szCs w:val="24"/>
                <w:lang w:val="pt-BR"/>
              </w:rPr>
            </w:pPr>
            <w:r w:rsidRPr="00493E70">
              <w:rPr>
                <w:rFonts w:eastAsia="Times New Roman" w:cs="Times New Roman"/>
                <w:b/>
                <w:bCs/>
                <w:sz w:val="24"/>
                <w:szCs w:val="24"/>
                <w:lang w:val="pt-BR"/>
              </w:rPr>
              <w:t>A. Remuneração</w:t>
            </w:r>
            <w:r w:rsidRPr="00493E70">
              <w:rPr>
                <w:rFonts w:eastAsia="Times New Roman" w:cs="Times New Roman"/>
                <w:sz w:val="24"/>
                <w:szCs w:val="24"/>
                <w:lang w:val="pt-BR"/>
              </w:rPr>
              <w:t>:</w:t>
            </w:r>
          </w:p>
          <w:p w:rsidR="00D55E7C" w:rsidRPr="00493E70" w:rsidRDefault="00D55E7C" w:rsidP="00A90167">
            <w:pPr>
              <w:rPr>
                <w:sz w:val="24"/>
                <w:szCs w:val="24"/>
                <w:lang w:val="pt-BR"/>
              </w:rPr>
            </w:pPr>
          </w:p>
        </w:tc>
      </w:tr>
      <w:tr w:rsidR="00181F0A" w:rsidRPr="00493E70" w:rsidTr="00136DEB">
        <w:trPr>
          <w:tblHeader/>
        </w:trPr>
        <w:tc>
          <w:tcPr>
            <w:tcW w:w="817" w:type="dxa"/>
          </w:tcPr>
          <w:p w:rsidR="00D55E7C" w:rsidRPr="00493E70" w:rsidRDefault="00D55E7C" w:rsidP="00666559">
            <w:pPr>
              <w:pStyle w:val="Subtitle"/>
            </w:pPr>
            <w:r w:rsidRPr="00493E70">
              <w:t>N</w:t>
            </w:r>
            <w:r w:rsidRPr="00493E70">
              <w:rPr>
                <w:u w:val="single"/>
                <w:vertAlign w:val="superscript"/>
              </w:rPr>
              <w:t>o</w:t>
            </w:r>
          </w:p>
        </w:tc>
        <w:tc>
          <w:tcPr>
            <w:tcW w:w="2152" w:type="dxa"/>
            <w:vAlign w:val="center"/>
          </w:tcPr>
          <w:p w:rsidR="00D55E7C" w:rsidRPr="00493E70" w:rsidRDefault="00D55E7C" w:rsidP="00666559">
            <w:pPr>
              <w:pStyle w:val="Subtitle"/>
            </w:pPr>
            <w:r w:rsidRPr="00493E70">
              <w:t>Nome</w:t>
            </w:r>
          </w:p>
        </w:tc>
        <w:tc>
          <w:tcPr>
            <w:tcW w:w="1449" w:type="dxa"/>
            <w:vAlign w:val="center"/>
          </w:tcPr>
          <w:p w:rsidR="00D55E7C" w:rsidRPr="00493E70" w:rsidRDefault="00D55E7C" w:rsidP="00666559">
            <w:pPr>
              <w:pStyle w:val="Subtitle"/>
            </w:pPr>
            <w:r w:rsidRPr="00493E70">
              <w:t>Carg</w:t>
            </w:r>
            <w:r w:rsidR="00F36450" w:rsidRPr="00493E70">
              <w:t>o (C</w:t>
            </w:r>
            <w:r w:rsidRPr="00493E70">
              <w:t>onforme TEC-6)</w:t>
            </w:r>
          </w:p>
        </w:tc>
        <w:tc>
          <w:tcPr>
            <w:tcW w:w="1524" w:type="dxa"/>
            <w:vAlign w:val="center"/>
          </w:tcPr>
          <w:p w:rsidR="00D55E7C" w:rsidRPr="00493E70" w:rsidRDefault="00D55E7C" w:rsidP="00666559">
            <w:pPr>
              <w:pStyle w:val="Subtitle"/>
            </w:pPr>
            <w:r w:rsidRPr="00493E70">
              <w:t>Tarifa de Remuneração (Pessoa</w:t>
            </w:r>
            <w:r w:rsidR="0007592E" w:rsidRPr="00493E70">
              <w:t>s</w:t>
            </w:r>
            <w:r w:rsidRPr="00493E70">
              <w:t xml:space="preserve"> Mês)</w:t>
            </w:r>
          </w:p>
        </w:tc>
        <w:tc>
          <w:tcPr>
            <w:tcW w:w="1438" w:type="dxa"/>
            <w:vAlign w:val="center"/>
          </w:tcPr>
          <w:p w:rsidR="00D55E7C" w:rsidRPr="00493E70" w:rsidRDefault="00D55E7C" w:rsidP="00666559">
            <w:pPr>
              <w:pStyle w:val="Subtitle"/>
            </w:pPr>
            <w:r w:rsidRPr="00493E70">
              <w:t>Carga Horária em Pessoas Mês</w:t>
            </w:r>
          </w:p>
          <w:p w:rsidR="00D55E7C" w:rsidRPr="00493E70" w:rsidRDefault="00D55E7C" w:rsidP="00666559">
            <w:pPr>
              <w:pStyle w:val="Subtitle"/>
            </w:pPr>
            <w:r w:rsidRPr="00493E70">
              <w:t>(</w:t>
            </w:r>
            <w:r w:rsidR="00F36450" w:rsidRPr="00493E70">
              <w:t>Conforme</w:t>
            </w:r>
            <w:r w:rsidRPr="00493E70">
              <w:t xml:space="preserve"> TEC-6)</w:t>
            </w:r>
          </w:p>
        </w:tc>
        <w:tc>
          <w:tcPr>
            <w:tcW w:w="1445" w:type="dxa"/>
            <w:vAlign w:val="center"/>
          </w:tcPr>
          <w:p w:rsidR="00D55E7C" w:rsidRPr="00493E70" w:rsidRDefault="00DA3E77" w:rsidP="00666559">
            <w:pPr>
              <w:pStyle w:val="Subtitle"/>
            </w:pPr>
            <w:r w:rsidRPr="00493E70">
              <w:t>[Moeda # 1- C</w:t>
            </w:r>
            <w:r w:rsidR="00D55E7C" w:rsidRPr="00493E70">
              <w:t>onforme FIN-2]</w:t>
            </w:r>
          </w:p>
        </w:tc>
        <w:tc>
          <w:tcPr>
            <w:tcW w:w="1445" w:type="dxa"/>
            <w:vAlign w:val="center"/>
          </w:tcPr>
          <w:p w:rsidR="00D55E7C" w:rsidRPr="00493E70" w:rsidRDefault="00DA3E77" w:rsidP="00666559">
            <w:pPr>
              <w:pStyle w:val="Subtitle"/>
            </w:pPr>
            <w:r w:rsidRPr="00493E70">
              <w:t>[Moeda # 2- C</w:t>
            </w:r>
            <w:r w:rsidR="00D55E7C" w:rsidRPr="00493E70">
              <w:t>onforme FIN-2]</w:t>
            </w:r>
          </w:p>
        </w:tc>
        <w:tc>
          <w:tcPr>
            <w:tcW w:w="1453" w:type="dxa"/>
            <w:vAlign w:val="center"/>
          </w:tcPr>
          <w:p w:rsidR="00D55E7C" w:rsidRPr="00493E70" w:rsidRDefault="00DA3E77" w:rsidP="00666559">
            <w:pPr>
              <w:pStyle w:val="Subtitle"/>
            </w:pPr>
            <w:r w:rsidRPr="00493E70">
              <w:t>[Moeda # 3- C</w:t>
            </w:r>
            <w:r w:rsidR="00D55E7C" w:rsidRPr="00493E70">
              <w:t>onforme FIN-2]</w:t>
            </w:r>
          </w:p>
        </w:tc>
        <w:tc>
          <w:tcPr>
            <w:tcW w:w="1453" w:type="dxa"/>
            <w:vAlign w:val="center"/>
          </w:tcPr>
          <w:p w:rsidR="00D55E7C" w:rsidRPr="00493E70" w:rsidRDefault="00DA3E77" w:rsidP="00666559">
            <w:pPr>
              <w:pStyle w:val="Subtitle"/>
            </w:pPr>
            <w:r w:rsidRPr="00493E70">
              <w:t>[Moeda Local - C</w:t>
            </w:r>
            <w:r w:rsidR="00D55E7C" w:rsidRPr="00493E70">
              <w:t>onforme FIN-2]</w:t>
            </w:r>
          </w:p>
        </w:tc>
      </w:tr>
      <w:tr w:rsidR="00181F0A" w:rsidRPr="00493E70" w:rsidTr="00136DEB">
        <w:tc>
          <w:tcPr>
            <w:tcW w:w="13176" w:type="dxa"/>
            <w:gridSpan w:val="9"/>
          </w:tcPr>
          <w:p w:rsidR="00181F0A" w:rsidRPr="00493E70" w:rsidRDefault="00181F0A" w:rsidP="00136DEB">
            <w:pPr>
              <w:pStyle w:val="Subttulo2"/>
              <w:rPr>
                <w:rFonts w:cs="Times New Roman"/>
                <w:sz w:val="24"/>
                <w:lang w:eastAsia="it-IT"/>
              </w:rPr>
            </w:pPr>
            <w:r w:rsidRPr="00493E70">
              <w:t>Profissionais da Equipe Chave</w:t>
            </w:r>
          </w:p>
        </w:tc>
      </w:tr>
      <w:tr w:rsidR="00603C0A" w:rsidRPr="00493E70" w:rsidTr="00136DEB">
        <w:trPr>
          <w:trHeight w:val="562"/>
        </w:trPr>
        <w:tc>
          <w:tcPr>
            <w:tcW w:w="817" w:type="dxa"/>
          </w:tcPr>
          <w:p w:rsidR="00603C0A" w:rsidRPr="00493E70" w:rsidRDefault="00603C0A" w:rsidP="00A90167">
            <w:pPr>
              <w:rPr>
                <w:sz w:val="24"/>
                <w:szCs w:val="24"/>
                <w:lang w:val="pt-BR"/>
              </w:rPr>
            </w:pPr>
            <w:r w:rsidRPr="00493E70">
              <w:rPr>
                <w:sz w:val="24"/>
                <w:szCs w:val="24"/>
                <w:lang w:val="pt-BR"/>
              </w:rPr>
              <w:t>K1</w:t>
            </w:r>
          </w:p>
        </w:tc>
        <w:tc>
          <w:tcPr>
            <w:tcW w:w="2152" w:type="dxa"/>
          </w:tcPr>
          <w:p w:rsidR="00603C0A" w:rsidRPr="00493E70" w:rsidRDefault="00603C0A" w:rsidP="00603C0A">
            <w:pPr>
              <w:rPr>
                <w:sz w:val="24"/>
                <w:szCs w:val="24"/>
                <w:lang w:val="pt-BR"/>
              </w:rPr>
            </w:pPr>
          </w:p>
        </w:tc>
        <w:tc>
          <w:tcPr>
            <w:tcW w:w="1449" w:type="dxa"/>
          </w:tcPr>
          <w:p w:rsidR="00603C0A" w:rsidRPr="00493E70" w:rsidRDefault="00603C0A" w:rsidP="00A90167">
            <w:pPr>
              <w:rPr>
                <w:sz w:val="24"/>
                <w:szCs w:val="24"/>
                <w:lang w:val="pt-BR"/>
              </w:rPr>
            </w:pPr>
          </w:p>
        </w:tc>
        <w:tc>
          <w:tcPr>
            <w:tcW w:w="1524" w:type="dxa"/>
            <w:vAlign w:val="center"/>
          </w:tcPr>
          <w:p w:rsidR="00603C0A" w:rsidRPr="00603C0A" w:rsidRDefault="00603C0A" w:rsidP="00444A12">
            <w:pPr>
              <w:rPr>
                <w:rFonts w:eastAsia="Times New Roman" w:cs="Times New Roman"/>
                <w:b/>
                <w:sz w:val="24"/>
                <w:szCs w:val="24"/>
                <w:lang w:val="pt-BR"/>
              </w:rPr>
            </w:pPr>
          </w:p>
        </w:tc>
        <w:tc>
          <w:tcPr>
            <w:tcW w:w="1438" w:type="dxa"/>
          </w:tcPr>
          <w:p w:rsidR="00603C0A" w:rsidRPr="00493E70" w:rsidRDefault="00603C0A" w:rsidP="00A90167">
            <w:pPr>
              <w:rPr>
                <w:sz w:val="24"/>
                <w:szCs w:val="24"/>
                <w:lang w:val="pt-BR"/>
              </w:rPr>
            </w:pPr>
          </w:p>
        </w:tc>
        <w:tc>
          <w:tcPr>
            <w:tcW w:w="1445" w:type="dxa"/>
          </w:tcPr>
          <w:p w:rsidR="00603C0A" w:rsidRPr="00493E70" w:rsidRDefault="00603C0A" w:rsidP="00A90167">
            <w:pPr>
              <w:rPr>
                <w:sz w:val="24"/>
                <w:szCs w:val="24"/>
                <w:lang w:val="pt-BR"/>
              </w:rPr>
            </w:pPr>
          </w:p>
        </w:tc>
        <w:tc>
          <w:tcPr>
            <w:tcW w:w="1445" w:type="dxa"/>
          </w:tcPr>
          <w:p w:rsidR="00603C0A" w:rsidRPr="00493E70" w:rsidRDefault="00603C0A" w:rsidP="00A90167">
            <w:pPr>
              <w:rPr>
                <w:sz w:val="24"/>
                <w:szCs w:val="24"/>
                <w:lang w:val="pt-BR"/>
              </w:rPr>
            </w:pPr>
          </w:p>
        </w:tc>
        <w:tc>
          <w:tcPr>
            <w:tcW w:w="1453" w:type="dxa"/>
          </w:tcPr>
          <w:p w:rsidR="00603C0A" w:rsidRPr="00493E70" w:rsidRDefault="00603C0A" w:rsidP="00A90167">
            <w:pPr>
              <w:rPr>
                <w:sz w:val="24"/>
                <w:szCs w:val="24"/>
                <w:lang w:val="pt-BR"/>
              </w:rPr>
            </w:pPr>
          </w:p>
        </w:tc>
        <w:tc>
          <w:tcPr>
            <w:tcW w:w="1453" w:type="dxa"/>
            <w:shd w:val="clear" w:color="auto" w:fill="auto"/>
          </w:tcPr>
          <w:p w:rsidR="00603C0A" w:rsidRPr="00493E70" w:rsidRDefault="00603C0A" w:rsidP="00A90167">
            <w:pPr>
              <w:rPr>
                <w:sz w:val="24"/>
                <w:szCs w:val="24"/>
                <w:lang w:val="pt-BR"/>
              </w:rPr>
            </w:pPr>
          </w:p>
        </w:tc>
      </w:tr>
      <w:tr w:rsidR="00603C0A" w:rsidRPr="00493E70" w:rsidTr="00136DEB">
        <w:trPr>
          <w:trHeight w:val="562"/>
        </w:trPr>
        <w:tc>
          <w:tcPr>
            <w:tcW w:w="817" w:type="dxa"/>
          </w:tcPr>
          <w:p w:rsidR="00603C0A" w:rsidRPr="00493E70" w:rsidRDefault="00603C0A" w:rsidP="00A90167">
            <w:pPr>
              <w:rPr>
                <w:szCs w:val="24"/>
                <w:lang w:val="pt-BR"/>
              </w:rPr>
            </w:pPr>
            <w:r w:rsidRPr="00493E70">
              <w:rPr>
                <w:sz w:val="24"/>
                <w:szCs w:val="24"/>
                <w:lang w:val="pt-BR"/>
              </w:rPr>
              <w:t>K2</w:t>
            </w:r>
          </w:p>
        </w:tc>
        <w:tc>
          <w:tcPr>
            <w:tcW w:w="2152" w:type="dxa"/>
          </w:tcPr>
          <w:p w:rsidR="00603C0A" w:rsidRPr="00493E70" w:rsidRDefault="00603C0A" w:rsidP="00603C0A">
            <w:pPr>
              <w:rPr>
                <w:szCs w:val="24"/>
                <w:lang w:val="pt-BR"/>
              </w:rPr>
            </w:pPr>
          </w:p>
        </w:tc>
        <w:tc>
          <w:tcPr>
            <w:tcW w:w="1449" w:type="dxa"/>
          </w:tcPr>
          <w:p w:rsidR="00603C0A" w:rsidRPr="00493E70" w:rsidRDefault="00603C0A" w:rsidP="00A90167">
            <w:pPr>
              <w:rPr>
                <w:szCs w:val="24"/>
                <w:lang w:val="pt-BR"/>
              </w:rPr>
            </w:pPr>
          </w:p>
        </w:tc>
        <w:tc>
          <w:tcPr>
            <w:tcW w:w="1524" w:type="dxa"/>
            <w:vAlign w:val="center"/>
          </w:tcPr>
          <w:p w:rsidR="00603C0A" w:rsidRPr="00603C0A" w:rsidRDefault="00603C0A" w:rsidP="00444A12">
            <w:pPr>
              <w:rPr>
                <w:rFonts w:eastAsia="Times New Roman" w:cs="Times New Roman"/>
                <w:b/>
                <w:szCs w:val="24"/>
                <w:lang w:val="pt-BR"/>
              </w:rPr>
            </w:pPr>
          </w:p>
        </w:tc>
        <w:tc>
          <w:tcPr>
            <w:tcW w:w="1438" w:type="dxa"/>
          </w:tcPr>
          <w:p w:rsidR="00603C0A" w:rsidRPr="00493E70" w:rsidRDefault="00603C0A" w:rsidP="00A90167">
            <w:pPr>
              <w:rPr>
                <w:szCs w:val="24"/>
                <w:lang w:val="pt-BR"/>
              </w:rPr>
            </w:pPr>
          </w:p>
        </w:tc>
        <w:tc>
          <w:tcPr>
            <w:tcW w:w="1445" w:type="dxa"/>
          </w:tcPr>
          <w:p w:rsidR="00603C0A" w:rsidRPr="00493E70" w:rsidRDefault="00603C0A" w:rsidP="00A90167">
            <w:pPr>
              <w:rPr>
                <w:szCs w:val="24"/>
                <w:lang w:val="pt-BR"/>
              </w:rPr>
            </w:pPr>
          </w:p>
        </w:tc>
        <w:tc>
          <w:tcPr>
            <w:tcW w:w="1445" w:type="dxa"/>
          </w:tcPr>
          <w:p w:rsidR="00603C0A" w:rsidRPr="00493E70" w:rsidRDefault="00603C0A" w:rsidP="00A90167">
            <w:pPr>
              <w:rPr>
                <w:szCs w:val="24"/>
                <w:lang w:val="pt-BR"/>
              </w:rPr>
            </w:pPr>
          </w:p>
        </w:tc>
        <w:tc>
          <w:tcPr>
            <w:tcW w:w="1453" w:type="dxa"/>
          </w:tcPr>
          <w:p w:rsidR="00603C0A" w:rsidRPr="00493E70" w:rsidRDefault="00603C0A" w:rsidP="00A90167">
            <w:pPr>
              <w:rPr>
                <w:szCs w:val="24"/>
                <w:lang w:val="pt-BR"/>
              </w:rPr>
            </w:pPr>
          </w:p>
        </w:tc>
        <w:tc>
          <w:tcPr>
            <w:tcW w:w="1453" w:type="dxa"/>
            <w:shd w:val="clear" w:color="auto" w:fill="auto"/>
          </w:tcPr>
          <w:p w:rsidR="00603C0A" w:rsidRPr="00493E70" w:rsidRDefault="00603C0A" w:rsidP="00A90167">
            <w:pPr>
              <w:rPr>
                <w:szCs w:val="24"/>
                <w:lang w:val="pt-BR"/>
              </w:rPr>
            </w:pPr>
          </w:p>
        </w:tc>
      </w:tr>
      <w:tr w:rsidR="00603C0A" w:rsidRPr="00493E70" w:rsidTr="00136DEB">
        <w:trPr>
          <w:trHeight w:val="562"/>
        </w:trPr>
        <w:tc>
          <w:tcPr>
            <w:tcW w:w="817" w:type="dxa"/>
          </w:tcPr>
          <w:p w:rsidR="00603C0A" w:rsidRPr="00493E70" w:rsidRDefault="00603C0A" w:rsidP="00ED60EE">
            <w:pPr>
              <w:rPr>
                <w:sz w:val="24"/>
                <w:szCs w:val="24"/>
                <w:lang w:val="pt-BR"/>
              </w:rPr>
            </w:pPr>
            <w:r w:rsidRPr="00493E70">
              <w:rPr>
                <w:sz w:val="24"/>
                <w:szCs w:val="24"/>
                <w:lang w:val="pt-BR"/>
              </w:rPr>
              <w:t>K3</w:t>
            </w:r>
          </w:p>
        </w:tc>
        <w:tc>
          <w:tcPr>
            <w:tcW w:w="2152" w:type="dxa"/>
          </w:tcPr>
          <w:p w:rsidR="00603C0A" w:rsidRPr="00493E70" w:rsidRDefault="00603C0A" w:rsidP="00603C0A">
            <w:pPr>
              <w:rPr>
                <w:szCs w:val="24"/>
                <w:lang w:val="pt-BR"/>
              </w:rPr>
            </w:pPr>
          </w:p>
        </w:tc>
        <w:tc>
          <w:tcPr>
            <w:tcW w:w="1449" w:type="dxa"/>
          </w:tcPr>
          <w:p w:rsidR="00603C0A" w:rsidRPr="00493E70" w:rsidRDefault="00603C0A" w:rsidP="00A90167">
            <w:pPr>
              <w:rPr>
                <w:szCs w:val="24"/>
                <w:lang w:val="pt-BR"/>
              </w:rPr>
            </w:pPr>
          </w:p>
        </w:tc>
        <w:tc>
          <w:tcPr>
            <w:tcW w:w="1524" w:type="dxa"/>
            <w:vAlign w:val="center"/>
          </w:tcPr>
          <w:p w:rsidR="00603C0A" w:rsidRPr="00603C0A" w:rsidRDefault="00603C0A" w:rsidP="00444A12">
            <w:pPr>
              <w:rPr>
                <w:rFonts w:eastAsia="Times New Roman" w:cs="Times New Roman"/>
                <w:b/>
                <w:szCs w:val="24"/>
                <w:lang w:val="pt-BR"/>
              </w:rPr>
            </w:pPr>
          </w:p>
        </w:tc>
        <w:tc>
          <w:tcPr>
            <w:tcW w:w="1438" w:type="dxa"/>
          </w:tcPr>
          <w:p w:rsidR="00603C0A" w:rsidRPr="00493E70" w:rsidRDefault="00603C0A" w:rsidP="00A90167">
            <w:pPr>
              <w:rPr>
                <w:szCs w:val="24"/>
                <w:lang w:val="pt-BR"/>
              </w:rPr>
            </w:pPr>
          </w:p>
        </w:tc>
        <w:tc>
          <w:tcPr>
            <w:tcW w:w="1445" w:type="dxa"/>
          </w:tcPr>
          <w:p w:rsidR="00603C0A" w:rsidRPr="00493E70" w:rsidRDefault="00603C0A" w:rsidP="00A90167">
            <w:pPr>
              <w:rPr>
                <w:szCs w:val="24"/>
                <w:lang w:val="pt-BR"/>
              </w:rPr>
            </w:pPr>
          </w:p>
        </w:tc>
        <w:tc>
          <w:tcPr>
            <w:tcW w:w="1445" w:type="dxa"/>
          </w:tcPr>
          <w:p w:rsidR="00603C0A" w:rsidRPr="00493E70" w:rsidRDefault="00603C0A" w:rsidP="00A90167">
            <w:pPr>
              <w:rPr>
                <w:szCs w:val="24"/>
                <w:lang w:val="pt-BR"/>
              </w:rPr>
            </w:pPr>
          </w:p>
        </w:tc>
        <w:tc>
          <w:tcPr>
            <w:tcW w:w="1453" w:type="dxa"/>
          </w:tcPr>
          <w:p w:rsidR="00603C0A" w:rsidRPr="00493E70" w:rsidRDefault="00603C0A" w:rsidP="00A90167">
            <w:pPr>
              <w:rPr>
                <w:szCs w:val="24"/>
                <w:lang w:val="pt-BR"/>
              </w:rPr>
            </w:pPr>
          </w:p>
        </w:tc>
        <w:tc>
          <w:tcPr>
            <w:tcW w:w="1453" w:type="dxa"/>
            <w:shd w:val="clear" w:color="auto" w:fill="auto"/>
          </w:tcPr>
          <w:p w:rsidR="00603C0A" w:rsidRPr="00493E70" w:rsidRDefault="00603C0A" w:rsidP="00A90167">
            <w:pPr>
              <w:rPr>
                <w:szCs w:val="24"/>
                <w:lang w:val="pt-BR"/>
              </w:rPr>
            </w:pPr>
          </w:p>
        </w:tc>
      </w:tr>
      <w:tr w:rsidR="00603C0A" w:rsidRPr="00493E70" w:rsidTr="00136DEB">
        <w:trPr>
          <w:trHeight w:val="562"/>
        </w:trPr>
        <w:tc>
          <w:tcPr>
            <w:tcW w:w="817" w:type="dxa"/>
          </w:tcPr>
          <w:p w:rsidR="00603C0A" w:rsidRPr="00493E70" w:rsidRDefault="00603C0A" w:rsidP="00ED60EE">
            <w:pPr>
              <w:rPr>
                <w:szCs w:val="24"/>
                <w:lang w:val="pt-BR"/>
              </w:rPr>
            </w:pPr>
          </w:p>
        </w:tc>
        <w:tc>
          <w:tcPr>
            <w:tcW w:w="2152" w:type="dxa"/>
          </w:tcPr>
          <w:p w:rsidR="00603C0A" w:rsidRPr="00493E70" w:rsidRDefault="00603C0A" w:rsidP="00603C0A">
            <w:pPr>
              <w:rPr>
                <w:szCs w:val="24"/>
                <w:lang w:val="pt-BR"/>
              </w:rPr>
            </w:pPr>
          </w:p>
        </w:tc>
        <w:tc>
          <w:tcPr>
            <w:tcW w:w="1449" w:type="dxa"/>
          </w:tcPr>
          <w:p w:rsidR="00603C0A" w:rsidRPr="00493E70" w:rsidRDefault="00603C0A" w:rsidP="00A90167">
            <w:pPr>
              <w:rPr>
                <w:szCs w:val="24"/>
                <w:lang w:val="pt-BR"/>
              </w:rPr>
            </w:pPr>
          </w:p>
        </w:tc>
        <w:tc>
          <w:tcPr>
            <w:tcW w:w="1524" w:type="dxa"/>
            <w:vAlign w:val="center"/>
          </w:tcPr>
          <w:p w:rsidR="00603C0A" w:rsidRPr="00603C0A" w:rsidRDefault="00603C0A" w:rsidP="00444A12">
            <w:pPr>
              <w:rPr>
                <w:rFonts w:eastAsia="Times New Roman" w:cs="Times New Roman"/>
                <w:b/>
                <w:szCs w:val="24"/>
                <w:lang w:val="pt-BR"/>
              </w:rPr>
            </w:pPr>
          </w:p>
        </w:tc>
        <w:tc>
          <w:tcPr>
            <w:tcW w:w="1438" w:type="dxa"/>
          </w:tcPr>
          <w:p w:rsidR="00603C0A" w:rsidRPr="00493E70" w:rsidRDefault="00603C0A" w:rsidP="00A90167">
            <w:pPr>
              <w:rPr>
                <w:szCs w:val="24"/>
                <w:lang w:val="pt-BR"/>
              </w:rPr>
            </w:pPr>
          </w:p>
        </w:tc>
        <w:tc>
          <w:tcPr>
            <w:tcW w:w="1445" w:type="dxa"/>
          </w:tcPr>
          <w:p w:rsidR="00603C0A" w:rsidRPr="00493E70" w:rsidRDefault="00603C0A" w:rsidP="00A90167">
            <w:pPr>
              <w:rPr>
                <w:szCs w:val="24"/>
                <w:lang w:val="pt-BR"/>
              </w:rPr>
            </w:pPr>
          </w:p>
        </w:tc>
        <w:tc>
          <w:tcPr>
            <w:tcW w:w="1445" w:type="dxa"/>
          </w:tcPr>
          <w:p w:rsidR="00603C0A" w:rsidRPr="00493E70" w:rsidRDefault="00603C0A" w:rsidP="00A90167">
            <w:pPr>
              <w:rPr>
                <w:szCs w:val="24"/>
                <w:lang w:val="pt-BR"/>
              </w:rPr>
            </w:pPr>
          </w:p>
        </w:tc>
        <w:tc>
          <w:tcPr>
            <w:tcW w:w="1453" w:type="dxa"/>
          </w:tcPr>
          <w:p w:rsidR="00603C0A" w:rsidRPr="00493E70" w:rsidRDefault="00603C0A" w:rsidP="00A90167">
            <w:pPr>
              <w:rPr>
                <w:szCs w:val="24"/>
                <w:lang w:val="pt-BR"/>
              </w:rPr>
            </w:pPr>
          </w:p>
        </w:tc>
        <w:tc>
          <w:tcPr>
            <w:tcW w:w="1453" w:type="dxa"/>
            <w:shd w:val="clear" w:color="auto" w:fill="auto"/>
          </w:tcPr>
          <w:p w:rsidR="00603C0A" w:rsidRPr="00493E70" w:rsidRDefault="00603C0A" w:rsidP="00A90167">
            <w:pPr>
              <w:rPr>
                <w:szCs w:val="24"/>
                <w:lang w:val="pt-BR"/>
              </w:rPr>
            </w:pPr>
          </w:p>
        </w:tc>
      </w:tr>
      <w:tr w:rsidR="00136DEB" w:rsidRPr="00493E70" w:rsidTr="00136DEB">
        <w:trPr>
          <w:trHeight w:val="562"/>
        </w:trPr>
        <w:tc>
          <w:tcPr>
            <w:tcW w:w="817" w:type="dxa"/>
          </w:tcPr>
          <w:p w:rsidR="00136DEB" w:rsidRDefault="00136DEB" w:rsidP="00ED60EE">
            <w:pPr>
              <w:rPr>
                <w:szCs w:val="24"/>
                <w:lang w:val="pt-BR"/>
              </w:rPr>
            </w:pPr>
          </w:p>
        </w:tc>
        <w:tc>
          <w:tcPr>
            <w:tcW w:w="2152" w:type="dxa"/>
          </w:tcPr>
          <w:p w:rsidR="00136DEB" w:rsidRPr="00493E70" w:rsidRDefault="00136DEB" w:rsidP="00603C0A">
            <w:pPr>
              <w:rPr>
                <w:szCs w:val="24"/>
                <w:lang w:val="pt-BR"/>
              </w:rPr>
            </w:pPr>
          </w:p>
        </w:tc>
        <w:tc>
          <w:tcPr>
            <w:tcW w:w="1449" w:type="dxa"/>
          </w:tcPr>
          <w:p w:rsidR="00136DEB" w:rsidRPr="00493E70" w:rsidRDefault="00136DEB" w:rsidP="00A90167">
            <w:pPr>
              <w:rPr>
                <w:szCs w:val="24"/>
                <w:lang w:val="pt-BR"/>
              </w:rPr>
            </w:pPr>
          </w:p>
        </w:tc>
        <w:tc>
          <w:tcPr>
            <w:tcW w:w="1524" w:type="dxa"/>
            <w:vAlign w:val="center"/>
          </w:tcPr>
          <w:p w:rsidR="00136DEB" w:rsidRPr="00603C0A" w:rsidRDefault="00136DEB" w:rsidP="00444A12">
            <w:pPr>
              <w:rPr>
                <w:rFonts w:eastAsia="Times New Roman" w:cs="Times New Roman"/>
                <w:b/>
                <w:szCs w:val="24"/>
                <w:lang w:val="pt-BR"/>
              </w:rPr>
            </w:pPr>
          </w:p>
        </w:tc>
        <w:tc>
          <w:tcPr>
            <w:tcW w:w="1438" w:type="dxa"/>
          </w:tcPr>
          <w:p w:rsidR="00136DEB" w:rsidRPr="00493E70" w:rsidRDefault="00136DEB" w:rsidP="00A90167">
            <w:pPr>
              <w:rPr>
                <w:szCs w:val="24"/>
                <w:lang w:val="pt-BR"/>
              </w:rPr>
            </w:pPr>
          </w:p>
        </w:tc>
        <w:tc>
          <w:tcPr>
            <w:tcW w:w="1445" w:type="dxa"/>
          </w:tcPr>
          <w:p w:rsidR="00136DEB" w:rsidRPr="00493E70" w:rsidRDefault="00136DEB" w:rsidP="00A90167">
            <w:pPr>
              <w:rPr>
                <w:szCs w:val="24"/>
                <w:lang w:val="pt-BR"/>
              </w:rPr>
            </w:pPr>
          </w:p>
        </w:tc>
        <w:tc>
          <w:tcPr>
            <w:tcW w:w="1445" w:type="dxa"/>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r>
      <w:tr w:rsidR="00136DEB" w:rsidRPr="00493E70" w:rsidTr="00136DEB">
        <w:trPr>
          <w:trHeight w:val="562"/>
        </w:trPr>
        <w:tc>
          <w:tcPr>
            <w:tcW w:w="817" w:type="dxa"/>
          </w:tcPr>
          <w:p w:rsidR="00136DEB" w:rsidRDefault="00136DEB" w:rsidP="00ED60EE">
            <w:pPr>
              <w:rPr>
                <w:szCs w:val="24"/>
                <w:lang w:val="pt-BR"/>
              </w:rPr>
            </w:pPr>
            <w:r>
              <w:rPr>
                <w:szCs w:val="24"/>
                <w:lang w:val="pt-BR"/>
              </w:rPr>
              <w:t>........</w:t>
            </w:r>
          </w:p>
        </w:tc>
        <w:tc>
          <w:tcPr>
            <w:tcW w:w="2152" w:type="dxa"/>
          </w:tcPr>
          <w:p w:rsidR="00136DEB" w:rsidRPr="00493E70" w:rsidRDefault="00136DEB" w:rsidP="00603C0A">
            <w:pPr>
              <w:rPr>
                <w:szCs w:val="24"/>
                <w:lang w:val="pt-BR"/>
              </w:rPr>
            </w:pPr>
          </w:p>
        </w:tc>
        <w:tc>
          <w:tcPr>
            <w:tcW w:w="1449" w:type="dxa"/>
          </w:tcPr>
          <w:p w:rsidR="00136DEB" w:rsidRPr="00493E70" w:rsidRDefault="00136DEB" w:rsidP="00A90167">
            <w:pPr>
              <w:rPr>
                <w:szCs w:val="24"/>
                <w:lang w:val="pt-BR"/>
              </w:rPr>
            </w:pPr>
          </w:p>
        </w:tc>
        <w:tc>
          <w:tcPr>
            <w:tcW w:w="1524" w:type="dxa"/>
            <w:vAlign w:val="center"/>
          </w:tcPr>
          <w:p w:rsidR="00136DEB" w:rsidRPr="00603C0A" w:rsidRDefault="00136DEB" w:rsidP="00444A12">
            <w:pPr>
              <w:rPr>
                <w:rFonts w:eastAsia="Times New Roman" w:cs="Times New Roman"/>
                <w:b/>
                <w:szCs w:val="24"/>
                <w:lang w:val="pt-BR"/>
              </w:rPr>
            </w:pPr>
          </w:p>
        </w:tc>
        <w:tc>
          <w:tcPr>
            <w:tcW w:w="1438" w:type="dxa"/>
          </w:tcPr>
          <w:p w:rsidR="00136DEB" w:rsidRPr="00493E70" w:rsidRDefault="00136DEB" w:rsidP="00A90167">
            <w:pPr>
              <w:rPr>
                <w:szCs w:val="24"/>
                <w:lang w:val="pt-BR"/>
              </w:rPr>
            </w:pPr>
          </w:p>
        </w:tc>
        <w:tc>
          <w:tcPr>
            <w:tcW w:w="1445" w:type="dxa"/>
          </w:tcPr>
          <w:p w:rsidR="00136DEB" w:rsidRPr="00493E70" w:rsidRDefault="00136DEB" w:rsidP="00A90167">
            <w:pPr>
              <w:rPr>
                <w:szCs w:val="24"/>
                <w:lang w:val="pt-BR"/>
              </w:rPr>
            </w:pPr>
          </w:p>
        </w:tc>
        <w:tc>
          <w:tcPr>
            <w:tcW w:w="1445" w:type="dxa"/>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r>
      <w:tr w:rsidR="00603C0A" w:rsidRPr="00F9638C" w:rsidTr="00136DEB">
        <w:tc>
          <w:tcPr>
            <w:tcW w:w="13176" w:type="dxa"/>
            <w:gridSpan w:val="9"/>
            <w:vAlign w:val="bottom"/>
          </w:tcPr>
          <w:p w:rsidR="00603C0A" w:rsidRPr="00181F0A" w:rsidRDefault="00603C0A" w:rsidP="00444A12">
            <w:pPr>
              <w:rPr>
                <w:rFonts w:eastAsia="Times New Roman" w:cs="Times New Roman"/>
                <w:b/>
                <w:sz w:val="24"/>
                <w:szCs w:val="24"/>
                <w:lang w:val="pt-BR"/>
              </w:rPr>
            </w:pPr>
            <w:r w:rsidRPr="00181F0A">
              <w:rPr>
                <w:b/>
                <w:sz w:val="24"/>
                <w:lang w:val="pt-BR"/>
              </w:rPr>
              <w:lastRenderedPageBreak/>
              <w:t>Profissionais da Equipe de Apoio</w:t>
            </w:r>
          </w:p>
        </w:tc>
      </w:tr>
      <w:tr w:rsidR="00603C0A" w:rsidRPr="00493E70" w:rsidTr="00136DEB">
        <w:trPr>
          <w:trHeight w:val="562"/>
        </w:trPr>
        <w:tc>
          <w:tcPr>
            <w:tcW w:w="817" w:type="dxa"/>
          </w:tcPr>
          <w:p w:rsidR="00603C0A" w:rsidRPr="00493E70" w:rsidRDefault="00603C0A" w:rsidP="00A90167">
            <w:pPr>
              <w:rPr>
                <w:sz w:val="24"/>
                <w:szCs w:val="24"/>
                <w:lang w:val="pt-BR"/>
              </w:rPr>
            </w:pPr>
            <w:r w:rsidRPr="00493E70">
              <w:rPr>
                <w:sz w:val="24"/>
                <w:szCs w:val="24"/>
                <w:lang w:val="pt-BR"/>
              </w:rPr>
              <w:t>N1</w:t>
            </w:r>
          </w:p>
        </w:tc>
        <w:tc>
          <w:tcPr>
            <w:tcW w:w="2152" w:type="dxa"/>
            <w:vAlign w:val="center"/>
          </w:tcPr>
          <w:p w:rsidR="00603C0A" w:rsidRPr="00493E70" w:rsidRDefault="00603C0A" w:rsidP="00603C0A">
            <w:pPr>
              <w:tabs>
                <w:tab w:val="right" w:pos="9000"/>
              </w:tabs>
              <w:ind w:right="73"/>
              <w:rPr>
                <w:rFonts w:eastAsia="Times New Roman" w:cs="Times New Roman"/>
                <w:sz w:val="24"/>
                <w:szCs w:val="24"/>
                <w:lang w:val="pt-BR" w:eastAsia="it-IT"/>
              </w:rPr>
            </w:pPr>
          </w:p>
        </w:tc>
        <w:tc>
          <w:tcPr>
            <w:tcW w:w="1449" w:type="dxa"/>
            <w:vAlign w:val="center"/>
          </w:tcPr>
          <w:p w:rsidR="00603C0A" w:rsidRPr="00493E70" w:rsidRDefault="00603C0A" w:rsidP="00603C0A">
            <w:pPr>
              <w:tabs>
                <w:tab w:val="right" w:pos="9000"/>
              </w:tabs>
              <w:ind w:right="73"/>
              <w:rPr>
                <w:rFonts w:eastAsia="Times New Roman" w:cs="Times New Roman"/>
                <w:sz w:val="24"/>
                <w:szCs w:val="24"/>
                <w:lang w:val="pt-BR" w:eastAsia="it-IT"/>
              </w:rPr>
            </w:pPr>
          </w:p>
        </w:tc>
        <w:tc>
          <w:tcPr>
            <w:tcW w:w="1524" w:type="dxa"/>
            <w:vAlign w:val="center"/>
          </w:tcPr>
          <w:p w:rsidR="00603C0A" w:rsidRPr="00493E70" w:rsidRDefault="00603C0A" w:rsidP="00444A12">
            <w:pPr>
              <w:rPr>
                <w:rFonts w:eastAsia="Times New Roman" w:cs="Times New Roman"/>
                <w:sz w:val="24"/>
                <w:szCs w:val="24"/>
                <w:lang w:val="pt-BR"/>
              </w:rPr>
            </w:pPr>
          </w:p>
        </w:tc>
        <w:tc>
          <w:tcPr>
            <w:tcW w:w="1438" w:type="dxa"/>
            <w:vAlign w:val="center"/>
          </w:tcPr>
          <w:p w:rsidR="00603C0A" w:rsidRPr="00493E70" w:rsidRDefault="00603C0A" w:rsidP="00603C0A">
            <w:pPr>
              <w:tabs>
                <w:tab w:val="right" w:pos="9000"/>
              </w:tabs>
              <w:ind w:right="73"/>
              <w:rPr>
                <w:rFonts w:eastAsia="Times New Roman" w:cs="Times New Roman"/>
                <w:sz w:val="24"/>
                <w:szCs w:val="24"/>
                <w:lang w:val="pt-BR" w:eastAsia="it-IT"/>
              </w:rPr>
            </w:pPr>
          </w:p>
        </w:tc>
        <w:tc>
          <w:tcPr>
            <w:tcW w:w="1445" w:type="dxa"/>
            <w:shd w:val="clear" w:color="auto" w:fill="auto"/>
          </w:tcPr>
          <w:p w:rsidR="00603C0A" w:rsidRPr="00493E70" w:rsidRDefault="00603C0A" w:rsidP="00A90167">
            <w:pPr>
              <w:rPr>
                <w:sz w:val="24"/>
                <w:szCs w:val="24"/>
                <w:lang w:val="pt-BR"/>
              </w:rPr>
            </w:pPr>
          </w:p>
        </w:tc>
        <w:tc>
          <w:tcPr>
            <w:tcW w:w="1445" w:type="dxa"/>
            <w:shd w:val="clear" w:color="auto" w:fill="auto"/>
          </w:tcPr>
          <w:p w:rsidR="00603C0A" w:rsidRPr="00493E70" w:rsidRDefault="00603C0A" w:rsidP="00A90167">
            <w:pPr>
              <w:rPr>
                <w:sz w:val="24"/>
                <w:szCs w:val="24"/>
                <w:lang w:val="pt-BR"/>
              </w:rPr>
            </w:pPr>
          </w:p>
        </w:tc>
        <w:tc>
          <w:tcPr>
            <w:tcW w:w="1453" w:type="dxa"/>
            <w:shd w:val="clear" w:color="auto" w:fill="auto"/>
          </w:tcPr>
          <w:p w:rsidR="00603C0A" w:rsidRPr="00493E70" w:rsidRDefault="00603C0A" w:rsidP="00A90167">
            <w:pPr>
              <w:rPr>
                <w:sz w:val="24"/>
                <w:szCs w:val="24"/>
                <w:lang w:val="pt-BR"/>
              </w:rPr>
            </w:pPr>
          </w:p>
        </w:tc>
        <w:tc>
          <w:tcPr>
            <w:tcW w:w="1453" w:type="dxa"/>
          </w:tcPr>
          <w:p w:rsidR="00603C0A" w:rsidRPr="00493E70" w:rsidRDefault="00603C0A" w:rsidP="00A90167">
            <w:pPr>
              <w:rPr>
                <w:sz w:val="24"/>
                <w:szCs w:val="24"/>
                <w:lang w:val="pt-BR"/>
              </w:rPr>
            </w:pPr>
          </w:p>
        </w:tc>
      </w:tr>
      <w:tr w:rsidR="00136DEB" w:rsidRPr="00493E70" w:rsidTr="00136DEB">
        <w:trPr>
          <w:trHeight w:val="562"/>
        </w:trPr>
        <w:tc>
          <w:tcPr>
            <w:tcW w:w="817" w:type="dxa"/>
          </w:tcPr>
          <w:p w:rsidR="00136DEB" w:rsidRPr="00493E70" w:rsidRDefault="00136DEB" w:rsidP="00A90167">
            <w:pPr>
              <w:rPr>
                <w:szCs w:val="24"/>
                <w:lang w:val="pt-BR"/>
              </w:rPr>
            </w:pPr>
            <w:r>
              <w:rPr>
                <w:szCs w:val="24"/>
                <w:lang w:val="pt-BR"/>
              </w:rPr>
              <w:t>N2</w:t>
            </w:r>
          </w:p>
        </w:tc>
        <w:tc>
          <w:tcPr>
            <w:tcW w:w="2152"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9"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524" w:type="dxa"/>
            <w:vAlign w:val="center"/>
          </w:tcPr>
          <w:p w:rsidR="00136DEB" w:rsidRPr="00493E70" w:rsidRDefault="00136DEB" w:rsidP="00444A12">
            <w:pPr>
              <w:rPr>
                <w:rFonts w:eastAsia="Times New Roman" w:cs="Times New Roman"/>
                <w:szCs w:val="24"/>
                <w:lang w:val="pt-BR"/>
              </w:rPr>
            </w:pPr>
          </w:p>
        </w:tc>
        <w:tc>
          <w:tcPr>
            <w:tcW w:w="1438"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5" w:type="dxa"/>
            <w:shd w:val="clear" w:color="auto" w:fill="auto"/>
          </w:tcPr>
          <w:p w:rsidR="00136DEB" w:rsidRPr="00493E70" w:rsidRDefault="00136DEB" w:rsidP="00A90167">
            <w:pPr>
              <w:rPr>
                <w:szCs w:val="24"/>
                <w:lang w:val="pt-BR"/>
              </w:rPr>
            </w:pPr>
          </w:p>
        </w:tc>
        <w:tc>
          <w:tcPr>
            <w:tcW w:w="1445" w:type="dxa"/>
            <w:shd w:val="clear" w:color="auto" w:fill="auto"/>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r>
      <w:tr w:rsidR="00136DEB" w:rsidRPr="00493E70" w:rsidTr="00136DEB">
        <w:trPr>
          <w:trHeight w:val="562"/>
        </w:trPr>
        <w:tc>
          <w:tcPr>
            <w:tcW w:w="817" w:type="dxa"/>
          </w:tcPr>
          <w:p w:rsidR="00136DEB" w:rsidRDefault="00136DEB" w:rsidP="00A90167">
            <w:pPr>
              <w:rPr>
                <w:szCs w:val="24"/>
                <w:lang w:val="pt-BR"/>
              </w:rPr>
            </w:pPr>
            <w:r>
              <w:rPr>
                <w:szCs w:val="24"/>
                <w:lang w:val="pt-BR"/>
              </w:rPr>
              <w:t>N3</w:t>
            </w:r>
          </w:p>
        </w:tc>
        <w:tc>
          <w:tcPr>
            <w:tcW w:w="2152"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9"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524" w:type="dxa"/>
            <w:vAlign w:val="center"/>
          </w:tcPr>
          <w:p w:rsidR="00136DEB" w:rsidRPr="00493E70" w:rsidRDefault="00136DEB" w:rsidP="00444A12">
            <w:pPr>
              <w:rPr>
                <w:rFonts w:eastAsia="Times New Roman" w:cs="Times New Roman"/>
                <w:szCs w:val="24"/>
                <w:lang w:val="pt-BR"/>
              </w:rPr>
            </w:pPr>
          </w:p>
        </w:tc>
        <w:tc>
          <w:tcPr>
            <w:tcW w:w="1438"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5" w:type="dxa"/>
            <w:shd w:val="clear" w:color="auto" w:fill="auto"/>
          </w:tcPr>
          <w:p w:rsidR="00136DEB" w:rsidRPr="00493E70" w:rsidRDefault="00136DEB" w:rsidP="00A90167">
            <w:pPr>
              <w:rPr>
                <w:szCs w:val="24"/>
                <w:lang w:val="pt-BR"/>
              </w:rPr>
            </w:pPr>
          </w:p>
        </w:tc>
        <w:tc>
          <w:tcPr>
            <w:tcW w:w="1445" w:type="dxa"/>
            <w:shd w:val="clear" w:color="auto" w:fill="auto"/>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r>
      <w:tr w:rsidR="00136DEB" w:rsidRPr="00493E70" w:rsidTr="00136DEB">
        <w:trPr>
          <w:trHeight w:val="562"/>
        </w:trPr>
        <w:tc>
          <w:tcPr>
            <w:tcW w:w="817" w:type="dxa"/>
          </w:tcPr>
          <w:p w:rsidR="00136DEB" w:rsidRDefault="00136DEB" w:rsidP="00A90167">
            <w:pPr>
              <w:rPr>
                <w:szCs w:val="24"/>
                <w:lang w:val="pt-BR"/>
              </w:rPr>
            </w:pPr>
          </w:p>
        </w:tc>
        <w:tc>
          <w:tcPr>
            <w:tcW w:w="2152"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9"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524" w:type="dxa"/>
            <w:vAlign w:val="center"/>
          </w:tcPr>
          <w:p w:rsidR="00136DEB" w:rsidRPr="00493E70" w:rsidRDefault="00136DEB" w:rsidP="00444A12">
            <w:pPr>
              <w:rPr>
                <w:rFonts w:eastAsia="Times New Roman" w:cs="Times New Roman"/>
                <w:szCs w:val="24"/>
                <w:lang w:val="pt-BR"/>
              </w:rPr>
            </w:pPr>
          </w:p>
        </w:tc>
        <w:tc>
          <w:tcPr>
            <w:tcW w:w="1438"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5" w:type="dxa"/>
            <w:shd w:val="clear" w:color="auto" w:fill="auto"/>
          </w:tcPr>
          <w:p w:rsidR="00136DEB" w:rsidRPr="00493E70" w:rsidRDefault="00136DEB" w:rsidP="00A90167">
            <w:pPr>
              <w:rPr>
                <w:szCs w:val="24"/>
                <w:lang w:val="pt-BR"/>
              </w:rPr>
            </w:pPr>
          </w:p>
        </w:tc>
        <w:tc>
          <w:tcPr>
            <w:tcW w:w="1445" w:type="dxa"/>
            <w:shd w:val="clear" w:color="auto" w:fill="auto"/>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r>
      <w:tr w:rsidR="00136DEB" w:rsidRPr="00493E70" w:rsidTr="00136DEB">
        <w:trPr>
          <w:trHeight w:val="562"/>
        </w:trPr>
        <w:tc>
          <w:tcPr>
            <w:tcW w:w="817" w:type="dxa"/>
          </w:tcPr>
          <w:p w:rsidR="00136DEB" w:rsidRDefault="00136DEB" w:rsidP="00A90167">
            <w:pPr>
              <w:rPr>
                <w:szCs w:val="24"/>
                <w:lang w:val="pt-BR"/>
              </w:rPr>
            </w:pPr>
          </w:p>
        </w:tc>
        <w:tc>
          <w:tcPr>
            <w:tcW w:w="2152"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9"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524" w:type="dxa"/>
            <w:vAlign w:val="center"/>
          </w:tcPr>
          <w:p w:rsidR="00136DEB" w:rsidRPr="00493E70" w:rsidRDefault="00136DEB" w:rsidP="00444A12">
            <w:pPr>
              <w:rPr>
                <w:rFonts w:eastAsia="Times New Roman" w:cs="Times New Roman"/>
                <w:szCs w:val="24"/>
                <w:lang w:val="pt-BR"/>
              </w:rPr>
            </w:pPr>
          </w:p>
        </w:tc>
        <w:tc>
          <w:tcPr>
            <w:tcW w:w="1438"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5" w:type="dxa"/>
            <w:shd w:val="clear" w:color="auto" w:fill="auto"/>
          </w:tcPr>
          <w:p w:rsidR="00136DEB" w:rsidRPr="00493E70" w:rsidRDefault="00136DEB" w:rsidP="00A90167">
            <w:pPr>
              <w:rPr>
                <w:szCs w:val="24"/>
                <w:lang w:val="pt-BR"/>
              </w:rPr>
            </w:pPr>
          </w:p>
        </w:tc>
        <w:tc>
          <w:tcPr>
            <w:tcW w:w="1445" w:type="dxa"/>
            <w:shd w:val="clear" w:color="auto" w:fill="auto"/>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r>
      <w:tr w:rsidR="00136DEB" w:rsidRPr="00493E70" w:rsidTr="00136DEB">
        <w:trPr>
          <w:trHeight w:val="562"/>
        </w:trPr>
        <w:tc>
          <w:tcPr>
            <w:tcW w:w="817" w:type="dxa"/>
          </w:tcPr>
          <w:p w:rsidR="00136DEB" w:rsidRDefault="00136DEB" w:rsidP="00A90167">
            <w:pPr>
              <w:rPr>
                <w:szCs w:val="24"/>
                <w:lang w:val="pt-BR"/>
              </w:rPr>
            </w:pPr>
            <w:r>
              <w:rPr>
                <w:szCs w:val="24"/>
                <w:lang w:val="pt-BR"/>
              </w:rPr>
              <w:t>........</w:t>
            </w:r>
          </w:p>
        </w:tc>
        <w:tc>
          <w:tcPr>
            <w:tcW w:w="2152"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9"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524" w:type="dxa"/>
            <w:vAlign w:val="center"/>
          </w:tcPr>
          <w:p w:rsidR="00136DEB" w:rsidRPr="00493E70" w:rsidRDefault="00136DEB" w:rsidP="00444A12">
            <w:pPr>
              <w:rPr>
                <w:rFonts w:eastAsia="Times New Roman" w:cs="Times New Roman"/>
                <w:szCs w:val="24"/>
                <w:lang w:val="pt-BR"/>
              </w:rPr>
            </w:pPr>
          </w:p>
        </w:tc>
        <w:tc>
          <w:tcPr>
            <w:tcW w:w="1438" w:type="dxa"/>
            <w:vAlign w:val="center"/>
          </w:tcPr>
          <w:p w:rsidR="00136DEB" w:rsidRPr="00493E70" w:rsidRDefault="00136DEB" w:rsidP="00603C0A">
            <w:pPr>
              <w:tabs>
                <w:tab w:val="right" w:pos="9000"/>
              </w:tabs>
              <w:ind w:right="73"/>
              <w:rPr>
                <w:rFonts w:eastAsia="Times New Roman" w:cs="Times New Roman"/>
                <w:szCs w:val="24"/>
                <w:lang w:val="pt-BR" w:eastAsia="it-IT"/>
              </w:rPr>
            </w:pPr>
          </w:p>
        </w:tc>
        <w:tc>
          <w:tcPr>
            <w:tcW w:w="1445" w:type="dxa"/>
            <w:shd w:val="clear" w:color="auto" w:fill="auto"/>
          </w:tcPr>
          <w:p w:rsidR="00136DEB" w:rsidRPr="00493E70" w:rsidRDefault="00136DEB" w:rsidP="00A90167">
            <w:pPr>
              <w:rPr>
                <w:szCs w:val="24"/>
                <w:lang w:val="pt-BR"/>
              </w:rPr>
            </w:pPr>
          </w:p>
        </w:tc>
        <w:tc>
          <w:tcPr>
            <w:tcW w:w="1445" w:type="dxa"/>
            <w:shd w:val="clear" w:color="auto" w:fill="auto"/>
          </w:tcPr>
          <w:p w:rsidR="00136DEB" w:rsidRPr="00493E70" w:rsidRDefault="00136DEB" w:rsidP="00A90167">
            <w:pPr>
              <w:rPr>
                <w:szCs w:val="24"/>
                <w:lang w:val="pt-BR"/>
              </w:rPr>
            </w:pPr>
          </w:p>
        </w:tc>
        <w:tc>
          <w:tcPr>
            <w:tcW w:w="1453" w:type="dxa"/>
            <w:shd w:val="clear" w:color="auto" w:fill="auto"/>
          </w:tcPr>
          <w:p w:rsidR="00136DEB" w:rsidRPr="00493E70" w:rsidRDefault="00136DEB" w:rsidP="00A90167">
            <w:pPr>
              <w:rPr>
                <w:szCs w:val="24"/>
                <w:lang w:val="pt-BR"/>
              </w:rPr>
            </w:pPr>
          </w:p>
        </w:tc>
        <w:tc>
          <w:tcPr>
            <w:tcW w:w="1453" w:type="dxa"/>
          </w:tcPr>
          <w:p w:rsidR="00136DEB" w:rsidRPr="00493E70" w:rsidRDefault="00136DEB" w:rsidP="00A90167">
            <w:pPr>
              <w:rPr>
                <w:szCs w:val="24"/>
                <w:lang w:val="pt-BR"/>
              </w:rPr>
            </w:pPr>
          </w:p>
        </w:tc>
      </w:tr>
      <w:tr w:rsidR="00603C0A" w:rsidRPr="00F9638C" w:rsidTr="00136DEB">
        <w:tc>
          <w:tcPr>
            <w:tcW w:w="7380" w:type="dxa"/>
            <w:gridSpan w:val="5"/>
          </w:tcPr>
          <w:p w:rsidR="00603C0A" w:rsidRPr="00493E70" w:rsidRDefault="00603C0A" w:rsidP="00531FF8">
            <w:pPr>
              <w:pStyle w:val="Subttulo2"/>
            </w:pPr>
            <w:r w:rsidRPr="00493E70">
              <w:t>Custo Total</w:t>
            </w:r>
            <w:r>
              <w:t xml:space="preserve"> (Transportar para o Formulário FIN-2)</w:t>
            </w:r>
          </w:p>
        </w:tc>
        <w:tc>
          <w:tcPr>
            <w:tcW w:w="1445" w:type="dxa"/>
          </w:tcPr>
          <w:p w:rsidR="00603C0A" w:rsidRPr="00493E70" w:rsidRDefault="00603C0A" w:rsidP="00A90167">
            <w:pPr>
              <w:rPr>
                <w:sz w:val="24"/>
                <w:szCs w:val="24"/>
                <w:lang w:val="pt-BR"/>
              </w:rPr>
            </w:pPr>
          </w:p>
        </w:tc>
        <w:tc>
          <w:tcPr>
            <w:tcW w:w="1445" w:type="dxa"/>
          </w:tcPr>
          <w:p w:rsidR="00603C0A" w:rsidRPr="00493E70" w:rsidRDefault="00603C0A" w:rsidP="00A90167">
            <w:pPr>
              <w:rPr>
                <w:sz w:val="24"/>
                <w:szCs w:val="24"/>
                <w:lang w:val="pt-BR"/>
              </w:rPr>
            </w:pPr>
          </w:p>
        </w:tc>
        <w:tc>
          <w:tcPr>
            <w:tcW w:w="1453" w:type="dxa"/>
          </w:tcPr>
          <w:p w:rsidR="00603C0A" w:rsidRPr="00493E70" w:rsidRDefault="00603C0A" w:rsidP="00A90167">
            <w:pPr>
              <w:rPr>
                <w:sz w:val="24"/>
                <w:szCs w:val="24"/>
                <w:lang w:val="pt-BR"/>
              </w:rPr>
            </w:pPr>
          </w:p>
        </w:tc>
        <w:tc>
          <w:tcPr>
            <w:tcW w:w="1453" w:type="dxa"/>
          </w:tcPr>
          <w:p w:rsidR="00603C0A" w:rsidRPr="00493E70" w:rsidRDefault="00603C0A" w:rsidP="00A90167">
            <w:pPr>
              <w:rPr>
                <w:sz w:val="24"/>
                <w:szCs w:val="24"/>
                <w:lang w:val="pt-BR"/>
              </w:rPr>
            </w:pPr>
          </w:p>
        </w:tc>
      </w:tr>
    </w:tbl>
    <w:p w:rsidR="00363B1A" w:rsidRDefault="00363B1A" w:rsidP="00A90167">
      <w:pPr>
        <w:rPr>
          <w:lang w:val="pt-BR"/>
        </w:rPr>
      </w:pPr>
    </w:p>
    <w:p w:rsidR="00B70222" w:rsidRPr="00D032C7" w:rsidRDefault="00B70222" w:rsidP="00B70222">
      <w:pPr>
        <w:tabs>
          <w:tab w:val="left" w:pos="1080"/>
        </w:tabs>
        <w:rPr>
          <w:rFonts w:eastAsia="Times New Roman" w:cs="Times New Roman"/>
          <w:szCs w:val="24"/>
          <w:lang w:val="pt-BR" w:eastAsia="it-IT"/>
        </w:rPr>
      </w:pPr>
    </w:p>
    <w:p w:rsidR="00B70222" w:rsidRPr="00D032C7" w:rsidRDefault="00B70222" w:rsidP="00B70222">
      <w:pPr>
        <w:rPr>
          <w:rFonts w:eastAsia="Times New Roman" w:cs="Times New Roman"/>
          <w:szCs w:val="24"/>
          <w:lang w:val="pt-BR" w:eastAsia="it-IT"/>
        </w:rPr>
        <w:sectPr w:rsidR="00B70222" w:rsidRPr="00D032C7" w:rsidSect="00B70222">
          <w:pgSz w:w="15840" w:h="12240" w:orient="landscape"/>
          <w:pgMar w:top="1440" w:right="1440" w:bottom="1440" w:left="1440" w:header="720" w:footer="720" w:gutter="0"/>
          <w:cols w:space="720"/>
          <w:docGrid w:linePitch="360"/>
        </w:sectPr>
      </w:pPr>
    </w:p>
    <w:p w:rsidR="00A90167" w:rsidRPr="00D032C7" w:rsidRDefault="00A90167" w:rsidP="00A90167">
      <w:pPr>
        <w:rPr>
          <w:lang w:val="pt-BR"/>
        </w:rPr>
      </w:pPr>
      <w:bookmarkStart w:id="202" w:name="_Toc70407736"/>
      <w:bookmarkStart w:id="203" w:name="_Toc172358988"/>
    </w:p>
    <w:p w:rsidR="004F3F47" w:rsidRPr="00D032C7" w:rsidRDefault="004F3F47" w:rsidP="00666559">
      <w:pPr>
        <w:pStyle w:val="Subtitle"/>
      </w:pPr>
      <w:bookmarkStart w:id="204" w:name="_Toc362934768"/>
      <w:r w:rsidRPr="00D032C7">
        <w:t>APÊNDI</w:t>
      </w:r>
      <w:bookmarkEnd w:id="202"/>
      <w:r w:rsidRPr="00D032C7">
        <w:t xml:space="preserve">CE A - </w:t>
      </w:r>
      <w:bookmarkEnd w:id="203"/>
      <w:bookmarkEnd w:id="204"/>
      <w:r w:rsidRPr="00D032C7">
        <w:t>NEGOCIAÇÕES FINANCEIRAS – DISCRIMINAÇÃO DAS TARIFAS DE REMUNERAÇÃO (NO CASO DO MÉTODO DE SELEÇÃO SBQ)</w:t>
      </w:r>
    </w:p>
    <w:p w:rsidR="004F3F47" w:rsidRPr="00D032C7" w:rsidRDefault="004F3F47" w:rsidP="00145D11">
      <w:pPr>
        <w:rPr>
          <w:lang w:val="pt-BR"/>
        </w:rPr>
      </w:pPr>
    </w:p>
    <w:p w:rsidR="00B70222" w:rsidRPr="00D032C7" w:rsidRDefault="00145D11" w:rsidP="00531FF8">
      <w:pPr>
        <w:pStyle w:val="Subttulo2"/>
        <w:rPr>
          <w:lang w:eastAsia="it-IT"/>
        </w:rPr>
      </w:pPr>
      <w:r w:rsidRPr="00D032C7">
        <w:t xml:space="preserve">1. </w:t>
      </w:r>
      <w:r w:rsidR="00B70222" w:rsidRPr="00D032C7">
        <w:t>Revi</w:t>
      </w:r>
      <w:r w:rsidR="00FD56FA" w:rsidRPr="00D032C7">
        <w:t>são das Tarifas de Remuneração</w:t>
      </w:r>
    </w:p>
    <w:p w:rsidR="00145D11" w:rsidRPr="00D032C7" w:rsidRDefault="00145D11" w:rsidP="00145D11">
      <w:pPr>
        <w:rPr>
          <w:lang w:val="pt-BR"/>
        </w:rPr>
      </w:pPr>
    </w:p>
    <w:p w:rsidR="00FD56FA" w:rsidRPr="00D032C7" w:rsidRDefault="00FD56FA" w:rsidP="00FD56FA">
      <w:pPr>
        <w:rPr>
          <w:lang w:val="pt-BR"/>
        </w:rPr>
      </w:pPr>
      <w:r w:rsidRPr="00D032C7">
        <w:rPr>
          <w:lang w:val="pt-BR"/>
        </w:rPr>
        <w:t xml:space="preserve">1.1 As tarifas de remuneração do pessoal incluem o salário ou um honorário fixo, encargos sociais, despesas indiretas, lucro e qualquer prêmio ou bonificação por trabalho fora da sede ou </w:t>
      </w:r>
      <w:r w:rsidR="002B0111">
        <w:rPr>
          <w:lang w:val="pt-BR"/>
        </w:rPr>
        <w:t xml:space="preserve">de </w:t>
      </w:r>
      <w:r w:rsidRPr="00D032C7">
        <w:rPr>
          <w:lang w:val="pt-BR"/>
        </w:rPr>
        <w:t>um escritório local.  Anexa-se um modelo de formulário que pode ser utilizado para a indicação da discriminação das tarifas.</w:t>
      </w:r>
    </w:p>
    <w:p w:rsidR="00FD56FA" w:rsidRPr="00D032C7" w:rsidRDefault="00FD56FA" w:rsidP="00FD56FA">
      <w:pPr>
        <w:ind w:left="720" w:hanging="720"/>
        <w:rPr>
          <w:lang w:val="pt-BR"/>
        </w:rPr>
      </w:pPr>
    </w:p>
    <w:p w:rsidR="00FD56FA" w:rsidRPr="00D032C7" w:rsidRDefault="00FD56FA" w:rsidP="00FD56FA">
      <w:pPr>
        <w:rPr>
          <w:lang w:val="pt-BR"/>
        </w:rPr>
      </w:pPr>
      <w:r w:rsidRPr="00D032C7">
        <w:rPr>
          <w:lang w:val="pt-BR"/>
        </w:rPr>
        <w:t xml:space="preserve">1.2 Se a SDP solicitar apenas a apresentação da Proposta Técnica, o referido formulário é utilizado pela Consultora selecionada na preparação das negociações do Contrato. Se a SDP solicitar a apresentação da Proposta Financeira, esse modelo deverá ser preenchido e anexado ao Formulário FIN-3.  As folhas com a discriminação acordadas (durante as negociações) deverão fazer parte do Contrato negociado e serem incluídas nos seus Apêndices D ou C. </w:t>
      </w:r>
    </w:p>
    <w:p w:rsidR="00FD56FA" w:rsidRPr="00D032C7" w:rsidRDefault="00FD56FA" w:rsidP="00FD56FA">
      <w:pPr>
        <w:ind w:left="720" w:hanging="720"/>
        <w:rPr>
          <w:lang w:val="pt-BR"/>
        </w:rPr>
      </w:pPr>
    </w:p>
    <w:p w:rsidR="00443285" w:rsidRPr="00D032C7" w:rsidRDefault="009B149D" w:rsidP="009B149D">
      <w:pPr>
        <w:rPr>
          <w:lang w:val="pt-BR"/>
        </w:rPr>
      </w:pPr>
      <w:r w:rsidRPr="00D032C7">
        <w:rPr>
          <w:lang w:val="pt-BR"/>
        </w:rPr>
        <w:t>1.3 D</w:t>
      </w:r>
      <w:r w:rsidR="00443285" w:rsidRPr="00D032C7">
        <w:rPr>
          <w:lang w:val="pt-BR"/>
        </w:rPr>
        <w:t>urante as negociações a firma deverá estar preparada para</w:t>
      </w:r>
      <w:r w:rsidRPr="00D032C7">
        <w:rPr>
          <w:lang w:val="pt-BR"/>
        </w:rPr>
        <w:t xml:space="preserve"> revelar suas demonstrações financeiras auditadas correspondentes aos últimos três</w:t>
      </w:r>
      <w:r w:rsidR="004247FC">
        <w:rPr>
          <w:lang w:val="pt-BR"/>
        </w:rPr>
        <w:t xml:space="preserve"> (3)</w:t>
      </w:r>
      <w:r w:rsidRPr="00D032C7">
        <w:rPr>
          <w:lang w:val="pt-BR"/>
        </w:rPr>
        <w:t xml:space="preserve"> anos, de forma a justificar suas tarifas e aceitar que as essas tarifas propostas e outros assuntos financeiros sejam submetidas a </w:t>
      </w:r>
      <w:r w:rsidR="00DF14B2">
        <w:rPr>
          <w:lang w:val="pt-BR"/>
        </w:rPr>
        <w:t>um exame minu</w:t>
      </w:r>
      <w:r w:rsidR="002B0111">
        <w:rPr>
          <w:lang w:val="pt-BR"/>
        </w:rPr>
        <w:t>cioso</w:t>
      </w:r>
      <w:r w:rsidRPr="00D032C7">
        <w:rPr>
          <w:lang w:val="pt-BR"/>
        </w:rPr>
        <w:t xml:space="preserve">.  O Cliente tem a custódia dos recursos públicos e se espera que atue com prudência </w:t>
      </w:r>
      <w:r w:rsidR="002B0111">
        <w:rPr>
          <w:lang w:val="pt-BR"/>
        </w:rPr>
        <w:t>na utilização desses recursos</w:t>
      </w:r>
      <w:r w:rsidRPr="00D032C7">
        <w:rPr>
          <w:lang w:val="pt-BR"/>
        </w:rPr>
        <w:t>.</w:t>
      </w:r>
    </w:p>
    <w:p w:rsidR="00FD56FA" w:rsidRPr="00D032C7" w:rsidRDefault="00FD56FA" w:rsidP="00145D11">
      <w:pPr>
        <w:rPr>
          <w:lang w:val="pt-BR"/>
        </w:rPr>
      </w:pPr>
    </w:p>
    <w:p w:rsidR="00B70222" w:rsidRPr="00D032C7" w:rsidRDefault="00145D11" w:rsidP="00145D11">
      <w:pPr>
        <w:rPr>
          <w:lang w:val="pt-BR"/>
        </w:rPr>
      </w:pPr>
      <w:r w:rsidRPr="00D032C7">
        <w:rPr>
          <w:lang w:val="pt-BR"/>
        </w:rPr>
        <w:t xml:space="preserve">1.4 </w:t>
      </w:r>
      <w:r w:rsidR="009B149D" w:rsidRPr="00D032C7">
        <w:rPr>
          <w:lang w:val="pt-BR"/>
        </w:rPr>
        <w:t>Detalhes sobre as tarifas são discutidos a seguir:</w:t>
      </w:r>
    </w:p>
    <w:p w:rsidR="00145D11" w:rsidRPr="00D032C7" w:rsidRDefault="00145D11" w:rsidP="00145D11">
      <w:pPr>
        <w:rPr>
          <w:lang w:val="pt-BR"/>
        </w:rPr>
      </w:pPr>
    </w:p>
    <w:p w:rsidR="00B70222" w:rsidRPr="00D032C7" w:rsidRDefault="00145D11" w:rsidP="00145D11">
      <w:pPr>
        <w:pStyle w:val="List"/>
        <w:rPr>
          <w:lang w:val="pt-BR"/>
        </w:rPr>
      </w:pPr>
      <w:r w:rsidRPr="00D032C7">
        <w:rPr>
          <w:bCs/>
          <w:lang w:val="pt-BR"/>
        </w:rPr>
        <w:t xml:space="preserve">(i) </w:t>
      </w:r>
      <w:r w:rsidR="009B149D" w:rsidRPr="00D032C7">
        <w:rPr>
          <w:b/>
          <w:bCs/>
          <w:lang w:val="pt-BR"/>
        </w:rPr>
        <w:t>Salário</w:t>
      </w:r>
      <w:r w:rsidR="009B149D" w:rsidRPr="00D032C7">
        <w:rPr>
          <w:lang w:val="pt-BR"/>
        </w:rPr>
        <w:t>: é o salário bruto regular em dinheiro ou honorário pago a uma pessoa na sede da empresa</w:t>
      </w:r>
      <w:r w:rsidR="00B70222" w:rsidRPr="00D032C7">
        <w:rPr>
          <w:lang w:val="pt-BR"/>
        </w:rPr>
        <w:t xml:space="preserve">.  </w:t>
      </w:r>
      <w:r w:rsidR="009B149D" w:rsidRPr="00D032C7">
        <w:rPr>
          <w:lang w:val="pt-BR"/>
        </w:rPr>
        <w:t xml:space="preserve">Não deverá incluir </w:t>
      </w:r>
      <w:r w:rsidR="004E405D" w:rsidRPr="00D032C7">
        <w:rPr>
          <w:lang w:val="pt-BR"/>
        </w:rPr>
        <w:t>nenhum prêmio por prestação por trabalho fora da sede nem bonificações</w:t>
      </w:r>
      <w:r w:rsidR="00B70222" w:rsidRPr="00D032C7">
        <w:rPr>
          <w:lang w:val="pt-BR"/>
        </w:rPr>
        <w:t xml:space="preserve"> (</w:t>
      </w:r>
      <w:r w:rsidR="004E405D" w:rsidRPr="00D032C7">
        <w:rPr>
          <w:lang w:val="pt-BR"/>
        </w:rPr>
        <w:t>exceto quando estas estejam incluídas por lei ou regulamentação do governo</w:t>
      </w:r>
      <w:r w:rsidR="007C0E67" w:rsidRPr="00D032C7">
        <w:rPr>
          <w:lang w:val="pt-BR"/>
        </w:rPr>
        <w:t>)</w:t>
      </w:r>
      <w:r w:rsidR="004E405D" w:rsidRPr="00D032C7">
        <w:rPr>
          <w:lang w:val="pt-BR"/>
        </w:rPr>
        <w:t>;</w:t>
      </w:r>
    </w:p>
    <w:p w:rsidR="004E405D" w:rsidRPr="00D032C7" w:rsidRDefault="004E405D" w:rsidP="00145D11">
      <w:pPr>
        <w:pStyle w:val="List"/>
        <w:rPr>
          <w:lang w:val="pt-BR"/>
        </w:rPr>
      </w:pPr>
      <w:r w:rsidRPr="00D032C7">
        <w:rPr>
          <w:lang w:val="pt-BR"/>
        </w:rPr>
        <w:t xml:space="preserve">(ii) </w:t>
      </w:r>
      <w:r w:rsidRPr="00D032C7">
        <w:rPr>
          <w:b/>
          <w:lang w:val="pt-BR"/>
        </w:rPr>
        <w:t>Bonificações</w:t>
      </w:r>
      <w:r w:rsidRPr="00D032C7">
        <w:rPr>
          <w:lang w:val="pt-BR"/>
        </w:rPr>
        <w:t xml:space="preserve">: </w:t>
      </w:r>
      <w:r w:rsidR="00D3357E" w:rsidRPr="00D032C7">
        <w:rPr>
          <w:lang w:val="pt-BR"/>
        </w:rPr>
        <w:t>a</w:t>
      </w:r>
      <w:r w:rsidRPr="00D032C7">
        <w:rPr>
          <w:lang w:val="pt-BR"/>
        </w:rPr>
        <w:t xml:space="preserve">s bonificações são pagas normalmente com o lucro. </w:t>
      </w:r>
      <w:r w:rsidR="001A7F96">
        <w:rPr>
          <w:lang w:val="pt-BR"/>
        </w:rPr>
        <w:t xml:space="preserve"> </w:t>
      </w:r>
      <w:r w:rsidRPr="00D032C7">
        <w:rPr>
          <w:lang w:val="pt-BR"/>
        </w:rPr>
        <w:t xml:space="preserve">Já que o Cliente não quer duplicar pagamentos pelo mesmo item, as bonificações do pessoal normalmente não serão incluídas nas tarifas. A fim de se evitar pagamento duplo quaisquer bonificações não deverão normalmente ser incluídas no “Salário” e devem ser apresentadas separadamente.  Se no sistema de contabilidade da Consultora as percentagens dos encargos sociais e as despesas indiretas se baseiam na receita total, incluídas as bonificações, essas porcentagens deverão ser reduzidas correspondentemente. Nos casos em que as políticas nacionais exigem o pagamento de </w:t>
      </w:r>
      <w:r w:rsidR="004247FC">
        <w:rPr>
          <w:lang w:val="pt-BR"/>
        </w:rPr>
        <w:t>treze (</w:t>
      </w:r>
      <w:r w:rsidRPr="00D032C7">
        <w:rPr>
          <w:lang w:val="pt-BR"/>
        </w:rPr>
        <w:t>13</w:t>
      </w:r>
      <w:r w:rsidR="004247FC">
        <w:rPr>
          <w:lang w:val="pt-BR"/>
        </w:rPr>
        <w:t>)</w:t>
      </w:r>
      <w:r w:rsidRPr="00D032C7">
        <w:rPr>
          <w:lang w:val="pt-BR"/>
        </w:rPr>
        <w:t xml:space="preserve"> meses por</w:t>
      </w:r>
      <w:r w:rsidR="004247FC">
        <w:rPr>
          <w:lang w:val="pt-BR"/>
        </w:rPr>
        <w:t xml:space="preserve"> doze</w:t>
      </w:r>
      <w:r w:rsidRPr="00D032C7">
        <w:rPr>
          <w:lang w:val="pt-BR"/>
        </w:rPr>
        <w:t xml:space="preserve"> </w:t>
      </w:r>
      <w:r w:rsidR="004247FC">
        <w:rPr>
          <w:lang w:val="pt-BR"/>
        </w:rPr>
        <w:t>(</w:t>
      </w:r>
      <w:r w:rsidRPr="00D032C7">
        <w:rPr>
          <w:lang w:val="pt-BR"/>
        </w:rPr>
        <w:t>12</w:t>
      </w:r>
      <w:r w:rsidR="004247FC">
        <w:rPr>
          <w:lang w:val="pt-BR"/>
        </w:rPr>
        <w:t>)</w:t>
      </w:r>
      <w:r w:rsidRPr="00D032C7">
        <w:rPr>
          <w:lang w:val="pt-BR"/>
        </w:rPr>
        <w:t xml:space="preserve"> meses de trabalho, o componente de lucro não precisa ser reduzido.  Toda discussão referente </w:t>
      </w:r>
      <w:r w:rsidR="00CF701C" w:rsidRPr="00D032C7">
        <w:rPr>
          <w:lang w:val="pt-BR"/>
        </w:rPr>
        <w:t>às</w:t>
      </w:r>
      <w:r w:rsidRPr="00D032C7">
        <w:rPr>
          <w:lang w:val="pt-BR"/>
        </w:rPr>
        <w:t xml:space="preserve"> bonificações deverá ser comprovada com documentação auditada, que será tratada confidencialmente.</w:t>
      </w:r>
    </w:p>
    <w:p w:rsidR="00D3357E" w:rsidRPr="00D032C7" w:rsidRDefault="00145D11" w:rsidP="00145D11">
      <w:pPr>
        <w:pStyle w:val="List"/>
        <w:rPr>
          <w:lang w:val="pt-BR"/>
        </w:rPr>
      </w:pPr>
      <w:r w:rsidRPr="00D032C7">
        <w:rPr>
          <w:bCs/>
          <w:lang w:val="pt-BR"/>
        </w:rPr>
        <w:t xml:space="preserve">(iii) </w:t>
      </w:r>
      <w:r w:rsidR="004E405D" w:rsidRPr="00D032C7">
        <w:rPr>
          <w:b/>
          <w:bCs/>
          <w:lang w:val="pt-BR"/>
        </w:rPr>
        <w:t>Encargos Sociais</w:t>
      </w:r>
      <w:r w:rsidR="009B149D" w:rsidRPr="00D032C7">
        <w:rPr>
          <w:bCs/>
          <w:lang w:val="pt-BR"/>
        </w:rPr>
        <w:t>:</w:t>
      </w:r>
      <w:r w:rsidR="00B70222" w:rsidRPr="00D032C7">
        <w:rPr>
          <w:bCs/>
          <w:lang w:val="pt-BR"/>
        </w:rPr>
        <w:t xml:space="preserve"> </w:t>
      </w:r>
      <w:r w:rsidR="00D3357E" w:rsidRPr="00D032C7">
        <w:rPr>
          <w:lang w:val="pt-BR"/>
        </w:rPr>
        <w:t xml:space="preserve">os encargos sociais são os gastos em que a empresa incorre a título de benefícios não monetários ao pessoal. </w:t>
      </w:r>
      <w:r w:rsidR="001A7F96">
        <w:rPr>
          <w:lang w:val="pt-BR"/>
        </w:rPr>
        <w:t xml:space="preserve"> </w:t>
      </w:r>
      <w:r w:rsidR="00D3357E" w:rsidRPr="00D032C7">
        <w:rPr>
          <w:lang w:val="pt-BR"/>
        </w:rPr>
        <w:t>Estes itens incluem, entre outras coisas, a seguridade social (os custos do fundo de pensões, custos de seguros médico e de vida), e os custos por licenças por motivo de doença e/ou férias.  Nesse sentido</w:t>
      </w:r>
      <w:r w:rsidR="00B70222" w:rsidRPr="00D032C7">
        <w:rPr>
          <w:lang w:val="pt-BR"/>
        </w:rPr>
        <w:t xml:space="preserve">, </w:t>
      </w:r>
      <w:r w:rsidR="00D3357E" w:rsidRPr="00D032C7">
        <w:rPr>
          <w:lang w:val="pt-BR"/>
        </w:rPr>
        <w:t>o custo de licença pelos dias de feriados oficiais ou</w:t>
      </w:r>
      <w:r w:rsidR="00B70222" w:rsidRPr="00D032C7">
        <w:rPr>
          <w:lang w:val="pt-BR"/>
        </w:rPr>
        <w:t xml:space="preserve"> </w:t>
      </w:r>
      <w:r w:rsidR="00D3357E" w:rsidRPr="00D032C7">
        <w:rPr>
          <w:lang w:val="pt-BR"/>
        </w:rPr>
        <w:t>de uma licença anual tomada durante um trabalho que não tiver a substituição do Profissional não será considerado como encargo social.</w:t>
      </w:r>
    </w:p>
    <w:p w:rsidR="00B70222" w:rsidRPr="00D032C7" w:rsidRDefault="00145D11" w:rsidP="00145D11">
      <w:pPr>
        <w:pStyle w:val="List"/>
        <w:rPr>
          <w:lang w:val="pt-BR"/>
        </w:rPr>
      </w:pPr>
      <w:r w:rsidRPr="00D032C7">
        <w:rPr>
          <w:bCs/>
          <w:lang w:val="pt-BR"/>
        </w:rPr>
        <w:lastRenderedPageBreak/>
        <w:t xml:space="preserve">(iv) </w:t>
      </w:r>
      <w:r w:rsidR="00D3357E" w:rsidRPr="00D032C7">
        <w:rPr>
          <w:b/>
          <w:bCs/>
          <w:lang w:val="pt-BR"/>
        </w:rPr>
        <w:t>Cu</w:t>
      </w:r>
      <w:r w:rsidR="00B70222" w:rsidRPr="00D032C7">
        <w:rPr>
          <w:b/>
          <w:bCs/>
          <w:lang w:val="pt-BR"/>
        </w:rPr>
        <w:t>st</w:t>
      </w:r>
      <w:r w:rsidR="00D3357E" w:rsidRPr="00D032C7">
        <w:rPr>
          <w:b/>
          <w:bCs/>
          <w:lang w:val="pt-BR"/>
        </w:rPr>
        <w:t>o da Licença</w:t>
      </w:r>
      <w:r w:rsidR="001E6F5C">
        <w:rPr>
          <w:bCs/>
          <w:lang w:val="pt-BR"/>
        </w:rPr>
        <w:t>:</w:t>
      </w:r>
      <w:r w:rsidR="00B70222" w:rsidRPr="00D032C7">
        <w:rPr>
          <w:bCs/>
          <w:lang w:val="pt-BR"/>
        </w:rPr>
        <w:t xml:space="preserve"> </w:t>
      </w:r>
      <w:r w:rsidR="001E6F5C">
        <w:rPr>
          <w:lang w:val="pt-BR"/>
        </w:rPr>
        <w:t>o</w:t>
      </w:r>
      <w:r w:rsidR="00D3357E" w:rsidRPr="00D032C7">
        <w:rPr>
          <w:lang w:val="pt-BR"/>
        </w:rPr>
        <w:t>s princípios para calcular o custo do total de dias de licença por ano como porcentagem do salário básico serão normalmente os seguintes</w:t>
      </w:r>
      <w:r w:rsidR="00B70222" w:rsidRPr="00D032C7">
        <w:rPr>
          <w:lang w:val="pt-BR"/>
        </w:rPr>
        <w:t>:</w:t>
      </w:r>
    </w:p>
    <w:p w:rsidR="00B70222" w:rsidRPr="00D032C7" w:rsidRDefault="00A72EBE" w:rsidP="00A72EBE">
      <w:pPr>
        <w:ind w:left="1440" w:hanging="720"/>
        <w:rPr>
          <w:rFonts w:eastAsia="Times New Roman" w:cs="Times New Roman"/>
          <w:spacing w:val="-2"/>
          <w:position w:val="-30"/>
          <w:szCs w:val="24"/>
          <w:lang w:val="pt-BR"/>
        </w:rPr>
      </w:pPr>
      <w:r w:rsidRPr="00D032C7">
        <w:rPr>
          <w:lang w:val="pt-BR"/>
        </w:rPr>
        <w:t>Custo do dia de licença como porcentagem do salário</w:t>
      </w:r>
      <w:r w:rsidRPr="00D032C7">
        <w:rPr>
          <w:rFonts w:eastAsia="Times New Roman" w:cs="Times New Roman"/>
          <w:spacing w:val="-2"/>
          <w:szCs w:val="24"/>
          <w:lang w:val="pt-BR"/>
        </w:rPr>
        <w:t xml:space="preserve"> </w:t>
      </w:r>
      <w:r w:rsidR="00B70222" w:rsidRPr="00D032C7">
        <w:rPr>
          <w:rFonts w:eastAsia="Times New Roman" w:cs="Times New Roman"/>
          <w:spacing w:val="-2"/>
          <w:szCs w:val="24"/>
          <w:lang w:val="pt-BR"/>
        </w:rPr>
        <w:t xml:space="preserve">=  </w:t>
      </w:r>
      <w:r w:rsidRPr="00D032C7">
        <w:rPr>
          <w:rFonts w:eastAsia="Times New Roman" w:cs="Times New Roman"/>
          <w:spacing w:val="-2"/>
          <w:position w:val="-28"/>
          <w:szCs w:val="24"/>
          <w:lang w:val="pt-BR"/>
        </w:rPr>
        <w:object w:dxaOrig="22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32pt" o:ole="" fillcolor="window">
            <v:imagedata r:id="rId36" o:title=""/>
          </v:shape>
          <o:OLEObject Type="Embed" ProgID="Equation.3" ShapeID="_x0000_i1027" DrawAspect="Content" ObjectID="_1495264135" r:id="rId37"/>
        </w:object>
      </w:r>
    </w:p>
    <w:p w:rsidR="00A72EBE" w:rsidRPr="00D032C7" w:rsidRDefault="00A72EBE" w:rsidP="00A72EBE">
      <w:pPr>
        <w:pStyle w:val="List"/>
        <w:rPr>
          <w:lang w:val="pt-BR"/>
        </w:rPr>
      </w:pPr>
      <w:r w:rsidRPr="00D032C7">
        <w:rPr>
          <w:lang w:val="pt-BR"/>
        </w:rPr>
        <w:t>Onde:</w:t>
      </w:r>
    </w:p>
    <w:p w:rsidR="00A72EBE" w:rsidRPr="00BD561C" w:rsidRDefault="00B70222" w:rsidP="00BD561C">
      <w:pPr>
        <w:pStyle w:val="List2"/>
      </w:pPr>
      <w:r w:rsidRPr="00BD561C">
        <w:t xml:space="preserve">w </w:t>
      </w:r>
      <w:r w:rsidR="00234908">
        <w:t xml:space="preserve">= </w:t>
      </w:r>
      <w:r w:rsidR="00A72EBE" w:rsidRPr="00BD561C">
        <w:t>fins de semana;</w:t>
      </w:r>
    </w:p>
    <w:p w:rsidR="00A72EBE" w:rsidRPr="00BD561C" w:rsidRDefault="00B70222" w:rsidP="00BD561C">
      <w:pPr>
        <w:pStyle w:val="List2"/>
      </w:pPr>
      <w:r w:rsidRPr="00BD561C">
        <w:t xml:space="preserve">ph = </w:t>
      </w:r>
      <w:r w:rsidR="00A72EBE" w:rsidRPr="00BD561C">
        <w:t>feriados oficiais;</w:t>
      </w:r>
    </w:p>
    <w:p w:rsidR="00A72EBE" w:rsidRPr="00BD561C" w:rsidRDefault="00B70222" w:rsidP="00BD561C">
      <w:pPr>
        <w:pStyle w:val="List2"/>
      </w:pPr>
      <w:r w:rsidRPr="00BD561C">
        <w:t xml:space="preserve">v = </w:t>
      </w:r>
      <w:r w:rsidR="00A72EBE" w:rsidRPr="00BD561C">
        <w:t>férias;</w:t>
      </w:r>
      <w:r w:rsidRPr="00BD561C">
        <w:t xml:space="preserve"> </w:t>
      </w:r>
      <w:r w:rsidR="00A72EBE" w:rsidRPr="00BD561C">
        <w:t>e</w:t>
      </w:r>
      <w:r w:rsidRPr="00BD561C">
        <w:t xml:space="preserve"> </w:t>
      </w:r>
    </w:p>
    <w:p w:rsidR="00B70222" w:rsidRPr="00BD561C" w:rsidRDefault="00B70222" w:rsidP="00BD561C">
      <w:pPr>
        <w:pStyle w:val="List2"/>
      </w:pPr>
      <w:r w:rsidRPr="00BD561C">
        <w:t xml:space="preserve">s = </w:t>
      </w:r>
      <w:r w:rsidR="00A72EBE" w:rsidRPr="00BD561C">
        <w:t>licença por doença</w:t>
      </w:r>
      <w:r w:rsidRPr="00BD561C">
        <w:t>.</w:t>
      </w:r>
    </w:p>
    <w:p w:rsidR="00A72EBE" w:rsidRPr="00D032C7" w:rsidRDefault="00A72EBE" w:rsidP="00145D11">
      <w:pPr>
        <w:pStyle w:val="List"/>
        <w:rPr>
          <w:lang w:val="pt-BR"/>
        </w:rPr>
      </w:pPr>
      <w:r w:rsidRPr="00D032C7">
        <w:rPr>
          <w:lang w:val="pt-BR"/>
        </w:rPr>
        <w:t xml:space="preserve">Observar que os dias de licença podem ser considerados como um encargo social somente </w:t>
      </w:r>
      <w:r w:rsidR="00234908">
        <w:rPr>
          <w:lang w:val="pt-BR"/>
        </w:rPr>
        <w:t>caso não seja cobrado do</w:t>
      </w:r>
      <w:r w:rsidRPr="00D032C7">
        <w:rPr>
          <w:lang w:val="pt-BR"/>
        </w:rPr>
        <w:t xml:space="preserve"> Cliente por esses dias.</w:t>
      </w:r>
    </w:p>
    <w:p w:rsidR="00B70222" w:rsidRPr="00D032C7" w:rsidRDefault="00145D11" w:rsidP="00145D11">
      <w:pPr>
        <w:pStyle w:val="List"/>
        <w:rPr>
          <w:bCs/>
          <w:u w:val="single"/>
          <w:lang w:val="pt-BR"/>
        </w:rPr>
      </w:pPr>
      <w:r w:rsidRPr="00D032C7">
        <w:rPr>
          <w:bCs/>
          <w:lang w:val="pt-BR"/>
        </w:rPr>
        <w:t xml:space="preserve">(v) </w:t>
      </w:r>
      <w:r w:rsidR="00A72EBE" w:rsidRPr="00D032C7">
        <w:rPr>
          <w:b/>
          <w:bCs/>
          <w:lang w:val="pt-BR"/>
        </w:rPr>
        <w:t>Despesas Indiretas</w:t>
      </w:r>
      <w:r w:rsidR="00A72EBE" w:rsidRPr="00D032C7">
        <w:rPr>
          <w:bCs/>
          <w:lang w:val="pt-BR"/>
        </w:rPr>
        <w:t>:</w:t>
      </w:r>
      <w:r w:rsidR="00B70222" w:rsidRPr="00D032C7">
        <w:rPr>
          <w:bCs/>
          <w:lang w:val="pt-BR"/>
        </w:rPr>
        <w:t xml:space="preserve"> </w:t>
      </w:r>
      <w:r w:rsidR="003774F7" w:rsidRPr="00D032C7">
        <w:rPr>
          <w:lang w:val="pt-BR"/>
        </w:rPr>
        <w:t>as despesas indiretas são os gastos incorridos pela Consultora que não estão diretamente relacionados com a execução do trabalho e não serão reembolsados como itens separados no contrato</w:t>
      </w:r>
      <w:r w:rsidR="00B70222" w:rsidRPr="00D032C7">
        <w:rPr>
          <w:lang w:val="pt-BR"/>
        </w:rPr>
        <w:t xml:space="preserve">. </w:t>
      </w:r>
      <w:r w:rsidR="003774F7" w:rsidRPr="00D032C7">
        <w:rPr>
          <w:lang w:val="pt-BR"/>
        </w:rPr>
        <w:t xml:space="preserve"> </w:t>
      </w:r>
      <w:r w:rsidR="005D154B" w:rsidRPr="00D032C7">
        <w:rPr>
          <w:lang w:val="pt-BR"/>
        </w:rPr>
        <w:t xml:space="preserve">São itens típicos os gastos do escritório central </w:t>
      </w:r>
      <w:r w:rsidR="00B70222" w:rsidRPr="00D032C7">
        <w:rPr>
          <w:lang w:val="pt-BR"/>
        </w:rPr>
        <w:t>(</w:t>
      </w:r>
      <w:r w:rsidR="005D154B" w:rsidRPr="00D032C7">
        <w:rPr>
          <w:lang w:val="pt-BR"/>
        </w:rPr>
        <w:t>tempo não faturável</w:t>
      </w:r>
      <w:r w:rsidR="00B70222" w:rsidRPr="00D032C7">
        <w:rPr>
          <w:lang w:val="pt-BR"/>
        </w:rPr>
        <w:t xml:space="preserve">, </w:t>
      </w:r>
      <w:r w:rsidR="005D154B" w:rsidRPr="00D032C7">
        <w:rPr>
          <w:lang w:val="pt-BR"/>
        </w:rPr>
        <w:t>tempo de pessoal de nível superior que supervisiona o projeto</w:t>
      </w:r>
      <w:r w:rsidR="00B70222" w:rsidRPr="00D032C7">
        <w:rPr>
          <w:lang w:val="pt-BR"/>
        </w:rPr>
        <w:t xml:space="preserve">, </w:t>
      </w:r>
      <w:r w:rsidR="005D154B" w:rsidRPr="00D032C7">
        <w:rPr>
          <w:lang w:val="pt-BR"/>
        </w:rPr>
        <w:t>aluguel de escritórios</w:t>
      </w:r>
      <w:r w:rsidR="00B70222" w:rsidRPr="00D032C7">
        <w:rPr>
          <w:lang w:val="pt-BR"/>
        </w:rPr>
        <w:t xml:space="preserve">, </w:t>
      </w:r>
      <w:r w:rsidR="005D154B" w:rsidRPr="00D032C7">
        <w:rPr>
          <w:lang w:val="pt-BR"/>
        </w:rPr>
        <w:t>pessoal de apoio</w:t>
      </w:r>
      <w:r w:rsidR="00B70222" w:rsidRPr="00D032C7">
        <w:rPr>
          <w:lang w:val="pt-BR"/>
        </w:rPr>
        <w:t xml:space="preserve">, </w:t>
      </w:r>
      <w:r w:rsidR="005D154B" w:rsidRPr="00D032C7">
        <w:rPr>
          <w:lang w:val="pt-BR"/>
        </w:rPr>
        <w:t>pesquisa</w:t>
      </w:r>
      <w:r w:rsidR="00B70222" w:rsidRPr="00D032C7">
        <w:rPr>
          <w:lang w:val="pt-BR"/>
        </w:rPr>
        <w:t xml:space="preserve">, </w:t>
      </w:r>
      <w:r w:rsidR="005D154B" w:rsidRPr="00D032C7">
        <w:rPr>
          <w:lang w:val="pt-BR"/>
        </w:rPr>
        <w:t>capacitação do pessoal, propaganda</w:t>
      </w:r>
      <w:r w:rsidR="00B70222" w:rsidRPr="00D032C7">
        <w:rPr>
          <w:lang w:val="pt-BR"/>
        </w:rPr>
        <w:t xml:space="preserve"> etc.), </w:t>
      </w:r>
      <w:r w:rsidR="005D154B" w:rsidRPr="00D032C7">
        <w:rPr>
          <w:lang w:val="pt-BR"/>
        </w:rPr>
        <w:t>o custo do pessoal da Consultora que não está empregado atualmente em projetos geradores de receita</w:t>
      </w:r>
      <w:r w:rsidR="00B70222" w:rsidRPr="00D032C7">
        <w:rPr>
          <w:lang w:val="pt-BR"/>
        </w:rPr>
        <w:t xml:space="preserve">, </w:t>
      </w:r>
      <w:r w:rsidR="005D154B" w:rsidRPr="00D032C7">
        <w:rPr>
          <w:lang w:val="pt-BR"/>
        </w:rPr>
        <w:t>impostos sobre os custos de atividades e promoção do negócio</w:t>
      </w:r>
      <w:r w:rsidR="00B70222" w:rsidRPr="00D032C7">
        <w:rPr>
          <w:lang w:val="pt-BR"/>
        </w:rPr>
        <w:t xml:space="preserve">. </w:t>
      </w:r>
      <w:r w:rsidR="005D154B" w:rsidRPr="00D032C7">
        <w:rPr>
          <w:lang w:val="pt-BR"/>
        </w:rPr>
        <w:t xml:space="preserve"> Durante as negociações</w:t>
      </w:r>
      <w:r w:rsidR="00B70222" w:rsidRPr="00D032C7">
        <w:rPr>
          <w:lang w:val="pt-BR"/>
        </w:rPr>
        <w:t xml:space="preserve">, </w:t>
      </w:r>
      <w:r w:rsidR="005D154B" w:rsidRPr="00D032C7">
        <w:rPr>
          <w:lang w:val="pt-BR"/>
        </w:rPr>
        <w:t>deverão estar disponíveis para di</w:t>
      </w:r>
      <w:r w:rsidR="00A930E1" w:rsidRPr="00D032C7">
        <w:rPr>
          <w:lang w:val="pt-BR"/>
        </w:rPr>
        <w:t>s</w:t>
      </w:r>
      <w:r w:rsidR="005D154B" w:rsidRPr="00D032C7">
        <w:rPr>
          <w:lang w:val="pt-BR"/>
        </w:rPr>
        <w:t xml:space="preserve">cussão as demonstrações financeiras certificadas por um auditor independente, que confirmem as despesas indiretas dos três </w:t>
      </w:r>
      <w:r w:rsidR="00234908">
        <w:rPr>
          <w:lang w:val="pt-BR"/>
        </w:rPr>
        <w:t xml:space="preserve">(3) </w:t>
      </w:r>
      <w:r w:rsidR="005D154B" w:rsidRPr="00D032C7">
        <w:rPr>
          <w:lang w:val="pt-BR"/>
        </w:rPr>
        <w:t>últimos anos</w:t>
      </w:r>
      <w:r w:rsidR="00B70222" w:rsidRPr="00D032C7">
        <w:rPr>
          <w:lang w:val="pt-BR"/>
        </w:rPr>
        <w:t xml:space="preserve">, </w:t>
      </w:r>
      <w:r w:rsidR="005D154B" w:rsidRPr="00D032C7">
        <w:rPr>
          <w:lang w:val="pt-BR"/>
        </w:rPr>
        <w:t xml:space="preserve">junto com listas detalhadas dos itens </w:t>
      </w:r>
      <w:r w:rsidR="00A930E1" w:rsidRPr="00D032C7">
        <w:rPr>
          <w:lang w:val="pt-BR"/>
        </w:rPr>
        <w:t>que constituem as despesas indiretas</w:t>
      </w:r>
      <w:r w:rsidR="00B70222" w:rsidRPr="00D032C7">
        <w:rPr>
          <w:lang w:val="pt-BR"/>
        </w:rPr>
        <w:t xml:space="preserve"> </w:t>
      </w:r>
      <w:r w:rsidR="00A930E1" w:rsidRPr="00D032C7">
        <w:rPr>
          <w:lang w:val="pt-BR"/>
        </w:rPr>
        <w:t>e sua relação percentual com o salário básico.</w:t>
      </w:r>
      <w:r w:rsidR="00B70222" w:rsidRPr="00D032C7">
        <w:rPr>
          <w:lang w:val="pt-BR"/>
        </w:rPr>
        <w:t xml:space="preserve">  </w:t>
      </w:r>
      <w:r w:rsidR="003774F7" w:rsidRPr="00D032C7">
        <w:rPr>
          <w:lang w:val="pt-BR"/>
        </w:rPr>
        <w:t xml:space="preserve">O </w:t>
      </w:r>
      <w:r w:rsidR="00A930E1" w:rsidRPr="00D032C7">
        <w:rPr>
          <w:lang w:val="pt-BR"/>
        </w:rPr>
        <w:t>Cliente</w:t>
      </w:r>
      <w:r w:rsidR="003774F7" w:rsidRPr="00D032C7">
        <w:rPr>
          <w:lang w:val="pt-BR"/>
        </w:rPr>
        <w:t xml:space="preserve"> não aceitará </w:t>
      </w:r>
      <w:r w:rsidR="00A930E1" w:rsidRPr="00D032C7">
        <w:rPr>
          <w:lang w:val="pt-BR"/>
        </w:rPr>
        <w:t xml:space="preserve">o acréscimo de </w:t>
      </w:r>
      <w:r w:rsidR="003774F7" w:rsidRPr="00D032C7">
        <w:rPr>
          <w:lang w:val="pt-BR"/>
        </w:rPr>
        <w:t xml:space="preserve">uma margem adicional por encargos sociais, despesas </w:t>
      </w:r>
      <w:r w:rsidR="00A930E1" w:rsidRPr="00D032C7">
        <w:rPr>
          <w:lang w:val="pt-BR"/>
        </w:rPr>
        <w:t>indiretas</w:t>
      </w:r>
      <w:r w:rsidR="003774F7" w:rsidRPr="00D032C7">
        <w:rPr>
          <w:lang w:val="pt-BR"/>
        </w:rPr>
        <w:t xml:space="preserve"> etc. para os </w:t>
      </w:r>
      <w:r w:rsidR="00A930E1" w:rsidRPr="00D032C7">
        <w:rPr>
          <w:lang w:val="pt-BR"/>
        </w:rPr>
        <w:t>Profissionais</w:t>
      </w:r>
      <w:r w:rsidR="003774F7" w:rsidRPr="00D032C7">
        <w:rPr>
          <w:lang w:val="pt-BR"/>
        </w:rPr>
        <w:t xml:space="preserve"> que não façam parte do quadro permanente da </w:t>
      </w:r>
      <w:r w:rsidR="00A930E1" w:rsidRPr="00D032C7">
        <w:rPr>
          <w:lang w:val="pt-BR"/>
        </w:rPr>
        <w:t>Consultora</w:t>
      </w:r>
      <w:r w:rsidR="003774F7" w:rsidRPr="00D032C7">
        <w:rPr>
          <w:lang w:val="pt-BR"/>
        </w:rPr>
        <w:t xml:space="preserve">. </w:t>
      </w:r>
      <w:r w:rsidR="00A930E1" w:rsidRPr="00D032C7">
        <w:rPr>
          <w:lang w:val="pt-BR"/>
        </w:rPr>
        <w:t xml:space="preserve"> </w:t>
      </w:r>
      <w:r w:rsidR="003774F7" w:rsidRPr="00D032C7">
        <w:rPr>
          <w:lang w:val="pt-BR"/>
        </w:rPr>
        <w:t xml:space="preserve">Nestes casos, a </w:t>
      </w:r>
      <w:r w:rsidR="00A930E1" w:rsidRPr="00D032C7">
        <w:rPr>
          <w:lang w:val="pt-BR"/>
        </w:rPr>
        <w:t>Consultora</w:t>
      </w:r>
      <w:r w:rsidR="003774F7" w:rsidRPr="00D032C7">
        <w:rPr>
          <w:lang w:val="pt-BR"/>
        </w:rPr>
        <w:t xml:space="preserve"> terá direito a incluir somente as despesas administrativas e as comissões sobre os pagamentos mensais cobrados pelo</w:t>
      </w:r>
      <w:r w:rsidR="00A930E1" w:rsidRPr="00D032C7">
        <w:rPr>
          <w:lang w:val="pt-BR"/>
        </w:rPr>
        <w:t>s</w:t>
      </w:r>
      <w:r w:rsidR="003774F7" w:rsidRPr="00D032C7">
        <w:rPr>
          <w:lang w:val="pt-BR"/>
        </w:rPr>
        <w:t xml:space="preserve"> </w:t>
      </w:r>
      <w:r w:rsidR="00A930E1" w:rsidRPr="00D032C7">
        <w:rPr>
          <w:lang w:val="pt-BR"/>
        </w:rPr>
        <w:t>Profissionais</w:t>
      </w:r>
      <w:r w:rsidR="003774F7" w:rsidRPr="00D032C7">
        <w:rPr>
          <w:lang w:val="pt-BR"/>
        </w:rPr>
        <w:t xml:space="preserve"> subcontratado</w:t>
      </w:r>
      <w:r w:rsidR="00A930E1" w:rsidRPr="00D032C7">
        <w:rPr>
          <w:lang w:val="pt-BR"/>
        </w:rPr>
        <w:t>s.</w:t>
      </w:r>
    </w:p>
    <w:p w:rsidR="00B70222" w:rsidRPr="00D032C7" w:rsidRDefault="00145D11" w:rsidP="00145D11">
      <w:pPr>
        <w:pStyle w:val="List"/>
        <w:rPr>
          <w:bCs/>
          <w:lang w:val="pt-BR" w:eastAsia="it-IT"/>
        </w:rPr>
      </w:pPr>
      <w:r w:rsidRPr="00D032C7">
        <w:rPr>
          <w:bCs/>
          <w:lang w:val="pt-BR"/>
        </w:rPr>
        <w:t xml:space="preserve">(vi) </w:t>
      </w:r>
      <w:r w:rsidR="003774F7" w:rsidRPr="00D032C7">
        <w:rPr>
          <w:b/>
          <w:bCs/>
          <w:lang w:val="pt-BR"/>
        </w:rPr>
        <w:t>Lucro</w:t>
      </w:r>
      <w:r w:rsidR="003774F7" w:rsidRPr="00D032C7">
        <w:rPr>
          <w:bCs/>
          <w:lang w:val="pt-BR"/>
        </w:rPr>
        <w:t>:</w:t>
      </w:r>
      <w:r w:rsidR="00197DD1" w:rsidRPr="00D032C7">
        <w:rPr>
          <w:lang w:val="pt-BR"/>
        </w:rPr>
        <w:t xml:space="preserve"> </w:t>
      </w:r>
      <w:r w:rsidR="007C3119" w:rsidRPr="00D032C7">
        <w:rPr>
          <w:lang w:val="pt-BR"/>
        </w:rPr>
        <w:t>o</w:t>
      </w:r>
      <w:r w:rsidR="00197DD1" w:rsidRPr="00D032C7">
        <w:rPr>
          <w:lang w:val="pt-BR"/>
        </w:rPr>
        <w:t xml:space="preserve"> lucro normalmente se baseia na soma do Salário, Encargos Sociais e Despesas Indiretas.</w:t>
      </w:r>
      <w:r w:rsidR="001A7F96">
        <w:rPr>
          <w:lang w:val="pt-BR"/>
        </w:rPr>
        <w:t xml:space="preserve"> </w:t>
      </w:r>
      <w:r w:rsidR="00197DD1" w:rsidRPr="00D032C7">
        <w:rPr>
          <w:lang w:val="pt-BR"/>
        </w:rPr>
        <w:t xml:space="preserve"> Se quaisquer bonificações pagas regularmente forem listadas, uma redução correspondente deverá ser feita no montante do lucro.  </w:t>
      </w:r>
      <w:r w:rsidR="007C3119" w:rsidRPr="00D032C7">
        <w:rPr>
          <w:lang w:val="pt-BR"/>
        </w:rPr>
        <w:t xml:space="preserve">Não será permitido </w:t>
      </w:r>
      <w:r w:rsidR="00197DD1" w:rsidRPr="00D032C7">
        <w:rPr>
          <w:lang w:val="pt-BR"/>
        </w:rPr>
        <w:t xml:space="preserve">lucro </w:t>
      </w:r>
      <w:r w:rsidR="007C3119" w:rsidRPr="00D032C7">
        <w:rPr>
          <w:lang w:val="pt-BR"/>
        </w:rPr>
        <w:t>sobre gastos de viagens ou quaisquer outras despesas reembolsáveis.</w:t>
      </w:r>
    </w:p>
    <w:p w:rsidR="00CF701C" w:rsidRPr="00D032C7" w:rsidRDefault="00145D11" w:rsidP="00145D11">
      <w:pPr>
        <w:pStyle w:val="List"/>
        <w:rPr>
          <w:lang w:val="pt-BR"/>
        </w:rPr>
      </w:pPr>
      <w:r w:rsidRPr="00D032C7">
        <w:rPr>
          <w:bCs/>
          <w:lang w:val="pt-BR" w:eastAsia="it-IT"/>
        </w:rPr>
        <w:t xml:space="preserve">(vii) </w:t>
      </w:r>
      <w:r w:rsidR="005A22AE" w:rsidRPr="00D032C7">
        <w:rPr>
          <w:b/>
          <w:lang w:val="pt-BR"/>
        </w:rPr>
        <w:t>Bonificação por Trabalho Fora da Sede</w:t>
      </w:r>
      <w:r w:rsidR="005A22AE" w:rsidRPr="00D032C7">
        <w:rPr>
          <w:b/>
          <w:bCs/>
          <w:lang w:val="pt-BR" w:eastAsia="it-IT"/>
        </w:rPr>
        <w:t xml:space="preserve"> ou</w:t>
      </w:r>
      <w:r w:rsidR="00B70222" w:rsidRPr="00D032C7">
        <w:rPr>
          <w:b/>
          <w:bCs/>
          <w:lang w:val="pt-BR" w:eastAsia="it-IT"/>
        </w:rPr>
        <w:t xml:space="preserve"> </w:t>
      </w:r>
      <w:r w:rsidR="005A22AE" w:rsidRPr="00D032C7">
        <w:rPr>
          <w:b/>
          <w:lang w:val="pt-BR"/>
        </w:rPr>
        <w:t>Prêmios</w:t>
      </w:r>
      <w:r w:rsidR="005A22AE" w:rsidRPr="00D032C7">
        <w:rPr>
          <w:b/>
          <w:bCs/>
          <w:lang w:val="pt-BR" w:eastAsia="it-IT"/>
        </w:rPr>
        <w:t xml:space="preserve"> ou</w:t>
      </w:r>
      <w:r w:rsidR="00CF701C" w:rsidRPr="00D032C7">
        <w:rPr>
          <w:b/>
          <w:bCs/>
          <w:lang w:val="pt-BR" w:eastAsia="it-IT"/>
        </w:rPr>
        <w:t xml:space="preserve"> </w:t>
      </w:r>
      <w:r w:rsidR="005A22AE" w:rsidRPr="00D032C7">
        <w:rPr>
          <w:b/>
          <w:lang w:val="pt-BR"/>
        </w:rPr>
        <w:t>Diárias</w:t>
      </w:r>
      <w:r w:rsidR="00CF701C" w:rsidRPr="00D032C7">
        <w:rPr>
          <w:b/>
          <w:bCs/>
          <w:lang w:val="pt-BR" w:eastAsia="it-IT"/>
        </w:rPr>
        <w:t>:</w:t>
      </w:r>
      <w:r w:rsidR="005A22AE" w:rsidRPr="00D032C7">
        <w:rPr>
          <w:lang w:val="pt-BR"/>
        </w:rPr>
        <w:t xml:space="preserve"> </w:t>
      </w:r>
      <w:r w:rsidR="001E6F5C">
        <w:rPr>
          <w:lang w:val="pt-BR"/>
        </w:rPr>
        <w:t>a</w:t>
      </w:r>
      <w:r w:rsidR="007C3119" w:rsidRPr="00D032C7">
        <w:rPr>
          <w:lang w:val="pt-BR"/>
        </w:rPr>
        <w:t>lgumas Consultoras pagam bonificações a seus Profissionais que trabalham fora da sede. Essas bonificações são calculadas como porcentagem do salário</w:t>
      </w:r>
      <w:r w:rsidR="005A22AE" w:rsidRPr="00D032C7">
        <w:rPr>
          <w:lang w:val="pt-BR"/>
        </w:rPr>
        <w:t xml:space="preserve"> (ou um valor fixo</w:t>
      </w:r>
      <w:r w:rsidR="007C3119" w:rsidRPr="00D032C7">
        <w:rPr>
          <w:lang w:val="pt-BR"/>
        </w:rPr>
        <w:t xml:space="preserve">) e não correspondem à despesa indireta ou lucro.  Algumas vezes, tais </w:t>
      </w:r>
      <w:r w:rsidR="005A22AE" w:rsidRPr="00D032C7">
        <w:rPr>
          <w:lang w:val="pt-BR"/>
        </w:rPr>
        <w:t>bonificações</w:t>
      </w:r>
      <w:r w:rsidR="007C3119" w:rsidRPr="00D032C7">
        <w:rPr>
          <w:lang w:val="pt-BR"/>
        </w:rPr>
        <w:t xml:space="preserve"> podem, por lei, implicar em encargos sociai</w:t>
      </w:r>
      <w:r w:rsidR="00CF701C" w:rsidRPr="00D032C7">
        <w:rPr>
          <w:lang w:val="pt-BR"/>
        </w:rPr>
        <w:t xml:space="preserve">s. </w:t>
      </w:r>
      <w:r w:rsidR="001E6F5C">
        <w:rPr>
          <w:lang w:val="pt-BR"/>
        </w:rPr>
        <w:t xml:space="preserve"> </w:t>
      </w:r>
      <w:r w:rsidR="00CF701C" w:rsidRPr="00D032C7">
        <w:rPr>
          <w:lang w:val="pt-BR"/>
        </w:rPr>
        <w:t xml:space="preserve">Nesse caso, o montante </w:t>
      </w:r>
      <w:r w:rsidR="005A22AE" w:rsidRPr="00D032C7">
        <w:rPr>
          <w:lang w:val="pt-BR"/>
        </w:rPr>
        <w:t>disso</w:t>
      </w:r>
      <w:r w:rsidR="00CF701C" w:rsidRPr="00D032C7">
        <w:rPr>
          <w:lang w:val="pt-BR"/>
        </w:rPr>
        <w:t xml:space="preserve"> deve ser indicado como encargo</w:t>
      </w:r>
      <w:r w:rsidR="005A22AE" w:rsidRPr="00D032C7">
        <w:rPr>
          <w:lang w:val="pt-BR"/>
        </w:rPr>
        <w:t xml:space="preserve"> social</w:t>
      </w:r>
      <w:r w:rsidR="007C3119" w:rsidRPr="00D032C7">
        <w:rPr>
          <w:lang w:val="pt-BR"/>
        </w:rPr>
        <w:t xml:space="preserve"> e </w:t>
      </w:r>
      <w:r w:rsidR="005A22AE" w:rsidRPr="00D032C7">
        <w:rPr>
          <w:lang w:val="pt-BR"/>
        </w:rPr>
        <w:t>o</w:t>
      </w:r>
      <w:r w:rsidR="007C3119" w:rsidRPr="00D032C7">
        <w:rPr>
          <w:lang w:val="pt-BR"/>
        </w:rPr>
        <w:t xml:space="preserve"> </w:t>
      </w:r>
      <w:r w:rsidR="005A22AE" w:rsidRPr="00D032C7">
        <w:rPr>
          <w:lang w:val="pt-BR"/>
        </w:rPr>
        <w:t xml:space="preserve">valor líquido </w:t>
      </w:r>
      <w:r w:rsidR="00145B56" w:rsidRPr="00D032C7">
        <w:rPr>
          <w:lang w:val="pt-BR"/>
        </w:rPr>
        <w:t xml:space="preserve">deverá ser </w:t>
      </w:r>
      <w:r w:rsidR="005A22AE" w:rsidRPr="00D032C7">
        <w:rPr>
          <w:lang w:val="pt-BR"/>
        </w:rPr>
        <w:t>indicado</w:t>
      </w:r>
      <w:r w:rsidR="007C3119" w:rsidRPr="00D032C7">
        <w:rPr>
          <w:lang w:val="pt-BR"/>
        </w:rPr>
        <w:t xml:space="preserve"> </w:t>
      </w:r>
      <w:r w:rsidR="00CF701C" w:rsidRPr="00D032C7">
        <w:rPr>
          <w:lang w:val="pt-BR"/>
        </w:rPr>
        <w:t xml:space="preserve">em </w:t>
      </w:r>
      <w:r w:rsidR="007C3119" w:rsidRPr="00D032C7">
        <w:rPr>
          <w:lang w:val="pt-BR"/>
        </w:rPr>
        <w:t xml:space="preserve">separado. </w:t>
      </w:r>
      <w:r w:rsidR="005A22AE" w:rsidRPr="00D032C7">
        <w:rPr>
          <w:lang w:val="pt-BR"/>
        </w:rPr>
        <w:t xml:space="preserve"> </w:t>
      </w:r>
      <w:r w:rsidR="00CF701C" w:rsidRPr="00D032C7">
        <w:rPr>
          <w:lang w:val="pt-BR"/>
        </w:rPr>
        <w:t>As tarifas padrão do PNUD p</w:t>
      </w:r>
      <w:r w:rsidR="005A22AE" w:rsidRPr="00D032C7">
        <w:rPr>
          <w:lang w:val="pt-BR"/>
        </w:rPr>
        <w:t>odem ser utilizadas como referê</w:t>
      </w:r>
      <w:r w:rsidR="00CF701C" w:rsidRPr="00D032C7">
        <w:rPr>
          <w:lang w:val="pt-BR"/>
        </w:rPr>
        <w:t xml:space="preserve">ncia para um país em particular </w:t>
      </w:r>
      <w:r w:rsidR="00C82940">
        <w:rPr>
          <w:lang w:val="pt-BR"/>
        </w:rPr>
        <w:t>com o objetivo d</w:t>
      </w:r>
      <w:r w:rsidR="00CF701C" w:rsidRPr="00D032C7">
        <w:rPr>
          <w:lang w:val="pt-BR"/>
        </w:rPr>
        <w:t>a determinação</w:t>
      </w:r>
      <w:r w:rsidR="005A22AE" w:rsidRPr="00D032C7">
        <w:rPr>
          <w:lang w:val="pt-BR"/>
        </w:rPr>
        <w:t xml:space="preserve"> das diárias.</w:t>
      </w:r>
    </w:p>
    <w:p w:rsidR="00145D11" w:rsidRPr="00D032C7" w:rsidRDefault="00145D11" w:rsidP="00145D11">
      <w:pPr>
        <w:rPr>
          <w:lang w:val="pt-BR"/>
        </w:rPr>
      </w:pPr>
    </w:p>
    <w:p w:rsidR="0024084E" w:rsidRPr="00D032C7" w:rsidRDefault="0024084E" w:rsidP="00145D11">
      <w:pPr>
        <w:rPr>
          <w:lang w:val="pt-BR"/>
        </w:rPr>
      </w:pPr>
      <w:r w:rsidRPr="00D032C7">
        <w:rPr>
          <w:lang w:val="pt-BR"/>
        </w:rPr>
        <w:br w:type="page"/>
      </w:r>
    </w:p>
    <w:p w:rsidR="007461FD" w:rsidRPr="00D032C7" w:rsidRDefault="007461FD" w:rsidP="007461FD">
      <w:pPr>
        <w:rPr>
          <w:lang w:val="pt-BR"/>
        </w:rPr>
      </w:pPr>
    </w:p>
    <w:p w:rsidR="0024084E" w:rsidRPr="00D032C7" w:rsidRDefault="00031D2F" w:rsidP="00666559">
      <w:pPr>
        <w:pStyle w:val="Subtitle"/>
        <w:rPr>
          <w:spacing w:val="-3"/>
        </w:rPr>
      </w:pPr>
      <w:r w:rsidRPr="00D032C7">
        <w:t>Modelo de Formulário</w:t>
      </w:r>
    </w:p>
    <w:p w:rsidR="0024084E" w:rsidRPr="00D032C7" w:rsidRDefault="0024084E" w:rsidP="007461FD">
      <w:pPr>
        <w:rPr>
          <w:lang w:val="pt-BR"/>
        </w:rPr>
      </w:pPr>
    </w:p>
    <w:p w:rsidR="0024084E" w:rsidRPr="00D032C7" w:rsidRDefault="0024084E" w:rsidP="0024084E">
      <w:pPr>
        <w:numPr>
          <w:ilvl w:val="12"/>
          <w:numId w:val="0"/>
        </w:numPr>
        <w:tabs>
          <w:tab w:val="left" w:pos="5760"/>
        </w:tabs>
        <w:rPr>
          <w:rFonts w:eastAsia="Times New Roman" w:cs="Times New Roman"/>
          <w:spacing w:val="-3"/>
          <w:szCs w:val="24"/>
          <w:lang w:val="pt-BR"/>
        </w:rPr>
      </w:pPr>
      <w:r w:rsidRPr="00D032C7">
        <w:rPr>
          <w:rFonts w:eastAsia="Times New Roman" w:cs="Times New Roman"/>
          <w:spacing w:val="-3"/>
          <w:szCs w:val="24"/>
          <w:lang w:val="pt-BR"/>
        </w:rPr>
        <w:t>Consult</w:t>
      </w:r>
      <w:r w:rsidR="00031D2F" w:rsidRPr="00D032C7">
        <w:rPr>
          <w:rFonts w:eastAsia="Times New Roman" w:cs="Times New Roman"/>
          <w:spacing w:val="-3"/>
          <w:szCs w:val="24"/>
          <w:lang w:val="pt-BR"/>
        </w:rPr>
        <w:t>ora</w:t>
      </w:r>
      <w:r w:rsidRPr="00D032C7">
        <w:rPr>
          <w:rFonts w:eastAsia="Times New Roman" w:cs="Times New Roman"/>
          <w:spacing w:val="-3"/>
          <w:szCs w:val="24"/>
          <w:lang w:val="pt-BR"/>
        </w:rPr>
        <w:t>:</w:t>
      </w:r>
      <w:r w:rsidRPr="00D032C7">
        <w:rPr>
          <w:rFonts w:eastAsia="Times New Roman" w:cs="Times New Roman"/>
          <w:spacing w:val="-3"/>
          <w:szCs w:val="24"/>
          <w:lang w:val="pt-BR"/>
        </w:rPr>
        <w:tab/>
      </w:r>
      <w:r w:rsidR="00031D2F" w:rsidRPr="00D032C7">
        <w:rPr>
          <w:rFonts w:eastAsia="Times New Roman" w:cs="Times New Roman"/>
          <w:spacing w:val="-3"/>
          <w:szCs w:val="24"/>
          <w:lang w:val="pt-BR"/>
        </w:rPr>
        <w:t>País</w:t>
      </w:r>
      <w:r w:rsidRPr="00D032C7">
        <w:rPr>
          <w:rFonts w:eastAsia="Times New Roman" w:cs="Times New Roman"/>
          <w:spacing w:val="-3"/>
          <w:szCs w:val="24"/>
          <w:lang w:val="pt-BR"/>
        </w:rPr>
        <w:t>:</w:t>
      </w:r>
    </w:p>
    <w:p w:rsidR="0024084E" w:rsidRPr="00D032C7" w:rsidRDefault="00031D2F" w:rsidP="0024084E">
      <w:pPr>
        <w:numPr>
          <w:ilvl w:val="12"/>
          <w:numId w:val="0"/>
        </w:numPr>
        <w:tabs>
          <w:tab w:val="left" w:pos="5760"/>
        </w:tabs>
        <w:rPr>
          <w:rFonts w:eastAsia="Times New Roman" w:cs="Times New Roman"/>
          <w:spacing w:val="-3"/>
          <w:szCs w:val="24"/>
          <w:lang w:val="pt-BR"/>
        </w:rPr>
      </w:pPr>
      <w:r w:rsidRPr="00D032C7">
        <w:rPr>
          <w:rFonts w:eastAsia="Times New Roman" w:cs="Times New Roman"/>
          <w:spacing w:val="-3"/>
          <w:szCs w:val="24"/>
          <w:lang w:val="pt-BR"/>
        </w:rPr>
        <w:t>Trabalho:</w:t>
      </w:r>
      <w:r w:rsidRPr="00D032C7">
        <w:rPr>
          <w:rFonts w:eastAsia="Times New Roman" w:cs="Times New Roman"/>
          <w:spacing w:val="-3"/>
          <w:szCs w:val="24"/>
          <w:lang w:val="pt-BR"/>
        </w:rPr>
        <w:tab/>
        <w:t>Data</w:t>
      </w:r>
      <w:r w:rsidR="0024084E" w:rsidRPr="00D032C7">
        <w:rPr>
          <w:rFonts w:eastAsia="Times New Roman" w:cs="Times New Roman"/>
          <w:spacing w:val="-3"/>
          <w:szCs w:val="24"/>
          <w:lang w:val="pt-BR"/>
        </w:rPr>
        <w:t>:</w:t>
      </w:r>
    </w:p>
    <w:p w:rsidR="0024084E" w:rsidRPr="00D032C7" w:rsidRDefault="0024084E" w:rsidP="0024084E">
      <w:pPr>
        <w:numPr>
          <w:ilvl w:val="12"/>
          <w:numId w:val="0"/>
        </w:numPr>
        <w:rPr>
          <w:rFonts w:eastAsia="Times New Roman" w:cs="Times New Roman"/>
          <w:spacing w:val="-3"/>
          <w:szCs w:val="24"/>
          <w:lang w:val="pt-BR"/>
        </w:rPr>
      </w:pPr>
    </w:p>
    <w:p w:rsidR="000C712B" w:rsidRPr="00D032C7" w:rsidRDefault="000C712B" w:rsidP="00666559">
      <w:pPr>
        <w:pStyle w:val="Subtitle"/>
      </w:pPr>
      <w:r w:rsidRPr="00D032C7">
        <w:t xml:space="preserve">Declarações da Consultora </w:t>
      </w:r>
      <w:r w:rsidRPr="00D032C7">
        <w:rPr>
          <w:rFonts w:eastAsia="MS Mincho"/>
        </w:rPr>
        <w:t>sobre</w:t>
      </w:r>
      <w:r w:rsidRPr="00D032C7">
        <w:t xml:space="preserve"> Custos e Encargos</w:t>
      </w:r>
    </w:p>
    <w:p w:rsidR="000C712B" w:rsidRPr="00D032C7" w:rsidRDefault="000C712B" w:rsidP="007461FD">
      <w:pPr>
        <w:rPr>
          <w:lang w:val="pt-BR"/>
        </w:rPr>
      </w:pPr>
    </w:p>
    <w:p w:rsidR="000C712B" w:rsidRPr="00D032C7" w:rsidRDefault="000C712B" w:rsidP="000C712B">
      <w:pPr>
        <w:tabs>
          <w:tab w:val="left" w:pos="5760"/>
        </w:tabs>
        <w:rPr>
          <w:lang w:val="pt-BR"/>
        </w:rPr>
      </w:pPr>
      <w:r w:rsidRPr="00D032C7">
        <w:rPr>
          <w:lang w:val="pt-BR"/>
        </w:rPr>
        <w:t xml:space="preserve">Pela presente confirmamos que: </w:t>
      </w:r>
    </w:p>
    <w:p w:rsidR="007461FD" w:rsidRPr="00D032C7" w:rsidRDefault="007461FD" w:rsidP="007461FD">
      <w:pPr>
        <w:rPr>
          <w:lang w:val="pt-BR"/>
        </w:rPr>
      </w:pPr>
    </w:p>
    <w:p w:rsidR="006306C0" w:rsidRPr="00D032C7" w:rsidRDefault="006306C0" w:rsidP="006306C0">
      <w:pPr>
        <w:pStyle w:val="List"/>
        <w:rPr>
          <w:lang w:val="pt-BR"/>
        </w:rPr>
      </w:pPr>
      <w:r w:rsidRPr="00D032C7">
        <w:rPr>
          <w:lang w:val="pt-BR"/>
        </w:rPr>
        <w:t>(a) As remunerações básicas indicadas na tabela anexa foram obtidas na folha de pagamento e refletem as tarifas atuais dos Profissionais listados e que não foram aumentadas a não ser pelo estipulado na política de aumento anual de salários aplicável a</w:t>
      </w:r>
      <w:r w:rsidR="003C5351" w:rsidRPr="00D032C7">
        <w:rPr>
          <w:lang w:val="pt-BR"/>
        </w:rPr>
        <w:t xml:space="preserve"> todos os Profissionais da Consultora</w:t>
      </w:r>
      <w:r w:rsidRPr="00D032C7">
        <w:rPr>
          <w:lang w:val="pt-BR"/>
        </w:rPr>
        <w:t xml:space="preserve">; </w:t>
      </w:r>
    </w:p>
    <w:p w:rsidR="006306C0" w:rsidRPr="00D032C7" w:rsidRDefault="006306C0" w:rsidP="006306C0">
      <w:pPr>
        <w:pStyle w:val="List"/>
        <w:rPr>
          <w:lang w:val="pt-BR"/>
        </w:rPr>
      </w:pPr>
      <w:r w:rsidRPr="00D032C7">
        <w:rPr>
          <w:lang w:val="pt-BR"/>
        </w:rPr>
        <w:t xml:space="preserve">(b) Anexam-se cópias fiéis dos comprovantes dos últimos salários </w:t>
      </w:r>
      <w:r w:rsidR="003C5351" w:rsidRPr="00D032C7">
        <w:rPr>
          <w:lang w:val="pt-BR"/>
        </w:rPr>
        <w:t>dos Profissionais listados</w:t>
      </w:r>
      <w:r w:rsidRPr="00D032C7">
        <w:rPr>
          <w:lang w:val="pt-BR"/>
        </w:rPr>
        <w:t>;</w:t>
      </w:r>
    </w:p>
    <w:p w:rsidR="006306C0" w:rsidRPr="00D032C7" w:rsidRDefault="006306C0" w:rsidP="006306C0">
      <w:pPr>
        <w:pStyle w:val="List"/>
        <w:rPr>
          <w:lang w:val="pt-BR"/>
        </w:rPr>
      </w:pPr>
      <w:r w:rsidRPr="00D032C7">
        <w:rPr>
          <w:lang w:val="pt-BR"/>
        </w:rPr>
        <w:t xml:space="preserve">(c) As bonificações por trabalho fora da sede indicadas </w:t>
      </w:r>
      <w:r w:rsidR="003C5351" w:rsidRPr="00D032C7">
        <w:rPr>
          <w:lang w:val="pt-BR"/>
        </w:rPr>
        <w:t>a seguir</w:t>
      </w:r>
      <w:r w:rsidRPr="00D032C7">
        <w:rPr>
          <w:lang w:val="pt-BR"/>
        </w:rPr>
        <w:t xml:space="preserve"> são as que </w:t>
      </w:r>
      <w:r w:rsidR="003C5351" w:rsidRPr="00D032C7">
        <w:rPr>
          <w:lang w:val="pt-BR"/>
        </w:rPr>
        <w:t>a Consultora concorda</w:t>
      </w:r>
      <w:r w:rsidRPr="00D032C7">
        <w:rPr>
          <w:lang w:val="pt-BR"/>
        </w:rPr>
        <w:t xml:space="preserve"> em pagar por este trabalho </w:t>
      </w:r>
      <w:r w:rsidR="003C5351" w:rsidRPr="00D032C7">
        <w:rPr>
          <w:lang w:val="pt-BR"/>
        </w:rPr>
        <w:t>aos Profissionais listados</w:t>
      </w:r>
      <w:r w:rsidRPr="00D032C7">
        <w:rPr>
          <w:lang w:val="pt-BR"/>
        </w:rPr>
        <w:t>;</w:t>
      </w:r>
    </w:p>
    <w:p w:rsidR="006306C0" w:rsidRPr="00D032C7" w:rsidRDefault="006306C0" w:rsidP="006306C0">
      <w:pPr>
        <w:pStyle w:val="List"/>
        <w:rPr>
          <w:lang w:val="pt-BR"/>
        </w:rPr>
      </w:pPr>
      <w:r w:rsidRPr="00D032C7">
        <w:rPr>
          <w:lang w:val="pt-BR"/>
        </w:rPr>
        <w:t>(d) Os itens enumerados na lista anexa p</w:t>
      </w:r>
      <w:r w:rsidR="003C5351" w:rsidRPr="00D032C7">
        <w:rPr>
          <w:lang w:val="pt-BR"/>
        </w:rPr>
        <w:t>ara</w:t>
      </w:r>
      <w:r w:rsidRPr="00D032C7">
        <w:rPr>
          <w:lang w:val="pt-BR"/>
        </w:rPr>
        <w:t xml:space="preserve"> encargos sociais e </w:t>
      </w:r>
      <w:r w:rsidR="003C5351" w:rsidRPr="00D032C7">
        <w:rPr>
          <w:lang w:val="pt-BR"/>
        </w:rPr>
        <w:t>despesas indiretas</w:t>
      </w:r>
      <w:r w:rsidRPr="00D032C7">
        <w:rPr>
          <w:lang w:val="pt-BR"/>
        </w:rPr>
        <w:t xml:space="preserve"> baseiam-se na média de custos experimentados pela empresa nos últimos três</w:t>
      </w:r>
      <w:r w:rsidR="00DA3E77">
        <w:rPr>
          <w:lang w:val="pt-BR"/>
        </w:rPr>
        <w:t xml:space="preserve"> (3)</w:t>
      </w:r>
      <w:r w:rsidRPr="00D032C7">
        <w:rPr>
          <w:lang w:val="pt-BR"/>
        </w:rPr>
        <w:t xml:space="preserve"> anos e apresentados nos extratos financeiros da empresa; e</w:t>
      </w:r>
    </w:p>
    <w:p w:rsidR="006306C0" w:rsidRPr="00D032C7" w:rsidRDefault="006306C0" w:rsidP="006306C0">
      <w:pPr>
        <w:pStyle w:val="List"/>
        <w:rPr>
          <w:lang w:val="pt-BR"/>
        </w:rPr>
      </w:pPr>
      <w:r w:rsidRPr="00D032C7">
        <w:rPr>
          <w:lang w:val="pt-BR"/>
        </w:rPr>
        <w:t xml:space="preserve">(e) Estes fatores por </w:t>
      </w:r>
      <w:r w:rsidR="003C5351" w:rsidRPr="00D032C7">
        <w:rPr>
          <w:lang w:val="pt-BR"/>
        </w:rPr>
        <w:t>despesas indiretas</w:t>
      </w:r>
      <w:r w:rsidRPr="00D032C7">
        <w:rPr>
          <w:lang w:val="pt-BR"/>
        </w:rPr>
        <w:t xml:space="preserve"> e encargos sociais não incluem </w:t>
      </w:r>
      <w:r w:rsidR="003C5351" w:rsidRPr="00D032C7">
        <w:rPr>
          <w:lang w:val="pt-BR"/>
        </w:rPr>
        <w:t xml:space="preserve">quaisquer </w:t>
      </w:r>
      <w:r w:rsidRPr="00D032C7">
        <w:rPr>
          <w:lang w:val="pt-BR"/>
        </w:rPr>
        <w:t>bônus nem outro meio de participação no lucro.</w:t>
      </w:r>
    </w:p>
    <w:p w:rsidR="0024084E" w:rsidRPr="00D032C7" w:rsidRDefault="0024084E" w:rsidP="00B52E7A">
      <w:pPr>
        <w:numPr>
          <w:ilvl w:val="12"/>
          <w:numId w:val="0"/>
        </w:numPr>
        <w:tabs>
          <w:tab w:val="left" w:pos="5040"/>
        </w:tabs>
        <w:spacing w:before="120" w:after="120"/>
        <w:rPr>
          <w:rFonts w:eastAsia="Times New Roman" w:cs="Times New Roman"/>
          <w:i/>
          <w:spacing w:val="-3"/>
          <w:szCs w:val="24"/>
          <w:lang w:val="pt-BR"/>
        </w:rPr>
      </w:pPr>
    </w:p>
    <w:p w:rsidR="0024084E" w:rsidRPr="00493E70" w:rsidRDefault="000C712B" w:rsidP="00B52E7A">
      <w:pPr>
        <w:numPr>
          <w:ilvl w:val="12"/>
          <w:numId w:val="0"/>
        </w:numPr>
        <w:spacing w:before="120" w:after="120"/>
        <w:rPr>
          <w:rFonts w:eastAsia="Times New Roman" w:cs="Times New Roman"/>
          <w:b/>
          <w:i/>
          <w:spacing w:val="-3"/>
          <w:szCs w:val="24"/>
          <w:lang w:val="pt-BR"/>
        </w:rPr>
      </w:pPr>
      <w:r w:rsidRPr="00493E70">
        <w:rPr>
          <w:rFonts w:eastAsia="Times New Roman" w:cs="Times New Roman"/>
          <w:b/>
          <w:i/>
          <w:spacing w:val="-3"/>
          <w:szCs w:val="24"/>
          <w:lang w:val="pt-BR"/>
        </w:rPr>
        <w:t>[No</w:t>
      </w:r>
      <w:r w:rsidR="0024084E" w:rsidRPr="00493E70">
        <w:rPr>
          <w:rFonts w:eastAsia="Times New Roman" w:cs="Times New Roman"/>
          <w:b/>
          <w:i/>
          <w:spacing w:val="-3"/>
          <w:szCs w:val="24"/>
          <w:lang w:val="pt-BR"/>
        </w:rPr>
        <w:t xml:space="preserve">me </w:t>
      </w:r>
      <w:r w:rsidRPr="00493E70">
        <w:rPr>
          <w:rFonts w:eastAsia="Times New Roman" w:cs="Times New Roman"/>
          <w:b/>
          <w:i/>
          <w:spacing w:val="-3"/>
          <w:szCs w:val="24"/>
          <w:lang w:val="pt-BR"/>
        </w:rPr>
        <w:t>da</w:t>
      </w:r>
      <w:r w:rsidR="0024084E" w:rsidRPr="00493E70">
        <w:rPr>
          <w:rFonts w:eastAsia="Times New Roman" w:cs="Times New Roman"/>
          <w:b/>
          <w:i/>
          <w:spacing w:val="-3"/>
          <w:szCs w:val="24"/>
          <w:lang w:val="pt-BR"/>
        </w:rPr>
        <w:t xml:space="preserve"> Consult</w:t>
      </w:r>
      <w:r w:rsidRPr="00493E70">
        <w:rPr>
          <w:rFonts w:eastAsia="Times New Roman" w:cs="Times New Roman"/>
          <w:b/>
          <w:i/>
          <w:spacing w:val="-3"/>
          <w:szCs w:val="24"/>
          <w:lang w:val="pt-BR"/>
        </w:rPr>
        <w:t>ora</w:t>
      </w:r>
      <w:r w:rsidR="0024084E" w:rsidRPr="00493E70">
        <w:rPr>
          <w:rFonts w:eastAsia="Times New Roman" w:cs="Times New Roman"/>
          <w:b/>
          <w:i/>
          <w:spacing w:val="-3"/>
          <w:szCs w:val="24"/>
          <w:lang w:val="pt-BR"/>
        </w:rPr>
        <w:t>]</w:t>
      </w:r>
    </w:p>
    <w:p w:rsidR="0024084E" w:rsidRPr="00D032C7" w:rsidRDefault="0024084E" w:rsidP="00B52E7A">
      <w:pPr>
        <w:numPr>
          <w:ilvl w:val="12"/>
          <w:numId w:val="0"/>
        </w:numPr>
        <w:tabs>
          <w:tab w:val="left" w:pos="5040"/>
          <w:tab w:val="left" w:pos="5760"/>
          <w:tab w:val="left" w:pos="8640"/>
        </w:tabs>
        <w:spacing w:before="120" w:after="120"/>
        <w:rPr>
          <w:rFonts w:eastAsia="Times New Roman" w:cs="Times New Roman"/>
          <w:i/>
          <w:spacing w:val="-3"/>
          <w:szCs w:val="24"/>
          <w:lang w:val="pt-BR"/>
        </w:rPr>
      </w:pPr>
      <w:r w:rsidRPr="00D032C7">
        <w:rPr>
          <w:rFonts w:eastAsia="Times New Roman" w:cs="Times New Roman"/>
          <w:i/>
          <w:spacing w:val="-3"/>
          <w:szCs w:val="24"/>
          <w:u w:val="single"/>
          <w:lang w:val="pt-BR"/>
        </w:rPr>
        <w:tab/>
      </w:r>
      <w:r w:rsidRPr="00D032C7">
        <w:rPr>
          <w:rFonts w:eastAsia="Times New Roman" w:cs="Times New Roman"/>
          <w:i/>
          <w:spacing w:val="-3"/>
          <w:szCs w:val="24"/>
          <w:lang w:val="pt-BR"/>
        </w:rPr>
        <w:tab/>
      </w:r>
      <w:r w:rsidRPr="00D032C7">
        <w:rPr>
          <w:rFonts w:eastAsia="Times New Roman" w:cs="Times New Roman"/>
          <w:i/>
          <w:spacing w:val="-3"/>
          <w:szCs w:val="24"/>
          <w:u w:val="single"/>
          <w:lang w:val="pt-BR"/>
        </w:rPr>
        <w:tab/>
      </w:r>
    </w:p>
    <w:p w:rsidR="0024084E" w:rsidRPr="00D032C7" w:rsidRDefault="000C712B" w:rsidP="00B52E7A">
      <w:pPr>
        <w:numPr>
          <w:ilvl w:val="12"/>
          <w:numId w:val="0"/>
        </w:numPr>
        <w:tabs>
          <w:tab w:val="left" w:pos="5760"/>
        </w:tabs>
        <w:spacing w:before="120" w:after="120"/>
        <w:rPr>
          <w:rFonts w:eastAsia="Times New Roman" w:cs="Times New Roman"/>
          <w:spacing w:val="-3"/>
          <w:szCs w:val="24"/>
          <w:lang w:val="pt-BR"/>
        </w:rPr>
      </w:pPr>
      <w:r w:rsidRPr="00D032C7">
        <w:rPr>
          <w:rFonts w:eastAsia="Times New Roman" w:cs="Times New Roman"/>
          <w:spacing w:val="-3"/>
          <w:szCs w:val="24"/>
          <w:lang w:val="pt-BR"/>
        </w:rPr>
        <w:t>Assinatura do Representante Autorizado</w:t>
      </w:r>
      <w:r w:rsidRPr="00D032C7">
        <w:rPr>
          <w:rFonts w:eastAsia="Times New Roman" w:cs="Times New Roman"/>
          <w:spacing w:val="-3"/>
          <w:szCs w:val="24"/>
          <w:lang w:val="pt-BR"/>
        </w:rPr>
        <w:tab/>
        <w:t>Data</w:t>
      </w:r>
    </w:p>
    <w:p w:rsidR="0024084E" w:rsidRPr="00D032C7" w:rsidRDefault="000C712B" w:rsidP="00B52E7A">
      <w:pPr>
        <w:numPr>
          <w:ilvl w:val="12"/>
          <w:numId w:val="0"/>
        </w:numPr>
        <w:tabs>
          <w:tab w:val="left" w:pos="5040"/>
        </w:tabs>
        <w:spacing w:before="120" w:after="120"/>
        <w:rPr>
          <w:rFonts w:eastAsia="Times New Roman" w:cs="Times New Roman"/>
          <w:spacing w:val="-3"/>
          <w:szCs w:val="24"/>
          <w:lang w:val="pt-BR"/>
        </w:rPr>
      </w:pPr>
      <w:r w:rsidRPr="00D032C7">
        <w:rPr>
          <w:rFonts w:eastAsia="Times New Roman" w:cs="Times New Roman"/>
          <w:spacing w:val="-3"/>
          <w:szCs w:val="24"/>
          <w:lang w:val="pt-BR"/>
        </w:rPr>
        <w:t>No</w:t>
      </w:r>
      <w:r w:rsidR="001A7F96">
        <w:rPr>
          <w:rFonts w:eastAsia="Times New Roman" w:cs="Times New Roman"/>
          <w:spacing w:val="-3"/>
          <w:szCs w:val="24"/>
          <w:lang w:val="pt-BR"/>
        </w:rPr>
        <w:t xml:space="preserve">me: </w:t>
      </w:r>
      <w:r w:rsidR="0024084E" w:rsidRPr="00D032C7">
        <w:rPr>
          <w:rFonts w:eastAsia="Times New Roman" w:cs="Times New Roman"/>
          <w:spacing w:val="-3"/>
          <w:szCs w:val="24"/>
          <w:u w:val="single"/>
          <w:lang w:val="pt-BR"/>
        </w:rPr>
        <w:tab/>
      </w:r>
    </w:p>
    <w:p w:rsidR="0024084E" w:rsidRPr="00D032C7" w:rsidRDefault="000C712B" w:rsidP="00B52E7A">
      <w:pPr>
        <w:numPr>
          <w:ilvl w:val="12"/>
          <w:numId w:val="0"/>
        </w:numPr>
        <w:tabs>
          <w:tab w:val="left" w:pos="5040"/>
        </w:tabs>
        <w:spacing w:before="120" w:after="120"/>
        <w:rPr>
          <w:rFonts w:eastAsia="Times New Roman" w:cs="Times New Roman"/>
          <w:spacing w:val="-3"/>
          <w:szCs w:val="24"/>
          <w:u w:val="single"/>
          <w:lang w:val="pt-BR"/>
        </w:rPr>
      </w:pPr>
      <w:r w:rsidRPr="00D032C7">
        <w:rPr>
          <w:rFonts w:eastAsia="Times New Roman" w:cs="Times New Roman"/>
          <w:spacing w:val="-3"/>
          <w:szCs w:val="24"/>
          <w:lang w:val="pt-BR"/>
        </w:rPr>
        <w:t>Cargo</w:t>
      </w:r>
      <w:r w:rsidR="001A7F96">
        <w:rPr>
          <w:rFonts w:eastAsia="Times New Roman" w:cs="Times New Roman"/>
          <w:spacing w:val="-3"/>
          <w:szCs w:val="24"/>
          <w:lang w:val="pt-BR"/>
        </w:rPr>
        <w:t xml:space="preserve">: </w:t>
      </w:r>
      <w:r w:rsidR="0024084E" w:rsidRPr="00D032C7">
        <w:rPr>
          <w:rFonts w:eastAsia="Times New Roman" w:cs="Times New Roman"/>
          <w:spacing w:val="-3"/>
          <w:szCs w:val="24"/>
          <w:u w:val="single"/>
          <w:lang w:val="pt-BR"/>
        </w:rPr>
        <w:tab/>
      </w:r>
    </w:p>
    <w:p w:rsidR="007461FD" w:rsidRPr="00D032C7" w:rsidRDefault="007461FD" w:rsidP="007461FD">
      <w:pPr>
        <w:rPr>
          <w:lang w:val="pt-BR"/>
        </w:rPr>
      </w:pPr>
    </w:p>
    <w:p w:rsidR="00E806DF" w:rsidRPr="00D032C7" w:rsidRDefault="00E806DF" w:rsidP="007461FD">
      <w:pPr>
        <w:rPr>
          <w:lang w:val="pt-BR"/>
        </w:rPr>
      </w:pPr>
    </w:p>
    <w:p w:rsidR="0024084E" w:rsidRPr="00D032C7" w:rsidRDefault="0024084E" w:rsidP="007461FD">
      <w:pPr>
        <w:rPr>
          <w:lang w:val="pt-BR"/>
        </w:rPr>
        <w:sectPr w:rsidR="0024084E" w:rsidRPr="00D032C7" w:rsidSect="00B70222">
          <w:pgSz w:w="12240" w:h="15840"/>
          <w:pgMar w:top="1440" w:right="1440" w:bottom="1440" w:left="1440" w:header="720" w:footer="720" w:gutter="0"/>
          <w:cols w:space="720"/>
          <w:docGrid w:linePitch="360"/>
        </w:sectPr>
      </w:pPr>
    </w:p>
    <w:p w:rsidR="000443D0" w:rsidRPr="00D032C7" w:rsidRDefault="000443D0" w:rsidP="000443D0">
      <w:pPr>
        <w:rPr>
          <w:lang w:val="pt-BR"/>
        </w:rPr>
      </w:pPr>
    </w:p>
    <w:p w:rsidR="009F7EE3" w:rsidRPr="00D032C7" w:rsidRDefault="009F7EE3" w:rsidP="00666559">
      <w:pPr>
        <w:pStyle w:val="Subtitle"/>
      </w:pPr>
      <w:r w:rsidRPr="00D032C7">
        <w:t xml:space="preserve">Declarações da Consultora </w:t>
      </w:r>
      <w:r w:rsidRPr="00D032C7">
        <w:rPr>
          <w:rFonts w:eastAsia="MS Mincho"/>
        </w:rPr>
        <w:t>sobre</w:t>
      </w:r>
      <w:r w:rsidRPr="00D032C7">
        <w:t xml:space="preserve"> Custos e Encargos</w:t>
      </w:r>
    </w:p>
    <w:p w:rsidR="0024084E" w:rsidRPr="00D032C7" w:rsidRDefault="009F7EE3" w:rsidP="00666559">
      <w:pPr>
        <w:pStyle w:val="Subtitle"/>
      </w:pPr>
      <w:r w:rsidRPr="00D032C7">
        <w:t xml:space="preserve"> </w:t>
      </w:r>
      <w:r w:rsidR="0024084E" w:rsidRPr="00D032C7">
        <w:t>(Model</w:t>
      </w:r>
      <w:r w:rsidRPr="00D032C7">
        <w:t>o de Formulário</w:t>
      </w:r>
      <w:r w:rsidR="0024084E" w:rsidRPr="00D032C7">
        <w:t xml:space="preserve"> I)</w:t>
      </w:r>
    </w:p>
    <w:p w:rsidR="0024084E" w:rsidRPr="00D032C7" w:rsidRDefault="0024084E" w:rsidP="0024084E">
      <w:pPr>
        <w:numPr>
          <w:ilvl w:val="12"/>
          <w:numId w:val="0"/>
        </w:numPr>
        <w:ind w:right="720"/>
        <w:rPr>
          <w:rFonts w:eastAsia="Times New Roman" w:cs="Times New Roman"/>
          <w:i/>
          <w:spacing w:val="-3"/>
          <w:szCs w:val="24"/>
          <w:lang w:val="pt-BR"/>
        </w:rPr>
      </w:pPr>
    </w:p>
    <w:p w:rsidR="0024084E" w:rsidRPr="00493E70" w:rsidRDefault="009F7EE3" w:rsidP="0024084E">
      <w:pPr>
        <w:numPr>
          <w:ilvl w:val="12"/>
          <w:numId w:val="0"/>
        </w:numPr>
        <w:ind w:right="720"/>
        <w:jc w:val="center"/>
        <w:rPr>
          <w:rFonts w:eastAsia="Times New Roman" w:cs="Times New Roman"/>
          <w:i/>
          <w:spacing w:val="-2"/>
          <w:szCs w:val="24"/>
          <w:lang w:val="pt-BR"/>
        </w:rPr>
      </w:pPr>
      <w:r w:rsidRPr="00D032C7">
        <w:rPr>
          <w:rFonts w:eastAsia="Times New Roman" w:cs="Times New Roman"/>
          <w:i/>
          <w:spacing w:val="-2"/>
          <w:szCs w:val="24"/>
          <w:lang w:val="pt-BR"/>
        </w:rPr>
        <w:t>(Expresso em</w:t>
      </w:r>
      <w:r w:rsidR="0024084E" w:rsidRPr="00D032C7">
        <w:rPr>
          <w:rFonts w:eastAsia="Times New Roman" w:cs="Times New Roman"/>
          <w:i/>
          <w:spacing w:val="-2"/>
          <w:szCs w:val="24"/>
          <w:lang w:val="pt-BR"/>
        </w:rPr>
        <w:t xml:space="preserve"> </w:t>
      </w:r>
      <w:r w:rsidRPr="00493E70">
        <w:rPr>
          <w:rFonts w:eastAsia="Times New Roman" w:cs="Times New Roman"/>
          <w:b/>
          <w:i/>
          <w:spacing w:val="-2"/>
          <w:szCs w:val="24"/>
          <w:lang w:val="pt-BR"/>
        </w:rPr>
        <w:t>[inserir no</w:t>
      </w:r>
      <w:r w:rsidR="0024084E" w:rsidRPr="00493E70">
        <w:rPr>
          <w:rFonts w:eastAsia="Times New Roman" w:cs="Times New Roman"/>
          <w:b/>
          <w:i/>
          <w:spacing w:val="-2"/>
          <w:szCs w:val="24"/>
          <w:lang w:val="pt-BR"/>
        </w:rPr>
        <w:t xml:space="preserve">me </w:t>
      </w:r>
      <w:r w:rsidRPr="00493E70">
        <w:rPr>
          <w:rFonts w:eastAsia="Times New Roman" w:cs="Times New Roman"/>
          <w:b/>
          <w:i/>
          <w:spacing w:val="-2"/>
          <w:szCs w:val="24"/>
          <w:lang w:val="pt-BR"/>
        </w:rPr>
        <w:t>da moeda</w:t>
      </w:r>
      <w:r w:rsidR="0024084E" w:rsidRPr="00493E70">
        <w:rPr>
          <w:rFonts w:eastAsia="Times New Roman" w:cs="Times New Roman"/>
          <w:b/>
          <w:i/>
          <w:spacing w:val="-2"/>
          <w:szCs w:val="24"/>
          <w:lang w:val="pt-BR"/>
        </w:rPr>
        <w:t>*]</w:t>
      </w:r>
      <w:r w:rsidR="0024084E" w:rsidRPr="00493E70">
        <w:rPr>
          <w:rFonts w:eastAsia="Times New Roman" w:cs="Times New Roman"/>
          <w:i/>
          <w:spacing w:val="-2"/>
          <w:szCs w:val="24"/>
          <w:lang w:val="pt-BR"/>
        </w:rPr>
        <w:t>)</w:t>
      </w:r>
    </w:p>
    <w:p w:rsidR="00472807" w:rsidRPr="00444A12" w:rsidRDefault="00472807" w:rsidP="00F750D5">
      <w:pPr>
        <w:rPr>
          <w:lang w:val="pt-BR"/>
        </w:rPr>
      </w:pPr>
    </w:p>
    <w:tbl>
      <w:tblPr>
        <w:tblStyle w:val="TableGrid"/>
        <w:tblW w:w="0" w:type="auto"/>
        <w:tblLook w:val="04A0" w:firstRow="1" w:lastRow="0" w:firstColumn="1" w:lastColumn="0" w:noHBand="0" w:noVBand="1"/>
      </w:tblPr>
      <w:tblGrid>
        <w:gridCol w:w="985"/>
        <w:gridCol w:w="1039"/>
        <w:gridCol w:w="1643"/>
        <w:gridCol w:w="1232"/>
        <w:gridCol w:w="1265"/>
        <w:gridCol w:w="1176"/>
        <w:gridCol w:w="1080"/>
        <w:gridCol w:w="1416"/>
        <w:gridCol w:w="1670"/>
        <w:gridCol w:w="1670"/>
      </w:tblGrid>
      <w:tr w:rsidR="00472807" w:rsidTr="00472807">
        <w:tc>
          <w:tcPr>
            <w:tcW w:w="2024" w:type="dxa"/>
            <w:gridSpan w:val="2"/>
            <w:vAlign w:val="center"/>
          </w:tcPr>
          <w:p w:rsidR="00472807" w:rsidRPr="00D104B6" w:rsidRDefault="00472807" w:rsidP="00666559">
            <w:pPr>
              <w:pStyle w:val="Subtitle"/>
            </w:pPr>
            <w:r w:rsidRPr="00D104B6">
              <w:t>Pessoal</w:t>
            </w:r>
          </w:p>
        </w:tc>
        <w:tc>
          <w:tcPr>
            <w:tcW w:w="1643" w:type="dxa"/>
            <w:vAlign w:val="center"/>
          </w:tcPr>
          <w:p w:rsidR="00472807" w:rsidRPr="00D104B6" w:rsidRDefault="00472807" w:rsidP="00666559">
            <w:pPr>
              <w:pStyle w:val="Subtitle"/>
            </w:pPr>
            <w:r w:rsidRPr="00D104B6">
              <w:t>1</w:t>
            </w:r>
          </w:p>
        </w:tc>
        <w:tc>
          <w:tcPr>
            <w:tcW w:w="1232" w:type="dxa"/>
            <w:vAlign w:val="center"/>
          </w:tcPr>
          <w:p w:rsidR="00472807" w:rsidRPr="00D104B6" w:rsidRDefault="00472807" w:rsidP="00666559">
            <w:pPr>
              <w:pStyle w:val="Subtitle"/>
            </w:pPr>
            <w:r w:rsidRPr="00D104B6">
              <w:t>2</w:t>
            </w:r>
          </w:p>
        </w:tc>
        <w:tc>
          <w:tcPr>
            <w:tcW w:w="1265" w:type="dxa"/>
            <w:vAlign w:val="center"/>
          </w:tcPr>
          <w:p w:rsidR="00472807" w:rsidRPr="00D104B6" w:rsidRDefault="00472807" w:rsidP="00666559">
            <w:pPr>
              <w:pStyle w:val="Subtitle"/>
            </w:pPr>
            <w:r w:rsidRPr="00D104B6">
              <w:t>3</w:t>
            </w:r>
          </w:p>
        </w:tc>
        <w:tc>
          <w:tcPr>
            <w:tcW w:w="1176" w:type="dxa"/>
            <w:vAlign w:val="center"/>
          </w:tcPr>
          <w:p w:rsidR="00472807" w:rsidRPr="00D104B6" w:rsidRDefault="00472807" w:rsidP="00666559">
            <w:pPr>
              <w:pStyle w:val="Subtitle"/>
            </w:pPr>
            <w:r w:rsidRPr="00D104B6">
              <w:t>4</w:t>
            </w:r>
          </w:p>
        </w:tc>
        <w:tc>
          <w:tcPr>
            <w:tcW w:w="1080" w:type="dxa"/>
            <w:vAlign w:val="center"/>
          </w:tcPr>
          <w:p w:rsidR="00472807" w:rsidRPr="00D104B6" w:rsidRDefault="00472807" w:rsidP="00666559">
            <w:pPr>
              <w:pStyle w:val="Subtitle"/>
            </w:pPr>
            <w:r w:rsidRPr="00D104B6">
              <w:t>5</w:t>
            </w:r>
          </w:p>
        </w:tc>
        <w:tc>
          <w:tcPr>
            <w:tcW w:w="1416" w:type="dxa"/>
            <w:vAlign w:val="center"/>
          </w:tcPr>
          <w:p w:rsidR="00472807" w:rsidRPr="00D104B6" w:rsidRDefault="00472807" w:rsidP="00666559">
            <w:pPr>
              <w:pStyle w:val="Subtitle"/>
            </w:pPr>
            <w:r w:rsidRPr="00D104B6">
              <w:t>6</w:t>
            </w:r>
          </w:p>
        </w:tc>
        <w:tc>
          <w:tcPr>
            <w:tcW w:w="1670" w:type="dxa"/>
            <w:vAlign w:val="center"/>
          </w:tcPr>
          <w:p w:rsidR="00472807" w:rsidRPr="00D104B6" w:rsidRDefault="00472807" w:rsidP="00666559">
            <w:pPr>
              <w:pStyle w:val="Subtitle"/>
            </w:pPr>
            <w:r w:rsidRPr="00D104B6">
              <w:t>7</w:t>
            </w:r>
          </w:p>
        </w:tc>
        <w:tc>
          <w:tcPr>
            <w:tcW w:w="1670" w:type="dxa"/>
            <w:vAlign w:val="center"/>
          </w:tcPr>
          <w:p w:rsidR="00472807" w:rsidRPr="00D104B6" w:rsidRDefault="00472807" w:rsidP="00666559">
            <w:pPr>
              <w:pStyle w:val="Subtitle"/>
            </w:pPr>
            <w:r w:rsidRPr="00D104B6">
              <w:t>8</w:t>
            </w:r>
          </w:p>
        </w:tc>
      </w:tr>
      <w:tr w:rsidR="00472807" w:rsidRPr="007C588F" w:rsidTr="00472807">
        <w:tc>
          <w:tcPr>
            <w:tcW w:w="985" w:type="dxa"/>
            <w:vAlign w:val="center"/>
          </w:tcPr>
          <w:p w:rsidR="00472807" w:rsidRPr="00D104B6" w:rsidRDefault="00472807" w:rsidP="00666559">
            <w:pPr>
              <w:pStyle w:val="Subtitle"/>
            </w:pPr>
            <w:r w:rsidRPr="00D104B6">
              <w:t>Nome</w:t>
            </w:r>
          </w:p>
        </w:tc>
        <w:tc>
          <w:tcPr>
            <w:tcW w:w="1039" w:type="dxa"/>
            <w:vAlign w:val="center"/>
          </w:tcPr>
          <w:p w:rsidR="00472807" w:rsidRPr="00D104B6" w:rsidRDefault="00472807" w:rsidP="00666559">
            <w:pPr>
              <w:pStyle w:val="Subtitle"/>
            </w:pPr>
            <w:r w:rsidRPr="00D104B6">
              <w:t>Cargo</w:t>
            </w:r>
          </w:p>
        </w:tc>
        <w:tc>
          <w:tcPr>
            <w:tcW w:w="1643" w:type="dxa"/>
            <w:vAlign w:val="center"/>
          </w:tcPr>
          <w:p w:rsidR="00472807" w:rsidRPr="00D104B6" w:rsidRDefault="00472807" w:rsidP="00666559">
            <w:pPr>
              <w:pStyle w:val="Subtitle"/>
            </w:pPr>
            <w:r w:rsidRPr="00D104B6">
              <w:t>Tarifa de Remuneração Básica por Mês/Dia/Ano de Trabalho</w:t>
            </w:r>
          </w:p>
        </w:tc>
        <w:tc>
          <w:tcPr>
            <w:tcW w:w="1232" w:type="dxa"/>
            <w:vAlign w:val="center"/>
          </w:tcPr>
          <w:p w:rsidR="00472807" w:rsidRPr="00D104B6" w:rsidRDefault="00472807" w:rsidP="00666559">
            <w:pPr>
              <w:pStyle w:val="Subtitle"/>
            </w:pPr>
            <w:r w:rsidRPr="00D104B6">
              <w:t>Encargos Sociais</w:t>
            </w:r>
            <w:r w:rsidRPr="00D104B6">
              <w:rPr>
                <w:vertAlign w:val="superscript"/>
              </w:rPr>
              <w:t>1</w:t>
            </w:r>
          </w:p>
        </w:tc>
        <w:tc>
          <w:tcPr>
            <w:tcW w:w="1265" w:type="dxa"/>
            <w:vAlign w:val="center"/>
          </w:tcPr>
          <w:p w:rsidR="00472807" w:rsidRPr="00D104B6" w:rsidRDefault="00472807" w:rsidP="00666559">
            <w:pPr>
              <w:pStyle w:val="Subtitle"/>
            </w:pPr>
            <w:r w:rsidRPr="00D104B6">
              <w:t>Despesas Indiretas</w:t>
            </w:r>
            <w:r w:rsidRPr="00D104B6">
              <w:rPr>
                <w:vertAlign w:val="superscript"/>
              </w:rPr>
              <w:t>1</w:t>
            </w:r>
          </w:p>
        </w:tc>
        <w:tc>
          <w:tcPr>
            <w:tcW w:w="1176" w:type="dxa"/>
            <w:vAlign w:val="center"/>
          </w:tcPr>
          <w:p w:rsidR="00472807" w:rsidRPr="00D104B6" w:rsidRDefault="00472807" w:rsidP="00666559">
            <w:pPr>
              <w:pStyle w:val="Subtitle"/>
            </w:pPr>
            <w:r w:rsidRPr="00D104B6">
              <w:t>Subtotal</w:t>
            </w:r>
          </w:p>
        </w:tc>
        <w:tc>
          <w:tcPr>
            <w:tcW w:w="1080" w:type="dxa"/>
            <w:vAlign w:val="center"/>
          </w:tcPr>
          <w:p w:rsidR="00472807" w:rsidRPr="00D104B6" w:rsidRDefault="00472807" w:rsidP="00666559">
            <w:pPr>
              <w:pStyle w:val="Subtitle"/>
            </w:pPr>
            <w:r w:rsidRPr="00D104B6">
              <w:t>Lucro</w:t>
            </w:r>
            <w:r w:rsidRPr="00D104B6">
              <w:rPr>
                <w:vertAlign w:val="superscript"/>
              </w:rPr>
              <w:t>2</w:t>
            </w:r>
          </w:p>
        </w:tc>
        <w:tc>
          <w:tcPr>
            <w:tcW w:w="1416" w:type="dxa"/>
            <w:vAlign w:val="center"/>
          </w:tcPr>
          <w:p w:rsidR="00472807" w:rsidRPr="00D104B6" w:rsidRDefault="00BB0396" w:rsidP="00666559">
            <w:pPr>
              <w:pStyle w:val="Subtitle"/>
            </w:pPr>
            <w:r>
              <w:t>Bonificação por Trabalho F</w:t>
            </w:r>
            <w:r w:rsidR="00472807" w:rsidRPr="00D104B6">
              <w:t>ora da Sede</w:t>
            </w:r>
          </w:p>
        </w:tc>
        <w:tc>
          <w:tcPr>
            <w:tcW w:w="1670" w:type="dxa"/>
            <w:vAlign w:val="center"/>
          </w:tcPr>
          <w:p w:rsidR="00472807" w:rsidRPr="00D104B6" w:rsidRDefault="00472807" w:rsidP="00666559">
            <w:pPr>
              <w:pStyle w:val="Subtitle"/>
            </w:pPr>
            <w:r w:rsidRPr="00D104B6">
              <w:t>Tarifa de Remuneração Proposta por Mês/Dia/Hora de Trabalho</w:t>
            </w:r>
          </w:p>
        </w:tc>
        <w:tc>
          <w:tcPr>
            <w:tcW w:w="1670" w:type="dxa"/>
            <w:vAlign w:val="center"/>
          </w:tcPr>
          <w:p w:rsidR="00472807" w:rsidRPr="00D104B6" w:rsidRDefault="00472807" w:rsidP="00666559">
            <w:pPr>
              <w:pStyle w:val="Subtitle"/>
            </w:pPr>
            <w:r w:rsidRPr="00D104B6">
              <w:t xml:space="preserve">Tarifa de Remuneração Proposta por Mês/Dia/Hora de Trabalho </w:t>
            </w:r>
            <w:r w:rsidRPr="00D104B6">
              <w:rPr>
                <w:vertAlign w:val="superscript"/>
              </w:rPr>
              <w:t>1</w:t>
            </w:r>
          </w:p>
        </w:tc>
      </w:tr>
      <w:tr w:rsidR="00E46C42" w:rsidRPr="008A7704" w:rsidTr="00043688">
        <w:tc>
          <w:tcPr>
            <w:tcW w:w="13176" w:type="dxa"/>
            <w:gridSpan w:val="10"/>
          </w:tcPr>
          <w:p w:rsidR="00E46C42" w:rsidRPr="008A7704" w:rsidRDefault="00E46C42" w:rsidP="00F750D5">
            <w:pPr>
              <w:rPr>
                <w:sz w:val="24"/>
                <w:szCs w:val="24"/>
                <w:lang w:val="pt-BR"/>
              </w:rPr>
            </w:pPr>
            <w:r w:rsidRPr="00E46C42">
              <w:rPr>
                <w:b/>
              </w:rPr>
              <w:t>Sede</w:t>
            </w:r>
          </w:p>
        </w:tc>
      </w:tr>
      <w:tr w:rsidR="00472807" w:rsidRPr="008A7704" w:rsidTr="00472807">
        <w:tc>
          <w:tcPr>
            <w:tcW w:w="985" w:type="dxa"/>
          </w:tcPr>
          <w:p w:rsidR="00472807" w:rsidRPr="00363B1A" w:rsidRDefault="00472807" w:rsidP="00F750D5">
            <w:pPr>
              <w:rPr>
                <w:sz w:val="24"/>
                <w:szCs w:val="24"/>
                <w:lang w:val="pt-BR"/>
              </w:rPr>
            </w:pPr>
          </w:p>
        </w:tc>
        <w:tc>
          <w:tcPr>
            <w:tcW w:w="1039" w:type="dxa"/>
          </w:tcPr>
          <w:p w:rsidR="00472807" w:rsidRPr="008A7704" w:rsidRDefault="00472807" w:rsidP="00F750D5">
            <w:pPr>
              <w:rPr>
                <w:sz w:val="24"/>
                <w:szCs w:val="24"/>
                <w:lang w:val="pt-BR"/>
              </w:rPr>
            </w:pPr>
          </w:p>
        </w:tc>
        <w:tc>
          <w:tcPr>
            <w:tcW w:w="1643" w:type="dxa"/>
          </w:tcPr>
          <w:p w:rsidR="00472807" w:rsidRPr="008A7704" w:rsidRDefault="00472807" w:rsidP="00F750D5">
            <w:pPr>
              <w:rPr>
                <w:sz w:val="24"/>
                <w:szCs w:val="24"/>
                <w:lang w:val="pt-BR"/>
              </w:rPr>
            </w:pPr>
          </w:p>
        </w:tc>
        <w:tc>
          <w:tcPr>
            <w:tcW w:w="1232" w:type="dxa"/>
          </w:tcPr>
          <w:p w:rsidR="00472807" w:rsidRPr="008A7704" w:rsidRDefault="00472807" w:rsidP="00F750D5">
            <w:pPr>
              <w:rPr>
                <w:sz w:val="24"/>
                <w:szCs w:val="24"/>
                <w:lang w:val="pt-BR"/>
              </w:rPr>
            </w:pPr>
          </w:p>
        </w:tc>
        <w:tc>
          <w:tcPr>
            <w:tcW w:w="1265" w:type="dxa"/>
          </w:tcPr>
          <w:p w:rsidR="00472807" w:rsidRPr="008A7704" w:rsidRDefault="00472807" w:rsidP="00F750D5">
            <w:pPr>
              <w:rPr>
                <w:sz w:val="24"/>
                <w:szCs w:val="24"/>
                <w:lang w:val="pt-BR"/>
              </w:rPr>
            </w:pPr>
          </w:p>
        </w:tc>
        <w:tc>
          <w:tcPr>
            <w:tcW w:w="1176" w:type="dxa"/>
          </w:tcPr>
          <w:p w:rsidR="00472807" w:rsidRPr="008A7704" w:rsidRDefault="00472807" w:rsidP="00F750D5">
            <w:pPr>
              <w:rPr>
                <w:sz w:val="24"/>
                <w:szCs w:val="24"/>
                <w:lang w:val="pt-BR"/>
              </w:rPr>
            </w:pPr>
          </w:p>
        </w:tc>
        <w:tc>
          <w:tcPr>
            <w:tcW w:w="1080" w:type="dxa"/>
          </w:tcPr>
          <w:p w:rsidR="00472807" w:rsidRPr="008A7704" w:rsidRDefault="00472807" w:rsidP="00F750D5">
            <w:pPr>
              <w:rPr>
                <w:sz w:val="24"/>
                <w:szCs w:val="24"/>
                <w:lang w:val="pt-BR"/>
              </w:rPr>
            </w:pPr>
          </w:p>
        </w:tc>
        <w:tc>
          <w:tcPr>
            <w:tcW w:w="1416"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r>
      <w:tr w:rsidR="00472807" w:rsidRPr="008A7704" w:rsidTr="00472807">
        <w:tc>
          <w:tcPr>
            <w:tcW w:w="985" w:type="dxa"/>
          </w:tcPr>
          <w:p w:rsidR="00472807" w:rsidRPr="00363B1A" w:rsidRDefault="00472807" w:rsidP="00F750D5">
            <w:pPr>
              <w:rPr>
                <w:sz w:val="24"/>
                <w:szCs w:val="24"/>
                <w:lang w:val="pt-BR"/>
              </w:rPr>
            </w:pPr>
          </w:p>
        </w:tc>
        <w:tc>
          <w:tcPr>
            <w:tcW w:w="1039" w:type="dxa"/>
          </w:tcPr>
          <w:p w:rsidR="00472807" w:rsidRPr="008A7704" w:rsidRDefault="00472807" w:rsidP="00F750D5">
            <w:pPr>
              <w:rPr>
                <w:sz w:val="24"/>
                <w:szCs w:val="24"/>
                <w:lang w:val="pt-BR"/>
              </w:rPr>
            </w:pPr>
          </w:p>
        </w:tc>
        <w:tc>
          <w:tcPr>
            <w:tcW w:w="1643" w:type="dxa"/>
          </w:tcPr>
          <w:p w:rsidR="00472807" w:rsidRPr="008A7704" w:rsidRDefault="00472807" w:rsidP="00F750D5">
            <w:pPr>
              <w:rPr>
                <w:sz w:val="24"/>
                <w:szCs w:val="24"/>
                <w:lang w:val="pt-BR"/>
              </w:rPr>
            </w:pPr>
          </w:p>
        </w:tc>
        <w:tc>
          <w:tcPr>
            <w:tcW w:w="1232" w:type="dxa"/>
          </w:tcPr>
          <w:p w:rsidR="00472807" w:rsidRPr="008A7704" w:rsidRDefault="00472807" w:rsidP="00F750D5">
            <w:pPr>
              <w:rPr>
                <w:sz w:val="24"/>
                <w:szCs w:val="24"/>
                <w:lang w:val="pt-BR"/>
              </w:rPr>
            </w:pPr>
          </w:p>
        </w:tc>
        <w:tc>
          <w:tcPr>
            <w:tcW w:w="1265" w:type="dxa"/>
          </w:tcPr>
          <w:p w:rsidR="00472807" w:rsidRPr="008A7704" w:rsidRDefault="00472807" w:rsidP="00F750D5">
            <w:pPr>
              <w:rPr>
                <w:sz w:val="24"/>
                <w:szCs w:val="24"/>
                <w:lang w:val="pt-BR"/>
              </w:rPr>
            </w:pPr>
          </w:p>
        </w:tc>
        <w:tc>
          <w:tcPr>
            <w:tcW w:w="1176" w:type="dxa"/>
          </w:tcPr>
          <w:p w:rsidR="00472807" w:rsidRPr="008A7704" w:rsidRDefault="00472807" w:rsidP="00F750D5">
            <w:pPr>
              <w:rPr>
                <w:sz w:val="24"/>
                <w:szCs w:val="24"/>
                <w:lang w:val="pt-BR"/>
              </w:rPr>
            </w:pPr>
          </w:p>
        </w:tc>
        <w:tc>
          <w:tcPr>
            <w:tcW w:w="1080" w:type="dxa"/>
          </w:tcPr>
          <w:p w:rsidR="00472807" w:rsidRPr="008A7704" w:rsidRDefault="00472807" w:rsidP="00F750D5">
            <w:pPr>
              <w:rPr>
                <w:sz w:val="24"/>
                <w:szCs w:val="24"/>
                <w:lang w:val="pt-BR"/>
              </w:rPr>
            </w:pPr>
          </w:p>
        </w:tc>
        <w:tc>
          <w:tcPr>
            <w:tcW w:w="1416"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r>
      <w:tr w:rsidR="00472807" w:rsidRPr="008A7704" w:rsidTr="00472807">
        <w:tc>
          <w:tcPr>
            <w:tcW w:w="985" w:type="dxa"/>
          </w:tcPr>
          <w:p w:rsidR="00472807" w:rsidRPr="00363B1A" w:rsidRDefault="00472807" w:rsidP="00F750D5">
            <w:pPr>
              <w:rPr>
                <w:sz w:val="24"/>
                <w:szCs w:val="24"/>
                <w:lang w:val="pt-BR"/>
              </w:rPr>
            </w:pPr>
          </w:p>
        </w:tc>
        <w:tc>
          <w:tcPr>
            <w:tcW w:w="1039" w:type="dxa"/>
          </w:tcPr>
          <w:p w:rsidR="00472807" w:rsidRPr="008A7704" w:rsidRDefault="00472807" w:rsidP="00F750D5">
            <w:pPr>
              <w:rPr>
                <w:sz w:val="24"/>
                <w:szCs w:val="24"/>
                <w:lang w:val="pt-BR"/>
              </w:rPr>
            </w:pPr>
          </w:p>
        </w:tc>
        <w:tc>
          <w:tcPr>
            <w:tcW w:w="1643" w:type="dxa"/>
          </w:tcPr>
          <w:p w:rsidR="00472807" w:rsidRPr="008A7704" w:rsidRDefault="00472807" w:rsidP="00F750D5">
            <w:pPr>
              <w:rPr>
                <w:sz w:val="24"/>
                <w:szCs w:val="24"/>
                <w:lang w:val="pt-BR"/>
              </w:rPr>
            </w:pPr>
          </w:p>
        </w:tc>
        <w:tc>
          <w:tcPr>
            <w:tcW w:w="1232" w:type="dxa"/>
          </w:tcPr>
          <w:p w:rsidR="00472807" w:rsidRPr="008A7704" w:rsidRDefault="00472807" w:rsidP="00F750D5">
            <w:pPr>
              <w:rPr>
                <w:sz w:val="24"/>
                <w:szCs w:val="24"/>
                <w:lang w:val="pt-BR"/>
              </w:rPr>
            </w:pPr>
          </w:p>
        </w:tc>
        <w:tc>
          <w:tcPr>
            <w:tcW w:w="1265" w:type="dxa"/>
          </w:tcPr>
          <w:p w:rsidR="00472807" w:rsidRPr="008A7704" w:rsidRDefault="00472807" w:rsidP="00F750D5">
            <w:pPr>
              <w:rPr>
                <w:sz w:val="24"/>
                <w:szCs w:val="24"/>
                <w:lang w:val="pt-BR"/>
              </w:rPr>
            </w:pPr>
          </w:p>
        </w:tc>
        <w:tc>
          <w:tcPr>
            <w:tcW w:w="1176" w:type="dxa"/>
          </w:tcPr>
          <w:p w:rsidR="00472807" w:rsidRPr="008A7704" w:rsidRDefault="00472807" w:rsidP="00F750D5">
            <w:pPr>
              <w:rPr>
                <w:sz w:val="24"/>
                <w:szCs w:val="24"/>
                <w:lang w:val="pt-BR"/>
              </w:rPr>
            </w:pPr>
          </w:p>
        </w:tc>
        <w:tc>
          <w:tcPr>
            <w:tcW w:w="1080" w:type="dxa"/>
          </w:tcPr>
          <w:p w:rsidR="00472807" w:rsidRPr="008A7704" w:rsidRDefault="00472807" w:rsidP="00F750D5">
            <w:pPr>
              <w:rPr>
                <w:sz w:val="24"/>
                <w:szCs w:val="24"/>
                <w:lang w:val="pt-BR"/>
              </w:rPr>
            </w:pPr>
          </w:p>
        </w:tc>
        <w:tc>
          <w:tcPr>
            <w:tcW w:w="1416"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r>
      <w:tr w:rsidR="00472807" w:rsidRPr="008A7704" w:rsidTr="00472807">
        <w:tc>
          <w:tcPr>
            <w:tcW w:w="985" w:type="dxa"/>
          </w:tcPr>
          <w:p w:rsidR="00472807" w:rsidRPr="00363B1A" w:rsidRDefault="00472807" w:rsidP="00F750D5">
            <w:pPr>
              <w:rPr>
                <w:sz w:val="24"/>
                <w:szCs w:val="24"/>
                <w:lang w:val="pt-BR"/>
              </w:rPr>
            </w:pPr>
          </w:p>
        </w:tc>
        <w:tc>
          <w:tcPr>
            <w:tcW w:w="1039" w:type="dxa"/>
          </w:tcPr>
          <w:p w:rsidR="00472807" w:rsidRPr="008A7704" w:rsidRDefault="00472807" w:rsidP="00F750D5">
            <w:pPr>
              <w:rPr>
                <w:sz w:val="24"/>
                <w:szCs w:val="24"/>
                <w:lang w:val="pt-BR"/>
              </w:rPr>
            </w:pPr>
          </w:p>
        </w:tc>
        <w:tc>
          <w:tcPr>
            <w:tcW w:w="1643" w:type="dxa"/>
          </w:tcPr>
          <w:p w:rsidR="00472807" w:rsidRPr="008A7704" w:rsidRDefault="00472807" w:rsidP="00F750D5">
            <w:pPr>
              <w:rPr>
                <w:sz w:val="24"/>
                <w:szCs w:val="24"/>
                <w:lang w:val="pt-BR"/>
              </w:rPr>
            </w:pPr>
          </w:p>
        </w:tc>
        <w:tc>
          <w:tcPr>
            <w:tcW w:w="1232" w:type="dxa"/>
          </w:tcPr>
          <w:p w:rsidR="00472807" w:rsidRPr="008A7704" w:rsidRDefault="00472807" w:rsidP="00F750D5">
            <w:pPr>
              <w:rPr>
                <w:sz w:val="24"/>
                <w:szCs w:val="24"/>
                <w:lang w:val="pt-BR"/>
              </w:rPr>
            </w:pPr>
          </w:p>
        </w:tc>
        <w:tc>
          <w:tcPr>
            <w:tcW w:w="1265" w:type="dxa"/>
          </w:tcPr>
          <w:p w:rsidR="00472807" w:rsidRPr="008A7704" w:rsidRDefault="00472807" w:rsidP="00F750D5">
            <w:pPr>
              <w:rPr>
                <w:sz w:val="24"/>
                <w:szCs w:val="24"/>
                <w:lang w:val="pt-BR"/>
              </w:rPr>
            </w:pPr>
          </w:p>
        </w:tc>
        <w:tc>
          <w:tcPr>
            <w:tcW w:w="1176" w:type="dxa"/>
          </w:tcPr>
          <w:p w:rsidR="00472807" w:rsidRPr="008A7704" w:rsidRDefault="00472807" w:rsidP="00F750D5">
            <w:pPr>
              <w:rPr>
                <w:sz w:val="24"/>
                <w:szCs w:val="24"/>
                <w:lang w:val="pt-BR"/>
              </w:rPr>
            </w:pPr>
          </w:p>
        </w:tc>
        <w:tc>
          <w:tcPr>
            <w:tcW w:w="1080" w:type="dxa"/>
          </w:tcPr>
          <w:p w:rsidR="00472807" w:rsidRPr="008A7704" w:rsidRDefault="00472807" w:rsidP="00F750D5">
            <w:pPr>
              <w:rPr>
                <w:sz w:val="24"/>
                <w:szCs w:val="24"/>
                <w:lang w:val="pt-BR"/>
              </w:rPr>
            </w:pPr>
          </w:p>
        </w:tc>
        <w:tc>
          <w:tcPr>
            <w:tcW w:w="1416"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c>
          <w:tcPr>
            <w:tcW w:w="1670" w:type="dxa"/>
          </w:tcPr>
          <w:p w:rsidR="00472807" w:rsidRPr="008A7704" w:rsidRDefault="00472807" w:rsidP="00F750D5">
            <w:pPr>
              <w:rPr>
                <w:sz w:val="24"/>
                <w:szCs w:val="24"/>
                <w:lang w:val="pt-BR"/>
              </w:rPr>
            </w:pPr>
          </w:p>
        </w:tc>
      </w:tr>
      <w:tr w:rsidR="00E46C42" w:rsidRPr="00F9638C" w:rsidTr="00043688">
        <w:tc>
          <w:tcPr>
            <w:tcW w:w="13176" w:type="dxa"/>
            <w:gridSpan w:val="10"/>
            <w:vAlign w:val="center"/>
          </w:tcPr>
          <w:p w:rsidR="00E46C42" w:rsidRPr="00E46C42" w:rsidRDefault="00E46C42" w:rsidP="00F750D5">
            <w:pPr>
              <w:rPr>
                <w:b/>
                <w:sz w:val="24"/>
                <w:szCs w:val="24"/>
                <w:lang w:val="pt-BR"/>
              </w:rPr>
            </w:pPr>
            <w:r w:rsidRPr="00E46C42">
              <w:rPr>
                <w:b/>
                <w:lang w:val="pt-BR"/>
              </w:rPr>
              <w:t>Trabalho no País do Cliente</w:t>
            </w:r>
          </w:p>
        </w:tc>
      </w:tr>
      <w:tr w:rsidR="00363B1A" w:rsidRPr="00F9638C" w:rsidTr="00472807">
        <w:tc>
          <w:tcPr>
            <w:tcW w:w="985" w:type="dxa"/>
          </w:tcPr>
          <w:p w:rsidR="00363B1A" w:rsidRPr="00363B1A" w:rsidRDefault="00363B1A" w:rsidP="00F750D5">
            <w:pPr>
              <w:rPr>
                <w:sz w:val="24"/>
                <w:szCs w:val="24"/>
                <w:lang w:val="pt-BR"/>
              </w:rPr>
            </w:pPr>
          </w:p>
        </w:tc>
        <w:tc>
          <w:tcPr>
            <w:tcW w:w="1039" w:type="dxa"/>
          </w:tcPr>
          <w:p w:rsidR="00363B1A" w:rsidRPr="008A7704" w:rsidRDefault="00363B1A" w:rsidP="00F750D5">
            <w:pPr>
              <w:rPr>
                <w:sz w:val="24"/>
                <w:szCs w:val="24"/>
                <w:lang w:val="pt-BR"/>
              </w:rPr>
            </w:pPr>
          </w:p>
        </w:tc>
        <w:tc>
          <w:tcPr>
            <w:tcW w:w="1643" w:type="dxa"/>
          </w:tcPr>
          <w:p w:rsidR="00363B1A" w:rsidRPr="008A7704" w:rsidRDefault="00363B1A" w:rsidP="00F750D5">
            <w:pPr>
              <w:rPr>
                <w:sz w:val="24"/>
                <w:szCs w:val="24"/>
                <w:lang w:val="pt-BR"/>
              </w:rPr>
            </w:pPr>
          </w:p>
        </w:tc>
        <w:tc>
          <w:tcPr>
            <w:tcW w:w="1232" w:type="dxa"/>
          </w:tcPr>
          <w:p w:rsidR="00363B1A" w:rsidRPr="008A7704" w:rsidRDefault="00363B1A" w:rsidP="00F750D5">
            <w:pPr>
              <w:rPr>
                <w:sz w:val="24"/>
                <w:szCs w:val="24"/>
                <w:lang w:val="pt-BR"/>
              </w:rPr>
            </w:pPr>
          </w:p>
        </w:tc>
        <w:tc>
          <w:tcPr>
            <w:tcW w:w="1265" w:type="dxa"/>
          </w:tcPr>
          <w:p w:rsidR="00363B1A" w:rsidRPr="008A7704" w:rsidRDefault="00363B1A" w:rsidP="00F750D5">
            <w:pPr>
              <w:rPr>
                <w:sz w:val="24"/>
                <w:szCs w:val="24"/>
                <w:lang w:val="pt-BR"/>
              </w:rPr>
            </w:pPr>
          </w:p>
        </w:tc>
        <w:tc>
          <w:tcPr>
            <w:tcW w:w="1176" w:type="dxa"/>
          </w:tcPr>
          <w:p w:rsidR="00363B1A" w:rsidRPr="008A7704" w:rsidRDefault="00363B1A" w:rsidP="00F750D5">
            <w:pPr>
              <w:rPr>
                <w:sz w:val="24"/>
                <w:szCs w:val="24"/>
                <w:lang w:val="pt-BR"/>
              </w:rPr>
            </w:pPr>
          </w:p>
        </w:tc>
        <w:tc>
          <w:tcPr>
            <w:tcW w:w="1080" w:type="dxa"/>
          </w:tcPr>
          <w:p w:rsidR="00363B1A" w:rsidRPr="008A7704" w:rsidRDefault="00363B1A" w:rsidP="00F750D5">
            <w:pPr>
              <w:rPr>
                <w:sz w:val="24"/>
                <w:szCs w:val="24"/>
                <w:lang w:val="pt-BR"/>
              </w:rPr>
            </w:pPr>
          </w:p>
        </w:tc>
        <w:tc>
          <w:tcPr>
            <w:tcW w:w="1416"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r>
      <w:tr w:rsidR="00363B1A" w:rsidRPr="00F9638C" w:rsidTr="00472807">
        <w:tc>
          <w:tcPr>
            <w:tcW w:w="985" w:type="dxa"/>
          </w:tcPr>
          <w:p w:rsidR="00363B1A" w:rsidRPr="00363B1A" w:rsidRDefault="00363B1A" w:rsidP="00F750D5">
            <w:pPr>
              <w:rPr>
                <w:sz w:val="24"/>
                <w:szCs w:val="24"/>
                <w:lang w:val="pt-BR"/>
              </w:rPr>
            </w:pPr>
          </w:p>
        </w:tc>
        <w:tc>
          <w:tcPr>
            <w:tcW w:w="1039" w:type="dxa"/>
          </w:tcPr>
          <w:p w:rsidR="00363B1A" w:rsidRPr="008A7704" w:rsidRDefault="00363B1A" w:rsidP="00F750D5">
            <w:pPr>
              <w:rPr>
                <w:sz w:val="24"/>
                <w:szCs w:val="24"/>
                <w:lang w:val="pt-BR"/>
              </w:rPr>
            </w:pPr>
          </w:p>
        </w:tc>
        <w:tc>
          <w:tcPr>
            <w:tcW w:w="1643" w:type="dxa"/>
          </w:tcPr>
          <w:p w:rsidR="00363B1A" w:rsidRPr="008A7704" w:rsidRDefault="00363B1A" w:rsidP="00F750D5">
            <w:pPr>
              <w:rPr>
                <w:sz w:val="24"/>
                <w:szCs w:val="24"/>
                <w:lang w:val="pt-BR"/>
              </w:rPr>
            </w:pPr>
          </w:p>
        </w:tc>
        <w:tc>
          <w:tcPr>
            <w:tcW w:w="1232" w:type="dxa"/>
          </w:tcPr>
          <w:p w:rsidR="00363B1A" w:rsidRPr="008A7704" w:rsidRDefault="00363B1A" w:rsidP="00F750D5">
            <w:pPr>
              <w:rPr>
                <w:sz w:val="24"/>
                <w:szCs w:val="24"/>
                <w:lang w:val="pt-BR"/>
              </w:rPr>
            </w:pPr>
          </w:p>
        </w:tc>
        <w:tc>
          <w:tcPr>
            <w:tcW w:w="1265" w:type="dxa"/>
          </w:tcPr>
          <w:p w:rsidR="00363B1A" w:rsidRPr="008A7704" w:rsidRDefault="00363B1A" w:rsidP="00F750D5">
            <w:pPr>
              <w:rPr>
                <w:sz w:val="24"/>
                <w:szCs w:val="24"/>
                <w:lang w:val="pt-BR"/>
              </w:rPr>
            </w:pPr>
          </w:p>
        </w:tc>
        <w:tc>
          <w:tcPr>
            <w:tcW w:w="1176" w:type="dxa"/>
          </w:tcPr>
          <w:p w:rsidR="00363B1A" w:rsidRPr="008A7704" w:rsidRDefault="00363B1A" w:rsidP="00F750D5">
            <w:pPr>
              <w:rPr>
                <w:sz w:val="24"/>
                <w:szCs w:val="24"/>
                <w:lang w:val="pt-BR"/>
              </w:rPr>
            </w:pPr>
          </w:p>
        </w:tc>
        <w:tc>
          <w:tcPr>
            <w:tcW w:w="1080" w:type="dxa"/>
          </w:tcPr>
          <w:p w:rsidR="00363B1A" w:rsidRPr="008A7704" w:rsidRDefault="00363B1A" w:rsidP="00F750D5">
            <w:pPr>
              <w:rPr>
                <w:sz w:val="24"/>
                <w:szCs w:val="24"/>
                <w:lang w:val="pt-BR"/>
              </w:rPr>
            </w:pPr>
          </w:p>
        </w:tc>
        <w:tc>
          <w:tcPr>
            <w:tcW w:w="1416"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r>
      <w:tr w:rsidR="00363B1A" w:rsidRPr="00F9638C" w:rsidTr="00472807">
        <w:tc>
          <w:tcPr>
            <w:tcW w:w="985" w:type="dxa"/>
          </w:tcPr>
          <w:p w:rsidR="00363B1A" w:rsidRPr="00363B1A" w:rsidRDefault="00363B1A" w:rsidP="00F750D5">
            <w:pPr>
              <w:rPr>
                <w:sz w:val="24"/>
                <w:szCs w:val="24"/>
                <w:lang w:val="pt-BR"/>
              </w:rPr>
            </w:pPr>
          </w:p>
        </w:tc>
        <w:tc>
          <w:tcPr>
            <w:tcW w:w="1039" w:type="dxa"/>
          </w:tcPr>
          <w:p w:rsidR="00363B1A" w:rsidRPr="008A7704" w:rsidRDefault="00363B1A" w:rsidP="00F750D5">
            <w:pPr>
              <w:rPr>
                <w:sz w:val="24"/>
                <w:szCs w:val="24"/>
                <w:lang w:val="pt-BR"/>
              </w:rPr>
            </w:pPr>
          </w:p>
        </w:tc>
        <w:tc>
          <w:tcPr>
            <w:tcW w:w="1643" w:type="dxa"/>
          </w:tcPr>
          <w:p w:rsidR="00363B1A" w:rsidRPr="008A7704" w:rsidRDefault="00363B1A" w:rsidP="00F750D5">
            <w:pPr>
              <w:rPr>
                <w:sz w:val="24"/>
                <w:szCs w:val="24"/>
                <w:lang w:val="pt-BR"/>
              </w:rPr>
            </w:pPr>
          </w:p>
        </w:tc>
        <w:tc>
          <w:tcPr>
            <w:tcW w:w="1232" w:type="dxa"/>
          </w:tcPr>
          <w:p w:rsidR="00363B1A" w:rsidRPr="008A7704" w:rsidRDefault="00363B1A" w:rsidP="00F750D5">
            <w:pPr>
              <w:rPr>
                <w:sz w:val="24"/>
                <w:szCs w:val="24"/>
                <w:lang w:val="pt-BR"/>
              </w:rPr>
            </w:pPr>
          </w:p>
        </w:tc>
        <w:tc>
          <w:tcPr>
            <w:tcW w:w="1265" w:type="dxa"/>
          </w:tcPr>
          <w:p w:rsidR="00363B1A" w:rsidRPr="008A7704" w:rsidRDefault="00363B1A" w:rsidP="00F750D5">
            <w:pPr>
              <w:rPr>
                <w:sz w:val="24"/>
                <w:szCs w:val="24"/>
                <w:lang w:val="pt-BR"/>
              </w:rPr>
            </w:pPr>
          </w:p>
        </w:tc>
        <w:tc>
          <w:tcPr>
            <w:tcW w:w="1176" w:type="dxa"/>
          </w:tcPr>
          <w:p w:rsidR="00363B1A" w:rsidRPr="008A7704" w:rsidRDefault="00363B1A" w:rsidP="00F750D5">
            <w:pPr>
              <w:rPr>
                <w:sz w:val="24"/>
                <w:szCs w:val="24"/>
                <w:lang w:val="pt-BR"/>
              </w:rPr>
            </w:pPr>
          </w:p>
        </w:tc>
        <w:tc>
          <w:tcPr>
            <w:tcW w:w="1080" w:type="dxa"/>
          </w:tcPr>
          <w:p w:rsidR="00363B1A" w:rsidRPr="008A7704" w:rsidRDefault="00363B1A" w:rsidP="00F750D5">
            <w:pPr>
              <w:rPr>
                <w:sz w:val="24"/>
                <w:szCs w:val="24"/>
                <w:lang w:val="pt-BR"/>
              </w:rPr>
            </w:pPr>
          </w:p>
        </w:tc>
        <w:tc>
          <w:tcPr>
            <w:tcW w:w="1416"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r>
      <w:tr w:rsidR="00363B1A" w:rsidRPr="00F9638C" w:rsidTr="00472807">
        <w:tc>
          <w:tcPr>
            <w:tcW w:w="985" w:type="dxa"/>
          </w:tcPr>
          <w:p w:rsidR="00363B1A" w:rsidRPr="00363B1A" w:rsidRDefault="00363B1A" w:rsidP="00F750D5">
            <w:pPr>
              <w:rPr>
                <w:sz w:val="24"/>
                <w:szCs w:val="24"/>
                <w:lang w:val="pt-BR"/>
              </w:rPr>
            </w:pPr>
          </w:p>
        </w:tc>
        <w:tc>
          <w:tcPr>
            <w:tcW w:w="1039" w:type="dxa"/>
          </w:tcPr>
          <w:p w:rsidR="00363B1A" w:rsidRPr="008A7704" w:rsidRDefault="00363B1A" w:rsidP="00F750D5">
            <w:pPr>
              <w:rPr>
                <w:sz w:val="24"/>
                <w:szCs w:val="24"/>
                <w:lang w:val="pt-BR"/>
              </w:rPr>
            </w:pPr>
          </w:p>
        </w:tc>
        <w:tc>
          <w:tcPr>
            <w:tcW w:w="1643" w:type="dxa"/>
          </w:tcPr>
          <w:p w:rsidR="00363B1A" w:rsidRPr="008A7704" w:rsidRDefault="00363B1A" w:rsidP="00F750D5">
            <w:pPr>
              <w:rPr>
                <w:sz w:val="24"/>
                <w:szCs w:val="24"/>
                <w:lang w:val="pt-BR"/>
              </w:rPr>
            </w:pPr>
          </w:p>
        </w:tc>
        <w:tc>
          <w:tcPr>
            <w:tcW w:w="1232" w:type="dxa"/>
          </w:tcPr>
          <w:p w:rsidR="00363B1A" w:rsidRPr="008A7704" w:rsidRDefault="00363B1A" w:rsidP="00F750D5">
            <w:pPr>
              <w:rPr>
                <w:sz w:val="24"/>
                <w:szCs w:val="24"/>
                <w:lang w:val="pt-BR"/>
              </w:rPr>
            </w:pPr>
          </w:p>
        </w:tc>
        <w:tc>
          <w:tcPr>
            <w:tcW w:w="1265" w:type="dxa"/>
          </w:tcPr>
          <w:p w:rsidR="00363B1A" w:rsidRPr="008A7704" w:rsidRDefault="00363B1A" w:rsidP="00F750D5">
            <w:pPr>
              <w:rPr>
                <w:sz w:val="24"/>
                <w:szCs w:val="24"/>
                <w:lang w:val="pt-BR"/>
              </w:rPr>
            </w:pPr>
          </w:p>
        </w:tc>
        <w:tc>
          <w:tcPr>
            <w:tcW w:w="1176" w:type="dxa"/>
          </w:tcPr>
          <w:p w:rsidR="00363B1A" w:rsidRPr="008A7704" w:rsidRDefault="00363B1A" w:rsidP="00F750D5">
            <w:pPr>
              <w:rPr>
                <w:sz w:val="24"/>
                <w:szCs w:val="24"/>
                <w:lang w:val="pt-BR"/>
              </w:rPr>
            </w:pPr>
          </w:p>
        </w:tc>
        <w:tc>
          <w:tcPr>
            <w:tcW w:w="1080" w:type="dxa"/>
          </w:tcPr>
          <w:p w:rsidR="00363B1A" w:rsidRPr="008A7704" w:rsidRDefault="00363B1A" w:rsidP="00F750D5">
            <w:pPr>
              <w:rPr>
                <w:sz w:val="24"/>
                <w:szCs w:val="24"/>
                <w:lang w:val="pt-BR"/>
              </w:rPr>
            </w:pPr>
          </w:p>
        </w:tc>
        <w:tc>
          <w:tcPr>
            <w:tcW w:w="1416"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c>
          <w:tcPr>
            <w:tcW w:w="1670" w:type="dxa"/>
          </w:tcPr>
          <w:p w:rsidR="00363B1A" w:rsidRPr="008A7704" w:rsidRDefault="00363B1A" w:rsidP="00F750D5">
            <w:pPr>
              <w:rPr>
                <w:sz w:val="24"/>
                <w:szCs w:val="24"/>
                <w:lang w:val="pt-BR"/>
              </w:rPr>
            </w:pPr>
          </w:p>
        </w:tc>
      </w:tr>
    </w:tbl>
    <w:p w:rsidR="00472807" w:rsidRDefault="00472807" w:rsidP="00F750D5">
      <w:pPr>
        <w:rPr>
          <w:szCs w:val="24"/>
          <w:lang w:val="pt-BR"/>
        </w:rPr>
      </w:pPr>
    </w:p>
    <w:p w:rsidR="00761F53" w:rsidRDefault="00761F53" w:rsidP="00F750D5">
      <w:pPr>
        <w:rPr>
          <w:szCs w:val="24"/>
          <w:lang w:val="pt-BR"/>
        </w:rPr>
      </w:pPr>
      <w:r>
        <w:rPr>
          <w:szCs w:val="24"/>
          <w:lang w:val="pt-BR"/>
        </w:rPr>
        <w:t>Notas:</w:t>
      </w:r>
    </w:p>
    <w:p w:rsidR="00761F53" w:rsidRPr="00363B1A" w:rsidRDefault="00761F53" w:rsidP="00F750D5">
      <w:pPr>
        <w:rPr>
          <w:szCs w:val="24"/>
          <w:lang w:val="pt-BR"/>
        </w:rPr>
      </w:pPr>
    </w:p>
    <w:p w:rsidR="0024084E" w:rsidRPr="00761F53" w:rsidRDefault="0024084E" w:rsidP="0024084E">
      <w:pPr>
        <w:numPr>
          <w:ilvl w:val="12"/>
          <w:numId w:val="0"/>
        </w:numPr>
        <w:rPr>
          <w:rFonts w:eastAsia="Times New Roman" w:cs="Times New Roman"/>
          <w:spacing w:val="-3"/>
          <w:szCs w:val="24"/>
          <w:lang w:val="pt-BR"/>
        </w:rPr>
      </w:pPr>
      <w:r w:rsidRPr="00761F53">
        <w:rPr>
          <w:rFonts w:eastAsia="Times New Roman" w:cs="Times New Roman"/>
          <w:spacing w:val="-3"/>
          <w:szCs w:val="24"/>
          <w:lang w:val="pt-BR"/>
        </w:rPr>
        <w:t xml:space="preserve">* </w:t>
      </w:r>
      <w:r w:rsidR="00D71347" w:rsidRPr="00761F53">
        <w:rPr>
          <w:rFonts w:eastAsia="Times New Roman" w:cs="Times New Roman"/>
          <w:spacing w:val="-3"/>
          <w:szCs w:val="24"/>
          <w:lang w:val="pt-BR"/>
        </w:rPr>
        <w:t>Para mais de uma moeda, utilizar quadros adicionais para cada uma das moedas.</w:t>
      </w:r>
    </w:p>
    <w:p w:rsidR="00D71347" w:rsidRPr="00761F53" w:rsidRDefault="00363B1A" w:rsidP="00D71347">
      <w:pPr>
        <w:numPr>
          <w:ilvl w:val="12"/>
          <w:numId w:val="0"/>
        </w:numPr>
        <w:pBdr>
          <w:bottom w:val="single" w:sz="4" w:space="1" w:color="auto"/>
        </w:pBdr>
        <w:tabs>
          <w:tab w:val="left" w:pos="360"/>
          <w:tab w:val="right" w:pos="9000"/>
        </w:tabs>
        <w:ind w:right="73"/>
        <w:rPr>
          <w:rFonts w:eastAsia="Times New Roman" w:cs="Times New Roman"/>
          <w:spacing w:val="-3"/>
          <w:szCs w:val="24"/>
          <w:lang w:val="pt-BR" w:eastAsia="it-IT"/>
        </w:rPr>
      </w:pPr>
      <w:r w:rsidRPr="00761F53">
        <w:rPr>
          <w:rFonts w:eastAsia="Times New Roman" w:cs="Times New Roman"/>
          <w:spacing w:val="-3"/>
          <w:szCs w:val="24"/>
          <w:lang w:val="pt-BR" w:eastAsia="it-IT"/>
        </w:rPr>
        <w:t>1. Expresso como um per</w:t>
      </w:r>
      <w:r w:rsidR="00D71347" w:rsidRPr="00761F53">
        <w:rPr>
          <w:rFonts w:eastAsia="Times New Roman" w:cs="Times New Roman"/>
          <w:spacing w:val="-3"/>
          <w:szCs w:val="24"/>
          <w:lang w:val="pt-BR" w:eastAsia="it-IT"/>
        </w:rPr>
        <w:t>centual de 1.</w:t>
      </w:r>
    </w:p>
    <w:p w:rsidR="00D71347" w:rsidRPr="00761F53" w:rsidRDefault="00D71347" w:rsidP="00D71347">
      <w:pPr>
        <w:numPr>
          <w:ilvl w:val="12"/>
          <w:numId w:val="0"/>
        </w:numPr>
        <w:pBdr>
          <w:bottom w:val="single" w:sz="4" w:space="1" w:color="auto"/>
        </w:pBdr>
        <w:tabs>
          <w:tab w:val="left" w:pos="360"/>
          <w:tab w:val="right" w:pos="9000"/>
        </w:tabs>
        <w:ind w:right="73"/>
        <w:rPr>
          <w:rFonts w:eastAsia="Times New Roman" w:cs="Times New Roman"/>
          <w:spacing w:val="-3"/>
          <w:szCs w:val="24"/>
          <w:lang w:val="pt-BR" w:eastAsia="it-IT"/>
        </w:rPr>
      </w:pPr>
      <w:r w:rsidRPr="00761F53">
        <w:rPr>
          <w:rFonts w:eastAsia="Times New Roman" w:cs="Times New Roman"/>
          <w:spacing w:val="-3"/>
          <w:szCs w:val="24"/>
          <w:lang w:val="pt-BR"/>
        </w:rPr>
        <w:t xml:space="preserve">2. </w:t>
      </w:r>
      <w:r w:rsidR="00363B1A" w:rsidRPr="00761F53">
        <w:rPr>
          <w:rFonts w:eastAsia="Times New Roman" w:cs="Times New Roman"/>
          <w:spacing w:val="-3"/>
          <w:szCs w:val="24"/>
          <w:lang w:val="pt-BR" w:eastAsia="it-IT"/>
        </w:rPr>
        <w:t>Expresso como um per</w:t>
      </w:r>
      <w:r w:rsidRPr="00761F53">
        <w:rPr>
          <w:rFonts w:eastAsia="Times New Roman" w:cs="Times New Roman"/>
          <w:spacing w:val="-3"/>
          <w:szCs w:val="24"/>
          <w:lang w:val="pt-BR" w:eastAsia="it-IT"/>
        </w:rPr>
        <w:t>centual de 4.</w:t>
      </w:r>
    </w:p>
    <w:p w:rsidR="00363B1A" w:rsidRPr="00DE0536" w:rsidRDefault="00363B1A" w:rsidP="00363B1A">
      <w:pPr>
        <w:rPr>
          <w:lang w:val="pt-BR"/>
        </w:rPr>
      </w:pPr>
    </w:p>
    <w:p w:rsidR="0024084E" w:rsidRPr="00D032C7" w:rsidRDefault="0024084E">
      <w:pPr>
        <w:rPr>
          <w:rFonts w:eastAsia="Times New Roman" w:cs="Times New Roman"/>
          <w:bCs/>
          <w:szCs w:val="24"/>
          <w:lang w:val="pt-BR"/>
        </w:rPr>
      </w:pPr>
      <w:r w:rsidRPr="00D032C7">
        <w:rPr>
          <w:rFonts w:eastAsia="Times New Roman" w:cs="Times New Roman"/>
          <w:bCs/>
          <w:szCs w:val="24"/>
          <w:lang w:val="pt-BR"/>
        </w:rPr>
        <w:br w:type="page"/>
      </w:r>
    </w:p>
    <w:p w:rsidR="0027014F" w:rsidRPr="00D032C7" w:rsidRDefault="0027014F" w:rsidP="0027014F">
      <w:pPr>
        <w:rPr>
          <w:lang w:val="pt-BR"/>
        </w:rPr>
      </w:pPr>
      <w:bookmarkStart w:id="205" w:name="_Toc325721729"/>
      <w:bookmarkStart w:id="206" w:name="_Toc360454688"/>
    </w:p>
    <w:p w:rsidR="003E4532" w:rsidRPr="00D032C7" w:rsidRDefault="003E4532" w:rsidP="003E4532">
      <w:pPr>
        <w:pStyle w:val="Heading4"/>
        <w:rPr>
          <w:lang w:val="pt-BR"/>
        </w:rPr>
      </w:pPr>
      <w:bookmarkStart w:id="207" w:name="_Toc362934769"/>
      <w:bookmarkStart w:id="208" w:name="_Toc364424905"/>
      <w:r w:rsidRPr="00D032C7">
        <w:rPr>
          <w:lang w:val="pt-BR"/>
        </w:rPr>
        <w:t>FORMULÁRIO FIN-4 – DISCRIMINAÇÃO DAS DESPESAS REEMBOLSÁVEIS</w:t>
      </w:r>
      <w:bookmarkEnd w:id="205"/>
      <w:bookmarkEnd w:id="206"/>
      <w:bookmarkEnd w:id="207"/>
      <w:bookmarkEnd w:id="208"/>
    </w:p>
    <w:p w:rsidR="003E4532" w:rsidRPr="00D032C7" w:rsidRDefault="003E4532" w:rsidP="00450D49">
      <w:pPr>
        <w:rPr>
          <w:lang w:val="pt-BR"/>
        </w:rPr>
      </w:pPr>
    </w:p>
    <w:p w:rsidR="00450D49" w:rsidRPr="00E46C42" w:rsidRDefault="00450D49" w:rsidP="00450D49">
      <w:pPr>
        <w:rPr>
          <w:i/>
          <w:lang w:val="pt-BR"/>
        </w:rPr>
      </w:pPr>
      <w:r w:rsidRPr="00E46C42">
        <w:rPr>
          <w:i/>
          <w:lang w:val="pt-BR"/>
        </w:rPr>
        <w:t>[*] Quando um trabalho for contratado com Base no Preço Global, a informação a ser fornecida nesse Formulário deverá ser utilizada apenas para demonstrar a base para o cálculo do valor teto do Contrato; para calcular os impostos aplicáveis durante as negociações do Contrato e, caso necessário, para o estabelecimento de pagamentos à Consultora para possíveis serviços adicionais solicitados pelo Cliente.  Esse Formulário não poderá ser utilizado como base para pagamentos em contratos com Base no Preço Global.</w:t>
      </w:r>
    </w:p>
    <w:p w:rsidR="00E81F53" w:rsidRPr="00E46C42" w:rsidRDefault="00E81F53" w:rsidP="00E81F53">
      <w:pPr>
        <w:rPr>
          <w:i/>
          <w:lang w:val="pt-BR"/>
        </w:rPr>
      </w:pPr>
      <w:r w:rsidRPr="00E46C42">
        <w:rPr>
          <w:i/>
          <w:lang w:val="pt-BR"/>
        </w:rPr>
        <w:t>[A Consultora deve cotar os preços propostos de acordo com a Cláusula 16.4 da Folha de Dados; apagar as colunas que não forem utilizadas]</w:t>
      </w:r>
    </w:p>
    <w:p w:rsidR="00E81F53" w:rsidRDefault="00E81F53" w:rsidP="00450D49">
      <w:pPr>
        <w:rPr>
          <w:lang w:val="pt-BR"/>
        </w:rPr>
      </w:pPr>
    </w:p>
    <w:tbl>
      <w:tblPr>
        <w:tblStyle w:val="TableGrid"/>
        <w:tblW w:w="0" w:type="auto"/>
        <w:tblLayout w:type="fixed"/>
        <w:tblLook w:val="04A0" w:firstRow="1" w:lastRow="0" w:firstColumn="1" w:lastColumn="0" w:noHBand="0" w:noVBand="1"/>
      </w:tblPr>
      <w:tblGrid>
        <w:gridCol w:w="534"/>
        <w:gridCol w:w="3118"/>
        <w:gridCol w:w="1276"/>
        <w:gridCol w:w="1134"/>
        <w:gridCol w:w="1258"/>
        <w:gridCol w:w="1464"/>
        <w:gridCol w:w="1464"/>
        <w:gridCol w:w="1464"/>
        <w:gridCol w:w="1464"/>
      </w:tblGrid>
      <w:tr w:rsidR="00181F0A" w:rsidRPr="00493E70" w:rsidTr="005711D2">
        <w:tc>
          <w:tcPr>
            <w:tcW w:w="13176" w:type="dxa"/>
            <w:gridSpan w:val="9"/>
          </w:tcPr>
          <w:p w:rsidR="00D104B6" w:rsidRPr="00493E70" w:rsidRDefault="005711D2" w:rsidP="00531FF8">
            <w:pPr>
              <w:pStyle w:val="Subttulo2"/>
            </w:pPr>
            <w:r w:rsidRPr="00E46C42">
              <w:t>B. Despesas Reembolsáveis</w:t>
            </w:r>
            <w:r w:rsidR="00181F0A">
              <w:t>:</w:t>
            </w:r>
          </w:p>
        </w:tc>
      </w:tr>
      <w:tr w:rsidR="00181F0A" w:rsidRPr="00493E70" w:rsidTr="00181F0A">
        <w:tc>
          <w:tcPr>
            <w:tcW w:w="534" w:type="dxa"/>
            <w:vAlign w:val="center"/>
          </w:tcPr>
          <w:p w:rsidR="005711D2" w:rsidRPr="00D104B6" w:rsidRDefault="005711D2" w:rsidP="00666559">
            <w:pPr>
              <w:pStyle w:val="Subtitle"/>
            </w:pPr>
            <w:r w:rsidRPr="00D104B6">
              <w:t>N</w:t>
            </w:r>
            <w:r w:rsidRPr="00D104B6">
              <w:rPr>
                <w:u w:val="single"/>
                <w:vertAlign w:val="superscript"/>
              </w:rPr>
              <w:t>o</w:t>
            </w:r>
          </w:p>
        </w:tc>
        <w:tc>
          <w:tcPr>
            <w:tcW w:w="3118" w:type="dxa"/>
            <w:vAlign w:val="center"/>
          </w:tcPr>
          <w:p w:rsidR="005711D2" w:rsidRPr="00493E70" w:rsidRDefault="005711D2" w:rsidP="00666559">
            <w:pPr>
              <w:pStyle w:val="Subtitle"/>
            </w:pPr>
            <w:r w:rsidRPr="00493E70">
              <w:t>Tipo de Despesas Reembolsáveis</w:t>
            </w:r>
          </w:p>
        </w:tc>
        <w:tc>
          <w:tcPr>
            <w:tcW w:w="1276" w:type="dxa"/>
            <w:vAlign w:val="center"/>
          </w:tcPr>
          <w:p w:rsidR="005711D2" w:rsidRPr="00493E70" w:rsidRDefault="005711D2" w:rsidP="00666559">
            <w:pPr>
              <w:pStyle w:val="Subtitle"/>
            </w:pPr>
            <w:r w:rsidRPr="00493E70">
              <w:t>Unidade</w:t>
            </w:r>
          </w:p>
        </w:tc>
        <w:tc>
          <w:tcPr>
            <w:tcW w:w="1134" w:type="dxa"/>
            <w:vAlign w:val="center"/>
          </w:tcPr>
          <w:p w:rsidR="005711D2" w:rsidRPr="00493E70" w:rsidRDefault="008447CF" w:rsidP="008447CF">
            <w:pPr>
              <w:pStyle w:val="Subtitle"/>
            </w:pPr>
            <w:r w:rsidRPr="00493E70">
              <w:t xml:space="preserve">Quantidade </w:t>
            </w:r>
          </w:p>
        </w:tc>
        <w:tc>
          <w:tcPr>
            <w:tcW w:w="1258" w:type="dxa"/>
            <w:vAlign w:val="center"/>
          </w:tcPr>
          <w:p w:rsidR="005711D2" w:rsidRPr="00493E70" w:rsidRDefault="008447CF" w:rsidP="00666559">
            <w:pPr>
              <w:pStyle w:val="Subtitle"/>
            </w:pPr>
            <w:r w:rsidRPr="00493E70">
              <w:t>Preço Unitário</w:t>
            </w:r>
          </w:p>
        </w:tc>
        <w:tc>
          <w:tcPr>
            <w:tcW w:w="1464" w:type="dxa"/>
            <w:vAlign w:val="center"/>
          </w:tcPr>
          <w:p w:rsidR="005711D2" w:rsidRPr="00E46C42" w:rsidRDefault="005711D2" w:rsidP="005711D2">
            <w:pPr>
              <w:spacing w:before="40" w:after="40"/>
              <w:rPr>
                <w:rFonts w:cs="Times New Roman"/>
                <w:b/>
                <w:sz w:val="24"/>
                <w:szCs w:val="24"/>
                <w:lang w:val="pt-BR"/>
              </w:rPr>
            </w:pPr>
            <w:r w:rsidRPr="00E46C42">
              <w:rPr>
                <w:rFonts w:cs="Times New Roman"/>
                <w:b/>
                <w:sz w:val="24"/>
                <w:szCs w:val="24"/>
                <w:lang w:val="pt-BR"/>
              </w:rPr>
              <w:t>[</w:t>
            </w:r>
            <w:r w:rsidRPr="00E46C42">
              <w:rPr>
                <w:rFonts w:cs="Times New Roman"/>
                <w:b/>
                <w:iCs/>
                <w:sz w:val="24"/>
                <w:szCs w:val="24"/>
                <w:lang w:val="pt-BR"/>
              </w:rPr>
              <w:t>Moeda # 1- Conforme FIN-2]</w:t>
            </w:r>
          </w:p>
        </w:tc>
        <w:tc>
          <w:tcPr>
            <w:tcW w:w="1464" w:type="dxa"/>
            <w:vAlign w:val="center"/>
          </w:tcPr>
          <w:p w:rsidR="005711D2" w:rsidRPr="00E46C42" w:rsidRDefault="005711D2" w:rsidP="005711D2">
            <w:pPr>
              <w:spacing w:before="40" w:after="40"/>
              <w:rPr>
                <w:rFonts w:cs="Times New Roman"/>
                <w:b/>
                <w:sz w:val="24"/>
                <w:szCs w:val="24"/>
                <w:lang w:val="pt-BR"/>
              </w:rPr>
            </w:pPr>
            <w:r w:rsidRPr="00E46C42">
              <w:rPr>
                <w:rFonts w:cs="Times New Roman"/>
                <w:b/>
                <w:sz w:val="24"/>
                <w:szCs w:val="24"/>
                <w:lang w:val="pt-BR"/>
              </w:rPr>
              <w:t>[</w:t>
            </w:r>
            <w:r w:rsidRPr="00E46C42">
              <w:rPr>
                <w:rFonts w:cs="Times New Roman"/>
                <w:b/>
                <w:iCs/>
                <w:sz w:val="24"/>
                <w:szCs w:val="24"/>
                <w:lang w:val="pt-BR"/>
              </w:rPr>
              <w:t>Moeda # 2- Conforme FIN-2]</w:t>
            </w:r>
          </w:p>
        </w:tc>
        <w:tc>
          <w:tcPr>
            <w:tcW w:w="1464" w:type="dxa"/>
            <w:vAlign w:val="center"/>
          </w:tcPr>
          <w:p w:rsidR="005711D2" w:rsidRPr="00E46C42" w:rsidRDefault="005711D2" w:rsidP="005711D2">
            <w:pPr>
              <w:spacing w:before="40" w:after="40"/>
              <w:jc w:val="center"/>
              <w:rPr>
                <w:rFonts w:cs="Times New Roman"/>
                <w:b/>
                <w:sz w:val="24"/>
                <w:szCs w:val="24"/>
                <w:lang w:val="pt-BR"/>
              </w:rPr>
            </w:pPr>
            <w:r w:rsidRPr="00E46C42">
              <w:rPr>
                <w:rFonts w:cs="Times New Roman"/>
                <w:b/>
                <w:sz w:val="24"/>
                <w:szCs w:val="24"/>
                <w:lang w:val="pt-BR"/>
              </w:rPr>
              <w:t>[</w:t>
            </w:r>
            <w:r w:rsidRPr="00E46C42">
              <w:rPr>
                <w:rFonts w:cs="Times New Roman"/>
                <w:b/>
                <w:iCs/>
                <w:sz w:val="24"/>
                <w:szCs w:val="24"/>
                <w:lang w:val="pt-BR"/>
              </w:rPr>
              <w:t>Moeda # 3- Conforme FIN-2]</w:t>
            </w:r>
          </w:p>
        </w:tc>
        <w:tc>
          <w:tcPr>
            <w:tcW w:w="1464" w:type="dxa"/>
            <w:vAlign w:val="center"/>
          </w:tcPr>
          <w:p w:rsidR="005711D2" w:rsidRPr="00E46C42" w:rsidRDefault="005711D2" w:rsidP="005711D2">
            <w:pPr>
              <w:spacing w:before="40" w:after="40"/>
              <w:jc w:val="center"/>
              <w:rPr>
                <w:rFonts w:cs="Times New Roman"/>
                <w:b/>
                <w:sz w:val="24"/>
                <w:szCs w:val="24"/>
                <w:lang w:val="pt-BR"/>
              </w:rPr>
            </w:pPr>
            <w:r w:rsidRPr="00E46C42">
              <w:rPr>
                <w:rFonts w:cs="Times New Roman"/>
                <w:b/>
                <w:sz w:val="24"/>
                <w:szCs w:val="24"/>
                <w:lang w:val="pt-BR"/>
              </w:rPr>
              <w:t xml:space="preserve">[Moeda </w:t>
            </w:r>
            <w:r w:rsidR="00D104B6" w:rsidRPr="00E46C42">
              <w:rPr>
                <w:rFonts w:cs="Times New Roman"/>
                <w:b/>
                <w:iCs/>
                <w:sz w:val="24"/>
                <w:szCs w:val="24"/>
                <w:lang w:val="pt-BR"/>
              </w:rPr>
              <w:t>Local – Conforme FIN-2]</w:t>
            </w:r>
          </w:p>
        </w:tc>
      </w:tr>
      <w:tr w:rsidR="00181F0A" w:rsidRPr="00493E70" w:rsidTr="00181F0A">
        <w:tc>
          <w:tcPr>
            <w:tcW w:w="534" w:type="dxa"/>
          </w:tcPr>
          <w:p w:rsidR="00B27A0E" w:rsidRDefault="00B27A0E" w:rsidP="00450D49">
            <w:pPr>
              <w:rPr>
                <w:lang w:val="pt-BR"/>
              </w:rPr>
            </w:pPr>
          </w:p>
        </w:tc>
        <w:tc>
          <w:tcPr>
            <w:tcW w:w="3118" w:type="dxa"/>
            <w:vAlign w:val="center"/>
          </w:tcPr>
          <w:p w:rsidR="00B27A0E" w:rsidRPr="00493E70" w:rsidRDefault="00B27A0E" w:rsidP="00B27A0E">
            <w:pPr>
              <w:rPr>
                <w:rFonts w:cs="Times New Roman"/>
                <w:b/>
                <w:i/>
                <w:sz w:val="24"/>
                <w:szCs w:val="24"/>
                <w:lang w:val="pt-BR"/>
              </w:rPr>
            </w:pPr>
            <w:r w:rsidRPr="00493E70">
              <w:rPr>
                <w:rFonts w:cs="Times New Roman"/>
                <w:b/>
                <w:i/>
                <w:sz w:val="24"/>
                <w:szCs w:val="24"/>
                <w:lang w:val="pt-BR"/>
              </w:rPr>
              <w:t>[ex., Diária</w:t>
            </w:r>
            <w:r w:rsidR="0088723F" w:rsidRPr="00493E70">
              <w:rPr>
                <w:rFonts w:cs="Times New Roman"/>
                <w:b/>
                <w:i/>
                <w:sz w:val="24"/>
                <w:szCs w:val="24"/>
                <w:lang w:val="pt-BR"/>
              </w:rPr>
              <w:t>s</w:t>
            </w:r>
            <w:r w:rsidRPr="00493E70">
              <w:rPr>
                <w:rFonts w:cs="Times New Roman"/>
                <w:b/>
                <w:i/>
                <w:sz w:val="24"/>
                <w:szCs w:val="24"/>
                <w:lang w:val="pt-BR"/>
              </w:rPr>
              <w:t xml:space="preserve"> **]</w:t>
            </w:r>
          </w:p>
        </w:tc>
        <w:tc>
          <w:tcPr>
            <w:tcW w:w="1276" w:type="dxa"/>
            <w:vAlign w:val="center"/>
          </w:tcPr>
          <w:p w:rsidR="00B27A0E" w:rsidRPr="00493E70" w:rsidRDefault="00B27A0E" w:rsidP="00444A12">
            <w:pPr>
              <w:spacing w:before="40"/>
              <w:rPr>
                <w:rFonts w:cs="Times New Roman"/>
                <w:b/>
                <w:i/>
                <w:sz w:val="24"/>
                <w:szCs w:val="24"/>
                <w:lang w:val="pt-BR"/>
              </w:rPr>
            </w:pPr>
            <w:r w:rsidRPr="00493E70">
              <w:rPr>
                <w:rFonts w:cs="Times New Roman"/>
                <w:b/>
                <w:i/>
                <w:sz w:val="24"/>
                <w:szCs w:val="24"/>
                <w:lang w:val="pt-BR"/>
              </w:rPr>
              <w:t>[Dia]</w:t>
            </w: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493E70" w:rsidTr="00181F0A">
        <w:tc>
          <w:tcPr>
            <w:tcW w:w="534" w:type="dxa"/>
          </w:tcPr>
          <w:p w:rsidR="00B27A0E" w:rsidRDefault="00B27A0E" w:rsidP="00450D49">
            <w:pPr>
              <w:rPr>
                <w:lang w:val="pt-BR"/>
              </w:rPr>
            </w:pPr>
          </w:p>
        </w:tc>
        <w:tc>
          <w:tcPr>
            <w:tcW w:w="3118" w:type="dxa"/>
            <w:vAlign w:val="center"/>
          </w:tcPr>
          <w:p w:rsidR="00B27A0E" w:rsidRPr="00493E70" w:rsidRDefault="00B27A0E" w:rsidP="00444A12">
            <w:pPr>
              <w:rPr>
                <w:rFonts w:cs="Times New Roman"/>
                <w:b/>
                <w:i/>
                <w:sz w:val="24"/>
                <w:szCs w:val="24"/>
                <w:lang w:val="pt-BR"/>
              </w:rPr>
            </w:pPr>
            <w:r w:rsidRPr="00493E70">
              <w:rPr>
                <w:rFonts w:cs="Times New Roman"/>
                <w:b/>
                <w:i/>
                <w:sz w:val="24"/>
                <w:szCs w:val="24"/>
                <w:lang w:val="pt-BR"/>
              </w:rPr>
              <w:t>[ex., Passagens Aéreas Internacionais]</w:t>
            </w:r>
          </w:p>
        </w:tc>
        <w:tc>
          <w:tcPr>
            <w:tcW w:w="1276" w:type="dxa"/>
            <w:vAlign w:val="center"/>
          </w:tcPr>
          <w:p w:rsidR="00B27A0E" w:rsidRPr="00493E70" w:rsidRDefault="00B27A0E" w:rsidP="00444A12">
            <w:pPr>
              <w:pStyle w:val="Header"/>
              <w:spacing w:before="40"/>
              <w:rPr>
                <w:rFonts w:cs="Times New Roman"/>
                <w:b/>
                <w:i/>
                <w:sz w:val="24"/>
                <w:szCs w:val="24"/>
                <w:lang w:val="pt-BR"/>
              </w:rPr>
            </w:pPr>
            <w:r w:rsidRPr="00493E70">
              <w:rPr>
                <w:rFonts w:cs="Times New Roman"/>
                <w:b/>
                <w:i/>
                <w:sz w:val="24"/>
                <w:szCs w:val="24"/>
                <w:lang w:val="pt-BR" w:eastAsia="it-IT"/>
              </w:rPr>
              <w:t>[Passagem]</w:t>
            </w: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493E70" w:rsidTr="00181F0A">
        <w:tc>
          <w:tcPr>
            <w:tcW w:w="534" w:type="dxa"/>
          </w:tcPr>
          <w:p w:rsidR="00B27A0E" w:rsidRDefault="00B27A0E" w:rsidP="00450D49">
            <w:pPr>
              <w:rPr>
                <w:lang w:val="pt-BR"/>
              </w:rPr>
            </w:pPr>
          </w:p>
        </w:tc>
        <w:tc>
          <w:tcPr>
            <w:tcW w:w="3118" w:type="dxa"/>
            <w:vAlign w:val="center"/>
          </w:tcPr>
          <w:p w:rsidR="00B27A0E" w:rsidRPr="00493E70" w:rsidRDefault="00B27A0E" w:rsidP="00444A12">
            <w:pPr>
              <w:rPr>
                <w:rFonts w:cs="Times New Roman"/>
                <w:b/>
                <w:i/>
                <w:sz w:val="24"/>
                <w:szCs w:val="24"/>
                <w:lang w:val="pt-BR"/>
              </w:rPr>
            </w:pPr>
            <w:r w:rsidRPr="00493E70">
              <w:rPr>
                <w:rFonts w:cs="Times New Roman"/>
                <w:b/>
                <w:i/>
                <w:sz w:val="24"/>
                <w:szCs w:val="24"/>
                <w:lang w:val="pt-BR"/>
              </w:rPr>
              <w:t>[ex</w:t>
            </w:r>
            <w:r w:rsidR="001E6F5C" w:rsidRPr="00493E70">
              <w:rPr>
                <w:rFonts w:cs="Times New Roman"/>
                <w:b/>
                <w:i/>
                <w:sz w:val="24"/>
                <w:szCs w:val="24"/>
                <w:lang w:val="pt-BR"/>
              </w:rPr>
              <w:t>., Transporte de/para Aeroporto</w:t>
            </w:r>
            <w:r w:rsidRPr="00493E70">
              <w:rPr>
                <w:rFonts w:cs="Times New Roman"/>
                <w:b/>
                <w:i/>
                <w:sz w:val="24"/>
                <w:szCs w:val="24"/>
                <w:lang w:val="pt-BR"/>
              </w:rPr>
              <w:t>]</w:t>
            </w:r>
          </w:p>
        </w:tc>
        <w:tc>
          <w:tcPr>
            <w:tcW w:w="1276" w:type="dxa"/>
            <w:vAlign w:val="center"/>
          </w:tcPr>
          <w:p w:rsidR="00B27A0E" w:rsidRPr="00493E70" w:rsidRDefault="00B27A0E" w:rsidP="00444A12">
            <w:pPr>
              <w:pStyle w:val="Header"/>
              <w:spacing w:before="40"/>
              <w:rPr>
                <w:rFonts w:cs="Times New Roman"/>
                <w:b/>
                <w:i/>
                <w:sz w:val="24"/>
                <w:szCs w:val="24"/>
                <w:lang w:val="pt-BR" w:eastAsia="it-IT"/>
              </w:rPr>
            </w:pPr>
            <w:r w:rsidRPr="00493E70">
              <w:rPr>
                <w:rFonts w:cs="Times New Roman"/>
                <w:b/>
                <w:i/>
                <w:sz w:val="24"/>
                <w:szCs w:val="24"/>
                <w:lang w:val="pt-BR" w:eastAsia="it-IT"/>
              </w:rPr>
              <w:t>[Viagem]</w:t>
            </w: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7C588F" w:rsidTr="00181F0A">
        <w:tc>
          <w:tcPr>
            <w:tcW w:w="534" w:type="dxa"/>
          </w:tcPr>
          <w:p w:rsidR="00B27A0E" w:rsidRDefault="00B27A0E" w:rsidP="00450D49">
            <w:pPr>
              <w:rPr>
                <w:lang w:val="pt-BR"/>
              </w:rPr>
            </w:pPr>
          </w:p>
        </w:tc>
        <w:tc>
          <w:tcPr>
            <w:tcW w:w="3118" w:type="dxa"/>
            <w:vAlign w:val="center"/>
          </w:tcPr>
          <w:p w:rsidR="00B27A0E" w:rsidRPr="00493E70" w:rsidRDefault="001E6F5C" w:rsidP="00444A12">
            <w:pPr>
              <w:rPr>
                <w:rFonts w:cs="Times New Roman"/>
                <w:b/>
                <w:i/>
                <w:sz w:val="24"/>
                <w:szCs w:val="24"/>
                <w:lang w:val="pt-BR"/>
              </w:rPr>
            </w:pPr>
            <w:r w:rsidRPr="00493E70">
              <w:rPr>
                <w:rFonts w:cs="Times New Roman"/>
                <w:b/>
                <w:i/>
                <w:sz w:val="24"/>
                <w:szCs w:val="24"/>
                <w:lang w:val="pt-BR"/>
              </w:rPr>
              <w:t>[ex., Custos de C</w:t>
            </w:r>
            <w:r w:rsidR="00B27A0E" w:rsidRPr="00493E70">
              <w:rPr>
                <w:rFonts w:cs="Times New Roman"/>
                <w:b/>
                <w:i/>
                <w:sz w:val="24"/>
                <w:szCs w:val="24"/>
                <w:lang w:val="pt-BR"/>
              </w:rPr>
              <w:t xml:space="preserve">omunicação entre </w:t>
            </w:r>
            <w:r w:rsidR="00B27A0E" w:rsidRPr="00493E70">
              <w:rPr>
                <w:rFonts w:cs="Times New Roman"/>
                <w:b/>
                <w:i/>
                <w:iCs/>
                <w:sz w:val="24"/>
                <w:szCs w:val="24"/>
                <w:lang w:val="pt-BR"/>
              </w:rPr>
              <w:t>Inserir local</w:t>
            </w:r>
            <w:r w:rsidR="00B27A0E" w:rsidRPr="00493E70">
              <w:rPr>
                <w:rFonts w:cs="Times New Roman"/>
                <w:b/>
                <w:i/>
                <w:sz w:val="24"/>
                <w:szCs w:val="24"/>
                <w:lang w:val="pt-BR"/>
              </w:rPr>
              <w:t xml:space="preserve"> e </w:t>
            </w:r>
            <w:r w:rsidR="00B27A0E" w:rsidRPr="00493E70">
              <w:rPr>
                <w:rFonts w:cs="Times New Roman"/>
                <w:b/>
                <w:i/>
                <w:iCs/>
                <w:sz w:val="24"/>
                <w:szCs w:val="24"/>
                <w:lang w:val="pt-BR"/>
              </w:rPr>
              <w:t>Inserir local</w:t>
            </w:r>
            <w:r w:rsidR="00B27A0E" w:rsidRPr="00493E70">
              <w:rPr>
                <w:rFonts w:cs="Times New Roman"/>
                <w:b/>
                <w:i/>
                <w:sz w:val="24"/>
                <w:szCs w:val="24"/>
                <w:lang w:val="pt-BR"/>
              </w:rPr>
              <w:t>]</w:t>
            </w:r>
          </w:p>
        </w:tc>
        <w:tc>
          <w:tcPr>
            <w:tcW w:w="1276" w:type="dxa"/>
          </w:tcPr>
          <w:p w:rsidR="00B27A0E" w:rsidRPr="00493E70" w:rsidRDefault="00B27A0E" w:rsidP="00450D49">
            <w:pPr>
              <w:rPr>
                <w:sz w:val="24"/>
                <w:szCs w:val="24"/>
                <w:lang w:val="pt-BR"/>
              </w:rPr>
            </w:pP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493E70" w:rsidTr="00181F0A">
        <w:tc>
          <w:tcPr>
            <w:tcW w:w="534" w:type="dxa"/>
          </w:tcPr>
          <w:p w:rsidR="00B27A0E" w:rsidRDefault="00B27A0E" w:rsidP="00450D49">
            <w:pPr>
              <w:rPr>
                <w:lang w:val="pt-BR"/>
              </w:rPr>
            </w:pPr>
          </w:p>
        </w:tc>
        <w:tc>
          <w:tcPr>
            <w:tcW w:w="3118" w:type="dxa"/>
            <w:vAlign w:val="center"/>
          </w:tcPr>
          <w:p w:rsidR="00B27A0E" w:rsidRPr="00493E70" w:rsidRDefault="00B27A0E" w:rsidP="00444A12">
            <w:pPr>
              <w:rPr>
                <w:rFonts w:cs="Times New Roman"/>
                <w:b/>
                <w:i/>
                <w:sz w:val="24"/>
                <w:szCs w:val="24"/>
                <w:lang w:val="pt-BR"/>
              </w:rPr>
            </w:pPr>
            <w:r w:rsidRPr="00493E70">
              <w:rPr>
                <w:rFonts w:cs="Times New Roman"/>
                <w:b/>
                <w:i/>
                <w:sz w:val="24"/>
                <w:szCs w:val="24"/>
                <w:lang w:val="pt-BR"/>
              </w:rPr>
              <w:t>[ex.</w:t>
            </w:r>
            <w:r w:rsidR="001E6F5C" w:rsidRPr="00493E70">
              <w:rPr>
                <w:rFonts w:cs="Times New Roman"/>
                <w:b/>
                <w:i/>
                <w:sz w:val="24"/>
                <w:szCs w:val="24"/>
                <w:lang w:val="pt-BR"/>
              </w:rPr>
              <w:t>, Impressão de D</w:t>
            </w:r>
            <w:r w:rsidRPr="00493E70">
              <w:rPr>
                <w:rFonts w:cs="Times New Roman"/>
                <w:b/>
                <w:i/>
                <w:sz w:val="24"/>
                <w:szCs w:val="24"/>
                <w:lang w:val="pt-BR"/>
              </w:rPr>
              <w:t>ocumentos]</w:t>
            </w:r>
          </w:p>
        </w:tc>
        <w:tc>
          <w:tcPr>
            <w:tcW w:w="1276" w:type="dxa"/>
          </w:tcPr>
          <w:p w:rsidR="00B27A0E" w:rsidRPr="00493E70" w:rsidRDefault="00B27A0E" w:rsidP="00450D49">
            <w:pPr>
              <w:rPr>
                <w:sz w:val="24"/>
                <w:szCs w:val="24"/>
                <w:lang w:val="pt-BR"/>
              </w:rPr>
            </w:pP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493E70" w:rsidTr="00181F0A">
        <w:tc>
          <w:tcPr>
            <w:tcW w:w="534" w:type="dxa"/>
          </w:tcPr>
          <w:p w:rsidR="00B27A0E" w:rsidRDefault="00B27A0E" w:rsidP="00450D49">
            <w:pPr>
              <w:rPr>
                <w:lang w:val="pt-BR"/>
              </w:rPr>
            </w:pPr>
          </w:p>
        </w:tc>
        <w:tc>
          <w:tcPr>
            <w:tcW w:w="3118" w:type="dxa"/>
            <w:vAlign w:val="center"/>
          </w:tcPr>
          <w:p w:rsidR="00B27A0E" w:rsidRPr="00493E70" w:rsidRDefault="001E6F5C" w:rsidP="00444A12">
            <w:pPr>
              <w:pStyle w:val="Header"/>
              <w:rPr>
                <w:rFonts w:cs="Times New Roman"/>
                <w:b/>
                <w:i/>
                <w:sz w:val="24"/>
                <w:szCs w:val="24"/>
                <w:lang w:val="pt-BR" w:eastAsia="it-IT"/>
              </w:rPr>
            </w:pPr>
            <w:r w:rsidRPr="00493E70">
              <w:rPr>
                <w:rFonts w:cs="Times New Roman"/>
                <w:b/>
                <w:i/>
                <w:sz w:val="24"/>
                <w:szCs w:val="24"/>
                <w:lang w:val="pt-BR" w:eastAsia="it-IT"/>
              </w:rPr>
              <w:t>[ex., Aluguel de E</w:t>
            </w:r>
            <w:r w:rsidR="00B27A0E" w:rsidRPr="00493E70">
              <w:rPr>
                <w:rFonts w:cs="Times New Roman"/>
                <w:b/>
                <w:i/>
                <w:sz w:val="24"/>
                <w:szCs w:val="24"/>
                <w:lang w:val="pt-BR" w:eastAsia="it-IT"/>
              </w:rPr>
              <w:t>scritório]</w:t>
            </w:r>
          </w:p>
        </w:tc>
        <w:tc>
          <w:tcPr>
            <w:tcW w:w="1276" w:type="dxa"/>
          </w:tcPr>
          <w:p w:rsidR="00B27A0E" w:rsidRPr="00493E70" w:rsidRDefault="00B27A0E" w:rsidP="00450D49">
            <w:pPr>
              <w:rPr>
                <w:sz w:val="24"/>
                <w:szCs w:val="24"/>
                <w:lang w:val="pt-BR"/>
              </w:rPr>
            </w:pP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493E70" w:rsidTr="00181F0A">
        <w:tc>
          <w:tcPr>
            <w:tcW w:w="534" w:type="dxa"/>
          </w:tcPr>
          <w:p w:rsidR="00B27A0E" w:rsidRDefault="00B27A0E" w:rsidP="00450D49">
            <w:pPr>
              <w:rPr>
                <w:lang w:val="pt-BR"/>
              </w:rPr>
            </w:pPr>
          </w:p>
        </w:tc>
        <w:tc>
          <w:tcPr>
            <w:tcW w:w="3118" w:type="dxa"/>
            <w:vAlign w:val="center"/>
          </w:tcPr>
          <w:p w:rsidR="00B27A0E" w:rsidRPr="00493E70" w:rsidRDefault="001E6F5C" w:rsidP="00444A12">
            <w:pPr>
              <w:pStyle w:val="Header"/>
              <w:rPr>
                <w:rFonts w:cs="Times New Roman"/>
                <w:b/>
                <w:i/>
                <w:sz w:val="24"/>
                <w:szCs w:val="24"/>
                <w:lang w:val="pt-BR"/>
              </w:rPr>
            </w:pPr>
            <w:r w:rsidRPr="00493E70">
              <w:rPr>
                <w:rFonts w:cs="Times New Roman"/>
                <w:b/>
                <w:i/>
                <w:sz w:val="24"/>
                <w:szCs w:val="24"/>
                <w:lang w:val="pt-BR"/>
              </w:rPr>
              <w:t xml:space="preserve"> </w:t>
            </w:r>
            <w:r w:rsidR="00B27A0E" w:rsidRPr="00493E70">
              <w:rPr>
                <w:rFonts w:cs="Times New Roman"/>
                <w:b/>
                <w:i/>
                <w:sz w:val="24"/>
                <w:szCs w:val="24"/>
                <w:lang w:val="pt-BR"/>
              </w:rPr>
              <w:t>....................................</w:t>
            </w:r>
          </w:p>
        </w:tc>
        <w:tc>
          <w:tcPr>
            <w:tcW w:w="1276" w:type="dxa"/>
          </w:tcPr>
          <w:p w:rsidR="00B27A0E" w:rsidRPr="00493E70" w:rsidRDefault="00B27A0E" w:rsidP="00450D49">
            <w:pPr>
              <w:rPr>
                <w:sz w:val="24"/>
                <w:szCs w:val="24"/>
                <w:lang w:val="pt-BR"/>
              </w:rPr>
            </w:pPr>
          </w:p>
        </w:tc>
        <w:tc>
          <w:tcPr>
            <w:tcW w:w="1134" w:type="dxa"/>
          </w:tcPr>
          <w:p w:rsidR="00B27A0E" w:rsidRPr="00493E70" w:rsidRDefault="00B27A0E" w:rsidP="00450D49">
            <w:pPr>
              <w:rPr>
                <w:sz w:val="24"/>
                <w:szCs w:val="24"/>
                <w:lang w:val="pt-BR"/>
              </w:rPr>
            </w:pPr>
          </w:p>
        </w:tc>
        <w:tc>
          <w:tcPr>
            <w:tcW w:w="1258"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c>
          <w:tcPr>
            <w:tcW w:w="1464" w:type="dxa"/>
          </w:tcPr>
          <w:p w:rsidR="00B27A0E" w:rsidRPr="00493E70" w:rsidRDefault="00B27A0E" w:rsidP="00450D49">
            <w:pPr>
              <w:rPr>
                <w:sz w:val="24"/>
                <w:szCs w:val="24"/>
                <w:lang w:val="pt-BR"/>
              </w:rPr>
            </w:pPr>
          </w:p>
        </w:tc>
      </w:tr>
      <w:tr w:rsidR="00181F0A" w:rsidRPr="00F9638C" w:rsidTr="00181F0A">
        <w:tc>
          <w:tcPr>
            <w:tcW w:w="534" w:type="dxa"/>
          </w:tcPr>
          <w:p w:rsidR="005711D2" w:rsidRDefault="005711D2" w:rsidP="00450D49">
            <w:pPr>
              <w:rPr>
                <w:lang w:val="pt-BR"/>
              </w:rPr>
            </w:pPr>
          </w:p>
        </w:tc>
        <w:tc>
          <w:tcPr>
            <w:tcW w:w="3118" w:type="dxa"/>
          </w:tcPr>
          <w:p w:rsidR="005711D2" w:rsidRPr="00493E70" w:rsidRDefault="001E6F5C" w:rsidP="00450D49">
            <w:pPr>
              <w:rPr>
                <w:sz w:val="24"/>
                <w:szCs w:val="24"/>
                <w:lang w:val="pt-BR"/>
              </w:rPr>
            </w:pPr>
            <w:r w:rsidRPr="00493E70">
              <w:rPr>
                <w:rFonts w:cs="Times New Roman"/>
                <w:b/>
                <w:i/>
                <w:sz w:val="24"/>
                <w:szCs w:val="24"/>
                <w:lang w:val="pt-BR"/>
              </w:rPr>
              <w:t>[Treinamento da E</w:t>
            </w:r>
            <w:r w:rsidR="00B27A0E" w:rsidRPr="00493E70">
              <w:rPr>
                <w:rFonts w:cs="Times New Roman"/>
                <w:b/>
                <w:i/>
                <w:sz w:val="24"/>
                <w:szCs w:val="24"/>
                <w:lang w:val="pt-BR"/>
              </w:rPr>
              <w:t>quipe do Cliente caso solicitado nos TDR]</w:t>
            </w:r>
          </w:p>
        </w:tc>
        <w:tc>
          <w:tcPr>
            <w:tcW w:w="1276" w:type="dxa"/>
          </w:tcPr>
          <w:p w:rsidR="005711D2" w:rsidRPr="00493E70" w:rsidRDefault="005711D2" w:rsidP="00450D49">
            <w:pPr>
              <w:rPr>
                <w:sz w:val="24"/>
                <w:szCs w:val="24"/>
                <w:lang w:val="pt-BR"/>
              </w:rPr>
            </w:pPr>
          </w:p>
        </w:tc>
        <w:tc>
          <w:tcPr>
            <w:tcW w:w="1134" w:type="dxa"/>
          </w:tcPr>
          <w:p w:rsidR="005711D2" w:rsidRPr="00493E70" w:rsidRDefault="005711D2" w:rsidP="00450D49">
            <w:pPr>
              <w:rPr>
                <w:sz w:val="24"/>
                <w:szCs w:val="24"/>
                <w:lang w:val="pt-BR"/>
              </w:rPr>
            </w:pPr>
          </w:p>
        </w:tc>
        <w:tc>
          <w:tcPr>
            <w:tcW w:w="1258" w:type="dxa"/>
          </w:tcPr>
          <w:p w:rsidR="005711D2" w:rsidRPr="00493E70" w:rsidRDefault="005711D2" w:rsidP="00450D49">
            <w:pPr>
              <w:rPr>
                <w:sz w:val="24"/>
                <w:szCs w:val="24"/>
                <w:lang w:val="pt-BR"/>
              </w:rPr>
            </w:pPr>
          </w:p>
        </w:tc>
        <w:tc>
          <w:tcPr>
            <w:tcW w:w="1464" w:type="dxa"/>
          </w:tcPr>
          <w:p w:rsidR="005711D2" w:rsidRPr="00493E70" w:rsidRDefault="005711D2" w:rsidP="00450D49">
            <w:pPr>
              <w:rPr>
                <w:sz w:val="24"/>
                <w:szCs w:val="24"/>
                <w:lang w:val="pt-BR"/>
              </w:rPr>
            </w:pPr>
          </w:p>
        </w:tc>
        <w:tc>
          <w:tcPr>
            <w:tcW w:w="1464" w:type="dxa"/>
          </w:tcPr>
          <w:p w:rsidR="005711D2" w:rsidRPr="00493E70" w:rsidRDefault="005711D2" w:rsidP="00450D49">
            <w:pPr>
              <w:rPr>
                <w:sz w:val="24"/>
                <w:szCs w:val="24"/>
                <w:lang w:val="pt-BR"/>
              </w:rPr>
            </w:pPr>
          </w:p>
        </w:tc>
        <w:tc>
          <w:tcPr>
            <w:tcW w:w="1464" w:type="dxa"/>
          </w:tcPr>
          <w:p w:rsidR="005711D2" w:rsidRPr="00493E70" w:rsidRDefault="005711D2" w:rsidP="00450D49">
            <w:pPr>
              <w:rPr>
                <w:sz w:val="24"/>
                <w:szCs w:val="24"/>
                <w:lang w:val="pt-BR"/>
              </w:rPr>
            </w:pPr>
          </w:p>
        </w:tc>
        <w:tc>
          <w:tcPr>
            <w:tcW w:w="1464" w:type="dxa"/>
          </w:tcPr>
          <w:p w:rsidR="005711D2" w:rsidRPr="00493E70" w:rsidRDefault="005711D2" w:rsidP="00450D49">
            <w:pPr>
              <w:rPr>
                <w:sz w:val="24"/>
                <w:szCs w:val="24"/>
                <w:lang w:val="pt-BR"/>
              </w:rPr>
            </w:pPr>
          </w:p>
        </w:tc>
      </w:tr>
      <w:tr w:rsidR="00181F0A" w:rsidRPr="00F9638C" w:rsidTr="00444A12">
        <w:tc>
          <w:tcPr>
            <w:tcW w:w="7320" w:type="dxa"/>
            <w:gridSpan w:val="5"/>
          </w:tcPr>
          <w:p w:rsidR="00F750D5" w:rsidRPr="00E46C42" w:rsidRDefault="00F750D5" w:rsidP="00531FF8">
            <w:pPr>
              <w:pStyle w:val="Subttulo2"/>
            </w:pPr>
            <w:r w:rsidRPr="00E46C42">
              <w:t>Custo Total</w:t>
            </w:r>
            <w:r w:rsidR="00897CA8">
              <w:t xml:space="preserve"> (Transportar para o Formulário FIN-2)</w:t>
            </w:r>
          </w:p>
        </w:tc>
        <w:tc>
          <w:tcPr>
            <w:tcW w:w="1464" w:type="dxa"/>
          </w:tcPr>
          <w:p w:rsidR="00F750D5" w:rsidRPr="00493E70" w:rsidRDefault="00F750D5" w:rsidP="00450D49">
            <w:pPr>
              <w:rPr>
                <w:szCs w:val="24"/>
                <w:lang w:val="pt-BR"/>
              </w:rPr>
            </w:pPr>
          </w:p>
        </w:tc>
        <w:tc>
          <w:tcPr>
            <w:tcW w:w="1464" w:type="dxa"/>
          </w:tcPr>
          <w:p w:rsidR="00F750D5" w:rsidRPr="00493E70" w:rsidRDefault="00F750D5" w:rsidP="00450D49">
            <w:pPr>
              <w:rPr>
                <w:szCs w:val="24"/>
                <w:lang w:val="pt-BR"/>
              </w:rPr>
            </w:pPr>
          </w:p>
        </w:tc>
        <w:tc>
          <w:tcPr>
            <w:tcW w:w="1464" w:type="dxa"/>
          </w:tcPr>
          <w:p w:rsidR="00F750D5" w:rsidRPr="00493E70" w:rsidRDefault="00F750D5" w:rsidP="00450D49">
            <w:pPr>
              <w:rPr>
                <w:szCs w:val="24"/>
                <w:lang w:val="pt-BR"/>
              </w:rPr>
            </w:pPr>
          </w:p>
        </w:tc>
        <w:tc>
          <w:tcPr>
            <w:tcW w:w="1464" w:type="dxa"/>
          </w:tcPr>
          <w:p w:rsidR="00F750D5" w:rsidRPr="00493E70" w:rsidRDefault="00F750D5" w:rsidP="00450D49">
            <w:pPr>
              <w:rPr>
                <w:szCs w:val="24"/>
                <w:lang w:val="pt-BR"/>
              </w:rPr>
            </w:pPr>
          </w:p>
        </w:tc>
      </w:tr>
    </w:tbl>
    <w:p w:rsidR="005711D2" w:rsidRDefault="005711D2" w:rsidP="00450D49">
      <w:pPr>
        <w:rPr>
          <w:lang w:val="pt-BR"/>
        </w:rPr>
      </w:pPr>
      <w:r>
        <w:rPr>
          <w:lang w:val="pt-BR"/>
        </w:rPr>
        <w:br w:type="page"/>
      </w:r>
    </w:p>
    <w:p w:rsidR="0024084E" w:rsidRPr="002E643B" w:rsidRDefault="0024084E" w:rsidP="009C4A61">
      <w:pPr>
        <w:rPr>
          <w:lang w:val="pt-BR"/>
        </w:rPr>
      </w:pPr>
      <w:r w:rsidRPr="002E643B">
        <w:rPr>
          <w:lang w:val="pt-BR"/>
        </w:rPr>
        <w:lastRenderedPageBreak/>
        <w:t>Legend</w:t>
      </w:r>
      <w:r w:rsidR="00571A23" w:rsidRPr="002E643B">
        <w:rPr>
          <w:lang w:val="pt-BR"/>
        </w:rPr>
        <w:t>a</w:t>
      </w:r>
      <w:r w:rsidR="009C4A61" w:rsidRPr="002E643B">
        <w:rPr>
          <w:lang w:val="pt-BR"/>
        </w:rPr>
        <w:t>:</w:t>
      </w:r>
    </w:p>
    <w:p w:rsidR="00571A23" w:rsidRPr="00D032C7" w:rsidRDefault="00571A23" w:rsidP="00571A23">
      <w:pPr>
        <w:rPr>
          <w:lang w:val="pt-BR"/>
        </w:rPr>
      </w:pPr>
    </w:p>
    <w:p w:rsidR="0024084E" w:rsidRPr="00D032C7" w:rsidRDefault="0024084E" w:rsidP="0024084E">
      <w:pPr>
        <w:rPr>
          <w:rFonts w:cs="Times New Roman"/>
          <w:szCs w:val="24"/>
          <w:lang w:val="pt-BR"/>
        </w:rPr>
        <w:sectPr w:rsidR="0024084E" w:rsidRPr="00D032C7" w:rsidSect="0024084E">
          <w:pgSz w:w="15840" w:h="12240" w:orient="landscape"/>
          <w:pgMar w:top="1440" w:right="1440" w:bottom="1440" w:left="1440" w:header="720" w:footer="720" w:gutter="0"/>
          <w:cols w:space="720"/>
          <w:docGrid w:linePitch="360"/>
        </w:sectPr>
      </w:pPr>
    </w:p>
    <w:p w:rsidR="00AA6906" w:rsidRPr="00D032C7" w:rsidRDefault="00AA6906" w:rsidP="00AA6906">
      <w:pPr>
        <w:rPr>
          <w:lang w:val="pt-BR"/>
        </w:rPr>
      </w:pPr>
      <w:bookmarkStart w:id="209" w:name="_Toc325721730"/>
      <w:bookmarkStart w:id="210" w:name="_Toc360454689"/>
    </w:p>
    <w:p w:rsidR="0024084E" w:rsidRPr="00D032C7" w:rsidRDefault="00AA6906" w:rsidP="007C0C4B">
      <w:pPr>
        <w:pStyle w:val="Header1-Clauses"/>
        <w:rPr>
          <w:lang w:val="pt-BR"/>
        </w:rPr>
      </w:pPr>
      <w:bookmarkStart w:id="211" w:name="_Toc362853357"/>
      <w:bookmarkStart w:id="212" w:name="_Toc364687286"/>
      <w:bookmarkStart w:id="213" w:name="_Toc406491256"/>
      <w:r w:rsidRPr="00D032C7">
        <w:rPr>
          <w:lang w:val="pt-BR"/>
        </w:rPr>
        <w:t>Se</w:t>
      </w:r>
      <w:r w:rsidR="00F43277" w:rsidRPr="00D032C7">
        <w:rPr>
          <w:lang w:val="pt-BR"/>
        </w:rPr>
        <w:t>ção</w:t>
      </w:r>
      <w:r w:rsidRPr="00D032C7">
        <w:rPr>
          <w:lang w:val="pt-BR"/>
        </w:rPr>
        <w:t xml:space="preserve"> 5 </w:t>
      </w:r>
      <w:r w:rsidR="00F43277" w:rsidRPr="00D032C7">
        <w:rPr>
          <w:lang w:val="pt-BR"/>
        </w:rPr>
        <w:t>–</w:t>
      </w:r>
      <w:r w:rsidRPr="00D032C7">
        <w:rPr>
          <w:lang w:val="pt-BR"/>
        </w:rPr>
        <w:t xml:space="preserve"> </w:t>
      </w:r>
      <w:bookmarkEnd w:id="209"/>
      <w:bookmarkEnd w:id="210"/>
      <w:bookmarkEnd w:id="211"/>
      <w:r w:rsidR="00F43277" w:rsidRPr="00D032C7">
        <w:rPr>
          <w:lang w:val="pt-BR"/>
        </w:rPr>
        <w:t>Países Elegíveis</w:t>
      </w:r>
      <w:bookmarkEnd w:id="212"/>
      <w:bookmarkEnd w:id="213"/>
    </w:p>
    <w:p w:rsidR="00AA6906" w:rsidRPr="00D032C7" w:rsidRDefault="00AA6906" w:rsidP="00AA6906">
      <w:pPr>
        <w:rPr>
          <w:lang w:val="pt-BR"/>
        </w:rPr>
      </w:pPr>
    </w:p>
    <w:p w:rsidR="0024084E" w:rsidRPr="00D032C7" w:rsidRDefault="00C4504C" w:rsidP="00BA1700">
      <w:pPr>
        <w:rPr>
          <w:lang w:val="pt-BR"/>
        </w:rPr>
      </w:pPr>
      <w:r w:rsidRPr="00D032C7">
        <w:rPr>
          <w:lang w:val="pt-BR"/>
        </w:rPr>
        <w:t>De acordo com os propósitos das IAC 6.1:</w:t>
      </w:r>
    </w:p>
    <w:p w:rsidR="00BA1700" w:rsidRPr="00D032C7" w:rsidRDefault="00BA1700" w:rsidP="00BA1700">
      <w:pPr>
        <w:rPr>
          <w:lang w:val="pt-BR"/>
        </w:rPr>
      </w:pPr>
    </w:p>
    <w:p w:rsidR="0093793B" w:rsidRPr="00D032C7" w:rsidRDefault="0093793B" w:rsidP="00BA1700">
      <w:pPr>
        <w:rPr>
          <w:lang w:val="pt-BR"/>
        </w:rPr>
      </w:pPr>
      <w:r w:rsidRPr="00D032C7">
        <w:rPr>
          <w:lang w:val="pt-BR"/>
        </w:rPr>
        <w:t>Um</w:t>
      </w:r>
      <w:r w:rsidR="007A07A8">
        <w:rPr>
          <w:lang w:val="pt-BR"/>
        </w:rPr>
        <w:t>a</w:t>
      </w:r>
      <w:r w:rsidRPr="00D032C7">
        <w:rPr>
          <w:lang w:val="pt-BR"/>
        </w:rPr>
        <w:t xml:space="preserve"> Consultor</w:t>
      </w:r>
      <w:r w:rsidR="007A07A8">
        <w:rPr>
          <w:lang w:val="pt-BR"/>
        </w:rPr>
        <w:t>a</w:t>
      </w:r>
      <w:r w:rsidRPr="00D032C7">
        <w:rPr>
          <w:lang w:val="pt-BR"/>
        </w:rPr>
        <w:t xml:space="preserve"> e todas as partes que </w:t>
      </w:r>
      <w:r w:rsidR="007A07A8">
        <w:rPr>
          <w:lang w:val="pt-BR"/>
        </w:rPr>
        <w:t>a</w:t>
      </w:r>
      <w:r w:rsidRPr="00D032C7">
        <w:rPr>
          <w:lang w:val="pt-BR"/>
        </w:rPr>
        <w:t xml:space="preserve"> constituem deverão ser nacionais de país</w:t>
      </w:r>
      <w:r w:rsidR="007A07A8">
        <w:rPr>
          <w:lang w:val="pt-BR"/>
        </w:rPr>
        <w:t>es membros do Banco.  As Consultora</w:t>
      </w:r>
      <w:r w:rsidRPr="00D032C7">
        <w:rPr>
          <w:lang w:val="pt-BR"/>
        </w:rPr>
        <w:t>s de outr</w:t>
      </w:r>
      <w:r w:rsidR="007A07A8">
        <w:rPr>
          <w:lang w:val="pt-BR"/>
        </w:rPr>
        <w:t>os países estarão desqualificada</w:t>
      </w:r>
      <w:r w:rsidRPr="00D032C7">
        <w:rPr>
          <w:lang w:val="pt-BR"/>
        </w:rPr>
        <w:t xml:space="preserve">s </w:t>
      </w:r>
      <w:r w:rsidR="007A07A8">
        <w:rPr>
          <w:lang w:val="pt-BR"/>
        </w:rPr>
        <w:t>para a</w:t>
      </w:r>
      <w:r w:rsidRPr="00D032C7">
        <w:rPr>
          <w:lang w:val="pt-BR"/>
        </w:rPr>
        <w:t xml:space="preserve"> participa</w:t>
      </w:r>
      <w:r w:rsidR="00643FD2" w:rsidRPr="00D032C7">
        <w:rPr>
          <w:lang w:val="pt-BR"/>
        </w:rPr>
        <w:t>ção em</w:t>
      </w:r>
      <w:r w:rsidRPr="00D032C7">
        <w:rPr>
          <w:lang w:val="pt-BR"/>
        </w:rPr>
        <w:t xml:space="preserve"> contratos</w:t>
      </w:r>
      <w:r w:rsidR="00643FD2" w:rsidRPr="00D032C7">
        <w:rPr>
          <w:lang w:val="pt-BR"/>
        </w:rPr>
        <w:t xml:space="preserve"> previstos com financiamento total ou parcial de empréstimos do Banco. </w:t>
      </w:r>
      <w:r w:rsidR="00D842E8" w:rsidRPr="00D032C7">
        <w:rPr>
          <w:lang w:val="pt-BR"/>
        </w:rPr>
        <w:t xml:space="preserve"> </w:t>
      </w:r>
      <w:r w:rsidR="00643FD2" w:rsidRPr="00D032C7">
        <w:rPr>
          <w:lang w:val="pt-BR"/>
        </w:rPr>
        <w:t>Essa seção lista os países membros do Banco, bem como os critérios pa</w:t>
      </w:r>
      <w:r w:rsidR="007A07A8">
        <w:rPr>
          <w:lang w:val="pt-BR"/>
        </w:rPr>
        <w:t>ra determinar a nacionalidade das Consultora</w:t>
      </w:r>
      <w:r w:rsidR="00643FD2" w:rsidRPr="00D032C7">
        <w:rPr>
          <w:lang w:val="pt-BR"/>
        </w:rPr>
        <w:t>s e o país de origem dos bens e serviços de consultoria.</w:t>
      </w:r>
    </w:p>
    <w:p w:rsidR="0093793B" w:rsidRPr="00D032C7" w:rsidRDefault="0093793B" w:rsidP="00BA1700">
      <w:pPr>
        <w:rPr>
          <w:lang w:val="pt-BR"/>
        </w:rPr>
      </w:pPr>
    </w:p>
    <w:p w:rsidR="0024084E" w:rsidRPr="00D032C7" w:rsidRDefault="0024084E" w:rsidP="00BA1700">
      <w:pPr>
        <w:rPr>
          <w:b/>
          <w:i/>
          <w:color w:val="548DD4" w:themeColor="text2" w:themeTint="99"/>
          <w:lang w:val="pt-BR"/>
        </w:rPr>
      </w:pPr>
      <w:r w:rsidRPr="00D032C7">
        <w:rPr>
          <w:b/>
          <w:i/>
          <w:color w:val="548DD4" w:themeColor="text2" w:themeTint="99"/>
          <w:lang w:val="pt-BR"/>
        </w:rPr>
        <w:t>[</w:t>
      </w:r>
      <w:r w:rsidR="00643FD2" w:rsidRPr="00D032C7">
        <w:rPr>
          <w:b/>
          <w:i/>
          <w:color w:val="548DD4" w:themeColor="text2" w:themeTint="99"/>
          <w:lang w:val="pt-BR"/>
        </w:rPr>
        <w:t xml:space="preserve">Notas para o </w:t>
      </w:r>
      <w:r w:rsidR="00074F6D">
        <w:rPr>
          <w:b/>
          <w:i/>
          <w:color w:val="548DD4" w:themeColor="text2" w:themeTint="99"/>
          <w:lang w:val="pt-BR"/>
        </w:rPr>
        <w:t>C</w:t>
      </w:r>
      <w:r w:rsidR="00643FD2" w:rsidRPr="00D032C7">
        <w:rPr>
          <w:b/>
          <w:i/>
          <w:color w:val="548DD4" w:themeColor="text2" w:themeTint="99"/>
          <w:lang w:val="pt-BR"/>
        </w:rPr>
        <w:t>liente</w:t>
      </w:r>
      <w:r w:rsidRPr="00D032C7">
        <w:rPr>
          <w:b/>
          <w:i/>
          <w:color w:val="548DD4" w:themeColor="text2" w:themeTint="99"/>
          <w:lang w:val="pt-BR"/>
        </w:rPr>
        <w:t xml:space="preserve">: </w:t>
      </w:r>
      <w:r w:rsidR="00643FD2" w:rsidRPr="00D032C7">
        <w:rPr>
          <w:b/>
          <w:i/>
          <w:color w:val="548DD4" w:themeColor="text2" w:themeTint="99"/>
          <w:lang w:val="pt-BR"/>
        </w:rPr>
        <w:t>Dependendo da fonte do financiamento, selecione uma das duas seguintes duas opções</w:t>
      </w:r>
      <w:r w:rsidRPr="00D032C7">
        <w:rPr>
          <w:b/>
          <w:i/>
          <w:color w:val="548DD4" w:themeColor="text2" w:themeTint="99"/>
          <w:lang w:val="pt-BR"/>
        </w:rPr>
        <w:t xml:space="preserve">. </w:t>
      </w:r>
      <w:r w:rsidR="00643FD2" w:rsidRPr="00D032C7">
        <w:rPr>
          <w:b/>
          <w:i/>
          <w:color w:val="548DD4" w:themeColor="text2" w:themeTint="99"/>
          <w:lang w:val="pt-BR"/>
        </w:rPr>
        <w:t>O financiamento pode originar-se do BID, do Fundo de Investimento Multilateral</w:t>
      </w:r>
      <w:r w:rsidR="00651140" w:rsidRPr="00D032C7">
        <w:rPr>
          <w:b/>
          <w:i/>
          <w:color w:val="548DD4" w:themeColor="text2" w:themeTint="99"/>
          <w:lang w:val="pt-BR"/>
        </w:rPr>
        <w:t xml:space="preserve"> </w:t>
      </w:r>
      <w:r w:rsidR="00643FD2" w:rsidRPr="00D032C7">
        <w:rPr>
          <w:b/>
          <w:i/>
          <w:color w:val="548DD4" w:themeColor="text2" w:themeTint="99"/>
          <w:lang w:val="pt-BR"/>
        </w:rPr>
        <w:t>(Fumin)</w:t>
      </w:r>
      <w:r w:rsidRPr="00D032C7">
        <w:rPr>
          <w:b/>
          <w:i/>
          <w:color w:val="548DD4" w:themeColor="text2" w:themeTint="99"/>
          <w:lang w:val="pt-BR"/>
        </w:rPr>
        <w:t xml:space="preserve">, </w:t>
      </w:r>
      <w:r w:rsidR="000A28EC" w:rsidRPr="00D032C7">
        <w:rPr>
          <w:b/>
          <w:i/>
          <w:color w:val="548DD4" w:themeColor="text2" w:themeTint="99"/>
          <w:lang w:val="pt-BR"/>
        </w:rPr>
        <w:t>ou, ocasionalmente, contratos podem ser financiados por fundos especiais que restringem os critérios de elegibilidade ainda mais a um grupo específico de países membros.  Quando a última opção for selecionada, os critérios de elegibilidade deverão ser mencionados:]</w:t>
      </w:r>
    </w:p>
    <w:p w:rsidR="00643FD2" w:rsidRPr="00D032C7" w:rsidRDefault="00643FD2" w:rsidP="00BA1700">
      <w:pPr>
        <w:rPr>
          <w:lang w:val="pt-BR"/>
        </w:rPr>
      </w:pPr>
    </w:p>
    <w:p w:rsidR="0024084E" w:rsidRPr="00D032C7" w:rsidRDefault="0024084E" w:rsidP="00BA1700">
      <w:pPr>
        <w:rPr>
          <w:b/>
          <w:i/>
          <w:color w:val="548DD4" w:themeColor="text2" w:themeTint="99"/>
          <w:lang w:val="pt-BR"/>
        </w:rPr>
      </w:pPr>
      <w:r w:rsidRPr="00D032C7">
        <w:rPr>
          <w:b/>
          <w:i/>
          <w:color w:val="548DD4" w:themeColor="text2" w:themeTint="99"/>
          <w:lang w:val="pt-BR"/>
        </w:rPr>
        <w:t>O</w:t>
      </w:r>
      <w:r w:rsidR="000A28EC" w:rsidRPr="00D032C7">
        <w:rPr>
          <w:b/>
          <w:i/>
          <w:color w:val="548DD4" w:themeColor="text2" w:themeTint="99"/>
          <w:lang w:val="pt-BR"/>
        </w:rPr>
        <w:t>pção</w:t>
      </w:r>
      <w:r w:rsidRPr="00D032C7">
        <w:rPr>
          <w:b/>
          <w:i/>
          <w:color w:val="548DD4" w:themeColor="text2" w:themeTint="99"/>
          <w:lang w:val="pt-BR"/>
        </w:rPr>
        <w:t xml:space="preserve"> (1) </w:t>
      </w:r>
      <w:r w:rsidR="000A28EC" w:rsidRPr="00D032C7">
        <w:rPr>
          <w:b/>
          <w:i/>
          <w:color w:val="548DD4" w:themeColor="text2" w:themeTint="99"/>
          <w:lang w:val="pt-BR"/>
        </w:rPr>
        <w:t>–</w:t>
      </w:r>
      <w:r w:rsidRPr="00D032C7">
        <w:rPr>
          <w:b/>
          <w:i/>
          <w:color w:val="548DD4" w:themeColor="text2" w:themeTint="99"/>
          <w:lang w:val="pt-BR"/>
        </w:rPr>
        <w:t xml:space="preserve"> </w:t>
      </w:r>
      <w:r w:rsidR="000A28EC" w:rsidRPr="00D032C7">
        <w:rPr>
          <w:b/>
          <w:i/>
          <w:color w:val="548DD4" w:themeColor="text2" w:themeTint="99"/>
          <w:lang w:val="pt-BR"/>
        </w:rPr>
        <w:t xml:space="preserve">quando o BID ou </w:t>
      </w:r>
      <w:r w:rsidR="00651140" w:rsidRPr="00D032C7">
        <w:rPr>
          <w:b/>
          <w:i/>
          <w:color w:val="548DD4" w:themeColor="text2" w:themeTint="99"/>
          <w:lang w:val="pt-BR"/>
        </w:rPr>
        <w:t xml:space="preserve">o </w:t>
      </w:r>
      <w:r w:rsidR="000A28EC" w:rsidRPr="00D032C7">
        <w:rPr>
          <w:b/>
          <w:i/>
          <w:color w:val="548DD4" w:themeColor="text2" w:themeTint="99"/>
          <w:lang w:val="pt-BR"/>
        </w:rPr>
        <w:t>Fumin estiver financiando</w:t>
      </w:r>
      <w:r w:rsidRPr="00D032C7">
        <w:rPr>
          <w:b/>
          <w:i/>
          <w:color w:val="548DD4" w:themeColor="text2" w:themeTint="99"/>
          <w:lang w:val="pt-BR"/>
        </w:rPr>
        <w:t xml:space="preserve">, </w:t>
      </w:r>
      <w:r w:rsidR="000A28EC" w:rsidRPr="00D032C7">
        <w:rPr>
          <w:b/>
          <w:i/>
          <w:color w:val="548DD4" w:themeColor="text2" w:themeTint="99"/>
          <w:lang w:val="pt-BR"/>
        </w:rPr>
        <w:t>incluir a seguinte lista de países</w:t>
      </w:r>
      <w:r w:rsidRPr="00D032C7">
        <w:rPr>
          <w:b/>
          <w:i/>
          <w:color w:val="548DD4" w:themeColor="text2" w:themeTint="99"/>
          <w:lang w:val="pt-BR"/>
        </w:rPr>
        <w:t>:</w:t>
      </w:r>
    </w:p>
    <w:p w:rsidR="00BA1700" w:rsidRPr="00D032C7" w:rsidRDefault="00BA1700" w:rsidP="00BA1700">
      <w:pPr>
        <w:rPr>
          <w:lang w:val="pt-BR"/>
        </w:rPr>
      </w:pPr>
    </w:p>
    <w:p w:rsidR="0024084E" w:rsidRPr="00D032C7" w:rsidRDefault="0024084E" w:rsidP="00651140">
      <w:pPr>
        <w:pStyle w:val="List"/>
        <w:rPr>
          <w:lang w:val="pt-BR"/>
        </w:rPr>
      </w:pPr>
      <w:r w:rsidRPr="00D032C7">
        <w:rPr>
          <w:lang w:val="pt-BR"/>
        </w:rPr>
        <w:t>“</w:t>
      </w:r>
      <w:r w:rsidR="000A28EC" w:rsidRPr="00D032C7">
        <w:rPr>
          <w:lang w:val="pt-BR"/>
        </w:rPr>
        <w:t>Os países eleg</w:t>
      </w:r>
      <w:r w:rsidR="00651140" w:rsidRPr="00D032C7">
        <w:rPr>
          <w:lang w:val="pt-BR"/>
        </w:rPr>
        <w:t>íveis são: Alemanha, Argentina, Áustria, Bah</w:t>
      </w:r>
      <w:r w:rsidR="007E1DE8" w:rsidRPr="00D032C7">
        <w:rPr>
          <w:lang w:val="pt-BR"/>
        </w:rPr>
        <w:t>a</w:t>
      </w:r>
      <w:r w:rsidR="000A28EC" w:rsidRPr="00D032C7">
        <w:rPr>
          <w:lang w:val="pt-BR"/>
        </w:rPr>
        <w:t>mas, Barbados, Bé</w:t>
      </w:r>
      <w:r w:rsidRPr="00D032C7">
        <w:rPr>
          <w:lang w:val="pt-BR"/>
        </w:rPr>
        <w:t>lg</w:t>
      </w:r>
      <w:r w:rsidR="000A28EC" w:rsidRPr="00D032C7">
        <w:rPr>
          <w:lang w:val="pt-BR"/>
        </w:rPr>
        <w:t xml:space="preserve">ica, Belize, Bolívia, Brasil, Canadá, </w:t>
      </w:r>
      <w:r w:rsidR="003C46FE" w:rsidRPr="00D032C7">
        <w:rPr>
          <w:lang w:val="pt-BR"/>
        </w:rPr>
        <w:t>Chile</w:t>
      </w:r>
      <w:r w:rsidR="003C46FE">
        <w:rPr>
          <w:lang w:val="pt-BR"/>
        </w:rPr>
        <w:t xml:space="preserve">, </w:t>
      </w:r>
      <w:r w:rsidR="000A28EC" w:rsidRPr="00D032C7">
        <w:rPr>
          <w:lang w:val="pt-BR"/>
        </w:rPr>
        <w:t>Colômbia, Costa Rica, Croác</w:t>
      </w:r>
      <w:r w:rsidRPr="00D032C7">
        <w:rPr>
          <w:lang w:val="pt-BR"/>
        </w:rPr>
        <w:t>ia, D</w:t>
      </w:r>
      <w:r w:rsidR="000A28EC" w:rsidRPr="00D032C7">
        <w:rPr>
          <w:lang w:val="pt-BR"/>
        </w:rPr>
        <w:t>inamarca</w:t>
      </w:r>
      <w:r w:rsidRPr="00D032C7">
        <w:rPr>
          <w:lang w:val="pt-BR"/>
        </w:rPr>
        <w:t xml:space="preserve">, </w:t>
      </w:r>
      <w:r w:rsidR="003C46FE" w:rsidRPr="00D032C7">
        <w:rPr>
          <w:lang w:val="pt-BR"/>
        </w:rPr>
        <w:t>El Salvador</w:t>
      </w:r>
      <w:r w:rsidR="003C46FE">
        <w:rPr>
          <w:lang w:val="pt-BR"/>
        </w:rPr>
        <w:t xml:space="preserve">, </w:t>
      </w:r>
      <w:r w:rsidR="000A28EC" w:rsidRPr="00D032C7">
        <w:rPr>
          <w:lang w:val="pt-BR"/>
        </w:rPr>
        <w:t xml:space="preserve">Equador, </w:t>
      </w:r>
      <w:r w:rsidR="00651140" w:rsidRPr="00D032C7">
        <w:rPr>
          <w:lang w:val="pt-BR"/>
        </w:rPr>
        <w:t xml:space="preserve">Eslovênia, Espanha, Estados Unidos, </w:t>
      </w:r>
      <w:r w:rsidR="000A28EC" w:rsidRPr="00D032C7">
        <w:rPr>
          <w:lang w:val="pt-BR"/>
        </w:rPr>
        <w:t>Finlâ</w:t>
      </w:r>
      <w:r w:rsidRPr="00D032C7">
        <w:rPr>
          <w:lang w:val="pt-BR"/>
        </w:rPr>
        <w:t>nd</w:t>
      </w:r>
      <w:r w:rsidR="000A28EC" w:rsidRPr="00D032C7">
        <w:rPr>
          <w:lang w:val="pt-BR"/>
        </w:rPr>
        <w:t>ia</w:t>
      </w:r>
      <w:r w:rsidRPr="00D032C7">
        <w:rPr>
          <w:lang w:val="pt-BR"/>
        </w:rPr>
        <w:t>, Fran</w:t>
      </w:r>
      <w:r w:rsidR="000A28EC" w:rsidRPr="00D032C7">
        <w:rPr>
          <w:lang w:val="pt-BR"/>
        </w:rPr>
        <w:t>ça</w:t>
      </w:r>
      <w:r w:rsidRPr="00D032C7">
        <w:rPr>
          <w:lang w:val="pt-BR"/>
        </w:rPr>
        <w:t>, Guate</w:t>
      </w:r>
      <w:r w:rsidR="000A28EC" w:rsidRPr="00D032C7">
        <w:rPr>
          <w:lang w:val="pt-BR"/>
        </w:rPr>
        <w:t>mala, Gui</w:t>
      </w:r>
      <w:r w:rsidRPr="00D032C7">
        <w:rPr>
          <w:lang w:val="pt-BR"/>
        </w:rPr>
        <w:t>a</w:t>
      </w:r>
      <w:r w:rsidR="000A28EC" w:rsidRPr="00D032C7">
        <w:rPr>
          <w:lang w:val="pt-BR"/>
        </w:rPr>
        <w:t xml:space="preserve">na, Haiti, </w:t>
      </w:r>
      <w:r w:rsidR="00651140" w:rsidRPr="00D032C7">
        <w:rPr>
          <w:lang w:val="pt-BR"/>
        </w:rPr>
        <w:t xml:space="preserve">Holanda, </w:t>
      </w:r>
      <w:r w:rsidR="000A28EC" w:rsidRPr="00D032C7">
        <w:rPr>
          <w:lang w:val="pt-BR"/>
        </w:rPr>
        <w:t>Honduras, Israel, Itália</w:t>
      </w:r>
      <w:r w:rsidRPr="00D032C7">
        <w:rPr>
          <w:lang w:val="pt-BR"/>
        </w:rPr>
        <w:t>, Jamaica, Jap</w:t>
      </w:r>
      <w:r w:rsidR="000A28EC" w:rsidRPr="00D032C7">
        <w:rPr>
          <w:lang w:val="pt-BR"/>
        </w:rPr>
        <w:t>ão, Mé</w:t>
      </w:r>
      <w:r w:rsidRPr="00D032C7">
        <w:rPr>
          <w:lang w:val="pt-BR"/>
        </w:rPr>
        <w:t xml:space="preserve">xico, </w:t>
      </w:r>
      <w:r w:rsidR="000A28EC" w:rsidRPr="00D032C7">
        <w:rPr>
          <w:lang w:val="pt-BR"/>
        </w:rPr>
        <w:t>Nicará</w:t>
      </w:r>
      <w:r w:rsidRPr="00D032C7">
        <w:rPr>
          <w:lang w:val="pt-BR"/>
        </w:rPr>
        <w:t>gua, Nor</w:t>
      </w:r>
      <w:r w:rsidR="000A28EC" w:rsidRPr="00D032C7">
        <w:rPr>
          <w:lang w:val="pt-BR"/>
        </w:rPr>
        <w:t>uega</w:t>
      </w:r>
      <w:r w:rsidRPr="00D032C7">
        <w:rPr>
          <w:lang w:val="pt-BR"/>
        </w:rPr>
        <w:t>, Panam</w:t>
      </w:r>
      <w:r w:rsidR="000A28EC" w:rsidRPr="00D032C7">
        <w:rPr>
          <w:lang w:val="pt-BR"/>
        </w:rPr>
        <w:t>á, Paraguai</w:t>
      </w:r>
      <w:r w:rsidRPr="00D032C7">
        <w:rPr>
          <w:lang w:val="pt-BR"/>
        </w:rPr>
        <w:t xml:space="preserve">, Peru, Portugal, </w:t>
      </w:r>
      <w:r w:rsidR="00651140" w:rsidRPr="00D032C7">
        <w:rPr>
          <w:lang w:val="pt-BR"/>
        </w:rPr>
        <w:t xml:space="preserve">Reino Unido, </w:t>
      </w:r>
      <w:r w:rsidR="003C46FE">
        <w:rPr>
          <w:lang w:val="pt-BR"/>
        </w:rPr>
        <w:t>Repú</w:t>
      </w:r>
      <w:r w:rsidRPr="00D032C7">
        <w:rPr>
          <w:lang w:val="pt-BR"/>
        </w:rPr>
        <w:t>blic</w:t>
      </w:r>
      <w:r w:rsidR="000A28EC" w:rsidRPr="00D032C7">
        <w:rPr>
          <w:lang w:val="pt-BR"/>
        </w:rPr>
        <w:t>a da Coréia</w:t>
      </w:r>
      <w:r w:rsidR="00651140" w:rsidRPr="00D032C7">
        <w:rPr>
          <w:lang w:val="pt-BR"/>
        </w:rPr>
        <w:t>,</w:t>
      </w:r>
      <w:r w:rsidRPr="00D032C7">
        <w:rPr>
          <w:lang w:val="pt-BR"/>
        </w:rPr>
        <w:t xml:space="preserve"> </w:t>
      </w:r>
      <w:r w:rsidR="00651140" w:rsidRPr="00D032C7">
        <w:rPr>
          <w:lang w:val="pt-BR"/>
        </w:rPr>
        <w:t>República Dominicana</w:t>
      </w:r>
      <w:r w:rsidRPr="00D032C7">
        <w:rPr>
          <w:lang w:val="pt-BR"/>
        </w:rPr>
        <w:t xml:space="preserve">, </w:t>
      </w:r>
      <w:r w:rsidR="00651140" w:rsidRPr="00D032C7">
        <w:rPr>
          <w:lang w:val="pt-BR"/>
        </w:rPr>
        <w:t xml:space="preserve">República Popular da China, </w:t>
      </w:r>
      <w:r w:rsidRPr="00D032C7">
        <w:rPr>
          <w:lang w:val="pt-BR"/>
        </w:rPr>
        <w:t>S</w:t>
      </w:r>
      <w:r w:rsidR="000A28EC" w:rsidRPr="00D032C7">
        <w:rPr>
          <w:lang w:val="pt-BR"/>
        </w:rPr>
        <w:t>uécia</w:t>
      </w:r>
      <w:r w:rsidRPr="00D032C7">
        <w:rPr>
          <w:lang w:val="pt-BR"/>
        </w:rPr>
        <w:t xml:space="preserve">, </w:t>
      </w:r>
      <w:r w:rsidR="000A28EC" w:rsidRPr="00D032C7">
        <w:rPr>
          <w:lang w:val="pt-BR"/>
        </w:rPr>
        <w:t>Suíça</w:t>
      </w:r>
      <w:r w:rsidRPr="00D032C7">
        <w:rPr>
          <w:lang w:val="pt-BR"/>
        </w:rPr>
        <w:t xml:space="preserve">, </w:t>
      </w:r>
      <w:r w:rsidR="00AB60B5" w:rsidRPr="00D032C7">
        <w:rPr>
          <w:lang w:val="pt-BR"/>
        </w:rPr>
        <w:t>Suriname,</w:t>
      </w:r>
      <w:r w:rsidR="00AB60B5">
        <w:rPr>
          <w:lang w:val="pt-BR"/>
        </w:rPr>
        <w:t xml:space="preserve"> </w:t>
      </w:r>
      <w:r w:rsidRPr="00D032C7">
        <w:rPr>
          <w:lang w:val="pt-BR"/>
        </w:rPr>
        <w:t xml:space="preserve">Trinidad &amp; Tobago, </w:t>
      </w:r>
      <w:r w:rsidR="000A28EC" w:rsidRPr="00D032C7">
        <w:rPr>
          <w:lang w:val="pt-BR"/>
        </w:rPr>
        <w:t>Uruguai</w:t>
      </w:r>
      <w:r w:rsidRPr="00D032C7">
        <w:rPr>
          <w:lang w:val="pt-BR"/>
        </w:rPr>
        <w:t xml:space="preserve"> </w:t>
      </w:r>
      <w:r w:rsidR="000A28EC" w:rsidRPr="00D032C7">
        <w:rPr>
          <w:lang w:val="pt-BR"/>
        </w:rPr>
        <w:t>e</w:t>
      </w:r>
      <w:r w:rsidRPr="00D032C7">
        <w:rPr>
          <w:lang w:val="pt-BR"/>
        </w:rPr>
        <w:t xml:space="preserve"> Venezuela.”</w:t>
      </w:r>
    </w:p>
    <w:p w:rsidR="00BA1700" w:rsidRPr="00D032C7" w:rsidRDefault="00BA1700" w:rsidP="00BA1700">
      <w:pPr>
        <w:rPr>
          <w:lang w:val="pt-BR"/>
        </w:rPr>
      </w:pPr>
    </w:p>
    <w:p w:rsidR="0024084E" w:rsidRPr="00D032C7" w:rsidRDefault="00651140" w:rsidP="00BA1700">
      <w:pPr>
        <w:rPr>
          <w:b/>
          <w:i/>
          <w:color w:val="548DD4" w:themeColor="text2" w:themeTint="99"/>
          <w:lang w:val="pt-BR"/>
        </w:rPr>
      </w:pPr>
      <w:r w:rsidRPr="00D032C7">
        <w:rPr>
          <w:b/>
          <w:i/>
          <w:color w:val="548DD4" w:themeColor="text2" w:themeTint="99"/>
          <w:lang w:val="pt-BR"/>
        </w:rPr>
        <w:t>Opção (2) – quando um</w:t>
      </w:r>
      <w:r w:rsidR="0024084E" w:rsidRPr="00D032C7">
        <w:rPr>
          <w:b/>
          <w:i/>
          <w:color w:val="548DD4" w:themeColor="text2" w:themeTint="99"/>
          <w:lang w:val="pt-BR"/>
        </w:rPr>
        <w:t xml:space="preserve"> Fund</w:t>
      </w:r>
      <w:r w:rsidRPr="00D032C7">
        <w:rPr>
          <w:b/>
          <w:i/>
          <w:color w:val="548DD4" w:themeColor="text2" w:themeTint="99"/>
          <w:lang w:val="pt-BR"/>
        </w:rPr>
        <w:t>o</w:t>
      </w:r>
      <w:r w:rsidR="0024084E" w:rsidRPr="00D032C7">
        <w:rPr>
          <w:b/>
          <w:i/>
          <w:color w:val="548DD4" w:themeColor="text2" w:themeTint="99"/>
          <w:lang w:val="pt-BR"/>
        </w:rPr>
        <w:t xml:space="preserve"> administ</w:t>
      </w:r>
      <w:r w:rsidRPr="00D032C7">
        <w:rPr>
          <w:b/>
          <w:i/>
          <w:color w:val="548DD4" w:themeColor="text2" w:themeTint="99"/>
          <w:lang w:val="pt-BR"/>
        </w:rPr>
        <w:t>rado</w:t>
      </w:r>
      <w:r w:rsidR="0024084E" w:rsidRPr="00D032C7">
        <w:rPr>
          <w:b/>
          <w:i/>
          <w:color w:val="548DD4" w:themeColor="text2" w:themeTint="99"/>
          <w:lang w:val="pt-BR"/>
        </w:rPr>
        <w:t xml:space="preserve"> </w:t>
      </w:r>
      <w:r w:rsidRPr="00D032C7">
        <w:rPr>
          <w:b/>
          <w:i/>
          <w:color w:val="548DD4" w:themeColor="text2" w:themeTint="99"/>
          <w:lang w:val="pt-BR"/>
        </w:rPr>
        <w:t>pelo</w:t>
      </w:r>
      <w:r w:rsidR="0024084E" w:rsidRPr="00D032C7">
        <w:rPr>
          <w:b/>
          <w:i/>
          <w:color w:val="548DD4" w:themeColor="text2" w:themeTint="99"/>
          <w:lang w:val="pt-BR"/>
        </w:rPr>
        <w:t xml:space="preserve"> Ban</w:t>
      </w:r>
      <w:r w:rsidRPr="00D032C7">
        <w:rPr>
          <w:b/>
          <w:i/>
          <w:color w:val="548DD4" w:themeColor="text2" w:themeTint="99"/>
          <w:lang w:val="pt-BR"/>
        </w:rPr>
        <w:t>co estiver financiando</w:t>
      </w:r>
      <w:r w:rsidR="0024084E" w:rsidRPr="00D032C7">
        <w:rPr>
          <w:b/>
          <w:i/>
          <w:color w:val="548DD4" w:themeColor="text2" w:themeTint="99"/>
          <w:lang w:val="pt-BR"/>
        </w:rPr>
        <w:t xml:space="preserve">, </w:t>
      </w:r>
      <w:r w:rsidRPr="00D032C7">
        <w:rPr>
          <w:b/>
          <w:i/>
          <w:color w:val="548DD4" w:themeColor="text2" w:themeTint="99"/>
          <w:lang w:val="pt-BR"/>
        </w:rPr>
        <w:t>relacione os países elegíveis abaixo</w:t>
      </w:r>
      <w:r w:rsidR="0024084E" w:rsidRPr="00D032C7">
        <w:rPr>
          <w:b/>
          <w:i/>
          <w:color w:val="548DD4" w:themeColor="text2" w:themeTint="99"/>
          <w:lang w:val="pt-BR"/>
        </w:rPr>
        <w:t>:</w:t>
      </w:r>
    </w:p>
    <w:p w:rsidR="00BA1700" w:rsidRPr="00D032C7" w:rsidRDefault="00BA1700" w:rsidP="00BA1700">
      <w:pPr>
        <w:rPr>
          <w:lang w:val="pt-BR"/>
        </w:rPr>
      </w:pPr>
    </w:p>
    <w:p w:rsidR="0024084E" w:rsidRPr="00D032C7" w:rsidRDefault="0097331F" w:rsidP="00BA1700">
      <w:pPr>
        <w:pStyle w:val="List"/>
        <w:rPr>
          <w:lang w:val="pt-BR"/>
        </w:rPr>
      </w:pPr>
      <w:r w:rsidRPr="00D032C7">
        <w:rPr>
          <w:lang w:val="pt-BR"/>
        </w:rPr>
        <w:t>“</w:t>
      </w:r>
      <w:r w:rsidR="001E09EA" w:rsidRPr="00D032C7">
        <w:rPr>
          <w:lang w:val="pt-BR"/>
        </w:rPr>
        <w:t>Os países eleg</w:t>
      </w:r>
      <w:r w:rsidR="00D17400" w:rsidRPr="00D032C7">
        <w:rPr>
          <w:lang w:val="pt-BR"/>
        </w:rPr>
        <w:t>íveis são</w:t>
      </w:r>
      <w:r w:rsidR="0024084E" w:rsidRPr="00D032C7">
        <w:rPr>
          <w:lang w:val="pt-BR"/>
        </w:rPr>
        <w:t xml:space="preserve">: </w:t>
      </w:r>
      <w:r w:rsidR="0024084E" w:rsidRPr="00D032C7">
        <w:rPr>
          <w:b/>
          <w:i/>
          <w:color w:val="548DD4" w:themeColor="text2" w:themeTint="99"/>
          <w:lang w:val="pt-BR"/>
        </w:rPr>
        <w:t>[Inclu</w:t>
      </w:r>
      <w:r w:rsidR="001E09EA" w:rsidRPr="00D032C7">
        <w:rPr>
          <w:b/>
          <w:i/>
          <w:color w:val="548DD4" w:themeColor="text2" w:themeTint="99"/>
          <w:lang w:val="pt-BR"/>
        </w:rPr>
        <w:t>ir a lista de países</w:t>
      </w:r>
      <w:r w:rsidR="0024084E" w:rsidRPr="00D032C7">
        <w:rPr>
          <w:b/>
          <w:i/>
          <w:color w:val="548DD4" w:themeColor="text2" w:themeTint="99"/>
          <w:lang w:val="pt-BR"/>
        </w:rPr>
        <w:t>]</w:t>
      </w:r>
      <w:r w:rsidR="0024084E" w:rsidRPr="00D032C7">
        <w:rPr>
          <w:lang w:val="pt-BR"/>
        </w:rPr>
        <w:t xml:space="preserve"> __________.</w:t>
      </w:r>
      <w:r>
        <w:rPr>
          <w:lang w:val="pt-BR"/>
        </w:rPr>
        <w:t>”</w:t>
      </w:r>
    </w:p>
    <w:p w:rsidR="00BA1700" w:rsidRPr="00D032C7" w:rsidRDefault="00BA1700" w:rsidP="00BA1700">
      <w:pPr>
        <w:rPr>
          <w:lang w:val="pt-BR"/>
        </w:rPr>
      </w:pPr>
    </w:p>
    <w:p w:rsidR="0024084E" w:rsidRPr="00D032C7" w:rsidRDefault="008416A4" w:rsidP="00531FF8">
      <w:pPr>
        <w:pStyle w:val="Subttulo2"/>
      </w:pPr>
      <w:r w:rsidRPr="00D032C7">
        <w:t>Critérios de Nac</w:t>
      </w:r>
      <w:r w:rsidR="0024084E" w:rsidRPr="00D032C7">
        <w:t>ionali</w:t>
      </w:r>
      <w:r w:rsidRPr="00D032C7">
        <w:t>dade e Origem dos Bens e Serviços</w:t>
      </w:r>
    </w:p>
    <w:p w:rsidR="00BA1700" w:rsidRPr="00D032C7" w:rsidRDefault="00BA1700" w:rsidP="00BA1700">
      <w:pPr>
        <w:rPr>
          <w:lang w:val="pt-BR"/>
        </w:rPr>
      </w:pPr>
    </w:p>
    <w:p w:rsidR="00B13E33" w:rsidRPr="00D032C7" w:rsidRDefault="00B13E33" w:rsidP="00B13E33">
      <w:pPr>
        <w:rPr>
          <w:lang w:val="pt-BR"/>
        </w:rPr>
      </w:pPr>
      <w:r w:rsidRPr="00D032C7">
        <w:rPr>
          <w:lang w:val="pt-BR"/>
        </w:rPr>
        <w:t xml:space="preserve">Estas disposições da política tornam necessário o estabelecimento de critérios para determinar: (a) a nacionalidade das empresas e das pessoas físicas elegíveis </w:t>
      </w:r>
      <w:r w:rsidRPr="00D032C7">
        <w:rPr>
          <w:rFonts w:eastAsia="MS Mincho"/>
          <w:lang w:val="pt-BR"/>
        </w:rPr>
        <w:t>para</w:t>
      </w:r>
      <w:r w:rsidRPr="00D032C7">
        <w:rPr>
          <w:lang w:val="pt-BR"/>
        </w:rPr>
        <w:t xml:space="preserve"> apresentar </w:t>
      </w:r>
      <w:r w:rsidRPr="00D032C7">
        <w:rPr>
          <w:rFonts w:eastAsia="MS Mincho"/>
          <w:lang w:val="pt-BR"/>
        </w:rPr>
        <w:t>propostas</w:t>
      </w:r>
      <w:r w:rsidRPr="00D032C7">
        <w:rPr>
          <w:lang w:val="pt-BR"/>
        </w:rPr>
        <w:t xml:space="preserve"> ou participar de um contrato financiado pelo Banco, e (b) o país de origem dos bens e serviços.  Para estas determinações, deverão ser utilizados os seguintes critérios:</w:t>
      </w:r>
    </w:p>
    <w:p w:rsidR="00B13E33" w:rsidRPr="00D032C7" w:rsidRDefault="00B13E33" w:rsidP="00BA1700">
      <w:pPr>
        <w:rPr>
          <w:lang w:val="pt-BR"/>
        </w:rPr>
      </w:pPr>
    </w:p>
    <w:p w:rsidR="0024084E" w:rsidRPr="00D032C7" w:rsidRDefault="008416A4" w:rsidP="00531FF8">
      <w:pPr>
        <w:pStyle w:val="Subttulo2"/>
      </w:pPr>
      <w:r w:rsidRPr="00D032C7">
        <w:t>(A) Nac</w:t>
      </w:r>
      <w:r w:rsidR="0024084E" w:rsidRPr="00D032C7">
        <w:t>ionali</w:t>
      </w:r>
      <w:r w:rsidR="005D1E5D" w:rsidRPr="00D032C7">
        <w:t>dade</w:t>
      </w:r>
    </w:p>
    <w:p w:rsidR="005A6A99" w:rsidRPr="00D032C7" w:rsidRDefault="005A6A99" w:rsidP="005A6A99">
      <w:pPr>
        <w:rPr>
          <w:lang w:val="pt-BR"/>
        </w:rPr>
      </w:pPr>
    </w:p>
    <w:p w:rsidR="004C5BA3" w:rsidRPr="00D032C7" w:rsidRDefault="004C5BA3" w:rsidP="004C5BA3">
      <w:pPr>
        <w:pStyle w:val="List"/>
        <w:rPr>
          <w:lang w:val="pt-BR"/>
        </w:rPr>
      </w:pPr>
      <w:r w:rsidRPr="00D032C7">
        <w:rPr>
          <w:lang w:val="pt-BR"/>
        </w:rPr>
        <w:t xml:space="preserve">(a) </w:t>
      </w:r>
      <w:r w:rsidRPr="00D032C7">
        <w:rPr>
          <w:rFonts w:eastAsia="MS Mincho"/>
          <w:b/>
          <w:lang w:val="pt-BR"/>
        </w:rPr>
        <w:t>Uma pessoa física</w:t>
      </w:r>
      <w:r w:rsidRPr="00D032C7">
        <w:rPr>
          <w:lang w:val="pt-BR"/>
        </w:rPr>
        <w:t xml:space="preserve"> é considerada como tendo a nacionalidade de um país membro do Banco se ela satisfaz </w:t>
      </w:r>
      <w:r w:rsidR="00810C6B" w:rsidRPr="00D032C7">
        <w:rPr>
          <w:lang w:val="pt-BR"/>
        </w:rPr>
        <w:t>um dos</w:t>
      </w:r>
      <w:r w:rsidRPr="00D032C7">
        <w:rPr>
          <w:lang w:val="pt-BR"/>
        </w:rPr>
        <w:t xml:space="preserve"> seguintes requisitos:</w:t>
      </w:r>
    </w:p>
    <w:p w:rsidR="004C5BA3" w:rsidRPr="00D032C7" w:rsidRDefault="004C5BA3" w:rsidP="004C5BA3">
      <w:pPr>
        <w:pStyle w:val="List2"/>
      </w:pPr>
      <w:r w:rsidRPr="00D032C7">
        <w:t>(i) é cidadã de um país membro; ou</w:t>
      </w:r>
    </w:p>
    <w:p w:rsidR="004C5BA3" w:rsidRPr="00D032C7" w:rsidRDefault="004C5BA3" w:rsidP="004C5BA3">
      <w:pPr>
        <w:pStyle w:val="List2"/>
      </w:pPr>
      <w:r w:rsidRPr="00D032C7">
        <w:lastRenderedPageBreak/>
        <w:t>(ii) estabeleceu seu domicílio em um país membro como residente de boa fé e está legalmente autorizada a trabalhar nesse país.</w:t>
      </w:r>
    </w:p>
    <w:p w:rsidR="004C5BA3" w:rsidRPr="00D032C7" w:rsidRDefault="004C5BA3" w:rsidP="004C5BA3">
      <w:pPr>
        <w:pStyle w:val="List"/>
        <w:rPr>
          <w:lang w:val="pt-BR"/>
        </w:rPr>
      </w:pPr>
      <w:r w:rsidRPr="00D032C7">
        <w:rPr>
          <w:lang w:val="pt-BR"/>
        </w:rPr>
        <w:t xml:space="preserve">(b) </w:t>
      </w:r>
      <w:r w:rsidRPr="00D032C7">
        <w:rPr>
          <w:b/>
          <w:lang w:val="pt-BR"/>
        </w:rPr>
        <w:t>Uma empresa</w:t>
      </w:r>
      <w:r w:rsidRPr="00D032C7">
        <w:rPr>
          <w:lang w:val="pt-BR"/>
        </w:rPr>
        <w:t xml:space="preserve"> é considerada como tendo a nacionalidade de um país membro se satisfaz os dois seguintes requisitos:</w:t>
      </w:r>
    </w:p>
    <w:p w:rsidR="004C5BA3" w:rsidRPr="00D032C7" w:rsidRDefault="004C5BA3" w:rsidP="004C5BA3">
      <w:pPr>
        <w:pStyle w:val="List2"/>
      </w:pPr>
      <w:r w:rsidRPr="00D032C7">
        <w:t>(i) está legalmente constituída ou formada segundo as leis de um país membro do Banco; e</w:t>
      </w:r>
    </w:p>
    <w:p w:rsidR="004C5BA3" w:rsidRPr="00D032C7" w:rsidRDefault="004C5BA3" w:rsidP="004C5BA3">
      <w:pPr>
        <w:pStyle w:val="List2"/>
      </w:pPr>
      <w:r w:rsidRPr="00D032C7">
        <w:t>(ii) mais de cinquenta por cento (50%) do capital da empresa é de propriedade de pessoas físicas ou empresas de países membros do Banco.</w:t>
      </w:r>
    </w:p>
    <w:p w:rsidR="004C5BA3" w:rsidRPr="00D032C7" w:rsidRDefault="004C5BA3" w:rsidP="004C5BA3">
      <w:pPr>
        <w:rPr>
          <w:lang w:val="pt-BR"/>
        </w:rPr>
      </w:pPr>
    </w:p>
    <w:p w:rsidR="004C5BA3" w:rsidRPr="00D032C7" w:rsidRDefault="004C5BA3" w:rsidP="004C5BA3">
      <w:pPr>
        <w:rPr>
          <w:lang w:val="pt-BR"/>
        </w:rPr>
      </w:pPr>
      <w:r w:rsidRPr="00D032C7">
        <w:rPr>
          <w:lang w:val="pt-BR"/>
        </w:rPr>
        <w:t>Todos os membros de uma PCA e todos os subconsultores devem cumprir os requisitos de nacionalidade estabelecidos acima.</w:t>
      </w:r>
    </w:p>
    <w:p w:rsidR="004C5BA3" w:rsidRPr="00D032C7" w:rsidRDefault="004C5BA3" w:rsidP="005A6A99">
      <w:pPr>
        <w:rPr>
          <w:lang w:val="pt-BR"/>
        </w:rPr>
      </w:pPr>
    </w:p>
    <w:p w:rsidR="0024084E" w:rsidRPr="00D032C7" w:rsidRDefault="0024084E" w:rsidP="00531FF8">
      <w:pPr>
        <w:pStyle w:val="Subttulo2"/>
      </w:pPr>
      <w:r w:rsidRPr="00D032C7">
        <w:t xml:space="preserve">(B) </w:t>
      </w:r>
      <w:r w:rsidR="005D1E5D" w:rsidRPr="00D032C7">
        <w:t>Origem dos Bens</w:t>
      </w:r>
      <w:r w:rsidRPr="00D032C7">
        <w:t>.</w:t>
      </w:r>
    </w:p>
    <w:p w:rsidR="005A6A99" w:rsidRPr="00D032C7" w:rsidRDefault="005A6A99" w:rsidP="005A6A99">
      <w:pPr>
        <w:rPr>
          <w:lang w:val="pt-BR"/>
        </w:rPr>
      </w:pPr>
    </w:p>
    <w:p w:rsidR="00590088" w:rsidRPr="00D032C7" w:rsidRDefault="00590088" w:rsidP="00590088">
      <w:pPr>
        <w:rPr>
          <w:lang w:val="pt-BR"/>
        </w:rPr>
      </w:pPr>
      <w:r w:rsidRPr="00D032C7">
        <w:rPr>
          <w:lang w:val="pt-BR"/>
        </w:rPr>
        <w:t xml:space="preserve">Os bens são originários de um país membro do Banco se foram extraídos, cultivados, colhidos ou produzidos em um país membro do Banco. </w:t>
      </w:r>
      <w:r w:rsidR="006517F6">
        <w:rPr>
          <w:lang w:val="pt-BR"/>
        </w:rPr>
        <w:t xml:space="preserve"> </w:t>
      </w:r>
      <w:r w:rsidRPr="00D032C7">
        <w:rPr>
          <w:lang w:val="pt-BR"/>
        </w:rPr>
        <w:t>Um bem é produzido quando, mediante manufatura, processamento ou montagem, o resultado é outro artigo comercialmente reconhecido cujas características básicas, função ou propósito de uso são substancialmente diferentes de suas partes ou componentes.</w:t>
      </w:r>
    </w:p>
    <w:p w:rsidR="00590088" w:rsidRPr="00D032C7" w:rsidRDefault="00590088" w:rsidP="00590088">
      <w:pPr>
        <w:rPr>
          <w:lang w:val="pt-BR"/>
        </w:rPr>
      </w:pPr>
    </w:p>
    <w:p w:rsidR="00590088" w:rsidRPr="00D032C7" w:rsidRDefault="00590088" w:rsidP="00590088">
      <w:pPr>
        <w:rPr>
          <w:lang w:val="pt-BR"/>
        </w:rPr>
      </w:pPr>
      <w:r w:rsidRPr="00D032C7">
        <w:rPr>
          <w:lang w:val="pt-BR"/>
        </w:rPr>
        <w:t xml:space="preserve">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foi feita em um país membro, independente da origem dos componentes. </w:t>
      </w:r>
      <w:r w:rsidR="00C4504C" w:rsidRPr="00D032C7">
        <w:rPr>
          <w:lang w:val="pt-BR"/>
        </w:rPr>
        <w:t xml:space="preserve"> </w:t>
      </w:r>
      <w:r w:rsidRPr="00D032C7">
        <w:rPr>
          <w:lang w:val="pt-BR"/>
        </w:rPr>
        <w:t>Quando o bem é uma combinação de vários bens que normalmente são empacotados e vendidos comercialmente como uma só unidade, se considera que provém do país onde este</w:t>
      </w:r>
      <w:r w:rsidR="00464EEB">
        <w:rPr>
          <w:lang w:val="pt-BR"/>
        </w:rPr>
        <w:t xml:space="preserve"> bem</w:t>
      </w:r>
      <w:r w:rsidRPr="00D032C7">
        <w:rPr>
          <w:lang w:val="pt-BR"/>
        </w:rPr>
        <w:t xml:space="preserve"> foi empacotado e embarcado com destino ao comprador.</w:t>
      </w:r>
    </w:p>
    <w:p w:rsidR="00590088" w:rsidRPr="00D032C7" w:rsidRDefault="00590088" w:rsidP="00590088">
      <w:pPr>
        <w:pStyle w:val="aparagraphs"/>
        <w:spacing w:before="0" w:after="0"/>
        <w:rPr>
          <w:snapToGrid/>
          <w:lang w:val="pt-BR"/>
        </w:rPr>
      </w:pPr>
    </w:p>
    <w:p w:rsidR="00590088" w:rsidRPr="00D032C7" w:rsidRDefault="00590088" w:rsidP="00590088">
      <w:pPr>
        <w:pStyle w:val="aparagraphs"/>
        <w:spacing w:before="0" w:after="0"/>
        <w:rPr>
          <w:snapToGrid/>
          <w:lang w:val="pt-BR"/>
        </w:rPr>
      </w:pPr>
      <w:r w:rsidRPr="00D032C7">
        <w:rPr>
          <w:snapToGrid/>
          <w:lang w:val="pt-BR"/>
        </w:rPr>
        <w:t>Para fins de determinação da origem, os bens identificados como “feito na União Europeia” serão admissíveis sem necessidade de identificar o correspondente país específico da União Europeia.</w:t>
      </w:r>
    </w:p>
    <w:p w:rsidR="00590088" w:rsidRPr="00D032C7" w:rsidRDefault="00590088" w:rsidP="00590088">
      <w:pPr>
        <w:rPr>
          <w:lang w:val="pt-BR"/>
        </w:rPr>
      </w:pPr>
    </w:p>
    <w:p w:rsidR="00590088" w:rsidRPr="00D032C7" w:rsidRDefault="00590088" w:rsidP="00590088">
      <w:pPr>
        <w:rPr>
          <w:lang w:val="pt-BR"/>
        </w:rPr>
      </w:pPr>
      <w:r w:rsidRPr="00D032C7">
        <w:rPr>
          <w:lang w:val="pt-BR"/>
        </w:rPr>
        <w:t>A origem dos materiais, peças ou componentes dos bens ou a nacionalidade da empresa produtora, montadora, distribuidora ou vendedora dos bens não determina a origem dos mesmos.</w:t>
      </w:r>
    </w:p>
    <w:p w:rsidR="00590088" w:rsidRPr="00D032C7" w:rsidRDefault="00590088" w:rsidP="005A6A99">
      <w:pPr>
        <w:rPr>
          <w:lang w:val="pt-BR"/>
        </w:rPr>
      </w:pPr>
    </w:p>
    <w:p w:rsidR="0024084E" w:rsidRPr="00D032C7" w:rsidRDefault="0024084E" w:rsidP="00531FF8">
      <w:pPr>
        <w:pStyle w:val="Subttulo2"/>
      </w:pPr>
      <w:r w:rsidRPr="00D032C7">
        <w:t>(C) Orig</w:t>
      </w:r>
      <w:r w:rsidR="005D1E5D" w:rsidRPr="00D032C7">
        <w:t>em dos Serviços</w:t>
      </w:r>
    </w:p>
    <w:p w:rsidR="00A02168" w:rsidRPr="00D032C7" w:rsidRDefault="00A02168" w:rsidP="00A02168">
      <w:pPr>
        <w:rPr>
          <w:lang w:val="pt-BR"/>
        </w:rPr>
      </w:pPr>
    </w:p>
    <w:p w:rsidR="003A0D46" w:rsidRPr="00D032C7" w:rsidRDefault="003A0D46" w:rsidP="003A0D46">
      <w:pPr>
        <w:rPr>
          <w:lang w:val="pt-BR"/>
        </w:rPr>
      </w:pPr>
      <w:r w:rsidRPr="00D032C7">
        <w:rPr>
          <w:lang w:val="pt-BR"/>
        </w:rPr>
        <w:t xml:space="preserve">O país de origem dos serviços é o mesmo </w:t>
      </w:r>
      <w:r w:rsidRPr="00D032C7">
        <w:rPr>
          <w:rFonts w:eastAsia="MS Mincho"/>
          <w:lang w:val="pt-BR"/>
        </w:rPr>
        <w:t>da</w:t>
      </w:r>
      <w:r w:rsidRPr="00D032C7">
        <w:rPr>
          <w:lang w:val="pt-BR"/>
        </w:rPr>
        <w:t xml:space="preserve"> </w:t>
      </w:r>
      <w:r w:rsidRPr="00D032C7">
        <w:rPr>
          <w:rFonts w:eastAsia="MS Mincho"/>
          <w:lang w:val="pt-BR"/>
        </w:rPr>
        <w:t>pessoa física</w:t>
      </w:r>
      <w:r w:rsidRPr="00D032C7">
        <w:rPr>
          <w:lang w:val="pt-BR"/>
        </w:rPr>
        <w:t xml:space="preserve"> ou empresa que presta os serviços conforme os critérios de nacionalidade acima estabelecidos. Esses critérios são aplicados aos serviços conexos ao fornecimento de bens (tais como transporte, seguro, instalação, montagem etc.), aos serviços de construção e aos serviços de consultoria.</w:t>
      </w:r>
    </w:p>
    <w:p w:rsidR="003A0D46" w:rsidRPr="00D032C7" w:rsidRDefault="003A0D46" w:rsidP="00A02168">
      <w:pPr>
        <w:rPr>
          <w:lang w:val="pt-BR"/>
        </w:rPr>
      </w:pPr>
    </w:p>
    <w:p w:rsidR="00A02168" w:rsidRPr="00D032C7" w:rsidRDefault="00A02168" w:rsidP="00A02168">
      <w:pPr>
        <w:rPr>
          <w:lang w:val="pt-BR"/>
        </w:rPr>
      </w:pPr>
    </w:p>
    <w:p w:rsidR="0024084E" w:rsidRPr="00D032C7" w:rsidRDefault="0024084E" w:rsidP="00B52E7A">
      <w:pPr>
        <w:tabs>
          <w:tab w:val="left" w:pos="720"/>
          <w:tab w:val="right" w:leader="dot" w:pos="8640"/>
        </w:tabs>
        <w:spacing w:before="120" w:after="120"/>
        <w:ind w:left="720"/>
        <w:rPr>
          <w:rFonts w:eastAsia="Times New Roman" w:cs="Times New Roman"/>
          <w:szCs w:val="24"/>
          <w:lang w:val="pt-BR"/>
        </w:rPr>
        <w:sectPr w:rsidR="0024084E" w:rsidRPr="00D032C7" w:rsidSect="0024084E">
          <w:headerReference w:type="default" r:id="rId38"/>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214" w:name="_Toc325721731"/>
      <w:bookmarkStart w:id="215" w:name="_Toc360454690"/>
    </w:p>
    <w:p w:rsidR="00B20EBF" w:rsidRPr="00D032C7" w:rsidRDefault="00AA6906" w:rsidP="00F43277">
      <w:pPr>
        <w:pStyle w:val="Header1-Clauses"/>
        <w:rPr>
          <w:lang w:val="pt-BR"/>
        </w:rPr>
      </w:pPr>
      <w:bookmarkStart w:id="216" w:name="_Toc362853358"/>
      <w:bookmarkStart w:id="217" w:name="_Toc364687287"/>
      <w:bookmarkStart w:id="218" w:name="_Toc406491257"/>
      <w:r w:rsidRPr="00D032C7">
        <w:rPr>
          <w:lang w:val="pt-BR"/>
        </w:rPr>
        <w:t>Se</w:t>
      </w:r>
      <w:r w:rsidR="0032480E" w:rsidRPr="00D032C7">
        <w:rPr>
          <w:lang w:val="pt-BR"/>
        </w:rPr>
        <w:t>ção</w:t>
      </w:r>
      <w:r w:rsidRPr="00D032C7">
        <w:rPr>
          <w:lang w:val="pt-BR"/>
        </w:rPr>
        <w:t xml:space="preserve"> 6 </w:t>
      </w:r>
      <w:r w:rsidR="0032480E" w:rsidRPr="00D032C7">
        <w:rPr>
          <w:lang w:val="pt-BR"/>
        </w:rPr>
        <w:t>–</w:t>
      </w:r>
      <w:r w:rsidRPr="00D032C7">
        <w:rPr>
          <w:lang w:val="pt-BR"/>
        </w:rPr>
        <w:t xml:space="preserve"> </w:t>
      </w:r>
      <w:r w:rsidR="0032480E" w:rsidRPr="00D032C7">
        <w:rPr>
          <w:lang w:val="pt-BR"/>
        </w:rPr>
        <w:t>Fraude e Corrupção e Práticas Proibidas</w:t>
      </w:r>
      <w:bookmarkEnd w:id="214"/>
      <w:bookmarkEnd w:id="215"/>
      <w:bookmarkEnd w:id="216"/>
      <w:bookmarkEnd w:id="217"/>
      <w:bookmarkEnd w:id="218"/>
    </w:p>
    <w:p w:rsidR="00B20EBF" w:rsidRPr="00D032C7" w:rsidRDefault="00B20EBF" w:rsidP="00B20EBF">
      <w:pPr>
        <w:rPr>
          <w:rFonts w:cs="Times New Roman"/>
          <w:szCs w:val="24"/>
          <w:lang w:val="pt-BR"/>
        </w:rPr>
      </w:pPr>
    </w:p>
    <w:p w:rsidR="00B20EBF" w:rsidRPr="00BB4555" w:rsidRDefault="00B20EBF" w:rsidP="00B52E7A">
      <w:pPr>
        <w:spacing w:before="120" w:after="120"/>
        <w:rPr>
          <w:rFonts w:eastAsia="Times New Roman" w:cs="Times New Roman"/>
          <w:b/>
          <w:i/>
          <w:iCs/>
          <w:color w:val="548DD4" w:themeColor="text2" w:themeTint="99"/>
          <w:szCs w:val="24"/>
          <w:lang w:val="pt-BR"/>
        </w:rPr>
      </w:pPr>
      <w:r w:rsidRPr="00BB4555">
        <w:rPr>
          <w:rFonts w:eastAsia="Times New Roman" w:cs="Times New Roman"/>
          <w:b/>
          <w:i/>
          <w:iCs/>
          <w:color w:val="548DD4" w:themeColor="text2" w:themeTint="99"/>
          <w:szCs w:val="24"/>
          <w:lang w:val="pt-BR"/>
        </w:rPr>
        <w:t>[“</w:t>
      </w:r>
      <w:r w:rsidRPr="00BB4555">
        <w:rPr>
          <w:rFonts w:eastAsia="Times New Roman" w:cs="Times New Roman"/>
          <w:b/>
          <w:i/>
          <w:iCs/>
          <w:color w:val="548DD4" w:themeColor="text2" w:themeTint="99"/>
          <w:szCs w:val="24"/>
          <w:u w:val="single"/>
          <w:lang w:val="pt-BR"/>
        </w:rPr>
        <w:t>N</w:t>
      </w:r>
      <w:r w:rsidR="0032480E" w:rsidRPr="00BB4555">
        <w:rPr>
          <w:rFonts w:eastAsia="Times New Roman" w:cs="Times New Roman"/>
          <w:b/>
          <w:i/>
          <w:iCs/>
          <w:color w:val="548DD4" w:themeColor="text2" w:themeTint="99"/>
          <w:szCs w:val="24"/>
          <w:u w:val="single"/>
          <w:lang w:val="pt-BR"/>
        </w:rPr>
        <w:t>ota para o Cliente</w:t>
      </w:r>
      <w:r w:rsidRPr="00BB4555">
        <w:rPr>
          <w:rFonts w:eastAsia="Times New Roman" w:cs="Times New Roman"/>
          <w:b/>
          <w:i/>
          <w:iCs/>
          <w:color w:val="548DD4" w:themeColor="text2" w:themeTint="99"/>
          <w:szCs w:val="24"/>
          <w:u w:val="single"/>
          <w:lang w:val="pt-BR"/>
        </w:rPr>
        <w:t>”</w:t>
      </w:r>
      <w:r w:rsidRPr="00BB4555">
        <w:rPr>
          <w:rFonts w:eastAsia="Times New Roman" w:cs="Times New Roman"/>
          <w:b/>
          <w:i/>
          <w:iCs/>
          <w:color w:val="548DD4" w:themeColor="text2" w:themeTint="99"/>
          <w:szCs w:val="24"/>
          <w:lang w:val="pt-BR"/>
        </w:rPr>
        <w:t xml:space="preserve">: </w:t>
      </w:r>
      <w:r w:rsidR="0032480E" w:rsidRPr="00BB4555">
        <w:rPr>
          <w:rFonts w:eastAsia="Times New Roman" w:cs="Times New Roman"/>
          <w:b/>
          <w:i/>
          <w:iCs/>
          <w:color w:val="548DD4" w:themeColor="text2" w:themeTint="99"/>
          <w:szCs w:val="24"/>
          <w:lang w:val="pt-BR"/>
        </w:rPr>
        <w:t>essa Seção 6 não deverá ser modificada</w:t>
      </w:r>
      <w:r w:rsidRPr="00BB4555">
        <w:rPr>
          <w:rFonts w:eastAsia="Times New Roman" w:cs="Times New Roman"/>
          <w:b/>
          <w:i/>
          <w:iCs/>
          <w:color w:val="548DD4" w:themeColor="text2" w:themeTint="99"/>
          <w:szCs w:val="24"/>
          <w:lang w:val="pt-BR"/>
        </w:rPr>
        <w:t>]</w:t>
      </w:r>
    </w:p>
    <w:p w:rsidR="00976FB9" w:rsidRPr="00D032C7" w:rsidRDefault="00976FB9" w:rsidP="00531FF8">
      <w:pPr>
        <w:pStyle w:val="Subttulo2"/>
      </w:pPr>
    </w:p>
    <w:p w:rsidR="00976FB9" w:rsidRPr="00D032C7" w:rsidRDefault="0032480E" w:rsidP="00531FF8">
      <w:pPr>
        <w:pStyle w:val="Subttulo2"/>
      </w:pPr>
      <w:r w:rsidRPr="00D032C7">
        <w:t>Fraude e Corrupção</w:t>
      </w:r>
    </w:p>
    <w:p w:rsidR="00D17400" w:rsidRPr="00D032C7" w:rsidRDefault="00D17400" w:rsidP="00D17400">
      <w:pPr>
        <w:rPr>
          <w:lang w:val="pt-BR" w:eastAsia="pt-BR"/>
        </w:rPr>
      </w:pPr>
    </w:p>
    <w:p w:rsidR="00B20EBF" w:rsidRPr="00BB4555" w:rsidRDefault="00B20EBF" w:rsidP="00B52E7A">
      <w:pPr>
        <w:spacing w:before="120" w:after="120"/>
        <w:rPr>
          <w:rFonts w:eastAsia="Times New Roman" w:cs="Times New Roman"/>
          <w:b/>
          <w:color w:val="548DD4" w:themeColor="text2" w:themeTint="99"/>
          <w:szCs w:val="24"/>
          <w:lang w:val="pt-BR"/>
        </w:rPr>
      </w:pPr>
      <w:r w:rsidRPr="00BB4555">
        <w:rPr>
          <w:rFonts w:eastAsia="Times New Roman" w:cs="Times New Roman"/>
          <w:b/>
          <w:i/>
          <w:color w:val="548DD4" w:themeColor="text2" w:themeTint="99"/>
          <w:szCs w:val="24"/>
          <w:lang w:val="pt-BR"/>
        </w:rPr>
        <w:t>[</w:t>
      </w:r>
      <w:r w:rsidR="0032480E" w:rsidRPr="00BB4555">
        <w:rPr>
          <w:rFonts w:eastAsia="Times New Roman" w:cs="Times New Roman"/>
          <w:b/>
          <w:i/>
          <w:color w:val="548DD4" w:themeColor="text2" w:themeTint="99"/>
          <w:szCs w:val="24"/>
          <w:lang w:val="pt-BR"/>
        </w:rPr>
        <w:t>Cláusula exclusiva para os contratos de empréstimo assinados de acordo com a Política</w:t>
      </w:r>
      <w:r w:rsidRPr="00BB4555">
        <w:rPr>
          <w:rFonts w:eastAsia="Times New Roman" w:cs="Times New Roman"/>
          <w:b/>
          <w:i/>
          <w:color w:val="548DD4" w:themeColor="text2" w:themeTint="99"/>
          <w:szCs w:val="24"/>
          <w:lang w:val="pt-BR"/>
        </w:rPr>
        <w:t xml:space="preserve"> GN-2350-7]</w:t>
      </w:r>
    </w:p>
    <w:p w:rsidR="00976FB9" w:rsidRPr="00D032C7" w:rsidRDefault="00976FB9" w:rsidP="00976FB9">
      <w:pPr>
        <w:rPr>
          <w:lang w:val="pt-BR"/>
        </w:rPr>
      </w:pPr>
    </w:p>
    <w:p w:rsidR="0032480E" w:rsidRPr="00D032C7" w:rsidRDefault="00322096" w:rsidP="0032480E">
      <w:pPr>
        <w:rPr>
          <w:lang w:val="pt-BR"/>
        </w:rPr>
      </w:pPr>
      <w:r w:rsidRPr="00D032C7">
        <w:rPr>
          <w:lang w:val="pt-BR"/>
        </w:rPr>
        <w:t>1.1</w:t>
      </w:r>
      <w:r w:rsidR="0032480E" w:rsidRPr="00D032C7">
        <w:rPr>
          <w:lang w:val="pt-BR"/>
        </w:rPr>
        <w:t xml:space="preserve"> O Banco requer que todos </w:t>
      </w:r>
      <w:r w:rsidR="00E93684" w:rsidRPr="00D032C7">
        <w:rPr>
          <w:lang w:val="pt-BR"/>
        </w:rPr>
        <w:t xml:space="preserve">os </w:t>
      </w:r>
      <w:r w:rsidR="0032480E" w:rsidRPr="00D032C7">
        <w:rPr>
          <w:lang w:val="pt-BR"/>
        </w:rPr>
        <w:t xml:space="preserve">Mutuários (incluindo beneficiários de doações), Agências Executoras ou Agências Contratantes, bem como todas </w:t>
      </w:r>
      <w:r w:rsidR="005711D2">
        <w:rPr>
          <w:lang w:val="pt-BR"/>
        </w:rPr>
        <w:t xml:space="preserve">as </w:t>
      </w:r>
      <w:r w:rsidR="0032480E" w:rsidRPr="00D032C7">
        <w:rPr>
          <w:lang w:val="pt-BR"/>
        </w:rPr>
        <w:t xml:space="preserve">empresas, entidades e pessoas físicas oferecendo propostas ou participando </w:t>
      </w:r>
      <w:r w:rsidR="008F3CAE">
        <w:rPr>
          <w:lang w:val="pt-BR"/>
        </w:rPr>
        <w:t>de</w:t>
      </w:r>
      <w:r w:rsidR="0032480E" w:rsidRPr="00D032C7">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 </w:t>
      </w:r>
      <w:r w:rsidR="008F18A9">
        <w:rPr>
          <w:lang w:val="pt-BR"/>
        </w:rPr>
        <w:t xml:space="preserve"> A f</w:t>
      </w:r>
      <w:r w:rsidR="00351D66" w:rsidRPr="00D032C7">
        <w:rPr>
          <w:lang w:val="pt-BR"/>
        </w:rPr>
        <w:t>raude e corrupção estão proibi</w:t>
      </w:r>
      <w:r w:rsidR="0032480E" w:rsidRPr="00D032C7">
        <w:rPr>
          <w:rFonts w:eastAsia="MS Mincho"/>
          <w:lang w:val="pt-BR"/>
        </w:rPr>
        <w:t>das</w:t>
      </w:r>
      <w:r w:rsidR="0032480E" w:rsidRPr="00D032C7">
        <w:rPr>
          <w:lang w:val="pt-BR"/>
        </w:rPr>
        <w:t>.</w:t>
      </w:r>
      <w:r w:rsidR="008F18A9">
        <w:rPr>
          <w:lang w:val="pt-BR"/>
        </w:rPr>
        <w:t xml:space="preserve">  A f</w:t>
      </w:r>
      <w:r w:rsidR="0032480E" w:rsidRPr="00D032C7">
        <w:rPr>
          <w:lang w:val="pt-BR"/>
        </w:rPr>
        <w:t xml:space="preserve">raude e corrupção incluem os seguintes atos: (a) prática corrupta; (b) prática fraudulenta; (c) prática coercitiva e (d) prática colusiva.  As definições a seguir relacionadas correspondem aos tipos mais comuns de fraude e corrupção, mas não são exaustivas. </w:t>
      </w:r>
      <w:r w:rsidR="006517F6">
        <w:rPr>
          <w:lang w:val="pt-BR"/>
        </w:rPr>
        <w:t xml:space="preserve"> </w:t>
      </w:r>
      <w:r w:rsidR="0032480E" w:rsidRPr="00D032C7">
        <w:rPr>
          <w:lang w:val="pt-BR"/>
        </w:rPr>
        <w:t xml:space="preserve">Por esta razão, o Banco também deverá tomará medidas caso ocorram ações ou alegações similares envolvendo supostos atos de fraude ou corrupção, ainda que não estejam relacionados na lista a seguir. </w:t>
      </w:r>
      <w:r w:rsidR="008F18A9">
        <w:rPr>
          <w:lang w:val="pt-BR"/>
        </w:rPr>
        <w:t xml:space="preserve"> </w:t>
      </w:r>
      <w:r w:rsidR="0032480E" w:rsidRPr="00D032C7">
        <w:rPr>
          <w:lang w:val="pt-BR"/>
        </w:rPr>
        <w:t>O Banco aplicará em todos os casos os procedimentos referidos no parágrafo (c) abaixo.</w:t>
      </w:r>
    </w:p>
    <w:p w:rsidR="0032480E" w:rsidRPr="00D032C7" w:rsidRDefault="0032480E" w:rsidP="00976FB9">
      <w:pPr>
        <w:rPr>
          <w:lang w:val="pt-BR"/>
        </w:rPr>
      </w:pPr>
    </w:p>
    <w:p w:rsidR="0032480E" w:rsidRPr="00D032C7" w:rsidRDefault="006B7A18" w:rsidP="0032480E">
      <w:pPr>
        <w:pStyle w:val="List"/>
        <w:rPr>
          <w:lang w:val="pt-BR"/>
        </w:rPr>
      </w:pPr>
      <w:r>
        <w:rPr>
          <w:lang w:val="pt-BR"/>
        </w:rPr>
        <w:t>(a) O</w:t>
      </w:r>
      <w:r w:rsidR="0032480E" w:rsidRPr="00D032C7">
        <w:rPr>
          <w:lang w:val="pt-BR"/>
        </w:rPr>
        <w:t xml:space="preserve"> Banco define, para os propósitos desta disposição, os termos indicados a seguir: </w:t>
      </w:r>
    </w:p>
    <w:p w:rsidR="0032480E" w:rsidRPr="00D032C7" w:rsidRDefault="0032480E" w:rsidP="0032480E">
      <w:pPr>
        <w:pStyle w:val="List2"/>
      </w:pPr>
      <w:r w:rsidRPr="00D032C7">
        <w:t xml:space="preserve">(i) </w:t>
      </w:r>
      <w:r w:rsidR="00F32199">
        <w:t>u</w:t>
      </w:r>
      <w:r w:rsidRPr="00D032C7">
        <w:t xml:space="preserve">ma </w:t>
      </w:r>
      <w:r w:rsidRPr="00D032C7">
        <w:rPr>
          <w:i/>
        </w:rPr>
        <w:t>prática corrupta</w:t>
      </w:r>
      <w:r w:rsidRPr="00D032C7">
        <w:t xml:space="preserve"> consiste em oferecer, dar, receber ou solicitar, direta ou indiretamente, qualquer coisa de valor para influenciar as ações de outra parte;</w:t>
      </w:r>
    </w:p>
    <w:p w:rsidR="0032480E" w:rsidRPr="00D032C7" w:rsidRDefault="0032480E" w:rsidP="0032480E">
      <w:pPr>
        <w:pStyle w:val="List2"/>
      </w:pPr>
      <w:r w:rsidRPr="00D032C7">
        <w:t xml:space="preserve">(ii) </w:t>
      </w:r>
      <w:r w:rsidR="00F32199">
        <w:t>u</w:t>
      </w:r>
      <w:r w:rsidRPr="00D032C7">
        <w:t xml:space="preserve">ma </w:t>
      </w:r>
      <w:r w:rsidRPr="00D032C7">
        <w:rPr>
          <w:i/>
        </w:rPr>
        <w:t>prática fraudulenta</w:t>
      </w:r>
      <w:r w:rsidRPr="00D032C7">
        <w:t xml:space="preserve"> é qualquer ato ou omissão, incluindo uma declaração falsa que engane ou tente enganar uma parte para obter benefício financeiro ou de outra natureza ou para evitar uma obrigação;</w:t>
      </w:r>
    </w:p>
    <w:p w:rsidR="0032480E" w:rsidRPr="00D032C7" w:rsidRDefault="0032480E" w:rsidP="0032480E">
      <w:pPr>
        <w:pStyle w:val="List2"/>
      </w:pPr>
      <w:r w:rsidRPr="00D032C7">
        <w:t xml:space="preserve">(iii) </w:t>
      </w:r>
      <w:r w:rsidR="00F32199">
        <w:t>u</w:t>
      </w:r>
      <w:r w:rsidRPr="00D032C7">
        <w:t xml:space="preserve">ma </w:t>
      </w:r>
      <w:r w:rsidRPr="00D032C7">
        <w:rPr>
          <w:i/>
          <w:iCs w:val="0"/>
        </w:rPr>
        <w:t>prática coercitiva</w:t>
      </w:r>
      <w:r w:rsidRPr="00D032C7">
        <w:t xml:space="preserve"> consiste em prejudicar ou causar dano ou na ameaça de prejudicar ou causar dano, direta ou indiretamente, a qualquer parte ou propriedade da parte para influenciar as ações de uma parte; e</w:t>
      </w:r>
    </w:p>
    <w:p w:rsidR="0032480E" w:rsidRPr="00D032C7" w:rsidRDefault="0032480E" w:rsidP="0032480E">
      <w:pPr>
        <w:pStyle w:val="List2"/>
      </w:pPr>
      <w:r w:rsidRPr="00D032C7">
        <w:t xml:space="preserve">(iv) </w:t>
      </w:r>
      <w:r w:rsidR="00F32199">
        <w:t>u</w:t>
      </w:r>
      <w:r w:rsidRPr="00D032C7">
        <w:t xml:space="preserve">ma </w:t>
      </w:r>
      <w:r w:rsidRPr="00D032C7">
        <w:rPr>
          <w:i/>
          <w:iCs w:val="0"/>
        </w:rPr>
        <w:t>prática colusiva</w:t>
      </w:r>
      <w:r w:rsidRPr="00D032C7">
        <w:t xml:space="preserve"> é um acordo entre duas ou mais partes efetuado com o intuito de alcançar um propósito impróprio, incluindo influenciar impropriamente as ações de outra parte;</w:t>
      </w:r>
    </w:p>
    <w:p w:rsidR="00CD6B6B" w:rsidRPr="00D032C7" w:rsidRDefault="00CD6B6B" w:rsidP="00CD6B6B">
      <w:pPr>
        <w:pStyle w:val="List"/>
        <w:rPr>
          <w:lang w:val="pt-BR"/>
        </w:rPr>
      </w:pPr>
      <w:r w:rsidRPr="00D032C7">
        <w:rPr>
          <w:lang w:val="pt-BR"/>
        </w:rPr>
        <w:t xml:space="preserve">(b)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w:t>
      </w:r>
      <w:r w:rsidR="00F17E51" w:rsidRPr="00D032C7">
        <w:rPr>
          <w:lang w:val="pt-BR"/>
        </w:rPr>
        <w:t>funcionários</w:t>
      </w:r>
      <w:r w:rsidRPr="00D032C7">
        <w:rPr>
          <w:lang w:val="pt-BR"/>
        </w:rPr>
        <w:t xml:space="preserve">, </w:t>
      </w:r>
      <w:r w:rsidR="00F17E51" w:rsidRPr="00D032C7">
        <w:rPr>
          <w:lang w:val="pt-BR"/>
        </w:rPr>
        <w:t>empregados</w:t>
      </w:r>
      <w:r w:rsidRPr="00D032C7">
        <w:rPr>
          <w:lang w:val="pt-BR"/>
        </w:rPr>
        <w:t xml:space="preserve"> e agentes) executou um ato de fraude ou corrupção, o Banco poderá:</w:t>
      </w:r>
    </w:p>
    <w:p w:rsidR="00CD6B6B" w:rsidRPr="00D032C7" w:rsidRDefault="00CD6B6B" w:rsidP="00CD6B6B">
      <w:pPr>
        <w:pStyle w:val="List2"/>
      </w:pPr>
      <w:r w:rsidRPr="00D032C7">
        <w:lastRenderedPageBreak/>
        <w:t>(i) decidir não financiar qualquer proposta de adjudicação de um contrato ou um contrato adjudicado para obras, bens e serviços relacionados financiados pelo Banco;</w:t>
      </w:r>
    </w:p>
    <w:p w:rsidR="00CD6B6B" w:rsidRPr="00D032C7" w:rsidRDefault="00CD6B6B" w:rsidP="00CD6B6B">
      <w:pPr>
        <w:pStyle w:val="List2"/>
      </w:pPr>
      <w:r w:rsidRPr="00D032C7">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CD6B6B" w:rsidRPr="00D032C7" w:rsidRDefault="00CD6B6B" w:rsidP="00CD6B6B">
      <w:pPr>
        <w:pStyle w:val="List2"/>
      </w:pPr>
      <w:r w:rsidRPr="00D032C7">
        <w:t xml:space="preserve">(iii) </w:t>
      </w:r>
      <w:r w:rsidR="00C60527" w:rsidRPr="0084515E">
        <w:t xml:space="preserve">cancelar e/ou acelerar o </w:t>
      </w:r>
      <w:r w:rsidR="00C60527">
        <w:t>re</w:t>
      </w:r>
      <w:r w:rsidR="00C60527" w:rsidRPr="0084515E">
        <w:t xml:space="preserve">pagamento de uma parte de um empréstimo ou doação para um contrato quando houver provas que o representante do Mutuário ou Beneficiário de uma doação não tomou as medidas saneadoras adequadas num período que o Banco considere razoável, e de acordo com as garantias de </w:t>
      </w:r>
      <w:r w:rsidR="00C60527">
        <w:t xml:space="preserve">um </w:t>
      </w:r>
      <w:r w:rsidR="00C60527" w:rsidRPr="0084515E">
        <w:t xml:space="preserve">devido processo legal </w:t>
      </w:r>
      <w:r w:rsidR="00C60527">
        <w:t>conforme a</w:t>
      </w:r>
      <w:r w:rsidR="00C60527" w:rsidRPr="0084515E">
        <w:t xml:space="preserve"> legislação do país do Mutuário</w:t>
      </w:r>
      <w:r w:rsidRPr="00D032C7">
        <w:t>;</w:t>
      </w:r>
    </w:p>
    <w:p w:rsidR="00CD6B6B" w:rsidRPr="00D032C7" w:rsidRDefault="00CD6B6B" w:rsidP="00CD6B6B">
      <w:pPr>
        <w:pStyle w:val="List2"/>
      </w:pPr>
      <w:r w:rsidRPr="00D032C7">
        <w:t>(iv) emitir uma reprimenda na forma de uma carta formal de censura à conduta da empresa, entidade ou pessoa física;</w:t>
      </w:r>
    </w:p>
    <w:p w:rsidR="003916F2" w:rsidRPr="00D032C7" w:rsidRDefault="003916F2" w:rsidP="003916F2">
      <w:pPr>
        <w:pStyle w:val="List2"/>
      </w:pPr>
      <w:r w:rsidRPr="00D032C7">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3916F2" w:rsidRPr="00D032C7" w:rsidRDefault="003916F2" w:rsidP="003916F2">
      <w:pPr>
        <w:pStyle w:val="List2"/>
      </w:pPr>
      <w:r w:rsidRPr="00D032C7">
        <w:t>(vi) encaminhar o assunto às autoridades judiciárias apropriadas; e/ou</w:t>
      </w:r>
    </w:p>
    <w:p w:rsidR="003916F2" w:rsidRPr="00D032C7" w:rsidRDefault="003916F2" w:rsidP="003916F2">
      <w:pPr>
        <w:pStyle w:val="List2"/>
      </w:pPr>
      <w:r w:rsidRPr="00D032C7">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3916F2" w:rsidRPr="00D032C7" w:rsidRDefault="003916F2" w:rsidP="003916F2">
      <w:pPr>
        <w:pStyle w:val="List"/>
        <w:rPr>
          <w:lang w:val="pt-BR"/>
        </w:rPr>
      </w:pPr>
      <w:r w:rsidRPr="00D032C7">
        <w:rPr>
          <w:lang w:val="pt-BR"/>
        </w:rPr>
        <w:t xml:space="preserve">(c) O Banco estabeleceu </w:t>
      </w:r>
      <w:r w:rsidRPr="00D032C7">
        <w:rPr>
          <w:color w:val="17365D" w:themeColor="text2" w:themeShade="BF"/>
          <w:u w:val="single"/>
          <w:lang w:val="pt-BR"/>
        </w:rPr>
        <w:t>procedimentos administrativos</w:t>
      </w:r>
      <w:r w:rsidRPr="00D032C7">
        <w:rPr>
          <w:color w:val="17365D" w:themeColor="text2" w:themeShade="BF"/>
          <w:lang w:val="pt-BR"/>
        </w:rPr>
        <w:t xml:space="preserve"> </w:t>
      </w:r>
      <w:r w:rsidRPr="00D032C7">
        <w:rPr>
          <w:lang w:val="pt-BR"/>
        </w:rPr>
        <w:t xml:space="preserve">para casos de alegações de fraude e corrupção dentro do processo de aquisições ou execução de um contrato financiado pelo Banco, que estão disponíveis no </w:t>
      </w:r>
      <w:r w:rsidR="006844E4" w:rsidRPr="006E75E2">
        <w:rPr>
          <w:i/>
          <w:lang w:val="pt-BR"/>
        </w:rPr>
        <w:t>site</w:t>
      </w:r>
      <w:r w:rsidRPr="00D032C7">
        <w:rPr>
          <w:lang w:val="pt-BR"/>
        </w:rPr>
        <w:t xml:space="preserve"> do Banco </w:t>
      </w:r>
      <w:r w:rsidR="00D03614" w:rsidRPr="00D032C7">
        <w:rPr>
          <w:lang w:val="pt-BR"/>
        </w:rPr>
        <w:t>(</w:t>
      </w:r>
      <w:hyperlink r:id="rId39" w:history="1">
        <w:r w:rsidR="00D03614" w:rsidRPr="00D032C7">
          <w:rPr>
            <w:rStyle w:val="Hyperlink"/>
            <w:lang w:val="pt-BR"/>
          </w:rPr>
          <w:t>www.iadb.org/integrity</w:t>
        </w:r>
      </w:hyperlink>
      <w:r w:rsidR="00D03614" w:rsidRPr="00D032C7">
        <w:rPr>
          <w:lang w:val="pt-BR"/>
        </w:rPr>
        <w:t xml:space="preserve">) </w:t>
      </w:r>
      <w:r w:rsidRPr="00D032C7">
        <w:rPr>
          <w:lang w:val="pt-BR"/>
        </w:rPr>
        <w:t xml:space="preserve">os quais são atualizados periodicamente. </w:t>
      </w:r>
      <w:r w:rsidR="00D03614" w:rsidRPr="00D032C7">
        <w:rPr>
          <w:lang w:val="pt-BR"/>
        </w:rPr>
        <w:t xml:space="preserve"> </w:t>
      </w:r>
      <w:r w:rsidRPr="00D032C7">
        <w:rPr>
          <w:lang w:val="pt-BR"/>
        </w:rPr>
        <w:t xml:space="preserve">Para tais propósitos qualquer denúncia deverá ser apresentada ao Escritório de Integridade Institucional (EII) para a correspondente investigação. As alegações poderão ser apresentadas de </w:t>
      </w:r>
      <w:r w:rsidR="006517F6">
        <w:rPr>
          <w:lang w:val="pt-BR"/>
        </w:rPr>
        <w:t>maneira confidencial ou anônima;</w:t>
      </w:r>
    </w:p>
    <w:p w:rsidR="00D03614" w:rsidRPr="00D032C7" w:rsidRDefault="00D03614" w:rsidP="00D03614">
      <w:pPr>
        <w:pStyle w:val="List"/>
        <w:rPr>
          <w:lang w:val="pt-BR"/>
        </w:rPr>
      </w:pPr>
      <w:r w:rsidRPr="00D032C7">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D03614" w:rsidRPr="00D032C7" w:rsidRDefault="00D03614" w:rsidP="00D03614">
      <w:pPr>
        <w:pStyle w:val="List"/>
        <w:rPr>
          <w:lang w:val="pt-BR"/>
        </w:rPr>
      </w:pPr>
      <w:r w:rsidRPr="00D032C7">
        <w:rPr>
          <w:lang w:val="pt-BR"/>
        </w:rPr>
        <w:t>(e) A imposição de qualquer medida que seja tomada pelo Banco, conforme as disposições referidas no parágrafo (b) desta Cláusula</w:t>
      </w:r>
      <w:r w:rsidR="00E564CC" w:rsidRPr="00D032C7">
        <w:rPr>
          <w:lang w:val="pt-BR"/>
        </w:rPr>
        <w:t xml:space="preserve"> poderá</w:t>
      </w:r>
      <w:r w:rsidRPr="00D032C7">
        <w:rPr>
          <w:lang w:val="pt-BR"/>
        </w:rPr>
        <w:t xml:space="preserve"> ocorrer de forma pública ou privada, de acordo com as políticas do Banco.</w:t>
      </w:r>
    </w:p>
    <w:p w:rsidR="00976FB9" w:rsidRPr="00D032C7" w:rsidRDefault="00976FB9" w:rsidP="00976FB9">
      <w:pPr>
        <w:rPr>
          <w:lang w:val="pt-BR"/>
        </w:rPr>
      </w:pPr>
    </w:p>
    <w:p w:rsidR="00351D66" w:rsidRPr="00D032C7" w:rsidRDefault="00322096" w:rsidP="00351D66">
      <w:pPr>
        <w:rPr>
          <w:lang w:val="pt-BR"/>
        </w:rPr>
      </w:pPr>
      <w:r w:rsidRPr="00D032C7">
        <w:rPr>
          <w:lang w:val="pt-BR"/>
        </w:rPr>
        <w:t>1.2</w:t>
      </w:r>
      <w:r w:rsidR="00351D66" w:rsidRPr="00D032C7">
        <w:rPr>
          <w:lang w:val="pt-BR"/>
        </w:rPr>
        <w:t xml:space="preserve"> O Banco terá o direito de exigir que, nos contratos financiados por um empréstimo do Banco, se inclua uma disposição exigindo que os </w:t>
      </w:r>
      <w:r w:rsidR="00DD5643" w:rsidRPr="00D032C7">
        <w:rPr>
          <w:lang w:val="pt-BR"/>
        </w:rPr>
        <w:t>concorrentes</w:t>
      </w:r>
      <w:r w:rsidR="00351D66" w:rsidRPr="00D032C7">
        <w:rPr>
          <w:lang w:val="pt-BR"/>
        </w:rPr>
        <w:t>, fornecedores, empreiteiros, subempreiteiros, consultores e concessionárias</w:t>
      </w:r>
      <w:r w:rsidR="00A5555D" w:rsidRPr="00D032C7">
        <w:rPr>
          <w:lang w:val="pt-BR"/>
        </w:rPr>
        <w:t xml:space="preserve"> </w:t>
      </w:r>
      <w:r w:rsidR="00351D66" w:rsidRPr="00D032C7">
        <w:rPr>
          <w:lang w:val="pt-BR"/>
        </w:rPr>
        <w:t xml:space="preserve">permitam que o Banco examine suas contas e registros e outros documentos relacionados à apresentação de propostas e o cumprimento do contrato e submetê-los a uma auditoria por auditores designados pelo Banco. </w:t>
      </w:r>
      <w:r w:rsidR="00A5555D" w:rsidRPr="00D032C7">
        <w:rPr>
          <w:lang w:val="pt-BR"/>
        </w:rPr>
        <w:t xml:space="preserve"> O Banco terá o direito de exigir que, nos contratos financiados por um empréstimo do Banco, se inclua uma disposição exigindo que os </w:t>
      </w:r>
      <w:r w:rsidR="00DD5643" w:rsidRPr="00D032C7">
        <w:rPr>
          <w:lang w:val="pt-BR"/>
        </w:rPr>
        <w:t>concorrentes</w:t>
      </w:r>
      <w:r w:rsidR="00A5555D" w:rsidRPr="00D032C7">
        <w:rPr>
          <w:lang w:val="pt-BR"/>
        </w:rPr>
        <w:t xml:space="preserve">, fornecedores, empreiteiros, subempreiteiros, </w:t>
      </w:r>
      <w:r w:rsidR="00A5555D" w:rsidRPr="00D032C7">
        <w:rPr>
          <w:lang w:val="pt-BR"/>
        </w:rPr>
        <w:lastRenderedPageBreak/>
        <w:t>consultores e concessionárias</w:t>
      </w:r>
      <w:r w:rsidR="00351D66" w:rsidRPr="00D032C7">
        <w:rPr>
          <w:lang w:val="pt-BR"/>
        </w:rPr>
        <w:t xml:space="preserve">: (i) mantenham todos os documentos e registros relacionados com os projetos financiados pelo Banco por um período de três (3) anos depois de terminado o trabalho; e (ii) </w:t>
      </w:r>
      <w:r w:rsidR="00A371FC">
        <w:rPr>
          <w:lang w:val="pt-BR"/>
        </w:rPr>
        <w:t>tornem disponível</w:t>
      </w:r>
      <w:r w:rsidR="00351D66" w:rsidRPr="00D032C7">
        <w:rPr>
          <w:lang w:val="pt-BR"/>
        </w:rPr>
        <w:t xml:space="preserve"> qualquer documento necessário para a investigação das alegações de fraude e corrupção e </w:t>
      </w:r>
      <w:r w:rsidR="00A5555D" w:rsidRPr="00D032C7">
        <w:rPr>
          <w:lang w:val="pt-BR"/>
        </w:rPr>
        <w:t xml:space="preserve">coloquem à disposição </w:t>
      </w:r>
      <w:r w:rsidR="00351D66" w:rsidRPr="00D032C7">
        <w:rPr>
          <w:lang w:val="pt-BR"/>
        </w:rPr>
        <w:t>os funcionários ou agentes do</w:t>
      </w:r>
      <w:r w:rsidR="00A5555D" w:rsidRPr="00D032C7">
        <w:rPr>
          <w:lang w:val="pt-BR"/>
        </w:rPr>
        <w:t>s</w:t>
      </w:r>
      <w:r w:rsidR="00351D66" w:rsidRPr="00D032C7">
        <w:rPr>
          <w:lang w:val="pt-BR"/>
        </w:rPr>
        <w:t xml:space="preserve"> </w:t>
      </w:r>
      <w:r w:rsidR="00E564CC" w:rsidRPr="00D032C7">
        <w:rPr>
          <w:lang w:val="pt-BR"/>
        </w:rPr>
        <w:t>c</w:t>
      </w:r>
      <w:r w:rsidR="00A5555D" w:rsidRPr="00D032C7">
        <w:rPr>
          <w:lang w:val="pt-BR"/>
        </w:rPr>
        <w:t>oncorrentes, fornecedores, empreiteiros, subempreiteiros, consultores e concessionárias</w:t>
      </w:r>
      <w:r w:rsidR="00351D66" w:rsidRPr="00D032C7">
        <w:rPr>
          <w:lang w:val="pt-BR"/>
        </w:rPr>
        <w:t xml:space="preserve"> que tenham conhecimento do projeto financiado pelo Banco para responder às indagações do </w:t>
      </w:r>
      <w:r w:rsidR="00A5555D" w:rsidRPr="00D032C7">
        <w:rPr>
          <w:lang w:val="pt-BR"/>
        </w:rPr>
        <w:t xml:space="preserve">pessoal do </w:t>
      </w:r>
      <w:r w:rsidR="00351D66" w:rsidRPr="00D032C7">
        <w:rPr>
          <w:lang w:val="pt-BR"/>
        </w:rPr>
        <w:t>Banco</w:t>
      </w:r>
      <w:r w:rsidRPr="00D032C7">
        <w:rPr>
          <w:lang w:val="pt-BR"/>
        </w:rPr>
        <w:t xml:space="preserve"> ou de outro investigador devidamente designado, agente, auditor ou consultor relacionado para a revisão ou auditoria dos documentos</w:t>
      </w:r>
      <w:r w:rsidR="00351D66" w:rsidRPr="00D032C7">
        <w:rPr>
          <w:lang w:val="pt-BR"/>
        </w:rPr>
        <w:t xml:space="preserve">. </w:t>
      </w:r>
      <w:r w:rsidRPr="00D032C7">
        <w:rPr>
          <w:lang w:val="pt-BR"/>
        </w:rPr>
        <w:t xml:space="preserve"> </w:t>
      </w:r>
      <w:r w:rsidR="00351D66" w:rsidRPr="00D032C7">
        <w:rPr>
          <w:lang w:val="pt-BR"/>
        </w:rPr>
        <w:t xml:space="preserve">Se o </w:t>
      </w:r>
      <w:r w:rsidR="00E564CC" w:rsidRPr="00D032C7">
        <w:rPr>
          <w:lang w:val="pt-BR"/>
        </w:rPr>
        <w:t>c</w:t>
      </w:r>
      <w:r w:rsidRPr="00D032C7">
        <w:rPr>
          <w:lang w:val="pt-BR"/>
        </w:rPr>
        <w:t xml:space="preserve">oncorrente, fornecedor, empreiteiro, subempreiteiro, consultor e concessionária falharem no cumprimento da solicitação do Banco ou de outro modo </w:t>
      </w:r>
      <w:r w:rsidR="00405ABA" w:rsidRPr="00D032C7">
        <w:rPr>
          <w:lang w:val="pt-BR"/>
        </w:rPr>
        <w:t>obstruír</w:t>
      </w:r>
      <w:r w:rsidR="00405ABA">
        <w:rPr>
          <w:lang w:val="pt-BR"/>
        </w:rPr>
        <w:t>em</w:t>
      </w:r>
      <w:r w:rsidRPr="00D032C7">
        <w:rPr>
          <w:lang w:val="pt-BR"/>
        </w:rPr>
        <w:t xml:space="preserve"> a revisão do assunto, o Banco</w:t>
      </w:r>
      <w:r w:rsidR="00351D66" w:rsidRPr="00D032C7">
        <w:rPr>
          <w:lang w:val="pt-BR"/>
        </w:rPr>
        <w:t xml:space="preserve"> poderá tomar, a seu exclusivo critério, medidas apropriadas contra </w:t>
      </w:r>
      <w:r w:rsidRPr="00D032C7">
        <w:rPr>
          <w:lang w:val="pt-BR"/>
        </w:rPr>
        <w:t>o Concorrente, fornecedor, empreiteiro, subempreiteiro, consultor e concessionária</w:t>
      </w:r>
      <w:r w:rsidR="00351D66" w:rsidRPr="00D032C7">
        <w:rPr>
          <w:lang w:val="pt-BR"/>
        </w:rPr>
        <w:t>.</w:t>
      </w:r>
    </w:p>
    <w:p w:rsidR="00351D66" w:rsidRPr="00D032C7" w:rsidRDefault="00351D66" w:rsidP="00976FB9">
      <w:pPr>
        <w:rPr>
          <w:lang w:val="pt-BR"/>
        </w:rPr>
      </w:pPr>
    </w:p>
    <w:p w:rsidR="00322096" w:rsidRPr="00D032C7" w:rsidRDefault="00322096" w:rsidP="00322096">
      <w:pPr>
        <w:rPr>
          <w:lang w:val="pt-BR"/>
        </w:rPr>
      </w:pPr>
      <w:r w:rsidRPr="00D032C7">
        <w:rPr>
          <w:lang w:val="pt-BR"/>
        </w:rPr>
        <w:t>1.3 Os Concorrentes deverão declarar e garantir que:</w:t>
      </w:r>
    </w:p>
    <w:p w:rsidR="00322096" w:rsidRPr="00D032C7" w:rsidRDefault="00322096" w:rsidP="00322096">
      <w:pPr>
        <w:rPr>
          <w:lang w:val="pt-BR"/>
        </w:rPr>
      </w:pPr>
    </w:p>
    <w:p w:rsidR="00322096" w:rsidRPr="00D032C7" w:rsidRDefault="00322096" w:rsidP="00322096">
      <w:pPr>
        <w:pStyle w:val="List"/>
        <w:rPr>
          <w:lang w:val="pt-BR"/>
        </w:rPr>
      </w:pPr>
      <w:r w:rsidRPr="00D032C7">
        <w:rPr>
          <w:lang w:val="pt-BR"/>
        </w:rPr>
        <w:t xml:space="preserve">(a) </w:t>
      </w:r>
      <w:r w:rsidRPr="00D032C7">
        <w:rPr>
          <w:noProof/>
          <w:lang w:val="pt-BR"/>
        </w:rPr>
        <w:t>leram e entenderam a proibição sobre atos de fraude e corrupção disposta pelo Banco e se obrigam a observar as normas pertinentes</w:t>
      </w:r>
      <w:r w:rsidRPr="00D032C7">
        <w:rPr>
          <w:lang w:val="pt-BR"/>
        </w:rPr>
        <w:t>;</w:t>
      </w:r>
    </w:p>
    <w:p w:rsidR="00322096" w:rsidRPr="00D032C7" w:rsidRDefault="00322096" w:rsidP="00322096">
      <w:pPr>
        <w:pStyle w:val="List"/>
        <w:rPr>
          <w:lang w:val="pt-BR"/>
        </w:rPr>
      </w:pPr>
      <w:r w:rsidRPr="00D032C7">
        <w:rPr>
          <w:lang w:val="pt-BR"/>
        </w:rPr>
        <w:t xml:space="preserve">(b) </w:t>
      </w:r>
      <w:r w:rsidRPr="00D032C7">
        <w:rPr>
          <w:noProof/>
          <w:lang w:val="pt-BR"/>
        </w:rPr>
        <w:t>não incorreram em nenhuma infração das políticas sobre fraude e corrupção descritas neste documento</w:t>
      </w:r>
      <w:r w:rsidRPr="00D032C7">
        <w:rPr>
          <w:lang w:val="pt-BR"/>
        </w:rPr>
        <w:t>;</w:t>
      </w:r>
    </w:p>
    <w:p w:rsidR="00322096" w:rsidRPr="00D032C7" w:rsidRDefault="00322096" w:rsidP="00322096">
      <w:pPr>
        <w:pStyle w:val="List"/>
        <w:rPr>
          <w:lang w:val="pt-BR"/>
        </w:rPr>
      </w:pPr>
      <w:r w:rsidRPr="00D032C7">
        <w:rPr>
          <w:lang w:val="pt-BR"/>
        </w:rPr>
        <w:t xml:space="preserve">(c) </w:t>
      </w:r>
      <w:r w:rsidRPr="00D032C7">
        <w:rPr>
          <w:noProof/>
          <w:lang w:val="pt-BR"/>
        </w:rPr>
        <w:t>não</w:t>
      </w:r>
      <w:r w:rsidRPr="00D032C7">
        <w:rPr>
          <w:noProof/>
          <w:spacing w:val="10"/>
          <w:lang w:val="pt-BR"/>
        </w:rPr>
        <w:t xml:space="preserve"> </w:t>
      </w:r>
      <w:r w:rsidRPr="00D032C7">
        <w:rPr>
          <w:noProof/>
          <w:lang w:val="pt-BR"/>
        </w:rPr>
        <w:t>deturparam</w:t>
      </w:r>
      <w:r w:rsidRPr="00D032C7">
        <w:rPr>
          <w:noProof/>
          <w:spacing w:val="10"/>
          <w:lang w:val="pt-BR"/>
        </w:rPr>
        <w:t xml:space="preserve"> </w:t>
      </w:r>
      <w:r w:rsidRPr="00D032C7">
        <w:rPr>
          <w:noProof/>
          <w:lang w:val="pt-BR"/>
        </w:rPr>
        <w:t>nem</w:t>
      </w:r>
      <w:r w:rsidRPr="00D032C7">
        <w:rPr>
          <w:noProof/>
          <w:spacing w:val="10"/>
          <w:lang w:val="pt-BR"/>
        </w:rPr>
        <w:t xml:space="preserve"> </w:t>
      </w:r>
      <w:r w:rsidRPr="00D032C7">
        <w:rPr>
          <w:noProof/>
          <w:lang w:val="pt-BR"/>
        </w:rPr>
        <w:t>ocultaram</w:t>
      </w:r>
      <w:r w:rsidRPr="00D032C7">
        <w:rPr>
          <w:noProof/>
          <w:spacing w:val="10"/>
          <w:lang w:val="pt-BR"/>
        </w:rPr>
        <w:t xml:space="preserve"> </w:t>
      </w:r>
      <w:r w:rsidRPr="00D032C7">
        <w:rPr>
          <w:noProof/>
          <w:lang w:val="pt-BR"/>
        </w:rPr>
        <w:t>nenhum</w:t>
      </w:r>
      <w:r w:rsidRPr="00D032C7">
        <w:rPr>
          <w:noProof/>
          <w:spacing w:val="10"/>
          <w:lang w:val="pt-BR"/>
        </w:rPr>
        <w:t xml:space="preserve"> </w:t>
      </w:r>
      <w:r w:rsidRPr="00D032C7">
        <w:rPr>
          <w:noProof/>
          <w:lang w:val="pt-BR"/>
        </w:rPr>
        <w:t>fato</w:t>
      </w:r>
      <w:r w:rsidRPr="00D032C7">
        <w:rPr>
          <w:noProof/>
          <w:spacing w:val="10"/>
          <w:lang w:val="pt-BR"/>
        </w:rPr>
        <w:t xml:space="preserve"> </w:t>
      </w:r>
      <w:r w:rsidRPr="00D032C7">
        <w:rPr>
          <w:noProof/>
          <w:lang w:val="pt-BR"/>
        </w:rPr>
        <w:t>substancial</w:t>
      </w:r>
      <w:r w:rsidRPr="00D032C7">
        <w:rPr>
          <w:noProof/>
          <w:spacing w:val="10"/>
          <w:lang w:val="pt-BR"/>
        </w:rPr>
        <w:t xml:space="preserve"> </w:t>
      </w:r>
      <w:r w:rsidRPr="00D032C7">
        <w:rPr>
          <w:noProof/>
          <w:lang w:val="pt-BR"/>
        </w:rPr>
        <w:t>durante</w:t>
      </w:r>
      <w:r w:rsidRPr="00D032C7">
        <w:rPr>
          <w:noProof/>
          <w:spacing w:val="10"/>
          <w:lang w:val="pt-BR"/>
        </w:rPr>
        <w:t xml:space="preserve"> </w:t>
      </w:r>
      <w:r w:rsidRPr="00D032C7">
        <w:rPr>
          <w:noProof/>
          <w:lang w:val="pt-BR"/>
        </w:rPr>
        <w:t>os processos</w:t>
      </w:r>
      <w:r w:rsidRPr="00D032C7">
        <w:rPr>
          <w:noProof/>
          <w:spacing w:val="57"/>
          <w:lang w:val="pt-BR"/>
        </w:rPr>
        <w:t xml:space="preserve"> </w:t>
      </w:r>
      <w:r w:rsidRPr="00D032C7">
        <w:rPr>
          <w:noProof/>
          <w:lang w:val="pt-BR"/>
        </w:rPr>
        <w:t>de</w:t>
      </w:r>
      <w:r w:rsidRPr="00D032C7">
        <w:rPr>
          <w:noProof/>
          <w:spacing w:val="57"/>
          <w:lang w:val="pt-BR"/>
        </w:rPr>
        <w:t xml:space="preserve"> </w:t>
      </w:r>
      <w:r w:rsidRPr="00D032C7">
        <w:rPr>
          <w:noProof/>
          <w:lang w:val="pt-BR"/>
        </w:rPr>
        <w:t>aquisição ou negociação do contrato ou na execução do contrato</w:t>
      </w:r>
      <w:r w:rsidRPr="00D032C7">
        <w:rPr>
          <w:lang w:val="pt-BR"/>
        </w:rPr>
        <w:t>;</w:t>
      </w:r>
    </w:p>
    <w:p w:rsidR="00322096" w:rsidRPr="00D032C7" w:rsidRDefault="00322096" w:rsidP="00322096">
      <w:pPr>
        <w:pStyle w:val="List"/>
        <w:rPr>
          <w:lang w:val="pt-BR"/>
        </w:rPr>
      </w:pPr>
      <w:r w:rsidRPr="00D032C7">
        <w:rPr>
          <w:lang w:val="pt-BR"/>
        </w:rPr>
        <w:t xml:space="preserve">(d) </w:t>
      </w:r>
      <w:r w:rsidRPr="00D032C7">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032C7">
        <w:rPr>
          <w:lang w:val="pt-BR"/>
        </w:rPr>
        <w:t>;</w:t>
      </w:r>
    </w:p>
    <w:p w:rsidR="00322096" w:rsidRPr="00D032C7" w:rsidRDefault="00322096" w:rsidP="00322096">
      <w:pPr>
        <w:pStyle w:val="List"/>
        <w:rPr>
          <w:lang w:val="pt-BR"/>
        </w:rPr>
      </w:pPr>
      <w:r w:rsidRPr="00D032C7">
        <w:rPr>
          <w:lang w:val="pt-BR"/>
        </w:rPr>
        <w:t xml:space="preserve">(e) </w:t>
      </w:r>
      <w:r w:rsidRPr="00D032C7">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sidR="00A371FC">
        <w:rPr>
          <w:noProof/>
          <w:lang w:val="pt-BR"/>
        </w:rPr>
        <w:t xml:space="preserve"> ou tenha sido declarado culpado</w:t>
      </w:r>
      <w:r w:rsidRPr="00D032C7">
        <w:rPr>
          <w:noProof/>
          <w:lang w:val="pt-BR"/>
        </w:rPr>
        <w:t xml:space="preserve"> de um delito vinculado a fraude ou corrupção</w:t>
      </w:r>
      <w:r w:rsidRPr="00D032C7">
        <w:rPr>
          <w:lang w:val="pt-BR"/>
        </w:rPr>
        <w:t>;</w:t>
      </w:r>
    </w:p>
    <w:p w:rsidR="00322096" w:rsidRPr="00D032C7" w:rsidRDefault="00322096" w:rsidP="00322096">
      <w:pPr>
        <w:pStyle w:val="List"/>
        <w:rPr>
          <w:lang w:val="pt-BR"/>
        </w:rPr>
      </w:pPr>
      <w:r w:rsidRPr="00D032C7">
        <w:rPr>
          <w:lang w:val="pt-BR"/>
        </w:rPr>
        <w:t>(f) declararam todas as comissões, honorários de representantes ou pagamentos para participar de atividades financiadas pelo Banco;</w:t>
      </w:r>
      <w:r w:rsidR="006517F6">
        <w:rPr>
          <w:lang w:val="pt-BR"/>
        </w:rPr>
        <w:t xml:space="preserve"> e</w:t>
      </w:r>
    </w:p>
    <w:p w:rsidR="00322096" w:rsidRPr="00D032C7" w:rsidRDefault="00322096" w:rsidP="00322096">
      <w:pPr>
        <w:pStyle w:val="List"/>
        <w:rPr>
          <w:lang w:val="pt-BR"/>
        </w:rPr>
      </w:pPr>
      <w:r w:rsidRPr="00D032C7">
        <w:rPr>
          <w:lang w:val="pt-BR"/>
        </w:rPr>
        <w:t xml:space="preserve">(g) </w:t>
      </w:r>
      <w:r w:rsidRPr="00D032C7">
        <w:rPr>
          <w:noProof/>
          <w:lang w:val="pt-BR"/>
        </w:rPr>
        <w:t xml:space="preserve">reconhecem que o descumprimento de qualquer destas garantias constitui fundamentação para a imposição pelo Banco de uma das medidas descritas na </w:t>
      </w:r>
      <w:r w:rsidRPr="00D032C7">
        <w:rPr>
          <w:lang w:val="pt-BR"/>
        </w:rPr>
        <w:t>Cláusula 1.</w:t>
      </w:r>
      <w:r w:rsidR="00CC6E0F" w:rsidRPr="00D032C7">
        <w:rPr>
          <w:lang w:val="pt-BR"/>
        </w:rPr>
        <w:t>1</w:t>
      </w:r>
      <w:r w:rsidRPr="00D032C7">
        <w:rPr>
          <w:lang w:val="pt-BR"/>
        </w:rPr>
        <w:t>(b)</w:t>
      </w:r>
      <w:r w:rsidRPr="00D032C7">
        <w:rPr>
          <w:noProof/>
          <w:lang w:val="pt-BR"/>
        </w:rPr>
        <w:t xml:space="preserve"> ou de uma combinação delas</w:t>
      </w:r>
      <w:r w:rsidRPr="00D032C7">
        <w:rPr>
          <w:lang w:val="pt-BR"/>
        </w:rPr>
        <w:t>.</w:t>
      </w:r>
    </w:p>
    <w:p w:rsidR="0010611C" w:rsidRPr="00D032C7" w:rsidRDefault="0010611C" w:rsidP="0010611C">
      <w:pPr>
        <w:rPr>
          <w:lang w:val="pt-BR"/>
        </w:rPr>
      </w:pPr>
      <w:r w:rsidRPr="00D032C7">
        <w:rPr>
          <w:lang w:val="pt-BR"/>
        </w:rPr>
        <w:br w:type="page"/>
      </w:r>
    </w:p>
    <w:p w:rsidR="00B20EBF" w:rsidRPr="00BB4555" w:rsidRDefault="0094224E" w:rsidP="0010611C">
      <w:pPr>
        <w:rPr>
          <w:b/>
          <w:i/>
          <w:color w:val="548DD4" w:themeColor="text2" w:themeTint="99"/>
          <w:lang w:val="pt-BR"/>
        </w:rPr>
      </w:pPr>
      <w:r w:rsidRPr="00BB4555">
        <w:rPr>
          <w:b/>
          <w:i/>
          <w:color w:val="548DD4" w:themeColor="text2" w:themeTint="99"/>
          <w:lang w:val="pt-BR"/>
        </w:rPr>
        <w:lastRenderedPageBreak/>
        <w:t>OU</w:t>
      </w:r>
    </w:p>
    <w:p w:rsidR="0094224E" w:rsidRPr="003C46FE" w:rsidRDefault="0094224E" w:rsidP="006D6A9E">
      <w:pPr>
        <w:rPr>
          <w:lang w:val="pt-BR"/>
        </w:rPr>
      </w:pPr>
    </w:p>
    <w:p w:rsidR="00B20EBF" w:rsidRPr="00D032C7" w:rsidRDefault="00B20EBF" w:rsidP="00531FF8">
      <w:pPr>
        <w:pStyle w:val="Subttulo2"/>
      </w:pPr>
      <w:r w:rsidRPr="00D032C7">
        <w:t>Pr</w:t>
      </w:r>
      <w:r w:rsidR="00E564CC" w:rsidRPr="00D032C7">
        <w:t>áticas Proibidas</w:t>
      </w:r>
    </w:p>
    <w:p w:rsidR="0010611C" w:rsidRPr="003C46FE" w:rsidRDefault="0010611C" w:rsidP="006D6A9E">
      <w:pPr>
        <w:rPr>
          <w:lang w:val="pt-BR"/>
        </w:rPr>
      </w:pPr>
    </w:p>
    <w:p w:rsidR="00E564CC" w:rsidRPr="00BB4555" w:rsidRDefault="00E564CC" w:rsidP="00E564CC">
      <w:pPr>
        <w:spacing w:before="120" w:after="120"/>
        <w:rPr>
          <w:rFonts w:eastAsia="Times New Roman" w:cs="Times New Roman"/>
          <w:b/>
          <w:color w:val="548DD4" w:themeColor="text2" w:themeTint="99"/>
          <w:szCs w:val="24"/>
          <w:lang w:val="pt-BR"/>
        </w:rPr>
      </w:pPr>
      <w:r w:rsidRPr="00BB4555">
        <w:rPr>
          <w:rFonts w:eastAsia="Times New Roman" w:cs="Times New Roman"/>
          <w:b/>
          <w:i/>
          <w:color w:val="548DD4" w:themeColor="text2" w:themeTint="99"/>
          <w:szCs w:val="24"/>
          <w:lang w:val="pt-BR"/>
        </w:rPr>
        <w:t>[Cláusula exclusiva para os contratos de empréstimo assinados de acordo com a Política GN-2350-9]</w:t>
      </w:r>
    </w:p>
    <w:p w:rsidR="0010611C" w:rsidRPr="003C46FE" w:rsidRDefault="0010611C" w:rsidP="006D6A9E">
      <w:pPr>
        <w:rPr>
          <w:lang w:val="pt-BR"/>
        </w:rPr>
      </w:pPr>
    </w:p>
    <w:p w:rsidR="00266E43" w:rsidRPr="00D032C7" w:rsidRDefault="00266E43" w:rsidP="00266E43">
      <w:pPr>
        <w:rPr>
          <w:lang w:val="pt-BR"/>
        </w:rPr>
      </w:pPr>
      <w:r w:rsidRPr="00D032C7">
        <w:rPr>
          <w:lang w:val="pt-BR"/>
        </w:rPr>
        <w:t xml:space="preserve">1.1 O Banco requer que todos os Mutuários (incluindo beneficiários de doações), Agências Executoras ou Agências Contratantes, bem como todas </w:t>
      </w:r>
      <w:r w:rsidR="006B7A18">
        <w:rPr>
          <w:lang w:val="pt-BR"/>
        </w:rPr>
        <w:t xml:space="preserve">as </w:t>
      </w:r>
      <w:r w:rsidRPr="00D032C7">
        <w:rPr>
          <w:lang w:val="pt-BR"/>
        </w:rPr>
        <w:t xml:space="preserve">empresas, entidades e pessoas físicas oferecendo propostas ou participando em um projeto financiado pelo Banco, incluindo, entre outros, solicitantes, fornecedores, empreiteiros, subempreiteiros, consultores e concessionários (incluindo seus respectivos funcionários, empregados e agentes) observem os mais altos padrões éticos, e denunciem ao Banco </w:t>
      </w:r>
      <w:r w:rsidRPr="00D032C7">
        <w:rPr>
          <w:vertAlign w:val="superscript"/>
          <w:lang w:val="pt-BR"/>
        </w:rPr>
        <w:footnoteReference w:id="4"/>
      </w:r>
      <w:r w:rsidRPr="00D032C7">
        <w:rPr>
          <w:lang w:val="pt-BR"/>
        </w:rPr>
        <w:t xml:space="preserve"> todos os atos suspeitos de fraude ou corrupção sobre os quais tenham conhecimento ou venham a tomar conhecimento durante o processo de seleção, negociação ou execução de um contrato.  Fraude e corrupção estão proibi</w:t>
      </w:r>
      <w:r w:rsidRPr="00D032C7">
        <w:rPr>
          <w:rFonts w:eastAsia="MS Mincho"/>
          <w:lang w:val="pt-BR"/>
        </w:rPr>
        <w:t>das</w:t>
      </w:r>
      <w:r w:rsidRPr="00D032C7">
        <w:rPr>
          <w:lang w:val="pt-BR"/>
        </w:rPr>
        <w:t xml:space="preserve">. Fraude e corrupção incluem os seguintes atos: (a) prática corrupta; (b) prática fraudulenta; (c) prática coercitiva e (d) prática colusiva.  As definições a seguir relacionadas correspondem aos tipos mais comuns de fraude e corrupção, mas não são exaustivas. </w:t>
      </w:r>
      <w:r w:rsidR="00FE18E5">
        <w:rPr>
          <w:lang w:val="pt-BR"/>
        </w:rPr>
        <w:t xml:space="preserve"> </w:t>
      </w:r>
      <w:r w:rsidRPr="00D032C7">
        <w:rPr>
          <w:lang w:val="pt-BR"/>
        </w:rPr>
        <w:t>Por esta razão, o Banco também deverá tomará medidas caso ocorram ações ou alegações similares envolvendo supostos atos de fraude ou corrupção, ainda que não estejam relacionados na lista a seguir. O Banco aplicará em todos os casos os procedimentos referidos no parágrafo (c) abaixo.</w:t>
      </w:r>
    </w:p>
    <w:p w:rsidR="00266E43" w:rsidRPr="00D032C7" w:rsidRDefault="00266E43" w:rsidP="0010611C">
      <w:pPr>
        <w:rPr>
          <w:lang w:val="pt-BR"/>
        </w:rPr>
      </w:pPr>
    </w:p>
    <w:p w:rsidR="00293147" w:rsidRPr="00D032C7" w:rsidRDefault="00293147" w:rsidP="00293147">
      <w:pPr>
        <w:pStyle w:val="List"/>
        <w:rPr>
          <w:lang w:val="pt-BR"/>
        </w:rPr>
      </w:pPr>
      <w:r w:rsidRPr="00D032C7">
        <w:rPr>
          <w:lang w:val="pt-BR"/>
        </w:rPr>
        <w:t xml:space="preserve">(a) Para fins de cumprimento dessa política, o Banco define os termos indicados a seguir: </w:t>
      </w:r>
    </w:p>
    <w:p w:rsidR="00293147" w:rsidRPr="00D032C7" w:rsidRDefault="00293147" w:rsidP="00293147">
      <w:pPr>
        <w:pStyle w:val="List2"/>
      </w:pPr>
      <w:r w:rsidRPr="00D032C7">
        <w:t xml:space="preserve">(i) </w:t>
      </w:r>
      <w:r w:rsidR="00D83A68">
        <w:t>u</w:t>
      </w:r>
      <w:r w:rsidRPr="00D032C7">
        <w:t xml:space="preserve">ma </w:t>
      </w:r>
      <w:r w:rsidRPr="00D032C7">
        <w:rPr>
          <w:i/>
        </w:rPr>
        <w:t>prática corrupta</w:t>
      </w:r>
      <w:r w:rsidRPr="00D032C7">
        <w:t xml:space="preserve"> consiste em oferecer, dar, receber ou solicitar, direta ou indiretamente, qualquer coisa de valor para influenciar as ações de outra parte;</w:t>
      </w:r>
    </w:p>
    <w:p w:rsidR="00293147" w:rsidRPr="00D032C7" w:rsidRDefault="00293147" w:rsidP="00293147">
      <w:pPr>
        <w:pStyle w:val="List2"/>
      </w:pPr>
      <w:r w:rsidRPr="00D032C7">
        <w:t xml:space="preserve">(ii) </w:t>
      </w:r>
      <w:r w:rsidR="00D83A68">
        <w:t>u</w:t>
      </w:r>
      <w:r w:rsidRPr="00D032C7">
        <w:t xml:space="preserve">ma </w:t>
      </w:r>
      <w:r w:rsidRPr="00D032C7">
        <w:rPr>
          <w:i/>
        </w:rPr>
        <w:t>prática fraudulenta</w:t>
      </w:r>
      <w:r w:rsidRPr="00D032C7">
        <w:t xml:space="preserve"> é qualquer ato ou omissão, incluindo uma declaração falsa que engane ou tente enganar uma parte para obter benefício financeiro ou de outra natureza ou para evitar uma obrigação;</w:t>
      </w:r>
    </w:p>
    <w:p w:rsidR="00293147" w:rsidRPr="00D032C7" w:rsidRDefault="00293147" w:rsidP="00293147">
      <w:pPr>
        <w:pStyle w:val="List2"/>
      </w:pPr>
      <w:r w:rsidRPr="00D032C7">
        <w:t xml:space="preserve">(iii) </w:t>
      </w:r>
      <w:r w:rsidR="003E2261" w:rsidRPr="00F04881">
        <w:t xml:space="preserve">uma </w:t>
      </w:r>
      <w:r w:rsidR="003E2261" w:rsidRPr="00F04881">
        <w:rPr>
          <w:i/>
        </w:rPr>
        <w:t>prática coercitiva</w:t>
      </w:r>
      <w:r w:rsidR="003E2261" w:rsidRPr="00F04881">
        <w:t xml:space="preserve"> consiste em prejudicar ou causar dano ou na ameaça de prejudicar ou de causar dano, direta ou indiretamente, a qualquer parte ou propriedade da parte para influenciar </w:t>
      </w:r>
      <w:r w:rsidR="003E2261">
        <w:t xml:space="preserve">indevidamente </w:t>
      </w:r>
      <w:r w:rsidR="003E2261" w:rsidRPr="00F04881">
        <w:t>as ações de uma parte;</w:t>
      </w:r>
    </w:p>
    <w:p w:rsidR="00293147" w:rsidRPr="00D032C7" w:rsidRDefault="00293147" w:rsidP="00293147">
      <w:pPr>
        <w:pStyle w:val="List2"/>
      </w:pPr>
      <w:r w:rsidRPr="00D032C7">
        <w:t xml:space="preserve">(iv) </w:t>
      </w:r>
      <w:r w:rsidR="00D83A68">
        <w:t>u</w:t>
      </w:r>
      <w:r w:rsidRPr="00D032C7">
        <w:t xml:space="preserve">ma </w:t>
      </w:r>
      <w:r w:rsidRPr="00D032C7">
        <w:rPr>
          <w:iCs w:val="0"/>
        </w:rPr>
        <w:t>prática colusiva</w:t>
      </w:r>
      <w:r w:rsidRPr="00D032C7">
        <w:t xml:space="preserve"> é um acordo entre duas ou mais partes efetuado com o intuito de alcançar um propósito impróprio, incluindo influenciar impropriamente as ações de outra parte; e</w:t>
      </w:r>
    </w:p>
    <w:p w:rsidR="00293147" w:rsidRPr="00D032C7" w:rsidRDefault="00293147" w:rsidP="00293147">
      <w:pPr>
        <w:pStyle w:val="List2"/>
      </w:pPr>
      <w:r w:rsidRPr="00D032C7">
        <w:t xml:space="preserve">(v) </w:t>
      </w:r>
      <w:r w:rsidR="00D83A68">
        <w:t>u</w:t>
      </w:r>
      <w:r w:rsidRPr="00D032C7">
        <w:t xml:space="preserve">ma </w:t>
      </w:r>
      <w:r w:rsidRPr="00D032C7">
        <w:rPr>
          <w:i/>
        </w:rPr>
        <w:t>prática obstrutiva</w:t>
      </w:r>
      <w:r w:rsidRPr="00D032C7">
        <w:t xml:space="preserve"> consiste em:</w:t>
      </w:r>
    </w:p>
    <w:p w:rsidR="00293147" w:rsidRPr="00D032C7" w:rsidRDefault="00293147" w:rsidP="00293147">
      <w:pPr>
        <w:pStyle w:val="List2"/>
      </w:pPr>
      <w:r w:rsidRPr="00D032C7">
        <w:t xml:space="preserve">(aa) destruir, falsificar, alterar ou ocultar deliberadamente </w:t>
      </w:r>
      <w:r w:rsidR="00B83FE3">
        <w:t xml:space="preserve">uma </w:t>
      </w:r>
      <w:r w:rsidRPr="00D032C7">
        <w:t xml:space="preserve">evidência significativa para a investigação ou prestar declarações falsas aos investigadores com o fim de obstruir materialmente uma investigação do Grupo do Banco sobre denuncias de uma prática corrupta, fraudulenta, coercitiva ou colusiva; e/ou ameaçar, assediar ou intimidar </w:t>
      </w:r>
      <w:r w:rsidRPr="00D032C7">
        <w:lastRenderedPageBreak/>
        <w:t>qualquer parte para impedir a divulgação de seu conhecimento de assuntos que são importantes para a investigação ou a continuação da investigação, ou</w:t>
      </w:r>
    </w:p>
    <w:p w:rsidR="00293147" w:rsidRPr="00D032C7" w:rsidRDefault="00293147" w:rsidP="00293147">
      <w:pPr>
        <w:pStyle w:val="List2"/>
      </w:pPr>
      <w:r w:rsidRPr="00D032C7">
        <w:t>(bb) todo ato que vise a impedir materialmente o exercício de inspeção do Banco e dos direitos de audit</w:t>
      </w:r>
      <w:r w:rsidR="00B83FE3">
        <w:t>oria previstos no parágrafo 1</w:t>
      </w:r>
      <w:r w:rsidRPr="00D032C7">
        <w:t>.1(f) a seguir.</w:t>
      </w:r>
    </w:p>
    <w:p w:rsidR="00EC44B4" w:rsidRPr="00D032C7" w:rsidRDefault="006B7A18" w:rsidP="00EC44B4">
      <w:pPr>
        <w:pStyle w:val="List"/>
        <w:rPr>
          <w:lang w:val="pt-BR"/>
        </w:rPr>
      </w:pPr>
      <w:r>
        <w:rPr>
          <w:lang w:val="pt-BR"/>
        </w:rPr>
        <w:t>(b) S</w:t>
      </w:r>
      <w:r w:rsidR="00EC44B4" w:rsidRPr="00D032C7">
        <w:rPr>
          <w:lang w:val="pt-BR"/>
        </w:rPr>
        <w:t>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w:t>
      </w:r>
      <w:r w:rsidR="00BA22E3">
        <w:rPr>
          <w:lang w:val="pt-BR"/>
        </w:rPr>
        <w:t>s Beneficiários de doações), Agê</w:t>
      </w:r>
      <w:r w:rsidR="00EC44B4" w:rsidRPr="00D032C7">
        <w:rPr>
          <w:lang w:val="pt-BR"/>
        </w:rPr>
        <w:t>n</w:t>
      </w:r>
      <w:r w:rsidR="00BA22E3">
        <w:rPr>
          <w:lang w:val="pt-BR"/>
        </w:rPr>
        <w:t>cias Executora</w:t>
      </w:r>
      <w:r w:rsidR="00EC44B4" w:rsidRPr="00D032C7">
        <w:rPr>
          <w:lang w:val="pt-BR"/>
        </w:rPr>
        <w:t xml:space="preserve">s ou </w:t>
      </w:r>
      <w:r w:rsidR="00BA22E3">
        <w:rPr>
          <w:lang w:val="pt-BR"/>
        </w:rPr>
        <w:t>Agê</w:t>
      </w:r>
      <w:r w:rsidR="00BA22E3" w:rsidRPr="00D032C7">
        <w:rPr>
          <w:lang w:val="pt-BR"/>
        </w:rPr>
        <w:t>n</w:t>
      </w:r>
      <w:r w:rsidR="00BA22E3">
        <w:rPr>
          <w:lang w:val="pt-BR"/>
        </w:rPr>
        <w:t>cias</w:t>
      </w:r>
      <w:r w:rsidR="00EC44B4" w:rsidRPr="00D032C7">
        <w:rPr>
          <w:lang w:val="pt-BR"/>
        </w:rPr>
        <w:t xml:space="preserve"> Contratantes (incluindo seus respectivos </w:t>
      </w:r>
      <w:r w:rsidR="00F17E51" w:rsidRPr="00D032C7">
        <w:rPr>
          <w:lang w:val="pt-BR"/>
        </w:rPr>
        <w:t>funcionários</w:t>
      </w:r>
      <w:r w:rsidR="00EC44B4" w:rsidRPr="00D032C7">
        <w:rPr>
          <w:lang w:val="pt-BR"/>
        </w:rPr>
        <w:t xml:space="preserve">, empregados e </w:t>
      </w:r>
      <w:r w:rsidR="00F17E51" w:rsidRPr="00D032C7">
        <w:rPr>
          <w:lang w:val="pt-BR"/>
        </w:rPr>
        <w:t>agentes</w:t>
      </w:r>
      <w:r w:rsidR="00EC44B4" w:rsidRPr="00D032C7">
        <w:rPr>
          <w:lang w:val="pt-BR"/>
        </w:rPr>
        <w:t xml:space="preserve">, quer sejam suas atribuições expressas ou implícitas), </w:t>
      </w:r>
      <w:r w:rsidR="00E777A0">
        <w:rPr>
          <w:lang w:val="pt-BR"/>
        </w:rPr>
        <w:t>estiver envolvida</w:t>
      </w:r>
      <w:r w:rsidR="00F17E51" w:rsidRPr="00D032C7">
        <w:rPr>
          <w:lang w:val="pt-BR"/>
        </w:rPr>
        <w:t xml:space="preserve"> em</w:t>
      </w:r>
      <w:r w:rsidR="00EC44B4" w:rsidRPr="00D032C7">
        <w:rPr>
          <w:lang w:val="pt-BR"/>
        </w:rPr>
        <w:t xml:space="preserve"> uma Prática Proibida em qualquer etapa da adjudicação ou execução de um contrato, o Banco poderá:</w:t>
      </w:r>
    </w:p>
    <w:p w:rsidR="0000445E" w:rsidRPr="00D032C7" w:rsidRDefault="0000445E" w:rsidP="0000445E">
      <w:pPr>
        <w:pStyle w:val="List2"/>
      </w:pPr>
      <w:r w:rsidRPr="00D032C7">
        <w:t xml:space="preserve">(i) </w:t>
      </w:r>
      <w:r w:rsidR="00D83A68">
        <w:t>n</w:t>
      </w:r>
      <w:r w:rsidRPr="00D032C7">
        <w:t>ão financiar ne</w:t>
      </w:r>
      <w:r w:rsidR="00156623" w:rsidRPr="00D032C7">
        <w:t>nhuma proposta de adjudicação de um</w:t>
      </w:r>
      <w:r w:rsidRPr="00D032C7">
        <w:t xml:space="preserve"> contrato</w:t>
      </w:r>
      <w:r w:rsidR="00156623" w:rsidRPr="00D032C7">
        <w:t xml:space="preserve"> para obras, bens e serviços relacionados financiados pelo Banco</w:t>
      </w:r>
      <w:r w:rsidRPr="00D032C7">
        <w:t>;</w:t>
      </w:r>
    </w:p>
    <w:p w:rsidR="0000445E" w:rsidRPr="00D032C7" w:rsidRDefault="0000445E" w:rsidP="0000445E">
      <w:pPr>
        <w:pStyle w:val="List2"/>
      </w:pPr>
      <w:r w:rsidRPr="00D032C7">
        <w:t xml:space="preserve">(ii) </w:t>
      </w:r>
      <w:r w:rsidR="00D83A68">
        <w:t>s</w:t>
      </w:r>
      <w:r w:rsidRPr="00D032C7">
        <w:t xml:space="preserve">uspender os desembolsos da operação se for determinado, em qualquer etapa, que um empregado, </w:t>
      </w:r>
      <w:r w:rsidR="00156623" w:rsidRPr="00D032C7">
        <w:t>agente</w:t>
      </w:r>
      <w:r w:rsidRPr="00D032C7">
        <w:t xml:space="preserve"> ou representante do M</w:t>
      </w:r>
      <w:r w:rsidR="00156623" w:rsidRPr="00D032C7">
        <w:t>utuário, do Órgão Executor ou da</w:t>
      </w:r>
      <w:r w:rsidRPr="00D032C7">
        <w:t xml:space="preserve"> </w:t>
      </w:r>
      <w:r w:rsidR="00156623" w:rsidRPr="00D032C7">
        <w:t>Agência</w:t>
      </w:r>
      <w:r w:rsidRPr="00D032C7">
        <w:t xml:space="preserve"> Contratante </w:t>
      </w:r>
      <w:r w:rsidR="00156623" w:rsidRPr="00D032C7">
        <w:t>estiver envolvido em</w:t>
      </w:r>
      <w:r w:rsidRPr="00D032C7">
        <w:t xml:space="preserve"> uma Prática Proibida;</w:t>
      </w:r>
    </w:p>
    <w:p w:rsidR="0000445E" w:rsidRPr="00D032C7" w:rsidRDefault="0000445E" w:rsidP="0000445E">
      <w:pPr>
        <w:pStyle w:val="List2"/>
      </w:pPr>
      <w:r w:rsidRPr="00D032C7">
        <w:t xml:space="preserve">(iii) </w:t>
      </w:r>
      <w:r w:rsidR="00D83A68">
        <w:t>d</w:t>
      </w:r>
      <w:r w:rsidRPr="00D032C7">
        <w:t xml:space="preserve">eclarar uma </w:t>
      </w:r>
      <w:r w:rsidR="00E777A0">
        <w:t>aquisição viciada e cancelar</w:t>
      </w:r>
      <w:r w:rsidR="00156623" w:rsidRPr="00D032C7">
        <w:t xml:space="preserve"> e/ou </w:t>
      </w:r>
      <w:r w:rsidR="003261B4" w:rsidRPr="00D032C7">
        <w:t xml:space="preserve"> </w:t>
      </w:r>
      <w:r w:rsidRPr="00D032C7">
        <w:t>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00445E" w:rsidRPr="00D032C7" w:rsidRDefault="0000445E" w:rsidP="0000445E">
      <w:pPr>
        <w:pStyle w:val="List2"/>
      </w:pPr>
      <w:r w:rsidRPr="00D032C7">
        <w:t xml:space="preserve">(iv) </w:t>
      </w:r>
      <w:r w:rsidR="00D83A68">
        <w:t>e</w:t>
      </w:r>
      <w:r w:rsidRPr="00D032C7">
        <w:t>mitir advertência à empresa, entidade ou pessoa física com uma carta formal censurando sua conduta;</w:t>
      </w:r>
    </w:p>
    <w:p w:rsidR="0000445E" w:rsidRPr="00D032C7" w:rsidRDefault="0000445E" w:rsidP="0000445E">
      <w:pPr>
        <w:pStyle w:val="List2"/>
      </w:pPr>
      <w:r w:rsidRPr="00D032C7">
        <w:t xml:space="preserve">(v) </w:t>
      </w:r>
      <w:r w:rsidR="00D83A68">
        <w:t>d</w:t>
      </w:r>
      <w:r w:rsidRPr="00D032C7">
        <w:t>eclarar que uma empresa, entidade ou pessoa física é inelegível, permanentemente ou por um período determinado, para: (i) adjudicação de contratos ou participação em atividades financiadas pelo Banco; e (ii) designação</w:t>
      </w:r>
      <w:r w:rsidR="003261B4" w:rsidRPr="00D032C7">
        <w:t xml:space="preserve"> </w:t>
      </w:r>
      <w:r w:rsidRPr="00D032C7">
        <w:rPr>
          <w:vertAlign w:val="superscript"/>
        </w:rPr>
        <w:footnoteReference w:id="5"/>
      </w:r>
      <w:r w:rsidRPr="00D032C7">
        <w:t xml:space="preserve"> como subconsultor, subempreiteiro ou fornecedor de bens ou serviços por outra empresa elegível a qual tenha sido adjudicado um contrato para executar atividades financiadas pelo Banco; </w:t>
      </w:r>
    </w:p>
    <w:p w:rsidR="0000445E" w:rsidRPr="00D032C7" w:rsidRDefault="0000445E" w:rsidP="0000445E">
      <w:pPr>
        <w:pStyle w:val="List2"/>
      </w:pPr>
      <w:r w:rsidRPr="00D032C7">
        <w:t xml:space="preserve">(vi) </w:t>
      </w:r>
      <w:r w:rsidR="00D83A68">
        <w:t>e</w:t>
      </w:r>
      <w:r w:rsidRPr="00D032C7">
        <w:t>ncaminhar o assunto às autoridades competentes encarregadas de fazer cumprir a lei; e/ou;</w:t>
      </w:r>
    </w:p>
    <w:p w:rsidR="0000445E" w:rsidRPr="00D032C7" w:rsidRDefault="0000445E" w:rsidP="0000445E">
      <w:pPr>
        <w:pStyle w:val="List2"/>
      </w:pPr>
      <w:r w:rsidRPr="00D032C7">
        <w:t xml:space="preserve">(vii) </w:t>
      </w:r>
      <w:r w:rsidR="00D83A68">
        <w:t>i</w:t>
      </w:r>
      <w:r w:rsidRPr="00D032C7">
        <w:t xml:space="preserve">mpor outras sanções que julgar apropriadas às circunstâncias do caso, inclusive multas que representem para o Banco um reembolso dos custos referentes às </w:t>
      </w:r>
      <w:r w:rsidRPr="00D032C7">
        <w:lastRenderedPageBreak/>
        <w:t xml:space="preserve">investigações e </w:t>
      </w:r>
      <w:r w:rsidR="00E777A0">
        <w:t xml:space="preserve">ao </w:t>
      </w:r>
      <w:r w:rsidRPr="00D032C7">
        <w:t xml:space="preserve">processo. </w:t>
      </w:r>
      <w:r w:rsidR="00E777A0">
        <w:t xml:space="preserve"> </w:t>
      </w:r>
      <w:r w:rsidRPr="00D032C7">
        <w:t>Essas sanções podem ser impostas adicionalmente ou em substituição às sanções acima referidas.</w:t>
      </w:r>
    </w:p>
    <w:p w:rsidR="003261B4" w:rsidRPr="00D032C7" w:rsidRDefault="003261B4" w:rsidP="003261B4">
      <w:pPr>
        <w:pStyle w:val="List"/>
        <w:rPr>
          <w:lang w:val="pt-BR"/>
        </w:rPr>
      </w:pPr>
      <w:r w:rsidRPr="00D032C7">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w:t>
      </w:r>
      <w:r w:rsidR="00FE18E5">
        <w:rPr>
          <w:lang w:val="pt-BR"/>
        </w:rPr>
        <w:t>ção ou qualquer outra resolução;</w:t>
      </w:r>
    </w:p>
    <w:p w:rsidR="003261B4" w:rsidRPr="00D032C7" w:rsidRDefault="003261B4" w:rsidP="003261B4">
      <w:pPr>
        <w:pStyle w:val="List"/>
        <w:rPr>
          <w:lang w:val="pt-BR"/>
        </w:rPr>
      </w:pPr>
      <w:r w:rsidRPr="00D032C7">
        <w:rPr>
          <w:lang w:val="pt-BR"/>
        </w:rPr>
        <w:t>(d) A imposição de qualquer medida que seja tomada pelo Banco conforme as disposições anteriormente re</w:t>
      </w:r>
      <w:r w:rsidR="00FE18E5">
        <w:rPr>
          <w:lang w:val="pt-BR"/>
        </w:rPr>
        <w:t>feridas será de caráter público;</w:t>
      </w:r>
    </w:p>
    <w:p w:rsidR="008014DB" w:rsidRPr="00D032C7" w:rsidRDefault="008014DB" w:rsidP="008014DB">
      <w:pPr>
        <w:pStyle w:val="List"/>
        <w:rPr>
          <w:lang w:val="pt-BR"/>
        </w:rPr>
      </w:pPr>
      <w:r w:rsidRPr="00D032C7">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w:t>
      </w:r>
      <w:r w:rsidR="00B84B6C" w:rsidRPr="00D032C7">
        <w:rPr>
          <w:lang w:val="pt-BR"/>
        </w:rPr>
        <w:t>ores de serviços, concessionária</w:t>
      </w:r>
      <w:r w:rsidRPr="00D032C7">
        <w:rPr>
          <w:lang w:val="pt-BR"/>
        </w:rPr>
        <w:t>s, Mutuários (incluindo</w:t>
      </w:r>
      <w:r w:rsidR="00B84B6C" w:rsidRPr="00D032C7">
        <w:rPr>
          <w:lang w:val="pt-BR"/>
        </w:rPr>
        <w:t xml:space="preserve"> os Beneficiários de doações), Agê</w:t>
      </w:r>
      <w:r w:rsidRPr="00D032C7">
        <w:rPr>
          <w:lang w:val="pt-BR"/>
        </w:rPr>
        <w:t>n</w:t>
      </w:r>
      <w:r w:rsidR="00B84B6C" w:rsidRPr="00D032C7">
        <w:rPr>
          <w:lang w:val="pt-BR"/>
        </w:rPr>
        <w:t>cias Executora</w:t>
      </w:r>
      <w:r w:rsidRPr="00D032C7">
        <w:rPr>
          <w:lang w:val="pt-BR"/>
        </w:rPr>
        <w:t xml:space="preserve">s ou </w:t>
      </w:r>
      <w:r w:rsidR="00B84B6C" w:rsidRPr="00D032C7">
        <w:rPr>
          <w:lang w:val="pt-BR"/>
        </w:rPr>
        <w:t>Agências C</w:t>
      </w:r>
      <w:r w:rsidRPr="00D032C7">
        <w:rPr>
          <w:lang w:val="pt-BR"/>
        </w:rPr>
        <w:t>ontratantes (incluindo seus respectivos funcionários, empregados e representantes, quer suas atribuições sejam expressas ou</w:t>
      </w:r>
      <w:r w:rsidR="000800B9">
        <w:rPr>
          <w:lang w:val="pt-BR"/>
        </w:rPr>
        <w:t xml:space="preserve"> implícitas), poderá ser sujeita</w:t>
      </w:r>
      <w:r w:rsidRPr="00D032C7">
        <w:rPr>
          <w:lang w:val="pt-BR"/>
        </w:rPr>
        <w:t xml:space="preserve"> a sanções, em conformidade com o disposto </w:t>
      </w:r>
      <w:r w:rsidR="000800B9">
        <w:rPr>
          <w:lang w:val="pt-BR"/>
        </w:rPr>
        <w:t>n</w:t>
      </w:r>
      <w:r w:rsidRPr="00D032C7">
        <w:rPr>
          <w:lang w:val="pt-BR"/>
        </w:rPr>
        <w:t xml:space="preserve">os acordos que o Banco tenha celebrado com outra instituição financeira internacional com respeito ao reconhecimento recíproco de decisões de inelegibilidade. </w:t>
      </w:r>
      <w:r w:rsidR="00B84B6C" w:rsidRPr="00D032C7">
        <w:rPr>
          <w:lang w:val="pt-BR"/>
        </w:rPr>
        <w:t xml:space="preserve"> </w:t>
      </w:r>
      <w:r w:rsidRPr="00D032C7">
        <w:rPr>
          <w:lang w:val="pt-BR"/>
        </w:rPr>
        <w:t xml:space="preserve">Para fins do disposto neste parágrafo, o termo “sanção” refere-se a toda inelegibilidade permanente, imposição de condições para a participação em futuros contratos ou adoção pública de medidas em resposta a uma contravenção às regras vigentes de uma </w:t>
      </w:r>
      <w:r w:rsidR="00B84B6C" w:rsidRPr="00D032C7">
        <w:rPr>
          <w:lang w:val="pt-BR"/>
        </w:rPr>
        <w:t>IFI</w:t>
      </w:r>
      <w:r w:rsidRPr="00D032C7">
        <w:rPr>
          <w:lang w:val="pt-BR"/>
        </w:rPr>
        <w:t xml:space="preserve"> aplicável à resolução de denúncias de Práticas Proibidas;</w:t>
      </w:r>
    </w:p>
    <w:p w:rsidR="00B84B6C" w:rsidRPr="00D032C7" w:rsidRDefault="004F0168" w:rsidP="00B84B6C">
      <w:pPr>
        <w:pStyle w:val="List"/>
        <w:rPr>
          <w:lang w:val="pt-BR"/>
        </w:rPr>
      </w:pPr>
      <w:r>
        <w:rPr>
          <w:lang w:val="pt-BR"/>
        </w:rPr>
        <w:t xml:space="preserve">(f) O Banco exige que </w:t>
      </w:r>
      <w:r w:rsidR="00B84B6C" w:rsidRPr="00D032C7">
        <w:rPr>
          <w:lang w:val="pt-BR"/>
        </w:rPr>
        <w:t xml:space="preserve">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w:t>
      </w:r>
      <w:r w:rsidR="0025124D" w:rsidRPr="00D032C7">
        <w:rPr>
          <w:lang w:val="pt-BR"/>
        </w:rPr>
        <w:t xml:space="preserve">todos </w:t>
      </w:r>
      <w:r w:rsidR="00B84B6C" w:rsidRPr="00D032C7">
        <w:rPr>
          <w:lang w:val="pt-BR"/>
        </w:rPr>
        <w:t xml:space="preserve">os </w:t>
      </w:r>
      <w:r w:rsidR="0025124D" w:rsidRPr="00D032C7">
        <w:rPr>
          <w:lang w:val="pt-BR"/>
        </w:rPr>
        <w:t>solicitantes, concorrentes, fornecedores de bens e seus agentes, empreiteiros, consultores, pessoal, subempreiteiros, subconsultores, prestadores de serviços e concessionárias</w:t>
      </w:r>
      <w:r w:rsidR="00B84B6C" w:rsidRPr="00D032C7">
        <w:rPr>
          <w:lang w:val="pt-BR"/>
        </w:rPr>
        <w:t xml:space="preserve">: (i) </w:t>
      </w:r>
      <w:r w:rsidR="0025124D" w:rsidRPr="00D032C7">
        <w:rPr>
          <w:lang w:val="pt-BR"/>
        </w:rPr>
        <w:t>mantenham</w:t>
      </w:r>
      <w:r w:rsidR="00B84B6C" w:rsidRPr="00D032C7">
        <w:rPr>
          <w:lang w:val="pt-BR"/>
        </w:rPr>
        <w:t xml:space="preserve"> todos os documentos e registros referentes às atividades financiadas pelo Banco por um período de sete (7) anos após a conclusão do trabalho contemplado no respectivo contrato; e (ii) </w:t>
      </w:r>
      <w:r w:rsidR="0025124D" w:rsidRPr="00D032C7">
        <w:rPr>
          <w:lang w:val="pt-BR"/>
        </w:rPr>
        <w:t>forneçam</w:t>
      </w:r>
      <w:r w:rsidR="00B84B6C" w:rsidRPr="00D032C7">
        <w:rPr>
          <w:lang w:val="pt-BR"/>
        </w:rPr>
        <w:t xml:space="preserve"> qualquer documento n</w:t>
      </w:r>
      <w:r w:rsidR="0025124D" w:rsidRPr="00D032C7">
        <w:rPr>
          <w:lang w:val="pt-BR"/>
        </w:rPr>
        <w:t>ecessário à investigação de denú</w:t>
      </w:r>
      <w:r w:rsidR="00B84B6C" w:rsidRPr="00D032C7">
        <w:rPr>
          <w:lang w:val="pt-BR"/>
        </w:rPr>
        <w:t>ncias de Prát</w:t>
      </w:r>
      <w:r w:rsidR="0025124D" w:rsidRPr="00D032C7">
        <w:rPr>
          <w:lang w:val="pt-BR"/>
        </w:rPr>
        <w:t>icas Proibidas e assegurem</w:t>
      </w:r>
      <w:r w:rsidR="00B84B6C" w:rsidRPr="00D032C7">
        <w:rPr>
          <w:lang w:val="pt-BR"/>
        </w:rPr>
        <w:t xml:space="preserve">-se de que os empregados ou representantes dos solicitantes, </w:t>
      </w:r>
      <w:r w:rsidR="0025124D" w:rsidRPr="00D032C7">
        <w:rPr>
          <w:lang w:val="pt-BR"/>
        </w:rPr>
        <w:t>concorren</w:t>
      </w:r>
      <w:r w:rsidR="00B84B6C" w:rsidRPr="00D032C7">
        <w:rPr>
          <w:lang w:val="pt-BR"/>
        </w:rPr>
        <w:t xml:space="preserve">tes, fornecedores de bens e seus representantes, empreiteiros, consultores, </w:t>
      </w:r>
      <w:r w:rsidR="0025124D" w:rsidRPr="00D032C7">
        <w:rPr>
          <w:lang w:val="pt-BR"/>
        </w:rPr>
        <w:t xml:space="preserve">pessoal, </w:t>
      </w:r>
      <w:r w:rsidR="00B84B6C" w:rsidRPr="00D032C7">
        <w:rPr>
          <w:lang w:val="pt-BR"/>
        </w:rPr>
        <w:t>subempreiteiros, subconsultores, prestado</w:t>
      </w:r>
      <w:r w:rsidR="0025124D" w:rsidRPr="00D032C7">
        <w:rPr>
          <w:lang w:val="pt-BR"/>
        </w:rPr>
        <w:t>res de serviços e concessionária</w:t>
      </w:r>
      <w:r w:rsidR="00B84B6C" w:rsidRPr="00D032C7">
        <w:rPr>
          <w:lang w:val="pt-BR"/>
        </w:rPr>
        <w:t>s</w:t>
      </w:r>
      <w:r w:rsidR="00B84B6C" w:rsidRPr="00D032C7" w:rsidDel="00A6546F">
        <w:rPr>
          <w:lang w:val="pt-BR"/>
        </w:rPr>
        <w:t xml:space="preserve"> </w:t>
      </w:r>
      <w:r w:rsidR="0025124D" w:rsidRPr="00D032C7">
        <w:rPr>
          <w:lang w:val="pt-BR"/>
        </w:rPr>
        <w:t xml:space="preserve">que </w:t>
      </w:r>
      <w:r w:rsidR="00B84B6C" w:rsidRPr="00D032C7">
        <w:rPr>
          <w:lang w:val="pt-BR"/>
        </w:rPr>
        <w:t>tenham conhecimento das at</w:t>
      </w:r>
      <w:r w:rsidR="0025124D" w:rsidRPr="00D032C7">
        <w:rPr>
          <w:lang w:val="pt-BR"/>
        </w:rPr>
        <w:t xml:space="preserve">ividades financiadas pelo Banco </w:t>
      </w:r>
      <w:r w:rsidR="00B84B6C" w:rsidRPr="00D032C7">
        <w:rPr>
          <w:lang w:val="pt-BR"/>
        </w:rPr>
        <w:t xml:space="preserve">estejam disponíveis para responder às consultas relacionadas com a investigação provenientes de pessoal do Banco ou de qualquer investigador, </w:t>
      </w:r>
      <w:r w:rsidR="0025124D" w:rsidRPr="00D032C7">
        <w:rPr>
          <w:lang w:val="pt-BR"/>
        </w:rPr>
        <w:t>agente</w:t>
      </w:r>
      <w:r w:rsidR="00B84B6C" w:rsidRPr="00D032C7">
        <w:rPr>
          <w:lang w:val="pt-BR"/>
        </w:rPr>
        <w:t xml:space="preserve">, auditor ou consultor devidamente designado.  Caso o solicitante, </w:t>
      </w:r>
      <w:r w:rsidR="0025124D" w:rsidRPr="00D032C7">
        <w:rPr>
          <w:lang w:val="pt-BR"/>
        </w:rPr>
        <w:t>concorrente</w:t>
      </w:r>
      <w:r w:rsidR="00B84B6C" w:rsidRPr="00D032C7">
        <w:rPr>
          <w:lang w:val="pt-BR"/>
        </w:rPr>
        <w:t xml:space="preserve">, fornecedor e seu </w:t>
      </w:r>
      <w:r w:rsidR="0025124D" w:rsidRPr="00D032C7">
        <w:rPr>
          <w:lang w:val="pt-BR"/>
        </w:rPr>
        <w:t>agente</w:t>
      </w:r>
      <w:r w:rsidR="00B84B6C" w:rsidRPr="00D032C7">
        <w:rPr>
          <w:lang w:val="pt-BR"/>
        </w:rPr>
        <w:t>, empreiteiro, consultor, pessoal, subempreiteiro, subconsultor</w:t>
      </w:r>
      <w:r w:rsidR="0025124D" w:rsidRPr="00D032C7">
        <w:rPr>
          <w:lang w:val="pt-BR"/>
        </w:rPr>
        <w:t>, prestador de serviços ou concessionária</w:t>
      </w:r>
      <w:r w:rsidR="00B84B6C" w:rsidRPr="00D032C7" w:rsidDel="00A6546F">
        <w:rPr>
          <w:lang w:val="pt-BR"/>
        </w:rPr>
        <w:t xml:space="preserve"> </w:t>
      </w:r>
      <w:r w:rsidR="00B84B6C" w:rsidRPr="00D032C7">
        <w:rPr>
          <w:lang w:val="pt-BR"/>
        </w:rPr>
        <w:t xml:space="preserve">se negue a cooperar ou descumpra o exigido pelo Banco, ou de qualquer outra forma crie obstáculos à investigação por parte do Banco, o Banco, a seu critério, poderá tomar medidas </w:t>
      </w:r>
      <w:r w:rsidR="00B84B6C" w:rsidRPr="00D032C7">
        <w:rPr>
          <w:lang w:val="pt-BR"/>
        </w:rPr>
        <w:lastRenderedPageBreak/>
        <w:t>apropriadas contra o solicitante</w:t>
      </w:r>
      <w:r>
        <w:rPr>
          <w:lang w:val="pt-BR"/>
        </w:rPr>
        <w:t>,</w:t>
      </w:r>
      <w:r w:rsidR="00B84B6C" w:rsidRPr="00D032C7">
        <w:rPr>
          <w:lang w:val="pt-BR"/>
        </w:rPr>
        <w:t xml:space="preserve"> </w:t>
      </w:r>
      <w:r w:rsidR="0025124D" w:rsidRPr="00D032C7">
        <w:rPr>
          <w:lang w:val="pt-BR"/>
        </w:rPr>
        <w:t>concorrente</w:t>
      </w:r>
      <w:r w:rsidR="00B84B6C" w:rsidRPr="00D032C7">
        <w:rPr>
          <w:lang w:val="pt-BR"/>
        </w:rPr>
        <w:t xml:space="preserve">, fornecedor e seu </w:t>
      </w:r>
      <w:r w:rsidR="0025124D" w:rsidRPr="00D032C7">
        <w:rPr>
          <w:lang w:val="pt-BR"/>
        </w:rPr>
        <w:t>agente</w:t>
      </w:r>
      <w:r w:rsidR="00B84B6C" w:rsidRPr="00D032C7">
        <w:rPr>
          <w:lang w:val="pt-BR"/>
        </w:rPr>
        <w:t>, empreiteiro, consultor, pessoal, subempreiteiro, subconsultor, prestad</w:t>
      </w:r>
      <w:r w:rsidR="0025124D" w:rsidRPr="00D032C7">
        <w:rPr>
          <w:lang w:val="pt-BR"/>
        </w:rPr>
        <w:t>or de serviços ou concessionária</w:t>
      </w:r>
      <w:r w:rsidR="00365D6F">
        <w:rPr>
          <w:lang w:val="pt-BR"/>
        </w:rPr>
        <w:t>; e</w:t>
      </w:r>
    </w:p>
    <w:p w:rsidR="00ED5173" w:rsidRPr="00D032C7" w:rsidRDefault="00FD2D5F" w:rsidP="00ED5173">
      <w:pPr>
        <w:pStyle w:val="List"/>
        <w:rPr>
          <w:lang w:val="pt-BR"/>
        </w:rPr>
      </w:pPr>
      <w:r w:rsidRPr="00D032C7">
        <w:rPr>
          <w:lang w:val="pt-BR"/>
        </w:rPr>
        <w:t>(</w:t>
      </w:r>
      <w:r w:rsidR="00ED5173" w:rsidRPr="00D032C7">
        <w:rPr>
          <w:lang w:val="pt-BR"/>
        </w:rPr>
        <w:t xml:space="preserve">g) </w:t>
      </w:r>
      <w:r w:rsidRPr="00D032C7">
        <w:rPr>
          <w:lang w:val="pt-BR"/>
        </w:rPr>
        <w:t>Se</w:t>
      </w:r>
      <w:r w:rsidR="00ED5173" w:rsidRPr="00D032C7">
        <w:rPr>
          <w:lang w:val="pt-BR"/>
        </w:rPr>
        <w:t xml:space="preserve"> um Mutuário </w:t>
      </w:r>
      <w:r w:rsidRPr="00D032C7">
        <w:rPr>
          <w:lang w:val="pt-BR"/>
        </w:rPr>
        <w:t xml:space="preserve">fizer aquisições </w:t>
      </w:r>
      <w:r w:rsidR="002450B9">
        <w:rPr>
          <w:lang w:val="pt-BR"/>
        </w:rPr>
        <w:t>de</w:t>
      </w:r>
      <w:r w:rsidRPr="00D032C7">
        <w:rPr>
          <w:lang w:val="pt-BR"/>
        </w:rPr>
        <w:t xml:space="preserve"> </w:t>
      </w:r>
      <w:r w:rsidR="00ED5173" w:rsidRPr="00D032C7">
        <w:rPr>
          <w:lang w:val="pt-BR"/>
        </w:rPr>
        <w:t>bens, obras</w:t>
      </w:r>
      <w:r w:rsidRPr="00D032C7">
        <w:rPr>
          <w:lang w:val="pt-BR"/>
        </w:rPr>
        <w:t xml:space="preserve">, </w:t>
      </w:r>
      <w:r w:rsidR="00ED5173" w:rsidRPr="00D032C7">
        <w:rPr>
          <w:lang w:val="pt-BR"/>
        </w:rPr>
        <w:t xml:space="preserve">serviços </w:t>
      </w:r>
      <w:r w:rsidRPr="00D032C7">
        <w:rPr>
          <w:lang w:val="pt-BR"/>
        </w:rPr>
        <w:t>que forem ou não de</w:t>
      </w:r>
      <w:r w:rsidR="00ED5173" w:rsidRPr="00D032C7">
        <w:rPr>
          <w:lang w:val="pt-BR"/>
        </w:rPr>
        <w:t xml:space="preserve"> consultoria diretamente de uma agência especializada, todas as disposições </w:t>
      </w:r>
      <w:r w:rsidR="004479AE">
        <w:rPr>
          <w:lang w:val="pt-BR"/>
        </w:rPr>
        <w:t>da Seção 6</w:t>
      </w:r>
      <w:r w:rsidR="00ED5173" w:rsidRPr="00D032C7">
        <w:rPr>
          <w:lang w:val="pt-BR"/>
        </w:rPr>
        <w:t xml:space="preserve"> relativas às sanções e Práticas Proibidas serão aplicadas integralmente aos solicitantes, </w:t>
      </w:r>
      <w:r w:rsidRPr="00D032C7">
        <w:rPr>
          <w:lang w:val="pt-BR"/>
        </w:rPr>
        <w:t>concorren</w:t>
      </w:r>
      <w:r w:rsidR="00ED5173" w:rsidRPr="00D032C7">
        <w:rPr>
          <w:lang w:val="pt-BR"/>
        </w:rPr>
        <w:t>tes, fornecedores e seus representantes, empreiteiros, consultores, pessoal, subempreiteiros, subconsultores, prestado</w:t>
      </w:r>
      <w:r w:rsidRPr="00D032C7">
        <w:rPr>
          <w:lang w:val="pt-BR"/>
        </w:rPr>
        <w:t>res de serviços e concessionária</w:t>
      </w:r>
      <w:r w:rsidR="00ED5173" w:rsidRPr="00D032C7">
        <w:rPr>
          <w:lang w:val="pt-BR"/>
        </w:rPr>
        <w:t xml:space="preserve">s (incluindo seus respectivos funcionários, empregados e representantes, quer suas atribuições sejam expressas ou implícitas), ou qualquer outra entidade que tenha firmado contratos com essa agência especializada para fornecer </w:t>
      </w:r>
      <w:r w:rsidRPr="00D032C7">
        <w:rPr>
          <w:lang w:val="pt-BR"/>
        </w:rPr>
        <w:t>tais bens, obras, serviços que forem ou não de consultoria</w:t>
      </w:r>
      <w:r w:rsidR="00ED5173" w:rsidRPr="00D032C7">
        <w:rPr>
          <w:lang w:val="pt-BR"/>
        </w:rPr>
        <w:t xml:space="preserve">, em conformidade com as atividades financiadas pelo Banco. </w:t>
      </w:r>
      <w:r w:rsidRPr="00D032C7">
        <w:rPr>
          <w:lang w:val="pt-BR"/>
        </w:rPr>
        <w:t xml:space="preserve"> </w:t>
      </w:r>
      <w:r w:rsidR="00ED5173" w:rsidRPr="00D032C7">
        <w:rPr>
          <w:lang w:val="pt-BR"/>
        </w:rPr>
        <w:t>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w:t>
      </w:r>
      <w:r w:rsidRPr="00D032C7">
        <w:rPr>
          <w:lang w:val="pt-BR"/>
        </w:rPr>
        <w:t>a</w:t>
      </w:r>
      <w:r w:rsidR="00ED5173" w:rsidRPr="00D032C7">
        <w:rPr>
          <w:lang w:val="pt-BR"/>
        </w:rPr>
        <w:t xml:space="preserve"> pessoa física declarada temporária ou permanentemente inelegível pelo Banco, o Banco não financiará os gastos correlatos e poderá tomar as demais medidas que considere convenientes.</w:t>
      </w:r>
    </w:p>
    <w:p w:rsidR="00295F75" w:rsidRPr="00D032C7" w:rsidRDefault="00295F75" w:rsidP="00295F75">
      <w:pPr>
        <w:rPr>
          <w:lang w:val="pt-BR"/>
        </w:rPr>
      </w:pPr>
    </w:p>
    <w:p w:rsidR="00E8670D" w:rsidRPr="00D032C7" w:rsidRDefault="00B41F7E" w:rsidP="00E8670D">
      <w:pPr>
        <w:rPr>
          <w:lang w:val="pt-BR"/>
        </w:rPr>
      </w:pPr>
      <w:r w:rsidRPr="00D032C7">
        <w:rPr>
          <w:lang w:val="pt-BR"/>
        </w:rPr>
        <w:t>1</w:t>
      </w:r>
      <w:r w:rsidR="00F21128">
        <w:rPr>
          <w:lang w:val="pt-BR"/>
        </w:rPr>
        <w:t>.2 As Consultora</w:t>
      </w:r>
      <w:r w:rsidR="00E8670D" w:rsidRPr="00D032C7">
        <w:rPr>
          <w:lang w:val="pt-BR"/>
        </w:rPr>
        <w:t>s ao apresentar</w:t>
      </w:r>
      <w:r w:rsidR="001324B5">
        <w:rPr>
          <w:lang w:val="pt-BR"/>
        </w:rPr>
        <w:t>em</w:t>
      </w:r>
      <w:r w:rsidR="00E8670D" w:rsidRPr="00D032C7">
        <w:rPr>
          <w:lang w:val="pt-BR"/>
        </w:rPr>
        <w:t xml:space="preserve"> uma proposta </w:t>
      </w:r>
      <w:r w:rsidR="00D2235A">
        <w:rPr>
          <w:lang w:val="pt-BR"/>
        </w:rPr>
        <w:t>e assinar</w:t>
      </w:r>
      <w:r w:rsidR="001324B5">
        <w:rPr>
          <w:lang w:val="pt-BR"/>
        </w:rPr>
        <w:t>em</w:t>
      </w:r>
      <w:r w:rsidR="001F0AB1" w:rsidRPr="00D032C7">
        <w:rPr>
          <w:lang w:val="pt-BR"/>
        </w:rPr>
        <w:t xml:space="preserve"> um contrato </w:t>
      </w:r>
      <w:r w:rsidR="00E8670D" w:rsidRPr="00D032C7">
        <w:rPr>
          <w:lang w:val="pt-BR"/>
        </w:rPr>
        <w:t>declaram e garantem</w:t>
      </w:r>
      <w:r w:rsidR="006B7A18">
        <w:rPr>
          <w:lang w:val="pt-BR"/>
        </w:rPr>
        <w:t xml:space="preserve"> que</w:t>
      </w:r>
      <w:r w:rsidR="00E8670D" w:rsidRPr="00D032C7">
        <w:rPr>
          <w:lang w:val="pt-BR"/>
        </w:rPr>
        <w:t>:</w:t>
      </w:r>
    </w:p>
    <w:p w:rsidR="00E8670D" w:rsidRPr="00D032C7" w:rsidRDefault="00E8670D" w:rsidP="00E8670D">
      <w:pPr>
        <w:rPr>
          <w:lang w:val="pt-BR"/>
        </w:rPr>
      </w:pPr>
    </w:p>
    <w:p w:rsidR="00E8670D" w:rsidRPr="00D032C7" w:rsidRDefault="006B7A18" w:rsidP="00212373">
      <w:pPr>
        <w:pStyle w:val="List"/>
        <w:rPr>
          <w:lang w:val="pt-BR"/>
        </w:rPr>
      </w:pPr>
      <w:r>
        <w:rPr>
          <w:lang w:val="pt-BR"/>
        </w:rPr>
        <w:t>(i) l</w:t>
      </w:r>
      <w:r w:rsidR="00212373" w:rsidRPr="00D032C7">
        <w:rPr>
          <w:lang w:val="pt-BR"/>
        </w:rPr>
        <w:t>eram e entenderam a proibição sobre atos de fraude e corrupção disposta pelo Banco e se obrigam a observar as normas pertinentes</w:t>
      </w:r>
      <w:r w:rsidR="00E8670D" w:rsidRPr="00D032C7">
        <w:rPr>
          <w:lang w:val="pt-BR"/>
        </w:rPr>
        <w:t>;</w:t>
      </w:r>
    </w:p>
    <w:p w:rsidR="00E8670D" w:rsidRPr="00D032C7" w:rsidRDefault="00B41F7E" w:rsidP="00E8670D">
      <w:pPr>
        <w:pStyle w:val="List"/>
        <w:rPr>
          <w:lang w:val="pt-BR"/>
        </w:rPr>
      </w:pPr>
      <w:r w:rsidRPr="00D032C7">
        <w:rPr>
          <w:lang w:val="pt-BR"/>
        </w:rPr>
        <w:t>(ii</w:t>
      </w:r>
      <w:r w:rsidR="006B7A18">
        <w:rPr>
          <w:lang w:val="pt-BR"/>
        </w:rPr>
        <w:t>) n</w:t>
      </w:r>
      <w:r w:rsidR="00E8670D" w:rsidRPr="00D032C7">
        <w:rPr>
          <w:lang w:val="pt-BR"/>
        </w:rPr>
        <w:t>ão incorreram em nenhuma Prática Proibida descrita neste documento;</w:t>
      </w:r>
    </w:p>
    <w:p w:rsidR="00E8670D" w:rsidRPr="00D032C7" w:rsidRDefault="00B41F7E" w:rsidP="00E8670D">
      <w:pPr>
        <w:pStyle w:val="List"/>
        <w:rPr>
          <w:lang w:val="pt-BR"/>
        </w:rPr>
      </w:pPr>
      <w:r w:rsidRPr="00D032C7">
        <w:rPr>
          <w:lang w:val="pt-BR"/>
        </w:rPr>
        <w:t>(iii</w:t>
      </w:r>
      <w:r w:rsidR="006B7A18">
        <w:rPr>
          <w:lang w:val="pt-BR"/>
        </w:rPr>
        <w:t>) n</w:t>
      </w:r>
      <w:r w:rsidR="00E8670D" w:rsidRPr="00D032C7">
        <w:rPr>
          <w:lang w:val="pt-BR"/>
        </w:rPr>
        <w:t>ão adulteraram nem ocultaram nenhum fato subst</w:t>
      </w:r>
      <w:r w:rsidRPr="00D032C7">
        <w:rPr>
          <w:lang w:val="pt-BR"/>
        </w:rPr>
        <w:t>ancial durante os processos de s</w:t>
      </w:r>
      <w:r w:rsidR="00E8670D" w:rsidRPr="00D032C7">
        <w:rPr>
          <w:lang w:val="pt-BR"/>
        </w:rPr>
        <w:t>eleção, negociação e execução do contrato;</w:t>
      </w:r>
    </w:p>
    <w:p w:rsidR="00E8670D" w:rsidRPr="00D032C7" w:rsidRDefault="00B41F7E" w:rsidP="00E8670D">
      <w:pPr>
        <w:pStyle w:val="List"/>
        <w:rPr>
          <w:lang w:val="pt-BR"/>
        </w:rPr>
      </w:pPr>
      <w:r w:rsidRPr="00D032C7">
        <w:rPr>
          <w:lang w:val="pt-BR"/>
        </w:rPr>
        <w:t>(iv</w:t>
      </w:r>
      <w:r w:rsidR="006B7A18">
        <w:rPr>
          <w:lang w:val="pt-BR"/>
        </w:rPr>
        <w:t>) n</w:t>
      </w:r>
      <w:r w:rsidR="00E8670D" w:rsidRPr="00D032C7">
        <w:rPr>
          <w:lang w:val="pt-BR"/>
        </w:rPr>
        <w:t>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E8670D" w:rsidRPr="00D032C7" w:rsidRDefault="00B41F7E" w:rsidP="00E8670D">
      <w:pPr>
        <w:pStyle w:val="List"/>
        <w:rPr>
          <w:lang w:val="pt-BR"/>
        </w:rPr>
      </w:pPr>
      <w:r w:rsidRPr="00D032C7">
        <w:rPr>
          <w:lang w:val="pt-BR"/>
        </w:rPr>
        <w:t>(v</w:t>
      </w:r>
      <w:r w:rsidR="006B7A18">
        <w:rPr>
          <w:lang w:val="pt-BR"/>
        </w:rPr>
        <w:t>) n</w:t>
      </w:r>
      <w:r w:rsidR="00E8670D" w:rsidRPr="00D032C7">
        <w:rPr>
          <w:lang w:val="pt-BR"/>
        </w:rPr>
        <w:t>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w:t>
      </w:r>
      <w:r w:rsidRPr="00D032C7">
        <w:rPr>
          <w:lang w:val="pt-BR"/>
        </w:rPr>
        <w:t>ulpado de um delito envolvendo Práticas P</w:t>
      </w:r>
      <w:r w:rsidR="00E8670D" w:rsidRPr="00D032C7">
        <w:rPr>
          <w:lang w:val="pt-BR"/>
        </w:rPr>
        <w:t>roibidas;</w:t>
      </w:r>
    </w:p>
    <w:p w:rsidR="00E8670D" w:rsidRPr="00D032C7" w:rsidRDefault="006B7A18" w:rsidP="00B41F7E">
      <w:pPr>
        <w:pStyle w:val="List"/>
        <w:rPr>
          <w:lang w:val="pt-BR"/>
        </w:rPr>
      </w:pPr>
      <w:r>
        <w:rPr>
          <w:rStyle w:val="Comentrio4"/>
          <w:b w:val="0"/>
          <w:bCs w:val="0"/>
          <w:color w:val="auto"/>
          <w:sz w:val="24"/>
          <w:lang w:val="pt-BR"/>
        </w:rPr>
        <w:t>(vi) d</w:t>
      </w:r>
      <w:r w:rsidR="00E8670D" w:rsidRPr="00D032C7">
        <w:rPr>
          <w:rStyle w:val="Comentrio4"/>
          <w:b w:val="0"/>
          <w:bCs w:val="0"/>
          <w:color w:val="auto"/>
          <w:sz w:val="24"/>
          <w:lang w:val="pt-BR"/>
        </w:rPr>
        <w:t>eclararam todas as comissões, honorários de representantes ou pagamentos para participar de atividades financiadas pelo Banco</w:t>
      </w:r>
      <w:r w:rsidR="00E8670D" w:rsidRPr="00D032C7">
        <w:rPr>
          <w:lang w:val="pt-BR"/>
        </w:rPr>
        <w:t>;</w:t>
      </w:r>
      <w:r w:rsidR="00CB7CEC">
        <w:rPr>
          <w:lang w:val="pt-BR"/>
        </w:rPr>
        <w:t xml:space="preserve"> e</w:t>
      </w:r>
    </w:p>
    <w:p w:rsidR="00CD4F7E" w:rsidRPr="00D032C7" w:rsidRDefault="00B41F7E" w:rsidP="004479AE">
      <w:pPr>
        <w:pStyle w:val="List"/>
        <w:rPr>
          <w:lang w:val="pt-BR"/>
        </w:rPr>
      </w:pPr>
      <w:r w:rsidRPr="00D032C7">
        <w:rPr>
          <w:lang w:val="pt-BR"/>
        </w:rPr>
        <w:t>(vii</w:t>
      </w:r>
      <w:r w:rsidR="006B7A18">
        <w:rPr>
          <w:lang w:val="pt-BR"/>
        </w:rPr>
        <w:t>) r</w:t>
      </w:r>
      <w:r w:rsidR="00E8670D" w:rsidRPr="00D032C7">
        <w:rPr>
          <w:lang w:val="pt-BR"/>
        </w:rPr>
        <w:t>econhecem que o descumprimento de qualquer destas garantias constitui fundamento para a imposição pelo Banco de uma ou mais me</w:t>
      </w:r>
      <w:r w:rsidRPr="00D032C7">
        <w:rPr>
          <w:lang w:val="pt-BR"/>
        </w:rPr>
        <w:t>didas descritas na Cláusula 1</w:t>
      </w:r>
      <w:r w:rsidR="00E8670D" w:rsidRPr="00D032C7">
        <w:rPr>
          <w:lang w:val="pt-BR"/>
        </w:rPr>
        <w:t>.1 (b).</w:t>
      </w:r>
    </w:p>
    <w:p w:rsidR="00B20EBF" w:rsidRPr="00D032C7" w:rsidRDefault="00B20EBF" w:rsidP="00B52E7A">
      <w:pPr>
        <w:spacing w:before="120" w:after="120"/>
        <w:rPr>
          <w:rFonts w:eastAsia="Times New Roman" w:cs="Times New Roman"/>
          <w:szCs w:val="24"/>
          <w:lang w:val="pt-BR"/>
        </w:rPr>
        <w:sectPr w:rsidR="00B20EBF" w:rsidRPr="00D032C7" w:rsidSect="0024084E">
          <w:headerReference w:type="default" r:id="rId40"/>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219" w:name="_Toc265495742"/>
      <w:bookmarkStart w:id="220" w:name="_Toc360454691"/>
      <w:bookmarkStart w:id="221" w:name="_Toc325721732"/>
    </w:p>
    <w:p w:rsidR="00B20EBF" w:rsidRPr="00D032C7" w:rsidRDefault="00AA6906" w:rsidP="00F43277">
      <w:pPr>
        <w:pStyle w:val="Header1-Clauses"/>
        <w:rPr>
          <w:lang w:val="pt-BR"/>
        </w:rPr>
      </w:pPr>
      <w:bookmarkStart w:id="222" w:name="_Toc362853359"/>
      <w:bookmarkStart w:id="223" w:name="_Toc364687288"/>
      <w:bookmarkStart w:id="224" w:name="_Toc406491258"/>
      <w:r w:rsidRPr="00D032C7">
        <w:rPr>
          <w:lang w:val="pt-BR"/>
        </w:rPr>
        <w:t>S</w:t>
      </w:r>
      <w:r w:rsidR="00F43277" w:rsidRPr="00D032C7">
        <w:rPr>
          <w:lang w:val="pt-BR"/>
        </w:rPr>
        <w:t>eção</w:t>
      </w:r>
      <w:r w:rsidRPr="00D032C7">
        <w:rPr>
          <w:lang w:val="pt-BR"/>
        </w:rPr>
        <w:t xml:space="preserve"> 7 - </w:t>
      </w:r>
      <w:r w:rsidR="00B20EBF" w:rsidRPr="00D032C7">
        <w:rPr>
          <w:lang w:val="pt-BR"/>
        </w:rPr>
        <w:t>Term</w:t>
      </w:r>
      <w:r w:rsidR="00F43277" w:rsidRPr="00D032C7">
        <w:rPr>
          <w:lang w:val="pt-BR"/>
        </w:rPr>
        <w:t>o</w:t>
      </w:r>
      <w:r w:rsidR="00B20EBF" w:rsidRPr="00D032C7">
        <w:rPr>
          <w:lang w:val="pt-BR"/>
        </w:rPr>
        <w:t xml:space="preserve">s </w:t>
      </w:r>
      <w:r w:rsidR="00F43277" w:rsidRPr="00D032C7">
        <w:rPr>
          <w:lang w:val="pt-BR"/>
        </w:rPr>
        <w:t>de Referência</w:t>
      </w:r>
      <w:bookmarkEnd w:id="219"/>
      <w:bookmarkEnd w:id="220"/>
      <w:bookmarkEnd w:id="222"/>
      <w:bookmarkEnd w:id="223"/>
      <w:bookmarkEnd w:id="224"/>
      <w:r w:rsidR="00B20EBF" w:rsidRPr="00D032C7">
        <w:rPr>
          <w:lang w:val="pt-BR"/>
        </w:rPr>
        <w:t xml:space="preserve"> </w:t>
      </w:r>
    </w:p>
    <w:p w:rsidR="00AA6906" w:rsidRPr="00D032C7" w:rsidRDefault="00AA6906" w:rsidP="00AA6906">
      <w:pPr>
        <w:rPr>
          <w:lang w:val="pt-BR"/>
        </w:rPr>
      </w:pPr>
    </w:p>
    <w:bookmarkEnd w:id="221"/>
    <w:p w:rsidR="00B20EBF" w:rsidRPr="00D032C7" w:rsidRDefault="00C21A02" w:rsidP="00C21A02">
      <w:pPr>
        <w:rPr>
          <w:lang w:val="pt-BR"/>
        </w:rPr>
      </w:pPr>
      <w:r w:rsidRPr="00D032C7">
        <w:rPr>
          <w:lang w:val="pt-BR"/>
        </w:rPr>
        <w:t xml:space="preserve">1. </w:t>
      </w:r>
      <w:r w:rsidR="00762E4B" w:rsidRPr="00D032C7">
        <w:rPr>
          <w:lang w:val="pt-BR"/>
        </w:rPr>
        <w:t>Antecedentes</w:t>
      </w:r>
      <w:r w:rsidR="00B20EBF" w:rsidRPr="00D032C7">
        <w:rPr>
          <w:lang w:val="pt-BR"/>
        </w:rPr>
        <w:t xml:space="preserve"> _______________________________</w:t>
      </w:r>
    </w:p>
    <w:p w:rsidR="00C21A02" w:rsidRPr="00D032C7" w:rsidRDefault="00C21A02" w:rsidP="00C21A02">
      <w:pPr>
        <w:rPr>
          <w:lang w:val="pt-BR"/>
        </w:rPr>
      </w:pPr>
    </w:p>
    <w:p w:rsidR="00B20EBF" w:rsidRPr="00D032C7" w:rsidRDefault="00C21A02" w:rsidP="00C21A02">
      <w:pPr>
        <w:rPr>
          <w:lang w:val="pt-BR"/>
        </w:rPr>
      </w:pPr>
      <w:r w:rsidRPr="00D032C7">
        <w:rPr>
          <w:lang w:val="pt-BR"/>
        </w:rPr>
        <w:t xml:space="preserve">2. </w:t>
      </w:r>
      <w:r w:rsidR="00762E4B" w:rsidRPr="00D032C7">
        <w:rPr>
          <w:lang w:val="pt-BR"/>
        </w:rPr>
        <w:t>Objetivo dos Trabalhos</w:t>
      </w:r>
      <w:r w:rsidR="00B20EBF" w:rsidRPr="00D032C7">
        <w:rPr>
          <w:lang w:val="pt-BR"/>
        </w:rPr>
        <w:t xml:space="preserve"> _____________________</w:t>
      </w:r>
    </w:p>
    <w:p w:rsidR="00C21A02" w:rsidRPr="00D032C7" w:rsidRDefault="00C21A02" w:rsidP="00C21A02">
      <w:pPr>
        <w:rPr>
          <w:lang w:val="pt-BR"/>
        </w:rPr>
      </w:pPr>
    </w:p>
    <w:p w:rsidR="00B20EBF" w:rsidRPr="00D032C7" w:rsidRDefault="00B20EBF" w:rsidP="00C21A02">
      <w:pPr>
        <w:rPr>
          <w:lang w:val="pt-BR"/>
        </w:rPr>
      </w:pPr>
      <w:r w:rsidRPr="00D032C7">
        <w:rPr>
          <w:lang w:val="pt-BR"/>
        </w:rPr>
        <w:t xml:space="preserve">3. </w:t>
      </w:r>
      <w:r w:rsidR="00762E4B" w:rsidRPr="00D032C7">
        <w:rPr>
          <w:lang w:val="pt-BR"/>
        </w:rPr>
        <w:t>Escopo dos Serviços</w:t>
      </w:r>
      <w:r w:rsidRPr="00D032C7">
        <w:rPr>
          <w:lang w:val="pt-BR"/>
        </w:rPr>
        <w:t xml:space="preserve">, </w:t>
      </w:r>
      <w:r w:rsidR="00762E4B" w:rsidRPr="00D032C7">
        <w:rPr>
          <w:lang w:val="pt-BR"/>
        </w:rPr>
        <w:t>Tarefas</w:t>
      </w:r>
      <w:r w:rsidRPr="00D032C7">
        <w:rPr>
          <w:lang w:val="pt-BR"/>
        </w:rPr>
        <w:t xml:space="preserve"> (Component</w:t>
      </w:r>
      <w:r w:rsidR="00762E4B" w:rsidRPr="00D032C7">
        <w:rPr>
          <w:lang w:val="pt-BR"/>
        </w:rPr>
        <w:t>e</w:t>
      </w:r>
      <w:r w:rsidRPr="00D032C7">
        <w:rPr>
          <w:lang w:val="pt-BR"/>
        </w:rPr>
        <w:t xml:space="preserve">s) </w:t>
      </w:r>
      <w:r w:rsidR="00762E4B" w:rsidRPr="00D032C7">
        <w:rPr>
          <w:lang w:val="pt-BR"/>
        </w:rPr>
        <w:t>e Produtos Previstos para Entrega</w:t>
      </w:r>
      <w:r w:rsidRPr="00D032C7">
        <w:rPr>
          <w:lang w:val="pt-BR"/>
        </w:rPr>
        <w:t xml:space="preserve"> </w:t>
      </w:r>
    </w:p>
    <w:p w:rsidR="00C21A02" w:rsidRPr="00D032C7" w:rsidRDefault="00C21A02" w:rsidP="00C21A02">
      <w:pPr>
        <w:rPr>
          <w:lang w:val="pt-BR"/>
        </w:rPr>
      </w:pPr>
    </w:p>
    <w:p w:rsidR="00B20EBF" w:rsidRPr="00D032C7" w:rsidRDefault="00B20EBF" w:rsidP="00B52E7A">
      <w:pPr>
        <w:spacing w:before="120" w:after="120"/>
        <w:rPr>
          <w:rFonts w:eastAsia="Times New Roman" w:cs="Times New Roman"/>
          <w:szCs w:val="24"/>
          <w:lang w:val="pt-BR"/>
        </w:rPr>
      </w:pPr>
      <w:r w:rsidRPr="00D032C7">
        <w:rPr>
          <w:rFonts w:eastAsia="Times New Roman" w:cs="Times New Roman"/>
          <w:szCs w:val="24"/>
          <w:lang w:val="pt-BR"/>
        </w:rPr>
        <w:t>3.1 _______________________</w:t>
      </w:r>
    </w:p>
    <w:p w:rsidR="00B20EBF" w:rsidRPr="00BB4555" w:rsidRDefault="008447CF" w:rsidP="00B52E7A">
      <w:pPr>
        <w:spacing w:before="120" w:after="120"/>
        <w:rPr>
          <w:rFonts w:eastAsia="Times New Roman" w:cs="Times New Roman"/>
          <w:b/>
          <w:color w:val="548DD4" w:themeColor="text2" w:themeTint="99"/>
          <w:szCs w:val="24"/>
          <w:lang w:val="pt-BR"/>
        </w:rPr>
      </w:pPr>
      <w:r>
        <w:rPr>
          <w:rFonts w:eastAsia="Times New Roman" w:cs="Times New Roman"/>
          <w:szCs w:val="24"/>
          <w:lang w:val="pt-BR"/>
        </w:rPr>
        <w:t>3.2</w:t>
      </w:r>
      <w:r w:rsidR="00B20EBF" w:rsidRPr="00D032C7">
        <w:rPr>
          <w:rFonts w:eastAsia="Times New Roman" w:cs="Times New Roman"/>
          <w:szCs w:val="24"/>
          <w:lang w:val="pt-BR"/>
        </w:rPr>
        <w:t xml:space="preserve"> </w:t>
      </w:r>
      <w:r w:rsidR="00B20EBF" w:rsidRPr="00BB4555">
        <w:rPr>
          <w:rFonts w:eastAsia="Times New Roman" w:cs="Times New Roman"/>
          <w:b/>
          <w:i/>
          <w:color w:val="548DD4" w:themeColor="text2" w:themeTint="99"/>
          <w:szCs w:val="24"/>
          <w:lang w:val="pt-BR"/>
        </w:rPr>
        <w:t>[</w:t>
      </w:r>
      <w:r w:rsidR="009437BD">
        <w:rPr>
          <w:rFonts w:eastAsia="Times New Roman" w:cs="Times New Roman"/>
          <w:b/>
          <w:i/>
          <w:color w:val="548DD4" w:themeColor="text2" w:themeTint="99"/>
          <w:szCs w:val="24"/>
          <w:lang w:val="pt-BR"/>
        </w:rPr>
        <w:t>I</w:t>
      </w:r>
      <w:r w:rsidR="00762E4B" w:rsidRPr="00BB4555">
        <w:rPr>
          <w:rFonts w:eastAsia="Times New Roman" w:cs="Times New Roman"/>
          <w:b/>
          <w:i/>
          <w:color w:val="548DD4" w:themeColor="text2" w:themeTint="99"/>
          <w:szCs w:val="24"/>
          <w:lang w:val="pt-BR"/>
        </w:rPr>
        <w:t>ndicar se a capacitação é um componente específico dos trabalhos</w:t>
      </w:r>
      <w:r w:rsidR="00B20EBF" w:rsidRPr="00BB4555">
        <w:rPr>
          <w:rFonts w:eastAsia="Times New Roman" w:cs="Times New Roman"/>
          <w:b/>
          <w:i/>
          <w:color w:val="548DD4" w:themeColor="text2" w:themeTint="99"/>
          <w:szCs w:val="24"/>
          <w:lang w:val="pt-BR"/>
        </w:rPr>
        <w:t>]</w:t>
      </w:r>
    </w:p>
    <w:p w:rsidR="00C21A02" w:rsidRPr="00D032C7" w:rsidRDefault="00C21A02" w:rsidP="00C21A02">
      <w:pPr>
        <w:rPr>
          <w:lang w:val="pt-BR"/>
        </w:rPr>
      </w:pPr>
    </w:p>
    <w:p w:rsidR="00B20EBF" w:rsidRPr="00D032C7" w:rsidRDefault="00C21A02" w:rsidP="00C21A02">
      <w:pPr>
        <w:rPr>
          <w:lang w:val="pt-BR"/>
        </w:rPr>
      </w:pPr>
      <w:r w:rsidRPr="00D032C7">
        <w:rPr>
          <w:lang w:val="pt-BR"/>
        </w:rPr>
        <w:t xml:space="preserve">4. </w:t>
      </w:r>
      <w:r w:rsidR="00762E4B" w:rsidRPr="00D032C7">
        <w:rPr>
          <w:lang w:val="pt-BR"/>
        </w:rPr>
        <w:t xml:space="preserve">Composição da Equipe </w:t>
      </w:r>
      <w:r w:rsidR="00B20EBF" w:rsidRPr="00D032C7">
        <w:rPr>
          <w:lang w:val="pt-BR"/>
        </w:rPr>
        <w:t>&amp;</w:t>
      </w:r>
      <w:r w:rsidR="00745068" w:rsidRPr="00D032C7">
        <w:rPr>
          <w:lang w:val="pt-BR"/>
        </w:rPr>
        <w:t xml:space="preserve"> </w:t>
      </w:r>
      <w:r w:rsidR="00A67412" w:rsidRPr="00D032C7">
        <w:rPr>
          <w:lang w:val="pt-BR"/>
        </w:rPr>
        <w:t>as Exigências de Qualificação</w:t>
      </w:r>
      <w:r w:rsidR="00B20EBF" w:rsidRPr="00D032C7">
        <w:rPr>
          <w:lang w:val="pt-BR"/>
        </w:rPr>
        <w:t xml:space="preserve"> </w:t>
      </w:r>
      <w:r w:rsidR="00A67412" w:rsidRPr="00D032C7">
        <w:rPr>
          <w:lang w:val="pt-BR"/>
        </w:rPr>
        <w:t>para os Profissionais da Equipe Chave</w:t>
      </w:r>
      <w:r w:rsidR="00B20EBF" w:rsidRPr="00D032C7">
        <w:rPr>
          <w:lang w:val="pt-BR"/>
        </w:rPr>
        <w:t xml:space="preserve"> (</w:t>
      </w:r>
      <w:r w:rsidR="00A67412" w:rsidRPr="00D032C7">
        <w:rPr>
          <w:lang w:val="pt-BR"/>
        </w:rPr>
        <w:t>e quaisquer outras exigências que serão consideradas na avaliação dos Profissionais da Equipe Chave de acordo com a Folha de Dados</w:t>
      </w:r>
      <w:r w:rsidR="00C3684E">
        <w:rPr>
          <w:lang w:val="pt-BR"/>
        </w:rPr>
        <w:t>, Cláusula</w:t>
      </w:r>
      <w:r w:rsidR="00A67412" w:rsidRPr="00D032C7">
        <w:rPr>
          <w:lang w:val="pt-BR"/>
        </w:rPr>
        <w:t xml:space="preserve"> 21.1 das IAC)</w:t>
      </w:r>
    </w:p>
    <w:p w:rsidR="00C21A02" w:rsidRPr="00D032C7" w:rsidRDefault="00C21A02" w:rsidP="00C21A02">
      <w:pPr>
        <w:rPr>
          <w:lang w:val="pt-BR"/>
        </w:rPr>
      </w:pPr>
    </w:p>
    <w:p w:rsidR="00B20EBF" w:rsidRPr="00D032C7" w:rsidRDefault="00C21A02" w:rsidP="00C21A02">
      <w:pPr>
        <w:rPr>
          <w:lang w:val="pt-BR"/>
        </w:rPr>
      </w:pPr>
      <w:r w:rsidRPr="00D032C7">
        <w:rPr>
          <w:lang w:val="pt-BR"/>
        </w:rPr>
        <w:t>5.</w:t>
      </w:r>
      <w:r w:rsidR="008447CF">
        <w:rPr>
          <w:lang w:val="pt-BR"/>
        </w:rPr>
        <w:t xml:space="preserve"> </w:t>
      </w:r>
      <w:r w:rsidR="007F006B" w:rsidRPr="00D032C7">
        <w:rPr>
          <w:lang w:val="pt-BR"/>
        </w:rPr>
        <w:t>Relatórios e</w:t>
      </w:r>
      <w:r w:rsidRPr="00D032C7">
        <w:rPr>
          <w:lang w:val="pt-BR"/>
        </w:rPr>
        <w:t xml:space="preserve"> </w:t>
      </w:r>
      <w:r w:rsidR="00A67412" w:rsidRPr="00D032C7">
        <w:rPr>
          <w:lang w:val="pt-BR"/>
        </w:rPr>
        <w:t>Produtos Solicitados e um Cronograma de Entrega dos mesmos</w:t>
      </w:r>
    </w:p>
    <w:p w:rsidR="00C21A02" w:rsidRPr="00D032C7" w:rsidRDefault="00C21A02" w:rsidP="00C21A02">
      <w:pPr>
        <w:rPr>
          <w:lang w:val="pt-BR"/>
        </w:rPr>
      </w:pPr>
    </w:p>
    <w:p w:rsidR="00B20EBF" w:rsidRPr="00D032C7" w:rsidRDefault="00A67412" w:rsidP="00C21A02">
      <w:pPr>
        <w:rPr>
          <w:lang w:val="pt-BR"/>
        </w:rPr>
      </w:pPr>
      <w:r w:rsidRPr="00D032C7">
        <w:rPr>
          <w:lang w:val="pt-BR"/>
        </w:rPr>
        <w:t>No mínimo</w:t>
      </w:r>
      <w:r w:rsidR="00B20EBF" w:rsidRPr="00D032C7">
        <w:rPr>
          <w:lang w:val="pt-BR"/>
        </w:rPr>
        <w:t xml:space="preserve">, </w:t>
      </w:r>
      <w:r w:rsidRPr="00D032C7">
        <w:rPr>
          <w:lang w:val="pt-BR"/>
        </w:rPr>
        <w:t>inserir o</w:t>
      </w:r>
      <w:r w:rsidR="007F006B" w:rsidRPr="00D032C7">
        <w:rPr>
          <w:lang w:val="pt-BR"/>
        </w:rPr>
        <w:t xml:space="preserve"> seguinte</w:t>
      </w:r>
      <w:r w:rsidR="00B20EBF" w:rsidRPr="00D032C7">
        <w:rPr>
          <w:lang w:val="pt-BR"/>
        </w:rPr>
        <w:t>:</w:t>
      </w:r>
    </w:p>
    <w:p w:rsidR="00C21A02" w:rsidRPr="00D032C7" w:rsidRDefault="00C21A02" w:rsidP="00C21A02">
      <w:pPr>
        <w:rPr>
          <w:lang w:val="pt-BR"/>
        </w:rPr>
      </w:pPr>
    </w:p>
    <w:p w:rsidR="00B20EBF" w:rsidRPr="00D032C7" w:rsidRDefault="00B20EBF" w:rsidP="00C21A02">
      <w:pPr>
        <w:pStyle w:val="List"/>
        <w:rPr>
          <w:lang w:val="pt-BR"/>
        </w:rPr>
      </w:pPr>
      <w:r w:rsidRPr="00D032C7">
        <w:rPr>
          <w:lang w:val="pt-BR"/>
        </w:rPr>
        <w:t>(a) format</w:t>
      </w:r>
      <w:r w:rsidR="00A67412" w:rsidRPr="00D032C7">
        <w:rPr>
          <w:lang w:val="pt-BR"/>
        </w:rPr>
        <w:t>o</w:t>
      </w:r>
      <w:r w:rsidRPr="00D032C7">
        <w:rPr>
          <w:lang w:val="pt-BR"/>
        </w:rPr>
        <w:t>, frequ</w:t>
      </w:r>
      <w:r w:rsidR="00A67412" w:rsidRPr="00D032C7">
        <w:rPr>
          <w:lang w:val="pt-BR"/>
        </w:rPr>
        <w:t>ência e conteúdo dos relatórios</w:t>
      </w:r>
      <w:r w:rsidRPr="00D032C7">
        <w:rPr>
          <w:lang w:val="pt-BR"/>
        </w:rPr>
        <w:t xml:space="preserve">; </w:t>
      </w:r>
    </w:p>
    <w:p w:rsidR="00B20EBF" w:rsidRPr="00D032C7" w:rsidRDefault="00B20EBF" w:rsidP="00C21A02">
      <w:pPr>
        <w:pStyle w:val="List"/>
        <w:rPr>
          <w:lang w:val="pt-BR"/>
        </w:rPr>
      </w:pPr>
      <w:r w:rsidRPr="00D032C7">
        <w:rPr>
          <w:lang w:val="pt-BR"/>
        </w:rPr>
        <w:t xml:space="preserve">(b) </w:t>
      </w:r>
      <w:r w:rsidR="00A67412" w:rsidRPr="00D032C7">
        <w:rPr>
          <w:lang w:val="pt-BR"/>
        </w:rPr>
        <w:t>número de cópias e exig</w:t>
      </w:r>
      <w:r w:rsidR="00256D7F" w:rsidRPr="00D032C7">
        <w:rPr>
          <w:lang w:val="pt-BR"/>
        </w:rPr>
        <w:t>ência</w:t>
      </w:r>
      <w:r w:rsidR="00A67412" w:rsidRPr="00D032C7">
        <w:rPr>
          <w:lang w:val="pt-BR"/>
        </w:rPr>
        <w:t>s de apresentação por meios eletrônicos (ou em CD ROM)</w:t>
      </w:r>
      <w:r w:rsidRPr="00D032C7">
        <w:rPr>
          <w:lang w:val="pt-BR"/>
        </w:rPr>
        <w:t xml:space="preserve">. </w:t>
      </w:r>
      <w:r w:rsidR="00A67412" w:rsidRPr="00D032C7">
        <w:rPr>
          <w:lang w:val="pt-BR"/>
        </w:rPr>
        <w:t xml:space="preserve"> Os Relatórios Finais deverão ser entregues em</w:t>
      </w:r>
      <w:r w:rsidRPr="00D032C7">
        <w:rPr>
          <w:lang w:val="pt-BR"/>
        </w:rPr>
        <w:t xml:space="preserve"> CD ROM </w:t>
      </w:r>
      <w:r w:rsidR="00A67412" w:rsidRPr="00D032C7">
        <w:rPr>
          <w:lang w:val="pt-BR"/>
        </w:rPr>
        <w:t xml:space="preserve">adicionalmente ao número de cópias </w:t>
      </w:r>
      <w:r w:rsidR="007F006B" w:rsidRPr="00D032C7">
        <w:rPr>
          <w:lang w:val="pt-BR"/>
        </w:rPr>
        <w:t>impres</w:t>
      </w:r>
      <w:r w:rsidR="00256D7F" w:rsidRPr="00D032C7">
        <w:rPr>
          <w:lang w:val="pt-BR"/>
        </w:rPr>
        <w:t>s</w:t>
      </w:r>
      <w:r w:rsidR="007F006B" w:rsidRPr="00D032C7">
        <w:rPr>
          <w:lang w:val="pt-BR"/>
        </w:rPr>
        <w:t>as</w:t>
      </w:r>
      <w:r w:rsidRPr="00D032C7">
        <w:rPr>
          <w:lang w:val="pt-BR"/>
        </w:rPr>
        <w:t xml:space="preserve">; </w:t>
      </w:r>
    </w:p>
    <w:p w:rsidR="00B20EBF" w:rsidRPr="00D032C7" w:rsidRDefault="007F006B" w:rsidP="00C21A02">
      <w:pPr>
        <w:pStyle w:val="List"/>
        <w:rPr>
          <w:lang w:val="pt-BR"/>
        </w:rPr>
      </w:pPr>
      <w:r w:rsidRPr="00D032C7">
        <w:rPr>
          <w:lang w:val="pt-BR"/>
        </w:rPr>
        <w:t>(c) data de apresentação</w:t>
      </w:r>
      <w:r w:rsidR="00B20EBF" w:rsidRPr="00D032C7">
        <w:rPr>
          <w:lang w:val="pt-BR"/>
        </w:rPr>
        <w:t xml:space="preserve">; </w:t>
      </w:r>
    </w:p>
    <w:p w:rsidR="00B20EBF" w:rsidRPr="00D032C7" w:rsidRDefault="00B20EBF" w:rsidP="00C21A02">
      <w:pPr>
        <w:pStyle w:val="List"/>
        <w:rPr>
          <w:lang w:val="pt-BR"/>
        </w:rPr>
      </w:pPr>
      <w:r w:rsidRPr="00D032C7">
        <w:rPr>
          <w:lang w:val="pt-BR"/>
        </w:rPr>
        <w:t>(d) p</w:t>
      </w:r>
      <w:r w:rsidR="007F006B" w:rsidRPr="00D032C7">
        <w:rPr>
          <w:lang w:val="pt-BR"/>
        </w:rPr>
        <w:t>essoas para o recebimento</w:t>
      </w:r>
      <w:r w:rsidRPr="00D032C7">
        <w:rPr>
          <w:lang w:val="pt-BR"/>
        </w:rPr>
        <w:t xml:space="preserve"> (indica</w:t>
      </w:r>
      <w:r w:rsidR="007F006B" w:rsidRPr="00D032C7">
        <w:rPr>
          <w:lang w:val="pt-BR"/>
        </w:rPr>
        <w:t>r</w:t>
      </w:r>
      <w:r w:rsidRPr="00D032C7">
        <w:rPr>
          <w:lang w:val="pt-BR"/>
        </w:rPr>
        <w:t xml:space="preserve"> n</w:t>
      </w:r>
      <w:r w:rsidR="007F006B" w:rsidRPr="00D032C7">
        <w:rPr>
          <w:lang w:val="pt-BR"/>
        </w:rPr>
        <w:t>o</w:t>
      </w:r>
      <w:r w:rsidRPr="00D032C7">
        <w:rPr>
          <w:lang w:val="pt-BR"/>
        </w:rPr>
        <w:t xml:space="preserve">mes, </w:t>
      </w:r>
      <w:r w:rsidR="007F006B" w:rsidRPr="00D032C7">
        <w:rPr>
          <w:lang w:val="pt-BR"/>
        </w:rPr>
        <w:t>cargos</w:t>
      </w:r>
      <w:r w:rsidRPr="00D032C7">
        <w:rPr>
          <w:lang w:val="pt-BR"/>
        </w:rPr>
        <w:t xml:space="preserve">, </w:t>
      </w:r>
      <w:r w:rsidR="007F006B" w:rsidRPr="00D032C7">
        <w:rPr>
          <w:lang w:val="pt-BR"/>
        </w:rPr>
        <w:t>endereço para apresentação</w:t>
      </w:r>
      <w:r w:rsidRPr="00D032C7">
        <w:rPr>
          <w:lang w:val="pt-BR"/>
        </w:rPr>
        <w:t xml:space="preserve"> etc.</w:t>
      </w:r>
      <w:r w:rsidR="007F006B" w:rsidRPr="00D032C7">
        <w:rPr>
          <w:lang w:val="pt-BR"/>
        </w:rPr>
        <w:t>);</w:t>
      </w:r>
    </w:p>
    <w:p w:rsidR="00C21A02" w:rsidRPr="00D032C7" w:rsidRDefault="00C21A02" w:rsidP="00C21A02">
      <w:pPr>
        <w:rPr>
          <w:lang w:val="pt-BR"/>
        </w:rPr>
      </w:pPr>
    </w:p>
    <w:p w:rsidR="00B20EBF" w:rsidRPr="00D032C7" w:rsidRDefault="00B20EBF" w:rsidP="00C21A02">
      <w:pPr>
        <w:rPr>
          <w:b/>
          <w:i/>
          <w:color w:val="548DD4" w:themeColor="text2" w:themeTint="99"/>
          <w:lang w:val="pt-BR"/>
        </w:rPr>
      </w:pPr>
      <w:r w:rsidRPr="00D032C7">
        <w:rPr>
          <w:b/>
          <w:i/>
          <w:color w:val="548DD4" w:themeColor="text2" w:themeTint="99"/>
          <w:lang w:val="pt-BR"/>
        </w:rPr>
        <w:t>[</w:t>
      </w:r>
      <w:r w:rsidR="007F006B" w:rsidRPr="00D032C7">
        <w:rPr>
          <w:b/>
          <w:i/>
          <w:color w:val="548DD4" w:themeColor="text2" w:themeTint="99"/>
          <w:lang w:val="pt-BR"/>
        </w:rPr>
        <w:t>Se nenhum relatório terá de ser apresentado, informar aqui:</w:t>
      </w:r>
      <w:r w:rsidRPr="00D032C7">
        <w:rPr>
          <w:b/>
          <w:i/>
          <w:color w:val="548DD4" w:themeColor="text2" w:themeTint="99"/>
          <w:lang w:val="pt-BR"/>
        </w:rPr>
        <w:t xml:space="preserve"> “N</w:t>
      </w:r>
      <w:r w:rsidR="007F006B" w:rsidRPr="00D032C7">
        <w:rPr>
          <w:b/>
          <w:i/>
          <w:color w:val="548DD4" w:themeColor="text2" w:themeTint="99"/>
          <w:lang w:val="pt-BR"/>
        </w:rPr>
        <w:t>ão aplicável</w:t>
      </w:r>
      <w:r w:rsidRPr="00D032C7">
        <w:rPr>
          <w:b/>
          <w:i/>
          <w:color w:val="548DD4" w:themeColor="text2" w:themeTint="99"/>
          <w:lang w:val="pt-BR"/>
        </w:rPr>
        <w:t>.”]</w:t>
      </w:r>
    </w:p>
    <w:p w:rsidR="00C21A02" w:rsidRPr="00D032C7" w:rsidRDefault="00C21A02" w:rsidP="00C21A02">
      <w:pPr>
        <w:rPr>
          <w:lang w:val="pt-BR"/>
        </w:rPr>
      </w:pPr>
    </w:p>
    <w:p w:rsidR="00B20EBF" w:rsidRPr="00D032C7" w:rsidRDefault="007F006B" w:rsidP="00C21A02">
      <w:pPr>
        <w:rPr>
          <w:lang w:val="pt-BR"/>
        </w:rPr>
      </w:pPr>
      <w:r w:rsidRPr="00D032C7">
        <w:rPr>
          <w:lang w:val="pt-BR"/>
        </w:rPr>
        <w:t>Se os Serviços consistem de ou incluem a supervisão de obras civis, deverá ser incluída a seguinte ação que irá requerer a aprovação prévia do Cliente</w:t>
      </w:r>
      <w:r w:rsidR="00B20EBF" w:rsidRPr="00D032C7">
        <w:rPr>
          <w:lang w:val="pt-BR"/>
        </w:rPr>
        <w:t xml:space="preserve"> “</w:t>
      </w:r>
      <w:r w:rsidR="001117BE" w:rsidRPr="00D032C7">
        <w:rPr>
          <w:lang w:val="pt-BR"/>
        </w:rPr>
        <w:t>Q</w:t>
      </w:r>
      <w:r w:rsidRPr="00D032C7">
        <w:rPr>
          <w:lang w:val="pt-BR"/>
        </w:rPr>
        <w:t xml:space="preserve">ualquer </w:t>
      </w:r>
      <w:r w:rsidR="001117BE" w:rsidRPr="00D032C7">
        <w:rPr>
          <w:lang w:val="pt-BR"/>
        </w:rPr>
        <w:t xml:space="preserve">iniciativa dentro do contrato de obras civis </w:t>
      </w:r>
      <w:r w:rsidR="006B04ED">
        <w:rPr>
          <w:lang w:val="pt-BR"/>
        </w:rPr>
        <w:t>designando</w:t>
      </w:r>
      <w:r w:rsidR="001117BE" w:rsidRPr="00D032C7">
        <w:rPr>
          <w:lang w:val="pt-BR"/>
        </w:rPr>
        <w:t xml:space="preserve"> a Consultora como </w:t>
      </w:r>
      <w:r w:rsidR="00B20EBF" w:rsidRPr="00D032C7">
        <w:rPr>
          <w:lang w:val="pt-BR"/>
        </w:rPr>
        <w:t>“Eng</w:t>
      </w:r>
      <w:r w:rsidR="001117BE" w:rsidRPr="00D032C7">
        <w:rPr>
          <w:lang w:val="pt-BR"/>
        </w:rPr>
        <w:t>enheiro</w:t>
      </w:r>
      <w:r w:rsidR="00B20EBF" w:rsidRPr="00D032C7">
        <w:rPr>
          <w:lang w:val="pt-BR"/>
        </w:rPr>
        <w:t>”,</w:t>
      </w:r>
      <w:r w:rsidR="001117BE" w:rsidRPr="00D032C7">
        <w:rPr>
          <w:lang w:val="pt-BR"/>
        </w:rPr>
        <w:t xml:space="preserve"> exigirá a aprovação por escrito do Cliente atuando como</w:t>
      </w:r>
      <w:r w:rsidR="00B20EBF" w:rsidRPr="00D032C7">
        <w:rPr>
          <w:lang w:val="pt-BR"/>
        </w:rPr>
        <w:t xml:space="preserve"> “</w:t>
      </w:r>
      <w:r w:rsidR="006B04ED">
        <w:rPr>
          <w:lang w:val="pt-BR"/>
        </w:rPr>
        <w:t>C</w:t>
      </w:r>
      <w:r w:rsidR="00BA22E3">
        <w:rPr>
          <w:lang w:val="pt-BR"/>
        </w:rPr>
        <w:t>ontratante</w:t>
      </w:r>
      <w:r w:rsidR="004479AE">
        <w:rPr>
          <w:lang w:val="pt-BR"/>
        </w:rPr>
        <w:t>”</w:t>
      </w:r>
      <w:r w:rsidR="00AE4A05">
        <w:rPr>
          <w:lang w:val="pt-BR"/>
        </w:rPr>
        <w:t xml:space="preserve"> ”.</w:t>
      </w:r>
    </w:p>
    <w:p w:rsidR="007F006B" w:rsidRPr="00D032C7" w:rsidRDefault="007F006B" w:rsidP="00C21A02">
      <w:pPr>
        <w:rPr>
          <w:lang w:val="pt-BR"/>
        </w:rPr>
      </w:pPr>
    </w:p>
    <w:p w:rsidR="00B20EBF" w:rsidRPr="00D032C7" w:rsidRDefault="00B20EBF" w:rsidP="00C21A02">
      <w:pPr>
        <w:rPr>
          <w:lang w:val="pt-BR"/>
        </w:rPr>
      </w:pPr>
      <w:r w:rsidRPr="00D032C7">
        <w:rPr>
          <w:lang w:val="pt-BR"/>
        </w:rPr>
        <w:t xml:space="preserve">6. </w:t>
      </w:r>
      <w:r w:rsidR="007F006B" w:rsidRPr="00D032C7">
        <w:rPr>
          <w:lang w:val="pt-BR"/>
        </w:rPr>
        <w:t>Insumos a Serem Fornecidos pelo Cliente e Pessoal de Contrapartida</w:t>
      </w:r>
    </w:p>
    <w:p w:rsidR="00C21A02" w:rsidRPr="00D032C7" w:rsidRDefault="00C21A02" w:rsidP="00C21A02">
      <w:pPr>
        <w:rPr>
          <w:lang w:val="pt-BR"/>
        </w:rPr>
      </w:pPr>
    </w:p>
    <w:p w:rsidR="00B20EBF" w:rsidRPr="00125C12" w:rsidRDefault="00B20EBF" w:rsidP="00C21A02">
      <w:pPr>
        <w:pStyle w:val="List"/>
        <w:rPr>
          <w:b/>
          <w:i/>
          <w:color w:val="548DD4" w:themeColor="text2" w:themeTint="99"/>
          <w:lang w:val="pt-BR"/>
        </w:rPr>
      </w:pPr>
      <w:r w:rsidRPr="00D032C7">
        <w:rPr>
          <w:lang w:val="pt-BR"/>
        </w:rPr>
        <w:t>(a) Servi</w:t>
      </w:r>
      <w:r w:rsidR="00256D7F" w:rsidRPr="00D032C7">
        <w:rPr>
          <w:lang w:val="pt-BR"/>
        </w:rPr>
        <w:t>ços, instalações</w:t>
      </w:r>
      <w:r w:rsidRPr="00D032C7">
        <w:rPr>
          <w:lang w:val="pt-BR"/>
        </w:rPr>
        <w:t xml:space="preserve"> </w:t>
      </w:r>
      <w:r w:rsidR="00256D7F" w:rsidRPr="00D032C7">
        <w:rPr>
          <w:lang w:val="pt-BR"/>
        </w:rPr>
        <w:t>e</w:t>
      </w:r>
      <w:r w:rsidRPr="00D032C7">
        <w:rPr>
          <w:lang w:val="pt-BR"/>
        </w:rPr>
        <w:t xml:space="preserve"> </w:t>
      </w:r>
      <w:r w:rsidR="00256D7F" w:rsidRPr="00D032C7">
        <w:rPr>
          <w:lang w:val="pt-BR"/>
        </w:rPr>
        <w:t>bens a serem disponibilizados à Consultora pelo Cliente</w:t>
      </w:r>
      <w:r w:rsidRPr="00D032C7">
        <w:rPr>
          <w:lang w:val="pt-BR"/>
        </w:rPr>
        <w:t xml:space="preserve">: _______________________________ </w:t>
      </w:r>
      <w:r w:rsidRPr="00125C12">
        <w:rPr>
          <w:b/>
          <w:i/>
          <w:color w:val="548DD4" w:themeColor="text2" w:themeTint="99"/>
          <w:lang w:val="pt-BR"/>
        </w:rPr>
        <w:t>[list</w:t>
      </w:r>
      <w:r w:rsidR="00256D7F" w:rsidRPr="00125C12">
        <w:rPr>
          <w:b/>
          <w:i/>
          <w:color w:val="548DD4" w:themeColor="text2" w:themeTint="99"/>
          <w:lang w:val="pt-BR"/>
        </w:rPr>
        <w:t>ar</w:t>
      </w:r>
      <w:r w:rsidRPr="00125C12">
        <w:rPr>
          <w:b/>
          <w:i/>
          <w:color w:val="548DD4" w:themeColor="text2" w:themeTint="99"/>
          <w:lang w:val="pt-BR"/>
        </w:rPr>
        <w:t>/</w:t>
      </w:r>
      <w:r w:rsidR="00256D7F" w:rsidRPr="00125C12">
        <w:rPr>
          <w:b/>
          <w:i/>
          <w:color w:val="548DD4" w:themeColor="text2" w:themeTint="99"/>
          <w:lang w:val="pt-BR"/>
        </w:rPr>
        <w:t>e</w:t>
      </w:r>
      <w:r w:rsidRPr="00125C12">
        <w:rPr>
          <w:b/>
          <w:i/>
          <w:color w:val="548DD4" w:themeColor="text2" w:themeTint="99"/>
          <w:lang w:val="pt-BR"/>
        </w:rPr>
        <w:t>specif</w:t>
      </w:r>
      <w:r w:rsidR="00256D7F" w:rsidRPr="00125C12">
        <w:rPr>
          <w:b/>
          <w:i/>
          <w:color w:val="548DD4" w:themeColor="text2" w:themeTint="99"/>
          <w:lang w:val="pt-BR"/>
        </w:rPr>
        <w:t>icar</w:t>
      </w:r>
      <w:r w:rsidRPr="00125C12">
        <w:rPr>
          <w:b/>
          <w:i/>
          <w:color w:val="548DD4" w:themeColor="text2" w:themeTint="99"/>
          <w:lang w:val="pt-BR"/>
        </w:rPr>
        <w:t>]</w:t>
      </w:r>
    </w:p>
    <w:p w:rsidR="00B20EBF" w:rsidRPr="00125C12" w:rsidRDefault="00B20EBF" w:rsidP="00C21A02">
      <w:pPr>
        <w:pStyle w:val="List"/>
        <w:rPr>
          <w:b/>
          <w:i/>
          <w:color w:val="548DD4" w:themeColor="text2" w:themeTint="99"/>
          <w:lang w:val="pt-BR"/>
        </w:rPr>
      </w:pPr>
      <w:r w:rsidRPr="00D032C7">
        <w:rPr>
          <w:lang w:val="pt-BR"/>
        </w:rPr>
        <w:t xml:space="preserve">(b) </w:t>
      </w:r>
      <w:r w:rsidR="00256D7F" w:rsidRPr="00D032C7">
        <w:rPr>
          <w:lang w:val="pt-BR"/>
        </w:rPr>
        <w:t>Profissionais e pessoal de suporte, atuando como contrapartida e a serem incorporados pelo Cliente</w:t>
      </w:r>
      <w:r w:rsidRPr="00D032C7">
        <w:rPr>
          <w:lang w:val="pt-BR"/>
        </w:rPr>
        <w:t xml:space="preserve"> </w:t>
      </w:r>
      <w:r w:rsidR="00256D7F" w:rsidRPr="00D032C7">
        <w:rPr>
          <w:lang w:val="pt-BR"/>
        </w:rPr>
        <w:t>na equipe da Consultora</w:t>
      </w:r>
      <w:r w:rsidR="00C3684E">
        <w:rPr>
          <w:lang w:val="pt-BR"/>
        </w:rPr>
        <w:t xml:space="preserve"> </w:t>
      </w:r>
      <w:r w:rsidRPr="00D032C7">
        <w:rPr>
          <w:lang w:val="pt-BR"/>
        </w:rPr>
        <w:t xml:space="preserve">_____________________________ </w:t>
      </w:r>
      <w:r w:rsidR="00256D7F" w:rsidRPr="00125C12">
        <w:rPr>
          <w:b/>
          <w:i/>
          <w:color w:val="548DD4" w:themeColor="text2" w:themeTint="99"/>
          <w:lang w:val="pt-BR"/>
        </w:rPr>
        <w:t>[listar/especificar]</w:t>
      </w:r>
    </w:p>
    <w:p w:rsidR="00B20EBF" w:rsidRPr="00D032C7" w:rsidRDefault="00C21A02" w:rsidP="00B52E7A">
      <w:pPr>
        <w:spacing w:before="120" w:after="120"/>
        <w:rPr>
          <w:rFonts w:eastAsia="Times New Roman" w:cs="Times New Roman"/>
          <w:szCs w:val="24"/>
          <w:lang w:val="pt-BR"/>
        </w:rPr>
      </w:pPr>
      <w:r w:rsidRPr="00D032C7">
        <w:rPr>
          <w:rFonts w:eastAsia="Times New Roman" w:cs="Times New Roman"/>
          <w:szCs w:val="24"/>
          <w:lang w:val="pt-BR"/>
        </w:rPr>
        <w:t xml:space="preserve">7. </w:t>
      </w:r>
      <w:r w:rsidR="00B20EBF" w:rsidRPr="00D032C7">
        <w:rPr>
          <w:rFonts w:eastAsia="Times New Roman" w:cs="Times New Roman"/>
          <w:szCs w:val="24"/>
          <w:lang w:val="pt-BR"/>
        </w:rPr>
        <w:t>________________________________</w:t>
      </w:r>
    </w:p>
    <w:p w:rsidR="00C21A02" w:rsidRPr="00D032C7" w:rsidRDefault="00C21A02" w:rsidP="00B52E7A">
      <w:pPr>
        <w:spacing w:before="120" w:after="120"/>
        <w:rPr>
          <w:rFonts w:eastAsia="Times New Roman" w:cs="Times New Roman"/>
          <w:szCs w:val="24"/>
          <w:lang w:val="pt-BR"/>
        </w:rPr>
      </w:pPr>
    </w:p>
    <w:p w:rsidR="00256D7F" w:rsidRPr="00D032C7" w:rsidRDefault="00256D7F" w:rsidP="00256D7F">
      <w:pPr>
        <w:rPr>
          <w:lang w:val="pt-BR"/>
        </w:rPr>
        <w:sectPr w:rsidR="00256D7F" w:rsidRPr="00D032C7" w:rsidSect="0024084E">
          <w:headerReference w:type="default" r:id="rId41"/>
          <w:pgSz w:w="12240" w:h="15840"/>
          <w:pgMar w:top="1440" w:right="1440" w:bottom="1440" w:left="1440" w:header="720" w:footer="720" w:gutter="0"/>
          <w:cols w:space="720"/>
          <w:docGrid w:linePitch="360"/>
        </w:sectPr>
      </w:pPr>
    </w:p>
    <w:p w:rsidR="00C018B5" w:rsidRDefault="00C018B5" w:rsidP="00C018B5">
      <w:pPr>
        <w:rPr>
          <w:lang w:val="pt-BR"/>
        </w:rPr>
      </w:pPr>
      <w:bookmarkStart w:id="225" w:name="_Toc360454692"/>
    </w:p>
    <w:p w:rsidR="00805D1B" w:rsidRDefault="00805D1B" w:rsidP="00C018B5">
      <w:pPr>
        <w:rPr>
          <w:lang w:val="pt-BR"/>
        </w:rPr>
      </w:pPr>
    </w:p>
    <w:p w:rsidR="00805D1B" w:rsidRDefault="00805D1B" w:rsidP="00C018B5">
      <w:pPr>
        <w:rPr>
          <w:lang w:val="pt-BR"/>
        </w:rPr>
      </w:pPr>
    </w:p>
    <w:p w:rsidR="00805D1B" w:rsidRDefault="00805D1B" w:rsidP="00C018B5">
      <w:pPr>
        <w:rPr>
          <w:lang w:val="pt-BR"/>
        </w:rPr>
      </w:pPr>
    </w:p>
    <w:p w:rsidR="002E398C" w:rsidRDefault="002E398C" w:rsidP="00C018B5">
      <w:pPr>
        <w:rPr>
          <w:lang w:val="pt-BR"/>
        </w:rPr>
      </w:pPr>
    </w:p>
    <w:p w:rsidR="002E398C" w:rsidRDefault="002E398C" w:rsidP="00C018B5">
      <w:pPr>
        <w:rPr>
          <w:lang w:val="pt-BR"/>
        </w:rPr>
      </w:pPr>
    </w:p>
    <w:p w:rsidR="002E398C" w:rsidRDefault="002E398C" w:rsidP="00C018B5">
      <w:pPr>
        <w:rPr>
          <w:lang w:val="pt-BR"/>
        </w:rPr>
      </w:pPr>
    </w:p>
    <w:p w:rsidR="002E398C" w:rsidRDefault="002E398C" w:rsidP="00C018B5">
      <w:pPr>
        <w:rPr>
          <w:lang w:val="pt-BR"/>
        </w:rPr>
      </w:pPr>
    </w:p>
    <w:p w:rsidR="00805D1B" w:rsidRPr="00D032C7" w:rsidRDefault="00805D1B" w:rsidP="00C018B5">
      <w:pPr>
        <w:rPr>
          <w:lang w:val="pt-BR"/>
        </w:rPr>
      </w:pPr>
    </w:p>
    <w:p w:rsidR="00B20EBF" w:rsidRPr="00D032C7" w:rsidRDefault="00B20EBF" w:rsidP="00805D1B">
      <w:pPr>
        <w:pStyle w:val="Heading9"/>
      </w:pPr>
      <w:bookmarkStart w:id="226" w:name="_Toc362853360"/>
      <w:bookmarkStart w:id="227" w:name="_Toc364687289"/>
      <w:bookmarkStart w:id="228" w:name="_Toc406491259"/>
      <w:r w:rsidRPr="00D032C7">
        <w:t>PART</w:t>
      </w:r>
      <w:r w:rsidR="0054570F" w:rsidRPr="00D032C7">
        <w:t>E</w:t>
      </w:r>
      <w:r w:rsidRPr="00D032C7">
        <w:t xml:space="preserve"> </w:t>
      </w:r>
      <w:r w:rsidR="00FB271F" w:rsidRPr="00D032C7">
        <w:t>I</w:t>
      </w:r>
      <w:r w:rsidRPr="00D032C7">
        <w:t>I</w:t>
      </w:r>
      <w:bookmarkEnd w:id="225"/>
      <w:bookmarkEnd w:id="226"/>
      <w:bookmarkEnd w:id="227"/>
      <w:r w:rsidR="00805D1B">
        <w:t xml:space="preserve"> - </w:t>
      </w:r>
      <w:r w:rsidR="00805D1B" w:rsidRPr="00DB4591">
        <w:rPr>
          <w:rFonts w:eastAsia="Calibri"/>
        </w:rPr>
        <w:t>CONDIÇÕES DO CONTRATO E FORMULÁRIOS DO CONTRATO</w:t>
      </w:r>
      <w:bookmarkEnd w:id="228"/>
    </w:p>
    <w:p w:rsidR="00805D1B" w:rsidRDefault="00805D1B" w:rsidP="00C018B5">
      <w:pPr>
        <w:rPr>
          <w:lang w:val="pt-BR"/>
        </w:rPr>
      </w:pPr>
    </w:p>
    <w:p w:rsidR="00805D1B" w:rsidRDefault="00805D1B" w:rsidP="00C018B5">
      <w:pPr>
        <w:rPr>
          <w:lang w:val="pt-BR"/>
        </w:rPr>
      </w:pPr>
    </w:p>
    <w:p w:rsidR="00805D1B" w:rsidRDefault="00805D1B" w:rsidP="00C018B5">
      <w:pPr>
        <w:rPr>
          <w:lang w:val="pt-BR"/>
        </w:rPr>
      </w:pPr>
    </w:p>
    <w:p w:rsidR="00805D1B" w:rsidRDefault="00805D1B" w:rsidP="00C018B5">
      <w:pPr>
        <w:rPr>
          <w:lang w:val="pt-BR"/>
        </w:rPr>
        <w:sectPr w:rsidR="00805D1B" w:rsidSect="00100A63">
          <w:headerReference w:type="default" r:id="rId42"/>
          <w:pgSz w:w="12240" w:h="15840"/>
          <w:pgMar w:top="1440" w:right="1440" w:bottom="1440" w:left="1440" w:header="720" w:footer="720" w:gutter="0"/>
          <w:cols w:space="720"/>
          <w:docGrid w:linePitch="360"/>
        </w:sectPr>
      </w:pPr>
    </w:p>
    <w:p w:rsidR="00C018B5" w:rsidRPr="00D032C7" w:rsidRDefault="00C018B5" w:rsidP="00C018B5">
      <w:pPr>
        <w:rPr>
          <w:lang w:val="pt-BR"/>
        </w:rPr>
      </w:pPr>
    </w:p>
    <w:p w:rsidR="00B20EBF" w:rsidRPr="00D032C7" w:rsidRDefault="00FB271F" w:rsidP="0054570F">
      <w:pPr>
        <w:pStyle w:val="Header1-Clauses"/>
        <w:rPr>
          <w:lang w:val="pt-BR"/>
        </w:rPr>
      </w:pPr>
      <w:bookmarkStart w:id="229" w:name="_Toc360454693"/>
      <w:bookmarkStart w:id="230" w:name="_Toc362853361"/>
      <w:bookmarkStart w:id="231" w:name="_Toc364687290"/>
      <w:bookmarkStart w:id="232" w:name="_Toc406491260"/>
      <w:r w:rsidRPr="00D032C7">
        <w:rPr>
          <w:lang w:val="pt-BR"/>
        </w:rPr>
        <w:t>Se</w:t>
      </w:r>
      <w:r w:rsidR="0054570F" w:rsidRPr="00D032C7">
        <w:rPr>
          <w:lang w:val="pt-BR"/>
        </w:rPr>
        <w:t>ção</w:t>
      </w:r>
      <w:r w:rsidRPr="00D032C7">
        <w:rPr>
          <w:lang w:val="pt-BR"/>
        </w:rPr>
        <w:t xml:space="preserve"> 8</w:t>
      </w:r>
      <w:r w:rsidR="00C018B5" w:rsidRPr="00D032C7">
        <w:rPr>
          <w:lang w:val="pt-BR"/>
        </w:rPr>
        <w:t xml:space="preserve"> </w:t>
      </w:r>
      <w:r w:rsidR="0054570F" w:rsidRPr="00D032C7">
        <w:rPr>
          <w:lang w:val="pt-BR"/>
        </w:rPr>
        <w:t>–</w:t>
      </w:r>
      <w:r w:rsidR="00C018B5" w:rsidRPr="00D032C7">
        <w:rPr>
          <w:lang w:val="pt-BR"/>
        </w:rPr>
        <w:t xml:space="preserve"> </w:t>
      </w:r>
      <w:r w:rsidRPr="00D032C7">
        <w:rPr>
          <w:lang w:val="pt-BR"/>
        </w:rPr>
        <w:t>Condi</w:t>
      </w:r>
      <w:r w:rsidR="0054570F" w:rsidRPr="00D032C7">
        <w:rPr>
          <w:lang w:val="pt-BR"/>
        </w:rPr>
        <w:t>ções do Contrato</w:t>
      </w:r>
      <w:bookmarkEnd w:id="229"/>
      <w:bookmarkEnd w:id="230"/>
      <w:bookmarkEnd w:id="231"/>
      <w:bookmarkEnd w:id="232"/>
    </w:p>
    <w:p w:rsidR="00C018B5" w:rsidRPr="00D032C7" w:rsidRDefault="00C018B5" w:rsidP="00C018B5">
      <w:pPr>
        <w:rPr>
          <w:lang w:val="pt-BR"/>
        </w:rPr>
      </w:pPr>
    </w:p>
    <w:p w:rsidR="00FB271F" w:rsidRPr="00D032C7" w:rsidRDefault="00F8535B" w:rsidP="00666559">
      <w:pPr>
        <w:pStyle w:val="Subtitle"/>
      </w:pPr>
      <w:r w:rsidRPr="00D032C7">
        <w:t>Introdução</w:t>
      </w:r>
    </w:p>
    <w:p w:rsidR="00C018B5" w:rsidRPr="00D032C7" w:rsidRDefault="00C018B5" w:rsidP="00C018B5">
      <w:pPr>
        <w:rPr>
          <w:lang w:val="pt-BR"/>
        </w:rPr>
      </w:pPr>
    </w:p>
    <w:p w:rsidR="00FB271F" w:rsidRPr="00D032C7" w:rsidRDefault="006B0D45" w:rsidP="006B0D45">
      <w:pPr>
        <w:rPr>
          <w:lang w:val="pt-BR"/>
        </w:rPr>
      </w:pPr>
      <w:r w:rsidRPr="00D032C7">
        <w:rPr>
          <w:lang w:val="pt-BR"/>
        </w:rPr>
        <w:t xml:space="preserve">1. </w:t>
      </w:r>
      <w:r w:rsidR="00FB271F" w:rsidRPr="00D032C7">
        <w:rPr>
          <w:lang w:val="pt-BR"/>
        </w:rPr>
        <w:t>Part</w:t>
      </w:r>
      <w:r w:rsidR="00B20E96" w:rsidRPr="00D032C7">
        <w:rPr>
          <w:lang w:val="pt-BR"/>
        </w:rPr>
        <w:t xml:space="preserve">e II inclui dois tipos de </w:t>
      </w:r>
      <w:r w:rsidR="00242ABB" w:rsidRPr="00D032C7">
        <w:rPr>
          <w:lang w:val="pt-BR"/>
        </w:rPr>
        <w:t>modelo</w:t>
      </w:r>
      <w:r w:rsidR="00FB271F" w:rsidRPr="00D032C7">
        <w:rPr>
          <w:lang w:val="pt-BR"/>
        </w:rPr>
        <w:t xml:space="preserve"> </w:t>
      </w:r>
      <w:r w:rsidR="00B20E96" w:rsidRPr="00D032C7">
        <w:rPr>
          <w:lang w:val="pt-BR"/>
        </w:rPr>
        <w:t>de Contrato padrão para Serviços de Consultoria (um Contrato com Base no Tempo e um Contrato com Base no Preço Global)</w:t>
      </w:r>
      <w:r w:rsidR="00FB271F" w:rsidRPr="00D032C7">
        <w:rPr>
          <w:lang w:val="pt-BR"/>
        </w:rPr>
        <w:t xml:space="preserve">: </w:t>
      </w:r>
      <w:r w:rsidR="00B20E96" w:rsidRPr="00D032C7">
        <w:rPr>
          <w:lang w:val="pt-BR"/>
        </w:rPr>
        <w:t>incluídos no Documento Mestre para a Seleção de Consultoras preparado pelos Bancos Multilaterais de Desenvolvimento (BMD) participantes.</w:t>
      </w:r>
    </w:p>
    <w:p w:rsidR="006B0D45" w:rsidRPr="00D032C7" w:rsidRDefault="006B0D45" w:rsidP="006B0D45">
      <w:pPr>
        <w:rPr>
          <w:lang w:val="pt-BR"/>
        </w:rPr>
      </w:pPr>
    </w:p>
    <w:p w:rsidR="00FB271F" w:rsidRPr="00D032C7" w:rsidRDefault="006B0D45" w:rsidP="006B0D45">
      <w:pPr>
        <w:rPr>
          <w:lang w:val="pt-BR"/>
        </w:rPr>
      </w:pPr>
      <w:r w:rsidRPr="00D032C7">
        <w:rPr>
          <w:lang w:val="pt-BR"/>
        </w:rPr>
        <w:t xml:space="preserve">2. </w:t>
      </w:r>
      <w:r w:rsidR="009C6650" w:rsidRPr="00D032C7">
        <w:rPr>
          <w:b/>
          <w:lang w:val="pt-BR"/>
        </w:rPr>
        <w:t>Contrato com Base no Tempo</w:t>
      </w:r>
      <w:r w:rsidR="005D2682" w:rsidRPr="00D032C7">
        <w:rPr>
          <w:lang w:val="pt-BR"/>
        </w:rPr>
        <w:t>:</w:t>
      </w:r>
      <w:r w:rsidR="00FB271F" w:rsidRPr="00D032C7">
        <w:rPr>
          <w:lang w:val="pt-BR"/>
        </w:rPr>
        <w:t xml:space="preserve"> </w:t>
      </w:r>
      <w:r w:rsidR="00FD70EF" w:rsidRPr="00D032C7">
        <w:rPr>
          <w:szCs w:val="24"/>
          <w:lang w:val="pt-BR"/>
        </w:rPr>
        <w:t>Os contratos com base no tempo são recomendados quando o escopo dos serviços não pode ser definido ou fixado com suficiente precisão</w:t>
      </w:r>
      <w:r w:rsidR="009C6650" w:rsidRPr="00D032C7">
        <w:rPr>
          <w:lang w:val="pt-BR"/>
        </w:rPr>
        <w:t xml:space="preserve"> e </w:t>
      </w:r>
      <w:r w:rsidR="00FD70EF" w:rsidRPr="00D032C7">
        <w:rPr>
          <w:lang w:val="pt-BR"/>
        </w:rPr>
        <w:t xml:space="preserve">nem </w:t>
      </w:r>
      <w:r w:rsidR="009C6650" w:rsidRPr="00D032C7">
        <w:rPr>
          <w:lang w:val="pt-BR"/>
        </w:rPr>
        <w:t xml:space="preserve">a duração dos </w:t>
      </w:r>
      <w:r w:rsidR="00FD70EF" w:rsidRPr="00D032C7">
        <w:rPr>
          <w:lang w:val="pt-BR"/>
        </w:rPr>
        <w:t>mesmos</w:t>
      </w:r>
      <w:r w:rsidR="00FB271F" w:rsidRPr="00D032C7">
        <w:rPr>
          <w:lang w:val="pt-BR"/>
        </w:rPr>
        <w:t xml:space="preserve">, </w:t>
      </w:r>
      <w:r w:rsidR="009C6650" w:rsidRPr="00D032C7">
        <w:rPr>
          <w:lang w:val="pt-BR"/>
        </w:rPr>
        <w:t xml:space="preserve">tanto por causa </w:t>
      </w:r>
      <w:r w:rsidR="00DE4D8B" w:rsidRPr="00D032C7">
        <w:rPr>
          <w:lang w:val="pt-BR"/>
        </w:rPr>
        <w:t>desses serviços</w:t>
      </w:r>
      <w:r w:rsidR="009C6650" w:rsidRPr="00D032C7">
        <w:rPr>
          <w:lang w:val="pt-BR"/>
        </w:rPr>
        <w:t xml:space="preserve"> estarem relacionados com atividades executadas por terceiros para os quais o período de conclusão pode variar</w:t>
      </w:r>
      <w:r w:rsidR="00FB271F" w:rsidRPr="00D032C7">
        <w:rPr>
          <w:lang w:val="pt-BR"/>
        </w:rPr>
        <w:t xml:space="preserve">, </w:t>
      </w:r>
      <w:r w:rsidR="009C6650" w:rsidRPr="00D032C7">
        <w:rPr>
          <w:lang w:val="pt-BR"/>
        </w:rPr>
        <w:t xml:space="preserve">quanto porque os insumos que </w:t>
      </w:r>
      <w:r w:rsidR="001119F4" w:rsidRPr="00D032C7">
        <w:rPr>
          <w:lang w:val="pt-BR"/>
        </w:rPr>
        <w:t>a</w:t>
      </w:r>
      <w:r w:rsidR="009C6650" w:rsidRPr="00D032C7">
        <w:rPr>
          <w:lang w:val="pt-BR"/>
        </w:rPr>
        <w:t xml:space="preserve"> </w:t>
      </w:r>
      <w:r w:rsidR="00DE4D8B" w:rsidRPr="00D032C7">
        <w:rPr>
          <w:lang w:val="pt-BR"/>
        </w:rPr>
        <w:t>Consultora necessite</w:t>
      </w:r>
      <w:r w:rsidR="009C6650" w:rsidRPr="00D032C7">
        <w:rPr>
          <w:lang w:val="pt-BR"/>
        </w:rPr>
        <w:t xml:space="preserve"> para alcan</w:t>
      </w:r>
      <w:r w:rsidR="001119F4" w:rsidRPr="00D032C7">
        <w:rPr>
          <w:lang w:val="pt-BR"/>
        </w:rPr>
        <w:t>çar</w:t>
      </w:r>
      <w:r w:rsidR="009C6650" w:rsidRPr="00D032C7">
        <w:rPr>
          <w:lang w:val="pt-BR"/>
        </w:rPr>
        <w:t xml:space="preserve"> os objetivos dos trabalhos </w:t>
      </w:r>
      <w:r w:rsidR="00DE4D8B" w:rsidRPr="00D032C7">
        <w:rPr>
          <w:lang w:val="pt-BR"/>
        </w:rPr>
        <w:t>sejam de</w:t>
      </w:r>
      <w:r w:rsidR="009C6650" w:rsidRPr="00D032C7">
        <w:rPr>
          <w:lang w:val="pt-BR"/>
        </w:rPr>
        <w:t xml:space="preserve"> difícil avaliação</w:t>
      </w:r>
      <w:r w:rsidR="00FB271F" w:rsidRPr="00D032C7">
        <w:rPr>
          <w:lang w:val="pt-BR"/>
        </w:rPr>
        <w:t xml:space="preserve">. </w:t>
      </w:r>
      <w:r w:rsidR="001119F4" w:rsidRPr="00D032C7">
        <w:rPr>
          <w:lang w:val="pt-BR"/>
        </w:rPr>
        <w:t xml:space="preserve"> </w:t>
      </w:r>
      <w:r w:rsidR="009C6650" w:rsidRPr="00D032C7">
        <w:rPr>
          <w:lang w:val="pt-BR"/>
        </w:rPr>
        <w:t>Nos contratos com base no tempo a Consultora</w:t>
      </w:r>
      <w:r w:rsidR="002271FD" w:rsidRPr="00D032C7">
        <w:rPr>
          <w:lang w:val="pt-BR"/>
        </w:rPr>
        <w:t xml:space="preserve"> presta os serviços com base no tempo </w:t>
      </w:r>
      <w:r w:rsidR="001119F4" w:rsidRPr="00D032C7">
        <w:rPr>
          <w:lang w:val="pt-BR"/>
        </w:rPr>
        <w:t>determinado</w:t>
      </w:r>
      <w:r w:rsidR="002271FD" w:rsidRPr="00D032C7">
        <w:rPr>
          <w:lang w:val="pt-BR"/>
        </w:rPr>
        <w:t xml:space="preserve"> de acordo com especificações de qualidade e a remuneração da Consultora é determinada </w:t>
      </w:r>
      <w:r w:rsidR="001119F4" w:rsidRPr="00D032C7">
        <w:rPr>
          <w:lang w:val="pt-BR"/>
        </w:rPr>
        <w:t>de acordo com o</w:t>
      </w:r>
      <w:r w:rsidR="002271FD" w:rsidRPr="00D032C7">
        <w:rPr>
          <w:lang w:val="pt-BR"/>
        </w:rPr>
        <w:t xml:space="preserve"> tempo realmente gasto pela Consultora na execução dos Serviços e é baseado em:</w:t>
      </w:r>
      <w:r w:rsidR="00FB271F" w:rsidRPr="00D032C7">
        <w:rPr>
          <w:lang w:val="pt-BR"/>
        </w:rPr>
        <w:t xml:space="preserve"> (i) </w:t>
      </w:r>
      <w:r w:rsidR="002271FD" w:rsidRPr="00D032C7">
        <w:rPr>
          <w:lang w:val="pt-BR"/>
        </w:rPr>
        <w:t>tarifas unitárias de remuneração acordadas para os especialistas da Consultora multiplicado pelo tempo real gasto pelos profissionais na execução dos trabalhos</w:t>
      </w:r>
      <w:r w:rsidR="00FB271F" w:rsidRPr="00D032C7">
        <w:rPr>
          <w:lang w:val="pt-BR"/>
        </w:rPr>
        <w:t xml:space="preserve">, </w:t>
      </w:r>
      <w:r w:rsidR="002271FD" w:rsidRPr="00D032C7">
        <w:rPr>
          <w:lang w:val="pt-BR"/>
        </w:rPr>
        <w:t>e</w:t>
      </w:r>
      <w:r w:rsidR="00FB271F" w:rsidRPr="00D032C7">
        <w:rPr>
          <w:lang w:val="pt-BR"/>
        </w:rPr>
        <w:t xml:space="preserve"> (ii) </w:t>
      </w:r>
      <w:r w:rsidR="002271FD" w:rsidRPr="00D032C7">
        <w:rPr>
          <w:lang w:val="pt-BR"/>
        </w:rPr>
        <w:t xml:space="preserve">despesas reembolsáveis utilizando-se </w:t>
      </w:r>
      <w:r w:rsidR="001119F4" w:rsidRPr="00D032C7">
        <w:rPr>
          <w:lang w:val="pt-BR"/>
        </w:rPr>
        <w:t>dos gastos</w:t>
      </w:r>
      <w:r w:rsidR="002271FD" w:rsidRPr="00D032C7">
        <w:rPr>
          <w:lang w:val="pt-BR"/>
        </w:rPr>
        <w:t xml:space="preserve"> reais</w:t>
      </w:r>
      <w:r w:rsidR="00FB271F" w:rsidRPr="00D032C7">
        <w:rPr>
          <w:lang w:val="pt-BR"/>
        </w:rPr>
        <w:t xml:space="preserve"> </w:t>
      </w:r>
      <w:r w:rsidR="002271FD" w:rsidRPr="00D032C7">
        <w:rPr>
          <w:lang w:val="pt-BR"/>
        </w:rPr>
        <w:t xml:space="preserve">e/ou </w:t>
      </w:r>
      <w:r w:rsidR="001119F4" w:rsidRPr="00D032C7">
        <w:rPr>
          <w:lang w:val="pt-BR"/>
        </w:rPr>
        <w:t xml:space="preserve">de </w:t>
      </w:r>
      <w:r w:rsidR="002271FD" w:rsidRPr="00D032C7">
        <w:rPr>
          <w:lang w:val="pt-BR"/>
        </w:rPr>
        <w:t>preços unitários acordados</w:t>
      </w:r>
      <w:r w:rsidR="00FB271F" w:rsidRPr="00D032C7">
        <w:rPr>
          <w:lang w:val="pt-BR"/>
        </w:rPr>
        <w:t>.</w:t>
      </w:r>
      <w:r w:rsidR="00651DC6" w:rsidRPr="00D032C7">
        <w:rPr>
          <w:szCs w:val="24"/>
          <w:lang w:val="pt-BR"/>
        </w:rPr>
        <w:t xml:space="preserve"> </w:t>
      </w:r>
      <w:r w:rsidR="00FD70EF" w:rsidRPr="00D032C7">
        <w:rPr>
          <w:szCs w:val="24"/>
          <w:lang w:val="pt-BR"/>
        </w:rPr>
        <w:t xml:space="preserve"> </w:t>
      </w:r>
      <w:r w:rsidR="00651DC6" w:rsidRPr="00D032C7">
        <w:rPr>
          <w:szCs w:val="24"/>
          <w:lang w:val="pt-BR"/>
        </w:rPr>
        <w:t xml:space="preserve">Este tipo de contrato requer que o </w:t>
      </w:r>
      <w:r w:rsidR="00FD70EF" w:rsidRPr="00D032C7">
        <w:rPr>
          <w:szCs w:val="24"/>
          <w:lang w:val="pt-BR"/>
        </w:rPr>
        <w:t>Cliente</w:t>
      </w:r>
      <w:r w:rsidR="00651DC6" w:rsidRPr="00D032C7">
        <w:rPr>
          <w:szCs w:val="24"/>
          <w:lang w:val="pt-BR"/>
        </w:rPr>
        <w:t xml:space="preserve"> supervise rigorosamente a Consultora e </w:t>
      </w:r>
      <w:r w:rsidR="00FD70EF" w:rsidRPr="00D032C7">
        <w:rPr>
          <w:szCs w:val="24"/>
          <w:lang w:val="pt-BR"/>
        </w:rPr>
        <w:t>se envolva</w:t>
      </w:r>
      <w:r w:rsidR="00651DC6" w:rsidRPr="00D032C7">
        <w:rPr>
          <w:szCs w:val="24"/>
          <w:lang w:val="pt-BR"/>
        </w:rPr>
        <w:t xml:space="preserve"> na execução diária dos serviços</w:t>
      </w:r>
      <w:r w:rsidR="00FD70EF" w:rsidRPr="00D032C7">
        <w:rPr>
          <w:szCs w:val="24"/>
          <w:lang w:val="pt-BR"/>
        </w:rPr>
        <w:t>.</w:t>
      </w:r>
    </w:p>
    <w:p w:rsidR="009C6650" w:rsidRPr="00D032C7" w:rsidRDefault="009C6650" w:rsidP="006B0D45">
      <w:pPr>
        <w:rPr>
          <w:lang w:val="pt-BR"/>
        </w:rPr>
      </w:pPr>
    </w:p>
    <w:p w:rsidR="00FB271F" w:rsidRPr="00D032C7" w:rsidRDefault="006B0D45" w:rsidP="006B0D45">
      <w:pPr>
        <w:rPr>
          <w:lang w:val="pt-BR"/>
        </w:rPr>
      </w:pPr>
      <w:r w:rsidRPr="00D032C7">
        <w:rPr>
          <w:lang w:val="pt-BR"/>
        </w:rPr>
        <w:t xml:space="preserve">3. </w:t>
      </w:r>
      <w:r w:rsidR="009C6650" w:rsidRPr="00D032C7">
        <w:rPr>
          <w:b/>
          <w:lang w:val="pt-BR"/>
        </w:rPr>
        <w:t>Contrato com Base no Preço Global</w:t>
      </w:r>
      <w:r w:rsidR="005D2682" w:rsidRPr="00D032C7">
        <w:rPr>
          <w:lang w:val="pt-BR"/>
        </w:rPr>
        <w:t xml:space="preserve">; </w:t>
      </w:r>
      <w:r w:rsidR="009C6650" w:rsidRPr="00D032C7">
        <w:rPr>
          <w:lang w:val="pt-BR"/>
        </w:rPr>
        <w:t xml:space="preserve">Esse tipo de contrato </w:t>
      </w:r>
      <w:r w:rsidR="001119F4" w:rsidRPr="00D032C7">
        <w:rPr>
          <w:lang w:val="pt-BR"/>
        </w:rPr>
        <w:t>é utilizado principalmente para trabalhos nos quais o escopo e a duração dos Serviços</w:t>
      </w:r>
      <w:r w:rsidR="00FB271F" w:rsidRPr="00D032C7">
        <w:rPr>
          <w:lang w:val="pt-BR"/>
        </w:rPr>
        <w:t xml:space="preserve"> </w:t>
      </w:r>
      <w:r w:rsidR="001119F4" w:rsidRPr="00D032C7">
        <w:rPr>
          <w:lang w:val="pt-BR"/>
        </w:rPr>
        <w:t>e os resultados requeridos da Consultora</w:t>
      </w:r>
      <w:r w:rsidR="00FB271F" w:rsidRPr="00D032C7">
        <w:rPr>
          <w:lang w:val="pt-BR"/>
        </w:rPr>
        <w:t xml:space="preserve"> </w:t>
      </w:r>
      <w:r w:rsidR="000F2194">
        <w:rPr>
          <w:lang w:val="pt-BR"/>
        </w:rPr>
        <w:t>estão</w:t>
      </w:r>
      <w:r w:rsidR="001119F4" w:rsidRPr="00D032C7">
        <w:rPr>
          <w:lang w:val="pt-BR"/>
        </w:rPr>
        <w:t xml:space="preserve"> claramente definidos. </w:t>
      </w:r>
      <w:r w:rsidR="00FB271F" w:rsidRPr="00D032C7">
        <w:rPr>
          <w:lang w:val="pt-BR"/>
        </w:rPr>
        <w:t xml:space="preserve"> </w:t>
      </w:r>
      <w:r w:rsidR="001119F4" w:rsidRPr="00D032C7">
        <w:rPr>
          <w:lang w:val="pt-BR"/>
        </w:rPr>
        <w:t xml:space="preserve">Os pagamentos ficam vinculados a resultados (produtos entregues) tais como relatórios, desenhos, planilhas de quantidades, documentos de aquisição ou programas de </w:t>
      </w:r>
      <w:r w:rsidR="001119F4" w:rsidRPr="00D032C7">
        <w:rPr>
          <w:i/>
          <w:lang w:val="pt-BR"/>
        </w:rPr>
        <w:t>software</w:t>
      </w:r>
      <w:r w:rsidR="00FB271F" w:rsidRPr="00D032C7">
        <w:rPr>
          <w:lang w:val="pt-BR"/>
        </w:rPr>
        <w:t xml:space="preserve">. </w:t>
      </w:r>
      <w:r w:rsidR="001119F4" w:rsidRPr="00D032C7">
        <w:rPr>
          <w:lang w:val="pt-BR"/>
        </w:rPr>
        <w:t xml:space="preserve"> Contratos com base no preço global </w:t>
      </w:r>
      <w:r w:rsidR="004662ED" w:rsidRPr="00D032C7">
        <w:rPr>
          <w:lang w:val="pt-BR"/>
        </w:rPr>
        <w:t xml:space="preserve">são mais fáceis de </w:t>
      </w:r>
      <w:r w:rsidR="000F2194">
        <w:rPr>
          <w:lang w:val="pt-BR"/>
        </w:rPr>
        <w:t xml:space="preserve">serem </w:t>
      </w:r>
      <w:r w:rsidR="004662ED" w:rsidRPr="00D032C7">
        <w:rPr>
          <w:lang w:val="pt-BR"/>
        </w:rPr>
        <w:t>administra</w:t>
      </w:r>
      <w:r w:rsidR="000F2194">
        <w:rPr>
          <w:lang w:val="pt-BR"/>
        </w:rPr>
        <w:t>dos</w:t>
      </w:r>
      <w:r w:rsidR="004662ED" w:rsidRPr="00D032C7">
        <w:rPr>
          <w:lang w:val="pt-BR"/>
        </w:rPr>
        <w:t xml:space="preserve"> porque eles são executados </w:t>
      </w:r>
      <w:r w:rsidR="000F2194">
        <w:rPr>
          <w:lang w:val="pt-BR"/>
        </w:rPr>
        <w:t>em um</w:t>
      </w:r>
      <w:r w:rsidR="004662ED" w:rsidRPr="00D032C7">
        <w:rPr>
          <w:lang w:val="pt-BR"/>
        </w:rPr>
        <w:t xml:space="preserve"> princípio de um preço fixo para um escopo </w:t>
      </w:r>
      <w:r w:rsidR="000F2194">
        <w:rPr>
          <w:lang w:val="pt-BR"/>
        </w:rPr>
        <w:t>fixo e os pagamentos são feitos</w:t>
      </w:r>
      <w:r w:rsidR="004662ED" w:rsidRPr="00D032C7">
        <w:rPr>
          <w:lang w:val="pt-BR"/>
        </w:rPr>
        <w:t xml:space="preserve"> para resultados e marcos claramente especificados</w:t>
      </w:r>
      <w:r w:rsidR="00FB271F" w:rsidRPr="00D032C7">
        <w:rPr>
          <w:lang w:val="pt-BR"/>
        </w:rPr>
        <w:t>.</w:t>
      </w:r>
      <w:r w:rsidR="004662ED" w:rsidRPr="00D032C7">
        <w:rPr>
          <w:lang w:val="pt-BR"/>
        </w:rPr>
        <w:t xml:space="preserve"> </w:t>
      </w:r>
      <w:r w:rsidR="00FB271F" w:rsidRPr="00D032C7">
        <w:rPr>
          <w:lang w:val="pt-BR"/>
        </w:rPr>
        <w:t xml:space="preserve"> </w:t>
      </w:r>
      <w:r w:rsidR="004662ED" w:rsidRPr="00D032C7">
        <w:rPr>
          <w:lang w:val="pt-BR"/>
        </w:rPr>
        <w:t>Entretanto</w:t>
      </w:r>
      <w:r w:rsidR="00FB271F" w:rsidRPr="00D032C7">
        <w:rPr>
          <w:lang w:val="pt-BR"/>
        </w:rPr>
        <w:t xml:space="preserve">, </w:t>
      </w:r>
      <w:r w:rsidR="004662ED" w:rsidRPr="00D032C7">
        <w:rPr>
          <w:lang w:val="pt-BR"/>
        </w:rPr>
        <w:t>o controle de qualidade pelo Cliente dos resultados alcançados pela Consultora é primordial</w:t>
      </w:r>
      <w:r w:rsidR="00FB271F" w:rsidRPr="00D032C7">
        <w:rPr>
          <w:lang w:val="pt-BR"/>
        </w:rPr>
        <w:t xml:space="preserve">. </w:t>
      </w:r>
    </w:p>
    <w:p w:rsidR="004662ED" w:rsidRPr="00D032C7" w:rsidRDefault="004662ED" w:rsidP="006B0D45">
      <w:pPr>
        <w:rPr>
          <w:lang w:val="pt-BR"/>
        </w:rPr>
      </w:pPr>
    </w:p>
    <w:p w:rsidR="00FB271F" w:rsidRPr="00D032C7" w:rsidRDefault="006B0D45" w:rsidP="006B0D45">
      <w:pPr>
        <w:rPr>
          <w:lang w:val="pt-BR"/>
        </w:rPr>
      </w:pPr>
      <w:r w:rsidRPr="00D032C7">
        <w:rPr>
          <w:lang w:val="pt-BR"/>
        </w:rPr>
        <w:t xml:space="preserve">4. </w:t>
      </w:r>
      <w:r w:rsidR="004662ED" w:rsidRPr="00D032C7">
        <w:rPr>
          <w:lang w:val="pt-BR"/>
        </w:rPr>
        <w:t xml:space="preserve">Os modelos </w:t>
      </w:r>
      <w:r w:rsidR="000F2194">
        <w:rPr>
          <w:lang w:val="pt-BR"/>
        </w:rPr>
        <w:t>foram feitos para</w:t>
      </w:r>
      <w:r w:rsidR="004662ED" w:rsidRPr="00D032C7">
        <w:rPr>
          <w:lang w:val="pt-BR"/>
        </w:rPr>
        <w:t xml:space="preserve"> a utilização com firmas consultoras e não deverão ser utilizados para a contratação de consultores individuais</w:t>
      </w:r>
      <w:r w:rsidR="00FB271F" w:rsidRPr="00D032C7">
        <w:rPr>
          <w:lang w:val="pt-BR"/>
        </w:rPr>
        <w:t xml:space="preserve">. </w:t>
      </w:r>
      <w:r w:rsidR="004662ED" w:rsidRPr="00D032C7">
        <w:rPr>
          <w:lang w:val="pt-BR"/>
        </w:rPr>
        <w:t xml:space="preserve"> Esses modelos de Contrato padrão deverão ser utilizados para trabalhos complexos</w:t>
      </w:r>
      <w:r w:rsidR="00F57882" w:rsidRPr="00D032C7">
        <w:rPr>
          <w:lang w:val="pt-BR"/>
        </w:rPr>
        <w:t xml:space="preserve"> e/ou para trabalhos </w:t>
      </w:r>
      <w:r w:rsidR="000F2194">
        <w:rPr>
          <w:lang w:val="pt-BR"/>
        </w:rPr>
        <w:t>com um custo alto</w:t>
      </w:r>
      <w:r w:rsidR="00F57882" w:rsidRPr="00D032C7">
        <w:rPr>
          <w:lang w:val="pt-BR"/>
        </w:rPr>
        <w:t xml:space="preserve"> e/ou para contratos de valor equivalente a US$</w:t>
      </w:r>
      <w:r w:rsidR="00125C12">
        <w:rPr>
          <w:lang w:val="pt-BR"/>
        </w:rPr>
        <w:t xml:space="preserve"> </w:t>
      </w:r>
      <w:r w:rsidR="00F57882" w:rsidRPr="00D032C7">
        <w:rPr>
          <w:lang w:val="pt-BR"/>
        </w:rPr>
        <w:t>200 mil</w:t>
      </w:r>
      <w:r w:rsidR="00FB271F" w:rsidRPr="00D032C7">
        <w:rPr>
          <w:lang w:val="pt-BR"/>
        </w:rPr>
        <w:t xml:space="preserve"> </w:t>
      </w:r>
      <w:r w:rsidR="00F57882" w:rsidRPr="00D032C7">
        <w:rPr>
          <w:lang w:val="pt-BR"/>
        </w:rPr>
        <w:t>ou mais,</w:t>
      </w:r>
      <w:r w:rsidR="00FB271F" w:rsidRPr="00D032C7">
        <w:rPr>
          <w:lang w:val="pt-BR"/>
        </w:rPr>
        <w:t xml:space="preserve"> </w:t>
      </w:r>
      <w:r w:rsidR="00F57882" w:rsidRPr="00D032C7">
        <w:rPr>
          <w:lang w:val="pt-BR"/>
        </w:rPr>
        <w:t>a menos que aprovado de outro modo pelo Banco</w:t>
      </w:r>
      <w:r w:rsidR="00FB271F" w:rsidRPr="00D032C7">
        <w:rPr>
          <w:lang w:val="pt-BR"/>
        </w:rPr>
        <w:t>.</w:t>
      </w:r>
    </w:p>
    <w:p w:rsidR="006B0D45" w:rsidRPr="00D032C7" w:rsidRDefault="006B0D45" w:rsidP="006B0D45">
      <w:pPr>
        <w:rPr>
          <w:lang w:val="pt-BR"/>
        </w:rPr>
      </w:pPr>
    </w:p>
    <w:p w:rsidR="00FB271F" w:rsidRPr="00D032C7" w:rsidRDefault="00FB271F" w:rsidP="00B52E7A">
      <w:pPr>
        <w:pStyle w:val="ListParagraph"/>
        <w:spacing w:before="120" w:after="120"/>
        <w:ind w:left="360"/>
        <w:contextualSpacing w:val="0"/>
        <w:rPr>
          <w:rFonts w:cs="Times New Roman"/>
          <w:szCs w:val="24"/>
          <w:lang w:val="pt-BR"/>
        </w:rPr>
      </w:pPr>
    </w:p>
    <w:p w:rsidR="006B0D45" w:rsidRPr="00D032C7" w:rsidRDefault="006B0D45" w:rsidP="006B0D45">
      <w:pPr>
        <w:rPr>
          <w:lang w:val="pt-BR"/>
        </w:rPr>
        <w:sectPr w:rsidR="006B0D45" w:rsidRPr="00D032C7" w:rsidSect="00100A63">
          <w:headerReference w:type="default" r:id="rId43"/>
          <w:pgSz w:w="12240" w:h="15840"/>
          <w:pgMar w:top="1440" w:right="1440" w:bottom="1440" w:left="1440" w:header="720" w:footer="720" w:gutter="0"/>
          <w:cols w:space="720"/>
          <w:docGrid w:linePitch="360"/>
        </w:sectPr>
      </w:pPr>
    </w:p>
    <w:p w:rsidR="00FB271F" w:rsidRPr="00D032C7" w:rsidRDefault="00FB271F" w:rsidP="00C018B5">
      <w:pPr>
        <w:rPr>
          <w:lang w:val="pt-BR"/>
        </w:rPr>
      </w:pPr>
    </w:p>
    <w:p w:rsidR="00FB271F" w:rsidRPr="00D032C7" w:rsidRDefault="0054570F" w:rsidP="001E7742">
      <w:pPr>
        <w:pStyle w:val="Header1-Clauses"/>
        <w:rPr>
          <w:lang w:val="pt-BR"/>
        </w:rPr>
      </w:pPr>
      <w:bookmarkStart w:id="233" w:name="_Toc362853362"/>
      <w:bookmarkStart w:id="234" w:name="_Toc364687291"/>
      <w:bookmarkStart w:id="235" w:name="_Toc406491261"/>
      <w:r w:rsidRPr="00D032C7">
        <w:rPr>
          <w:lang w:val="pt-BR"/>
        </w:rPr>
        <w:t xml:space="preserve">Modelo de Contrato Padrão para Serviços de Consultoria: </w:t>
      </w:r>
      <w:bookmarkEnd w:id="233"/>
      <w:r w:rsidRPr="00D032C7">
        <w:rPr>
          <w:lang w:val="pt-BR"/>
        </w:rPr>
        <w:t>Remuneração com Base no Tempo</w:t>
      </w:r>
      <w:bookmarkEnd w:id="234"/>
      <w:bookmarkEnd w:id="235"/>
    </w:p>
    <w:p w:rsidR="00FB271F" w:rsidRPr="00D032C7" w:rsidRDefault="00FB271F" w:rsidP="00FB271F">
      <w:pPr>
        <w:rPr>
          <w:rFonts w:cs="Times New Roman"/>
          <w:szCs w:val="24"/>
          <w:lang w:val="pt-BR"/>
        </w:rPr>
      </w:pPr>
    </w:p>
    <w:p w:rsidR="00083062" w:rsidRPr="00D032C7" w:rsidRDefault="00083062" w:rsidP="00FB271F">
      <w:pPr>
        <w:rPr>
          <w:rFonts w:cs="Times New Roman"/>
          <w:szCs w:val="24"/>
          <w:lang w:val="pt-BR"/>
        </w:rPr>
      </w:pPr>
    </w:p>
    <w:p w:rsidR="003A701D" w:rsidRPr="00D032C7" w:rsidRDefault="00C5298B" w:rsidP="00666559">
      <w:pPr>
        <w:pStyle w:val="Subtitle"/>
      </w:pPr>
      <w:r w:rsidRPr="00D032C7">
        <w:t>Prefácio</w:t>
      </w:r>
      <w:r w:rsidR="003A701D" w:rsidRPr="00D032C7">
        <w:t xml:space="preserve"> </w:t>
      </w:r>
    </w:p>
    <w:p w:rsidR="00DE4D8B" w:rsidRPr="00D032C7" w:rsidRDefault="00DE4D8B" w:rsidP="00DE4D8B">
      <w:pPr>
        <w:rPr>
          <w:lang w:val="pt-BR"/>
        </w:rPr>
      </w:pPr>
    </w:p>
    <w:p w:rsidR="0024597F" w:rsidRPr="00D032C7" w:rsidRDefault="0024597F" w:rsidP="00083062">
      <w:pPr>
        <w:rPr>
          <w:lang w:val="pt-BR"/>
        </w:rPr>
      </w:pPr>
      <w:r w:rsidRPr="00D032C7">
        <w:rPr>
          <w:lang w:val="pt-BR"/>
        </w:rPr>
        <w:t xml:space="preserve">1. </w:t>
      </w:r>
      <w:r w:rsidR="00083062" w:rsidRPr="00D032C7">
        <w:rPr>
          <w:lang w:val="pt-BR"/>
        </w:rPr>
        <w:t>O modelo de Contrato padrão é composto por quatro partes: o Termo do Contrato</w:t>
      </w:r>
      <w:r w:rsidRPr="00D032C7">
        <w:rPr>
          <w:lang w:val="pt-BR"/>
        </w:rPr>
        <w:t xml:space="preserve"> para ser assinado pelo Cliente e pela Consultora</w:t>
      </w:r>
      <w:r w:rsidR="00083062" w:rsidRPr="00D032C7">
        <w:rPr>
          <w:lang w:val="pt-BR"/>
        </w:rPr>
        <w:t>, as Condições Gerais do Contrato</w:t>
      </w:r>
      <w:r w:rsidRPr="00D032C7">
        <w:rPr>
          <w:lang w:val="pt-BR"/>
        </w:rPr>
        <w:t xml:space="preserve"> (CGC), incluindo o Apêndice 1 (Política do Banco – Práticas Proibidas)</w:t>
      </w:r>
      <w:r w:rsidR="00083062" w:rsidRPr="00D032C7">
        <w:rPr>
          <w:lang w:val="pt-BR"/>
        </w:rPr>
        <w:t>, as Condições Especiais do Contrato</w:t>
      </w:r>
      <w:r w:rsidRPr="00D032C7">
        <w:rPr>
          <w:lang w:val="pt-BR"/>
        </w:rPr>
        <w:t xml:space="preserve"> (CEC)</w:t>
      </w:r>
      <w:r w:rsidR="00083062" w:rsidRPr="00D032C7">
        <w:rPr>
          <w:lang w:val="pt-BR"/>
        </w:rPr>
        <w:t xml:space="preserve"> e os Apêndices. </w:t>
      </w:r>
    </w:p>
    <w:p w:rsidR="0024597F" w:rsidRPr="00D032C7" w:rsidRDefault="0024597F" w:rsidP="00083062">
      <w:pPr>
        <w:rPr>
          <w:lang w:val="pt-BR"/>
        </w:rPr>
      </w:pPr>
    </w:p>
    <w:p w:rsidR="00FB271F" w:rsidRPr="00D032C7" w:rsidRDefault="00682D40" w:rsidP="00682D40">
      <w:pPr>
        <w:rPr>
          <w:lang w:val="pt-BR"/>
        </w:rPr>
      </w:pPr>
      <w:r w:rsidRPr="00D032C7">
        <w:rPr>
          <w:lang w:val="pt-BR"/>
        </w:rPr>
        <w:t xml:space="preserve">2. </w:t>
      </w:r>
      <w:r w:rsidR="0024597F" w:rsidRPr="00D032C7">
        <w:rPr>
          <w:lang w:val="pt-BR"/>
        </w:rPr>
        <w:t>As</w:t>
      </w:r>
      <w:r w:rsidR="00FB271F" w:rsidRPr="00D032C7">
        <w:rPr>
          <w:lang w:val="pt-BR"/>
        </w:rPr>
        <w:t xml:space="preserve"> </w:t>
      </w:r>
      <w:r w:rsidR="0024597F" w:rsidRPr="00D032C7">
        <w:rPr>
          <w:lang w:val="pt-BR"/>
        </w:rPr>
        <w:t>Condições Gerais do Contrato</w:t>
      </w:r>
      <w:r w:rsidR="00FB271F" w:rsidRPr="00D032C7">
        <w:rPr>
          <w:lang w:val="pt-BR"/>
        </w:rPr>
        <w:t xml:space="preserve">, </w:t>
      </w:r>
      <w:r w:rsidR="0024597F" w:rsidRPr="00D032C7">
        <w:rPr>
          <w:lang w:val="pt-BR"/>
        </w:rPr>
        <w:t>incluindo o Apêndice 1</w:t>
      </w:r>
      <w:r w:rsidR="00FB271F" w:rsidRPr="00D032C7">
        <w:rPr>
          <w:lang w:val="pt-BR"/>
        </w:rPr>
        <w:t xml:space="preserve">, </w:t>
      </w:r>
      <w:r w:rsidR="0024597F" w:rsidRPr="00D032C7">
        <w:rPr>
          <w:lang w:val="pt-BR"/>
        </w:rPr>
        <w:t>não deverão ser modificadas</w:t>
      </w:r>
      <w:r w:rsidR="00FB271F" w:rsidRPr="00D032C7">
        <w:rPr>
          <w:lang w:val="pt-BR"/>
        </w:rPr>
        <w:t xml:space="preserve">.  </w:t>
      </w:r>
      <w:r w:rsidR="0024597F" w:rsidRPr="00D032C7">
        <w:rPr>
          <w:lang w:val="pt-BR"/>
        </w:rPr>
        <w:t>As Condições Especiais do Contrato</w:t>
      </w:r>
      <w:r w:rsidR="00FB271F" w:rsidRPr="00D032C7">
        <w:rPr>
          <w:lang w:val="pt-BR"/>
        </w:rPr>
        <w:t xml:space="preserve"> </w:t>
      </w:r>
      <w:r w:rsidR="0024597F" w:rsidRPr="00D032C7">
        <w:rPr>
          <w:lang w:val="pt-BR"/>
        </w:rPr>
        <w:t>que contêm cláusulas específicas para cada Contrato destina-se a suplementar, mas não reescrever</w:t>
      </w:r>
      <w:r w:rsidR="00FB271F" w:rsidRPr="00D032C7">
        <w:rPr>
          <w:lang w:val="pt-BR"/>
        </w:rPr>
        <w:t xml:space="preserve"> </w:t>
      </w:r>
      <w:r w:rsidR="0024597F" w:rsidRPr="00D032C7">
        <w:rPr>
          <w:lang w:val="pt-BR"/>
        </w:rPr>
        <w:t>ou de outro modo contradizer as Condições Gerais do Contrato.</w:t>
      </w:r>
    </w:p>
    <w:p w:rsidR="00682D40" w:rsidRPr="00D032C7" w:rsidRDefault="00682D40" w:rsidP="00682D40">
      <w:pPr>
        <w:rPr>
          <w:lang w:val="pt-BR"/>
        </w:rPr>
      </w:pPr>
    </w:p>
    <w:p w:rsidR="00FB271F" w:rsidRPr="00D032C7" w:rsidRDefault="00FB271F" w:rsidP="00682D40">
      <w:pPr>
        <w:rPr>
          <w:lang w:val="pt-BR"/>
        </w:rPr>
      </w:pPr>
      <w:r w:rsidRPr="00D032C7">
        <w:rPr>
          <w:lang w:val="pt-BR"/>
        </w:rPr>
        <w:br w:type="page"/>
      </w:r>
    </w:p>
    <w:p w:rsidR="00100A63" w:rsidRPr="00D032C7" w:rsidRDefault="00100A63" w:rsidP="00100A63">
      <w:pPr>
        <w:rPr>
          <w:lang w:val="pt-BR"/>
        </w:rPr>
      </w:pPr>
    </w:p>
    <w:p w:rsidR="00FB271F" w:rsidRPr="00D032C7" w:rsidRDefault="00BC46AA" w:rsidP="00666559">
      <w:pPr>
        <w:pStyle w:val="Subtitle"/>
      </w:pPr>
      <w:r w:rsidRPr="00D032C7">
        <w:t>Contra</w:t>
      </w:r>
      <w:r w:rsidR="00FB271F" w:rsidRPr="00D032C7">
        <w:t>t</w:t>
      </w:r>
      <w:r w:rsidRPr="00D032C7">
        <w:t>o para Serviços de Consultoria</w:t>
      </w:r>
    </w:p>
    <w:p w:rsidR="00FB271F" w:rsidRPr="00D032C7" w:rsidRDefault="00BC46AA" w:rsidP="00666559">
      <w:pPr>
        <w:pStyle w:val="Subtitle"/>
      </w:pPr>
      <w:r w:rsidRPr="00D032C7">
        <w:t>Com Base no Tempo</w:t>
      </w:r>
    </w:p>
    <w:p w:rsidR="00FB271F" w:rsidRPr="00D032C7" w:rsidRDefault="00FB271F" w:rsidP="00100A63">
      <w:pPr>
        <w:rPr>
          <w:highlight w:val="yellow"/>
          <w:lang w:val="pt-BR"/>
        </w:rPr>
      </w:pPr>
    </w:p>
    <w:p w:rsidR="00FB271F" w:rsidRPr="00D032C7" w:rsidRDefault="00FB271F" w:rsidP="00100A63">
      <w:pPr>
        <w:rPr>
          <w:highlight w:val="yellow"/>
          <w:lang w:val="pt-BR"/>
        </w:rPr>
      </w:pPr>
    </w:p>
    <w:p w:rsidR="00FB271F" w:rsidRPr="00D032C7" w:rsidRDefault="00FB271F" w:rsidP="00100A63">
      <w:pPr>
        <w:rPr>
          <w:lang w:val="pt-BR"/>
        </w:rPr>
      </w:pPr>
    </w:p>
    <w:p w:rsidR="00FB271F" w:rsidRPr="00D032C7" w:rsidRDefault="00BC46AA" w:rsidP="00666559">
      <w:pPr>
        <w:pStyle w:val="Subtitle"/>
      </w:pPr>
      <w:r w:rsidRPr="00D032C7">
        <w:t>No</w:t>
      </w:r>
      <w:r w:rsidR="00FB271F" w:rsidRPr="00D032C7">
        <w:t>me</w:t>
      </w:r>
      <w:r w:rsidRPr="00D032C7">
        <w:t xml:space="preserve"> do Projeto</w:t>
      </w:r>
      <w:r w:rsidR="00FB271F" w:rsidRPr="00D032C7">
        <w:t xml:space="preserve"> ___________</w:t>
      </w:r>
      <w:r w:rsidR="004F5720" w:rsidRPr="004F5720">
        <w:rPr>
          <w:i/>
          <w:color w:val="548DD4" w:themeColor="text2" w:themeTint="99"/>
        </w:rPr>
        <w:t>[indicar]</w:t>
      </w:r>
      <w:r w:rsidR="00FB271F" w:rsidRPr="00D032C7">
        <w:t>________________</w:t>
      </w:r>
    </w:p>
    <w:p w:rsidR="00FB271F" w:rsidRPr="00D032C7" w:rsidRDefault="00FB271F" w:rsidP="00100A63">
      <w:pPr>
        <w:rPr>
          <w:lang w:val="pt-BR"/>
        </w:rPr>
      </w:pPr>
    </w:p>
    <w:p w:rsidR="00FB271F" w:rsidRPr="00D032C7" w:rsidRDefault="00BC46AA" w:rsidP="00666559">
      <w:pPr>
        <w:pStyle w:val="Subtitle"/>
      </w:pPr>
      <w:r w:rsidRPr="00D032C7">
        <w:t>Empréstimo</w:t>
      </w:r>
      <w:r w:rsidR="00FB271F" w:rsidRPr="00D032C7">
        <w:t xml:space="preserve"> N</w:t>
      </w:r>
      <w:r w:rsidR="00FB271F" w:rsidRPr="00D032C7">
        <w:rPr>
          <w:u w:val="single"/>
          <w:vertAlign w:val="superscript"/>
        </w:rPr>
        <w:t>o</w:t>
      </w:r>
      <w:r w:rsidRPr="00D032C7">
        <w:t xml:space="preserve"> </w:t>
      </w:r>
      <w:r w:rsidR="00FB271F" w:rsidRPr="00D032C7">
        <w:t>__________</w:t>
      </w:r>
      <w:r w:rsidR="004F5720" w:rsidRPr="004F5720">
        <w:rPr>
          <w:i/>
          <w:color w:val="548DD4" w:themeColor="text2" w:themeTint="99"/>
        </w:rPr>
        <w:t>[indicar]</w:t>
      </w:r>
      <w:r w:rsidR="00FB271F" w:rsidRPr="00D032C7">
        <w:t>__________</w:t>
      </w:r>
    </w:p>
    <w:p w:rsidR="00FB271F" w:rsidRPr="00D032C7" w:rsidRDefault="00FB271F" w:rsidP="00100A63">
      <w:pPr>
        <w:rPr>
          <w:lang w:val="pt-BR"/>
        </w:rPr>
      </w:pPr>
    </w:p>
    <w:p w:rsidR="00FB271F" w:rsidRPr="00D032C7" w:rsidRDefault="00BC46AA" w:rsidP="00666559">
      <w:pPr>
        <w:pStyle w:val="Subtitle"/>
      </w:pPr>
      <w:r w:rsidRPr="00D032C7">
        <w:t>Contra</w:t>
      </w:r>
      <w:r w:rsidR="00FB271F" w:rsidRPr="00D032C7">
        <w:t>t</w:t>
      </w:r>
      <w:r w:rsidRPr="00D032C7">
        <w:t>o</w:t>
      </w:r>
      <w:r w:rsidR="00FB271F" w:rsidRPr="00D032C7">
        <w:t xml:space="preserve"> </w:t>
      </w:r>
      <w:r w:rsidRPr="00D032C7">
        <w:t>N</w:t>
      </w:r>
      <w:r w:rsidRPr="00D032C7">
        <w:rPr>
          <w:u w:val="single"/>
          <w:vertAlign w:val="superscript"/>
        </w:rPr>
        <w:t>o</w:t>
      </w:r>
      <w:r w:rsidR="00FB271F" w:rsidRPr="00D032C7">
        <w:t xml:space="preserve"> </w:t>
      </w:r>
      <w:r w:rsidRPr="00D032C7">
        <w:t xml:space="preserve"> </w:t>
      </w:r>
      <w:r w:rsidR="00FB271F" w:rsidRPr="00D032C7">
        <w:t>_______________</w:t>
      </w:r>
      <w:r w:rsidR="004F5720" w:rsidRPr="004F5720">
        <w:rPr>
          <w:i/>
          <w:color w:val="548DD4" w:themeColor="text2" w:themeTint="99"/>
        </w:rPr>
        <w:t>[indicar]</w:t>
      </w:r>
      <w:r w:rsidR="00FB271F" w:rsidRPr="00D032C7">
        <w:t>_____________</w:t>
      </w:r>
    </w:p>
    <w:p w:rsidR="00FB271F" w:rsidRPr="00D032C7" w:rsidRDefault="00FB271F" w:rsidP="00FB271F">
      <w:pPr>
        <w:rPr>
          <w:rFonts w:eastAsia="Times New Roman" w:cs="Times New Roman"/>
          <w:szCs w:val="24"/>
          <w:lang w:val="pt-BR"/>
        </w:rPr>
      </w:pPr>
    </w:p>
    <w:p w:rsidR="00FB271F" w:rsidRPr="00D032C7" w:rsidRDefault="00BC46AA" w:rsidP="00666559">
      <w:pPr>
        <w:pStyle w:val="Subtitle"/>
      </w:pPr>
      <w:r w:rsidRPr="00D032C7">
        <w:t>entre</w:t>
      </w:r>
    </w:p>
    <w:p w:rsidR="00FB271F" w:rsidRPr="00D032C7" w:rsidRDefault="00FB271F" w:rsidP="00FB271F">
      <w:pPr>
        <w:rPr>
          <w:rFonts w:eastAsia="Times New Roman" w:cs="Times New Roman"/>
          <w:szCs w:val="24"/>
          <w:lang w:val="pt-BR" w:eastAsia="it-IT"/>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FB271F" w:rsidRPr="00125C12" w:rsidRDefault="00BC46AA" w:rsidP="00FB271F">
      <w:pPr>
        <w:jc w:val="center"/>
        <w:rPr>
          <w:rFonts w:eastAsia="Times New Roman" w:cs="Times New Roman"/>
          <w:b/>
          <w:i/>
          <w:color w:val="548DD4" w:themeColor="text2" w:themeTint="99"/>
          <w:szCs w:val="24"/>
          <w:lang w:val="pt-BR"/>
        </w:rPr>
      </w:pPr>
      <w:r w:rsidRPr="00125C12">
        <w:rPr>
          <w:rFonts w:eastAsia="Times New Roman" w:cs="Times New Roman"/>
          <w:b/>
          <w:i/>
          <w:color w:val="548DD4" w:themeColor="text2" w:themeTint="99"/>
          <w:szCs w:val="24"/>
          <w:lang w:val="pt-BR"/>
        </w:rPr>
        <w:t>[No</w:t>
      </w:r>
      <w:r w:rsidR="00FB271F" w:rsidRPr="00125C12">
        <w:rPr>
          <w:rFonts w:eastAsia="Times New Roman" w:cs="Times New Roman"/>
          <w:b/>
          <w:i/>
          <w:color w:val="548DD4" w:themeColor="text2" w:themeTint="99"/>
          <w:szCs w:val="24"/>
          <w:lang w:val="pt-BR"/>
        </w:rPr>
        <w:t xml:space="preserve">me </w:t>
      </w:r>
      <w:r w:rsidRPr="00125C12">
        <w:rPr>
          <w:rFonts w:eastAsia="Times New Roman" w:cs="Times New Roman"/>
          <w:b/>
          <w:i/>
          <w:color w:val="548DD4" w:themeColor="text2" w:themeTint="99"/>
          <w:szCs w:val="24"/>
          <w:lang w:val="pt-BR"/>
        </w:rPr>
        <w:t>do</w:t>
      </w:r>
      <w:r w:rsidR="00FB271F" w:rsidRPr="00125C12">
        <w:rPr>
          <w:rFonts w:eastAsia="Times New Roman" w:cs="Times New Roman"/>
          <w:b/>
          <w:i/>
          <w:color w:val="548DD4" w:themeColor="text2" w:themeTint="99"/>
          <w:szCs w:val="24"/>
          <w:lang w:val="pt-BR"/>
        </w:rPr>
        <w:t xml:space="preserve"> Client</w:t>
      </w:r>
      <w:r w:rsidRPr="00125C12">
        <w:rPr>
          <w:rFonts w:eastAsia="Times New Roman" w:cs="Times New Roman"/>
          <w:b/>
          <w:i/>
          <w:color w:val="548DD4" w:themeColor="text2" w:themeTint="99"/>
          <w:szCs w:val="24"/>
          <w:lang w:val="pt-BR"/>
        </w:rPr>
        <w:t>e</w:t>
      </w:r>
      <w:r w:rsidR="00FB271F" w:rsidRPr="00125C12">
        <w:rPr>
          <w:rFonts w:eastAsia="Times New Roman" w:cs="Times New Roman"/>
          <w:b/>
          <w:i/>
          <w:color w:val="548DD4" w:themeColor="text2" w:themeTint="99"/>
          <w:szCs w:val="24"/>
          <w:lang w:val="pt-BR"/>
        </w:rPr>
        <w:t>]</w:t>
      </w:r>
    </w:p>
    <w:p w:rsidR="00FB271F" w:rsidRPr="00D032C7" w:rsidRDefault="00FB271F" w:rsidP="00FB271F">
      <w:pPr>
        <w:rPr>
          <w:rFonts w:eastAsia="Times New Roman" w:cs="Times New Roman"/>
          <w:i/>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BC46AA" w:rsidP="00666559">
      <w:pPr>
        <w:pStyle w:val="Subtitle"/>
      </w:pPr>
      <w:r w:rsidRPr="00D032C7">
        <w:t>e</w:t>
      </w: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FB271F" w:rsidRPr="00125C12" w:rsidRDefault="00BC46AA" w:rsidP="00FB271F">
      <w:pPr>
        <w:jc w:val="center"/>
        <w:rPr>
          <w:rFonts w:eastAsia="Times New Roman" w:cs="Times New Roman"/>
          <w:b/>
          <w:i/>
          <w:color w:val="548DD4" w:themeColor="text2" w:themeTint="99"/>
          <w:szCs w:val="24"/>
          <w:lang w:val="pt-BR"/>
        </w:rPr>
      </w:pPr>
      <w:r w:rsidRPr="00125C12">
        <w:rPr>
          <w:rFonts w:eastAsia="Times New Roman" w:cs="Times New Roman"/>
          <w:b/>
          <w:i/>
          <w:color w:val="548DD4" w:themeColor="text2" w:themeTint="99"/>
          <w:szCs w:val="24"/>
          <w:lang w:val="pt-BR"/>
        </w:rPr>
        <w:t>[No</w:t>
      </w:r>
      <w:r w:rsidR="00FB271F" w:rsidRPr="00125C12">
        <w:rPr>
          <w:rFonts w:eastAsia="Times New Roman" w:cs="Times New Roman"/>
          <w:b/>
          <w:i/>
          <w:color w:val="548DD4" w:themeColor="text2" w:themeTint="99"/>
          <w:szCs w:val="24"/>
          <w:lang w:val="pt-BR"/>
        </w:rPr>
        <w:t xml:space="preserve">me </w:t>
      </w:r>
      <w:r w:rsidRPr="00125C12">
        <w:rPr>
          <w:rFonts w:eastAsia="Times New Roman" w:cs="Times New Roman"/>
          <w:b/>
          <w:i/>
          <w:color w:val="548DD4" w:themeColor="text2" w:themeTint="99"/>
          <w:szCs w:val="24"/>
          <w:lang w:val="pt-BR"/>
        </w:rPr>
        <w:t>da</w:t>
      </w:r>
      <w:r w:rsidR="00FB271F" w:rsidRPr="00125C12">
        <w:rPr>
          <w:rFonts w:eastAsia="Times New Roman" w:cs="Times New Roman"/>
          <w:b/>
          <w:i/>
          <w:color w:val="548DD4" w:themeColor="text2" w:themeTint="99"/>
          <w:szCs w:val="24"/>
          <w:lang w:val="pt-BR"/>
        </w:rPr>
        <w:t xml:space="preserve"> Consult</w:t>
      </w:r>
      <w:r w:rsidRPr="00125C12">
        <w:rPr>
          <w:rFonts w:eastAsia="Times New Roman" w:cs="Times New Roman"/>
          <w:b/>
          <w:i/>
          <w:color w:val="548DD4" w:themeColor="text2" w:themeTint="99"/>
          <w:szCs w:val="24"/>
          <w:lang w:val="pt-BR"/>
        </w:rPr>
        <w:t>ora</w:t>
      </w:r>
      <w:r w:rsidR="00FB271F" w:rsidRPr="00125C12">
        <w:rPr>
          <w:rFonts w:eastAsia="Times New Roman" w:cs="Times New Roman"/>
          <w:b/>
          <w:i/>
          <w:color w:val="548DD4" w:themeColor="text2" w:themeTint="99"/>
          <w:szCs w:val="24"/>
          <w:lang w:val="pt-BR"/>
        </w:rPr>
        <w:t>]</w:t>
      </w: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BC46AA" w:rsidP="00666559">
      <w:pPr>
        <w:pStyle w:val="Subtitle"/>
      </w:pPr>
      <w:r w:rsidRPr="00D032C7">
        <w:t>Datado de</w:t>
      </w:r>
      <w:r w:rsidR="00FB271F" w:rsidRPr="00D032C7">
        <w:t xml:space="preserve">:  </w:t>
      </w:r>
      <w:r w:rsidR="00FB271F" w:rsidRPr="00D032C7">
        <w:rPr>
          <w:u w:val="single"/>
        </w:rPr>
        <w:tab/>
      </w:r>
      <w:r w:rsidR="004F5720" w:rsidRPr="004F5720">
        <w:rPr>
          <w:i/>
          <w:color w:val="548DD4" w:themeColor="text2" w:themeTint="99"/>
        </w:rPr>
        <w:t>[indicar]</w:t>
      </w: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5C108E" w:rsidRPr="00D032C7" w:rsidRDefault="005C108E" w:rsidP="00FB271F">
      <w:pPr>
        <w:rPr>
          <w:rFonts w:eastAsia="Times New Roman" w:cs="Times New Roman"/>
          <w:szCs w:val="24"/>
          <w:lang w:val="pt-BR"/>
        </w:rPr>
      </w:pPr>
    </w:p>
    <w:p w:rsidR="005C108E" w:rsidRPr="00D032C7" w:rsidRDefault="005C108E" w:rsidP="00FB271F">
      <w:pPr>
        <w:rPr>
          <w:rFonts w:eastAsia="Times New Roman" w:cs="Times New Roman"/>
          <w:szCs w:val="24"/>
          <w:lang w:val="pt-BR"/>
        </w:rPr>
        <w:sectPr w:rsidR="005C108E" w:rsidRPr="00D032C7" w:rsidSect="00FB271F">
          <w:headerReference w:type="default" r:id="rId44"/>
          <w:footerReference w:type="default" r:id="rId45"/>
          <w:headerReference w:type="first" r:id="rId46"/>
          <w:pgSz w:w="12240" w:h="15840"/>
          <w:pgMar w:top="1440" w:right="1440" w:bottom="1440" w:left="1440" w:header="720" w:footer="720" w:gutter="0"/>
          <w:cols w:space="720"/>
          <w:titlePg/>
          <w:docGrid w:linePitch="360"/>
        </w:sectPr>
      </w:pPr>
    </w:p>
    <w:p w:rsidR="00455577" w:rsidRPr="00D032C7" w:rsidRDefault="00455577" w:rsidP="00D33907">
      <w:pPr>
        <w:rPr>
          <w:lang w:val="pt-BR"/>
        </w:rPr>
      </w:pPr>
      <w:bookmarkStart w:id="236" w:name="_Toc350746351"/>
      <w:bookmarkStart w:id="237" w:name="_Toc350849371"/>
      <w:bookmarkStart w:id="238" w:name="_Toc351343668"/>
      <w:bookmarkStart w:id="239" w:name="_Toc300746741"/>
      <w:bookmarkStart w:id="240" w:name="_Toc325721737"/>
      <w:bookmarkStart w:id="241" w:name="_Toc360454695"/>
    </w:p>
    <w:p w:rsidR="00455577" w:rsidRPr="00D032C7" w:rsidRDefault="003B1259" w:rsidP="00666559">
      <w:pPr>
        <w:pStyle w:val="Subtitle"/>
      </w:pPr>
      <w:r w:rsidRPr="00D032C7">
        <w:t>CONTRA</w:t>
      </w:r>
      <w:r w:rsidR="00455577" w:rsidRPr="00D032C7">
        <w:t>T</w:t>
      </w:r>
      <w:r w:rsidRPr="00D032C7">
        <w:t>O</w:t>
      </w:r>
      <w:r w:rsidR="00455577" w:rsidRPr="00D032C7">
        <w:t xml:space="preserve"> </w:t>
      </w:r>
      <w:r w:rsidRPr="00D032C7">
        <w:t>PARA</w:t>
      </w:r>
      <w:r w:rsidR="00455577" w:rsidRPr="00D032C7">
        <w:t xml:space="preserve"> </w:t>
      </w:r>
      <w:r w:rsidRPr="00D032C7">
        <w:t>SERVIÇOS DE CONSULTORIA</w:t>
      </w:r>
    </w:p>
    <w:p w:rsidR="00455577" w:rsidRPr="00D032C7" w:rsidRDefault="003B1259" w:rsidP="00666559">
      <w:pPr>
        <w:pStyle w:val="Subtitle"/>
      </w:pPr>
      <w:r w:rsidRPr="00D032C7">
        <w:t>BASEADO NO TEMPO</w:t>
      </w:r>
    </w:p>
    <w:p w:rsidR="00455577" w:rsidRPr="00D032C7" w:rsidRDefault="00455577" w:rsidP="00D33907">
      <w:pPr>
        <w:rPr>
          <w:lang w:val="pt-BR"/>
        </w:rPr>
      </w:pPr>
    </w:p>
    <w:p w:rsidR="00455577" w:rsidRPr="00D032C7" w:rsidRDefault="00455577" w:rsidP="00D33907">
      <w:pPr>
        <w:rPr>
          <w:lang w:val="pt-BR"/>
        </w:rPr>
      </w:pPr>
    </w:p>
    <w:p w:rsidR="007F2070" w:rsidRPr="00D032C7" w:rsidRDefault="007F2070" w:rsidP="00D33907">
      <w:pPr>
        <w:rPr>
          <w:lang w:val="pt-BR"/>
        </w:rPr>
      </w:pPr>
    </w:p>
    <w:p w:rsidR="00455577" w:rsidRPr="00D032C7" w:rsidRDefault="003B1259" w:rsidP="00666559">
      <w:pPr>
        <w:pStyle w:val="Subtitle"/>
      </w:pPr>
      <w:r w:rsidRPr="00D032C7">
        <w:t>CONTEÚDO</w:t>
      </w:r>
    </w:p>
    <w:p w:rsidR="009B2D53" w:rsidRPr="00D032C7" w:rsidRDefault="009B2D53" w:rsidP="009B2D53">
      <w:pPr>
        <w:rPr>
          <w:lang w:val="pt-BR"/>
        </w:rPr>
      </w:pPr>
    </w:p>
    <w:p w:rsidR="009B2D53" w:rsidRPr="00D032C7" w:rsidRDefault="009B2D53" w:rsidP="009B2D53">
      <w:pPr>
        <w:rPr>
          <w:lang w:val="pt-BR"/>
        </w:rPr>
      </w:pPr>
    </w:p>
    <w:p w:rsidR="00531FF8" w:rsidRPr="00531FF8" w:rsidRDefault="001846B3" w:rsidP="009E5E05">
      <w:pPr>
        <w:pStyle w:val="TOC1"/>
        <w:rPr>
          <w:rFonts w:asciiTheme="minorHAnsi" w:eastAsiaTheme="minorEastAsia" w:hAnsiTheme="minorHAnsi" w:cstheme="minorBidi"/>
          <w:sz w:val="22"/>
        </w:rPr>
      </w:pPr>
      <w:r w:rsidRPr="00D032C7">
        <w:fldChar w:fldCharType="begin"/>
      </w:r>
      <w:r w:rsidR="009B2D53" w:rsidRPr="00D032C7">
        <w:instrText xml:space="preserve"> TOC \f \t "Heading 6;1;Head 6.1;2" </w:instrText>
      </w:r>
      <w:r w:rsidRPr="00D032C7">
        <w:fldChar w:fldCharType="separate"/>
      </w:r>
      <w:r w:rsidR="00531FF8">
        <w:t>I. Termo do Contrato – Com Base no Tempo</w:t>
      </w:r>
      <w:r w:rsidR="00531FF8">
        <w:tab/>
      </w:r>
      <w:r w:rsidR="00531FF8">
        <w:fldChar w:fldCharType="begin"/>
      </w:r>
      <w:r w:rsidR="00531FF8">
        <w:instrText xml:space="preserve"> PAGEREF _Toc406661948 \h </w:instrText>
      </w:r>
      <w:r w:rsidR="00531FF8">
        <w:fldChar w:fldCharType="separate"/>
      </w:r>
      <w:r w:rsidR="00D12517">
        <w:t>82</w:t>
      </w:r>
      <w:r w:rsidR="00531FF8">
        <w:fldChar w:fldCharType="end"/>
      </w:r>
    </w:p>
    <w:p w:rsidR="00531FF8" w:rsidRPr="00531FF8" w:rsidRDefault="00531FF8" w:rsidP="009E5E05">
      <w:pPr>
        <w:pStyle w:val="TOC1"/>
        <w:rPr>
          <w:rFonts w:asciiTheme="minorHAnsi" w:eastAsiaTheme="minorEastAsia" w:hAnsiTheme="minorHAnsi" w:cstheme="minorBidi"/>
          <w:sz w:val="22"/>
        </w:rPr>
      </w:pPr>
      <w:r>
        <w:t>II. Condições Gerais do Contrato – Com Base no Tempo</w:t>
      </w:r>
      <w:r>
        <w:tab/>
      </w:r>
      <w:r>
        <w:fldChar w:fldCharType="begin"/>
      </w:r>
      <w:r>
        <w:instrText xml:space="preserve"> PAGEREF _Toc406661949 \h </w:instrText>
      </w:r>
      <w:r>
        <w:fldChar w:fldCharType="separate"/>
      </w:r>
      <w:r w:rsidR="00D12517">
        <w:t>86</w:t>
      </w:r>
      <w:r>
        <w:fldChar w:fldCharType="end"/>
      </w:r>
    </w:p>
    <w:p w:rsidR="00531FF8" w:rsidRPr="00531FF8" w:rsidRDefault="00531FF8" w:rsidP="009E5E05">
      <w:pPr>
        <w:pStyle w:val="TOC1"/>
        <w:rPr>
          <w:rFonts w:asciiTheme="minorHAnsi" w:eastAsiaTheme="minorEastAsia" w:hAnsiTheme="minorHAnsi" w:cstheme="minorBidi"/>
          <w:sz w:val="22"/>
        </w:rPr>
      </w:pPr>
      <w:r>
        <w:t>A – Disposições Gerais</w:t>
      </w:r>
      <w:r>
        <w:tab/>
      </w:r>
      <w:r>
        <w:fldChar w:fldCharType="begin"/>
      </w:r>
      <w:r>
        <w:instrText xml:space="preserve"> PAGEREF _Toc406661950 \h </w:instrText>
      </w:r>
      <w:r>
        <w:fldChar w:fldCharType="separate"/>
      </w:r>
      <w:r w:rsidR="00D12517">
        <w:t>86</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 Definições</w:t>
      </w:r>
      <w:r w:rsidRPr="00531FF8">
        <w:rPr>
          <w:noProof/>
          <w:lang w:val="pt-BR"/>
        </w:rPr>
        <w:tab/>
      </w:r>
      <w:r>
        <w:rPr>
          <w:noProof/>
        </w:rPr>
        <w:fldChar w:fldCharType="begin"/>
      </w:r>
      <w:r w:rsidRPr="00531FF8">
        <w:rPr>
          <w:noProof/>
          <w:lang w:val="pt-BR"/>
        </w:rPr>
        <w:instrText xml:space="preserve"> PAGEREF _Toc406661951 \h </w:instrText>
      </w:r>
      <w:r>
        <w:rPr>
          <w:noProof/>
        </w:rPr>
      </w:r>
      <w:r>
        <w:rPr>
          <w:noProof/>
        </w:rPr>
        <w:fldChar w:fldCharType="separate"/>
      </w:r>
      <w:r w:rsidR="00D12517">
        <w:rPr>
          <w:noProof/>
          <w:lang w:val="pt-BR"/>
        </w:rPr>
        <w:t>86</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 Relacionamento entre as Partes</w:t>
      </w:r>
      <w:r w:rsidRPr="00531FF8">
        <w:rPr>
          <w:noProof/>
          <w:lang w:val="pt-BR"/>
        </w:rPr>
        <w:tab/>
      </w:r>
      <w:r>
        <w:rPr>
          <w:noProof/>
        </w:rPr>
        <w:fldChar w:fldCharType="begin"/>
      </w:r>
      <w:r w:rsidRPr="00531FF8">
        <w:rPr>
          <w:noProof/>
          <w:lang w:val="pt-BR"/>
        </w:rPr>
        <w:instrText xml:space="preserve"> PAGEREF _Toc406661952 \h </w:instrText>
      </w:r>
      <w:r>
        <w:rPr>
          <w:noProof/>
        </w:rPr>
      </w:r>
      <w:r>
        <w:rPr>
          <w:noProof/>
        </w:rPr>
        <w:fldChar w:fldCharType="separate"/>
      </w:r>
      <w:r w:rsidR="00D12517">
        <w:rPr>
          <w:noProof/>
          <w:lang w:val="pt-BR"/>
        </w:rPr>
        <w:t>87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 Legislação que Rege o Contrato</w:t>
      </w:r>
      <w:r w:rsidRPr="00531FF8">
        <w:rPr>
          <w:noProof/>
          <w:lang w:val="pt-BR"/>
        </w:rPr>
        <w:tab/>
      </w:r>
      <w:r>
        <w:rPr>
          <w:noProof/>
        </w:rPr>
        <w:fldChar w:fldCharType="begin"/>
      </w:r>
      <w:r w:rsidRPr="00531FF8">
        <w:rPr>
          <w:noProof/>
          <w:lang w:val="pt-BR"/>
        </w:rPr>
        <w:instrText xml:space="preserve"> PAGEREF _Toc406661953 \h </w:instrText>
      </w:r>
      <w:r>
        <w:rPr>
          <w:noProof/>
        </w:rPr>
      </w:r>
      <w:r>
        <w:rPr>
          <w:noProof/>
        </w:rPr>
        <w:fldChar w:fldCharType="separate"/>
      </w:r>
      <w:r w:rsidR="00D12517">
        <w:rPr>
          <w:noProof/>
          <w:lang w:val="pt-BR"/>
        </w:rPr>
        <w:t>87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 Idioma</w:t>
      </w:r>
      <w:r w:rsidRPr="00531FF8">
        <w:rPr>
          <w:noProof/>
          <w:lang w:val="pt-BR"/>
        </w:rPr>
        <w:tab/>
      </w:r>
      <w:r>
        <w:rPr>
          <w:noProof/>
        </w:rPr>
        <w:fldChar w:fldCharType="begin"/>
      </w:r>
      <w:r w:rsidRPr="00531FF8">
        <w:rPr>
          <w:noProof/>
          <w:lang w:val="pt-BR"/>
        </w:rPr>
        <w:instrText xml:space="preserve"> PAGEREF _Toc406661954 \h </w:instrText>
      </w:r>
      <w:r>
        <w:rPr>
          <w:noProof/>
        </w:rPr>
      </w:r>
      <w:r>
        <w:rPr>
          <w:noProof/>
        </w:rPr>
        <w:fldChar w:fldCharType="separate"/>
      </w:r>
      <w:r w:rsidR="00D12517">
        <w:rPr>
          <w:noProof/>
          <w:lang w:val="pt-BR"/>
        </w:rPr>
        <w:t>87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5. Cabeçalhos</w:t>
      </w:r>
      <w:r w:rsidRPr="00531FF8">
        <w:rPr>
          <w:noProof/>
          <w:lang w:val="pt-BR"/>
        </w:rPr>
        <w:tab/>
      </w:r>
      <w:r>
        <w:rPr>
          <w:noProof/>
        </w:rPr>
        <w:fldChar w:fldCharType="begin"/>
      </w:r>
      <w:r w:rsidRPr="00531FF8">
        <w:rPr>
          <w:noProof/>
          <w:lang w:val="pt-BR"/>
        </w:rPr>
        <w:instrText xml:space="preserve"> PAGEREF _Toc406661955 \h </w:instrText>
      </w:r>
      <w:r>
        <w:rPr>
          <w:noProof/>
        </w:rPr>
      </w:r>
      <w:r>
        <w:rPr>
          <w:noProof/>
        </w:rPr>
        <w:fldChar w:fldCharType="separate"/>
      </w:r>
      <w:r w:rsidR="00D12517">
        <w:rPr>
          <w:noProof/>
          <w:lang w:val="pt-BR"/>
        </w:rPr>
        <w:t>88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6. Comunicações</w:t>
      </w:r>
      <w:r w:rsidRPr="00531FF8">
        <w:rPr>
          <w:noProof/>
          <w:lang w:val="pt-BR"/>
        </w:rPr>
        <w:tab/>
      </w:r>
      <w:r>
        <w:rPr>
          <w:noProof/>
        </w:rPr>
        <w:fldChar w:fldCharType="begin"/>
      </w:r>
      <w:r w:rsidRPr="00531FF8">
        <w:rPr>
          <w:noProof/>
          <w:lang w:val="pt-BR"/>
        </w:rPr>
        <w:instrText xml:space="preserve"> PAGEREF _Toc406661956 \h </w:instrText>
      </w:r>
      <w:r>
        <w:rPr>
          <w:noProof/>
        </w:rPr>
      </w:r>
      <w:r>
        <w:rPr>
          <w:noProof/>
        </w:rPr>
        <w:fldChar w:fldCharType="separate"/>
      </w:r>
      <w:r w:rsidR="00D12517">
        <w:rPr>
          <w:noProof/>
          <w:lang w:val="pt-BR"/>
        </w:rPr>
        <w:t>88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7. Local onde Serão Prestados os Serviços</w:t>
      </w:r>
      <w:r w:rsidRPr="00531FF8">
        <w:rPr>
          <w:noProof/>
          <w:lang w:val="pt-BR"/>
        </w:rPr>
        <w:tab/>
      </w:r>
      <w:r>
        <w:rPr>
          <w:noProof/>
        </w:rPr>
        <w:fldChar w:fldCharType="begin"/>
      </w:r>
      <w:r w:rsidRPr="00531FF8">
        <w:rPr>
          <w:noProof/>
          <w:lang w:val="pt-BR"/>
        </w:rPr>
        <w:instrText xml:space="preserve"> PAGEREF _Toc406661957 \h </w:instrText>
      </w:r>
      <w:r>
        <w:rPr>
          <w:noProof/>
        </w:rPr>
      </w:r>
      <w:r>
        <w:rPr>
          <w:noProof/>
        </w:rPr>
        <w:fldChar w:fldCharType="separate"/>
      </w:r>
      <w:r w:rsidR="00D12517">
        <w:rPr>
          <w:noProof/>
          <w:lang w:val="pt-BR"/>
        </w:rPr>
        <w:t>88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 xml:space="preserve">8. </w:t>
      </w:r>
      <w:r w:rsidRPr="00910B09">
        <w:rPr>
          <w:rFonts w:eastAsia="MS Mincho"/>
          <w:noProof/>
          <w:lang w:val="pt-BR"/>
        </w:rPr>
        <w:t>Autoridade da Empresa Líder</w:t>
      </w:r>
      <w:r w:rsidRPr="00531FF8">
        <w:rPr>
          <w:noProof/>
          <w:lang w:val="pt-BR"/>
        </w:rPr>
        <w:tab/>
      </w:r>
      <w:r>
        <w:rPr>
          <w:noProof/>
        </w:rPr>
        <w:fldChar w:fldCharType="begin"/>
      </w:r>
      <w:r w:rsidRPr="00531FF8">
        <w:rPr>
          <w:noProof/>
          <w:lang w:val="pt-BR"/>
        </w:rPr>
        <w:instrText xml:space="preserve"> PAGEREF _Toc406661958 \h </w:instrText>
      </w:r>
      <w:r>
        <w:rPr>
          <w:noProof/>
        </w:rPr>
      </w:r>
      <w:r>
        <w:rPr>
          <w:noProof/>
        </w:rPr>
        <w:fldChar w:fldCharType="separate"/>
      </w:r>
      <w:r w:rsidR="00D12517">
        <w:rPr>
          <w:noProof/>
          <w:lang w:val="pt-BR"/>
        </w:rPr>
        <w:t>88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9. Representantes Autorizados</w:t>
      </w:r>
      <w:r w:rsidRPr="00531FF8">
        <w:rPr>
          <w:noProof/>
          <w:lang w:val="pt-BR"/>
        </w:rPr>
        <w:tab/>
      </w:r>
      <w:r>
        <w:rPr>
          <w:noProof/>
        </w:rPr>
        <w:fldChar w:fldCharType="begin"/>
      </w:r>
      <w:r w:rsidRPr="00531FF8">
        <w:rPr>
          <w:noProof/>
          <w:lang w:val="pt-BR"/>
        </w:rPr>
        <w:instrText xml:space="preserve"> PAGEREF _Toc406661959 \h </w:instrText>
      </w:r>
      <w:r>
        <w:rPr>
          <w:noProof/>
        </w:rPr>
      </w:r>
      <w:r>
        <w:rPr>
          <w:noProof/>
        </w:rPr>
        <w:fldChar w:fldCharType="separate"/>
      </w:r>
      <w:r w:rsidR="00D12517">
        <w:rPr>
          <w:noProof/>
          <w:lang w:val="pt-BR"/>
        </w:rPr>
        <w:t>88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10. Práticas Proibidas</w:t>
      </w:r>
      <w:r w:rsidRPr="00531FF8">
        <w:rPr>
          <w:noProof/>
          <w:lang w:val="pt-BR"/>
        </w:rPr>
        <w:tab/>
      </w:r>
      <w:r>
        <w:rPr>
          <w:noProof/>
        </w:rPr>
        <w:fldChar w:fldCharType="begin"/>
      </w:r>
      <w:r w:rsidRPr="00531FF8">
        <w:rPr>
          <w:noProof/>
          <w:lang w:val="pt-BR"/>
        </w:rPr>
        <w:instrText xml:space="preserve"> PAGEREF _Toc406661960 \h </w:instrText>
      </w:r>
      <w:r>
        <w:rPr>
          <w:noProof/>
        </w:rPr>
      </w:r>
      <w:r>
        <w:rPr>
          <w:noProof/>
        </w:rPr>
        <w:fldChar w:fldCharType="separate"/>
      </w:r>
      <w:r w:rsidR="00D12517">
        <w:rPr>
          <w:noProof/>
          <w:lang w:val="pt-BR"/>
        </w:rPr>
        <w:t>88</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B - Início, Conclusão, Modificação e Rescisão do Contrato</w:t>
      </w:r>
      <w:r>
        <w:tab/>
      </w:r>
      <w:r>
        <w:fldChar w:fldCharType="begin"/>
      </w:r>
      <w:r>
        <w:instrText xml:space="preserve"> PAGEREF _Toc406661961 \h </w:instrText>
      </w:r>
      <w:r>
        <w:fldChar w:fldCharType="separate"/>
      </w:r>
      <w:r w:rsidR="00D12517">
        <w:t>89</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11. Entrada em Vigor do Contrato</w:t>
      </w:r>
      <w:r w:rsidRPr="00531FF8">
        <w:rPr>
          <w:noProof/>
          <w:lang w:val="pt-BR"/>
        </w:rPr>
        <w:tab/>
      </w:r>
      <w:r>
        <w:rPr>
          <w:noProof/>
        </w:rPr>
        <w:fldChar w:fldCharType="begin"/>
      </w:r>
      <w:r w:rsidRPr="00531FF8">
        <w:rPr>
          <w:noProof/>
          <w:lang w:val="pt-BR"/>
        </w:rPr>
        <w:instrText xml:space="preserve"> PAGEREF _Toc406661962 \h </w:instrText>
      </w:r>
      <w:r>
        <w:rPr>
          <w:noProof/>
        </w:rPr>
      </w:r>
      <w:r>
        <w:rPr>
          <w:noProof/>
        </w:rPr>
        <w:fldChar w:fldCharType="separate"/>
      </w:r>
      <w:r w:rsidR="00D12517">
        <w:rPr>
          <w:noProof/>
          <w:lang w:val="pt-BR"/>
        </w:rPr>
        <w:t>89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12. Vencimento do Contrato por não Ter Entrado em Vigor</w:t>
      </w:r>
      <w:r w:rsidRPr="00531FF8">
        <w:rPr>
          <w:noProof/>
          <w:lang w:val="pt-BR"/>
        </w:rPr>
        <w:tab/>
      </w:r>
      <w:r>
        <w:rPr>
          <w:noProof/>
        </w:rPr>
        <w:fldChar w:fldCharType="begin"/>
      </w:r>
      <w:r w:rsidRPr="00531FF8">
        <w:rPr>
          <w:noProof/>
          <w:lang w:val="pt-BR"/>
        </w:rPr>
        <w:instrText xml:space="preserve"> PAGEREF _Toc406661963 \h </w:instrText>
      </w:r>
      <w:r>
        <w:rPr>
          <w:noProof/>
        </w:rPr>
      </w:r>
      <w:r>
        <w:rPr>
          <w:noProof/>
        </w:rPr>
        <w:fldChar w:fldCharType="separate"/>
      </w:r>
      <w:r w:rsidR="00D12517">
        <w:rPr>
          <w:noProof/>
          <w:lang w:val="pt-BR"/>
        </w:rPr>
        <w:t>89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13. Início dos Serviços</w:t>
      </w:r>
      <w:r w:rsidRPr="00531FF8">
        <w:rPr>
          <w:noProof/>
          <w:lang w:val="pt-BR"/>
        </w:rPr>
        <w:tab/>
      </w:r>
      <w:r>
        <w:rPr>
          <w:noProof/>
        </w:rPr>
        <w:fldChar w:fldCharType="begin"/>
      </w:r>
      <w:r w:rsidRPr="00531FF8">
        <w:rPr>
          <w:noProof/>
          <w:lang w:val="pt-BR"/>
        </w:rPr>
        <w:instrText xml:space="preserve"> PAGEREF _Toc406661964 \h </w:instrText>
      </w:r>
      <w:r>
        <w:rPr>
          <w:noProof/>
        </w:rPr>
      </w:r>
      <w:r>
        <w:rPr>
          <w:noProof/>
        </w:rPr>
        <w:fldChar w:fldCharType="separate"/>
      </w:r>
      <w:r w:rsidR="00D12517">
        <w:rPr>
          <w:noProof/>
          <w:lang w:val="pt-BR"/>
        </w:rPr>
        <w:t>89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14. Vencimento do Contrato</w:t>
      </w:r>
      <w:r w:rsidRPr="00531FF8">
        <w:rPr>
          <w:noProof/>
          <w:lang w:val="pt-BR"/>
        </w:rPr>
        <w:tab/>
      </w:r>
      <w:r>
        <w:rPr>
          <w:noProof/>
        </w:rPr>
        <w:fldChar w:fldCharType="begin"/>
      </w:r>
      <w:r w:rsidRPr="00531FF8">
        <w:rPr>
          <w:noProof/>
          <w:lang w:val="pt-BR"/>
        </w:rPr>
        <w:instrText xml:space="preserve"> PAGEREF _Toc406661965 \h </w:instrText>
      </w:r>
      <w:r>
        <w:rPr>
          <w:noProof/>
        </w:rPr>
      </w:r>
      <w:r>
        <w:rPr>
          <w:noProof/>
        </w:rPr>
        <w:fldChar w:fldCharType="separate"/>
      </w:r>
      <w:r w:rsidR="00D12517">
        <w:rPr>
          <w:noProof/>
          <w:lang w:val="pt-BR"/>
        </w:rPr>
        <w:t>89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15. Total Acordo</w:t>
      </w:r>
      <w:r w:rsidRPr="00531FF8">
        <w:rPr>
          <w:noProof/>
          <w:lang w:val="pt-BR"/>
        </w:rPr>
        <w:tab/>
      </w:r>
      <w:r>
        <w:rPr>
          <w:noProof/>
        </w:rPr>
        <w:fldChar w:fldCharType="begin"/>
      </w:r>
      <w:r w:rsidRPr="00531FF8">
        <w:rPr>
          <w:noProof/>
          <w:lang w:val="pt-BR"/>
        </w:rPr>
        <w:instrText xml:space="preserve"> PAGEREF _Toc406661966 \h </w:instrText>
      </w:r>
      <w:r>
        <w:rPr>
          <w:noProof/>
        </w:rPr>
      </w:r>
      <w:r>
        <w:rPr>
          <w:noProof/>
        </w:rPr>
        <w:fldChar w:fldCharType="separate"/>
      </w:r>
      <w:r w:rsidR="00D12517">
        <w:rPr>
          <w:noProof/>
          <w:lang w:val="pt-BR"/>
        </w:rPr>
        <w:t>89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16. Modificações ou Mudanças</w:t>
      </w:r>
      <w:r w:rsidRPr="00531FF8">
        <w:rPr>
          <w:noProof/>
          <w:lang w:val="pt-BR"/>
        </w:rPr>
        <w:tab/>
      </w:r>
      <w:r>
        <w:rPr>
          <w:noProof/>
        </w:rPr>
        <w:fldChar w:fldCharType="begin"/>
      </w:r>
      <w:r w:rsidRPr="00531FF8">
        <w:rPr>
          <w:noProof/>
          <w:lang w:val="pt-BR"/>
        </w:rPr>
        <w:instrText xml:space="preserve"> PAGEREF _Toc406661967 \h </w:instrText>
      </w:r>
      <w:r>
        <w:rPr>
          <w:noProof/>
        </w:rPr>
      </w:r>
      <w:r>
        <w:rPr>
          <w:noProof/>
        </w:rPr>
        <w:fldChar w:fldCharType="separate"/>
      </w:r>
      <w:r w:rsidR="00D12517">
        <w:rPr>
          <w:noProof/>
          <w:lang w:val="pt-BR"/>
        </w:rPr>
        <w:t>89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17. Força Maior</w:t>
      </w:r>
      <w:r w:rsidRPr="00531FF8">
        <w:rPr>
          <w:noProof/>
          <w:lang w:val="pt-BR"/>
        </w:rPr>
        <w:tab/>
      </w:r>
      <w:r>
        <w:rPr>
          <w:noProof/>
        </w:rPr>
        <w:fldChar w:fldCharType="begin"/>
      </w:r>
      <w:r w:rsidRPr="00531FF8">
        <w:rPr>
          <w:noProof/>
          <w:lang w:val="pt-BR"/>
        </w:rPr>
        <w:instrText xml:space="preserve"> PAGEREF _Toc406661968 \h </w:instrText>
      </w:r>
      <w:r>
        <w:rPr>
          <w:noProof/>
        </w:rPr>
      </w:r>
      <w:r>
        <w:rPr>
          <w:noProof/>
        </w:rPr>
        <w:fldChar w:fldCharType="separate"/>
      </w:r>
      <w:r w:rsidR="00D12517">
        <w:rPr>
          <w:noProof/>
          <w:lang w:val="pt-BR"/>
        </w:rPr>
        <w:t>90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18. Suspensão</w:t>
      </w:r>
      <w:r w:rsidRPr="00531FF8">
        <w:rPr>
          <w:noProof/>
          <w:lang w:val="pt-BR"/>
        </w:rPr>
        <w:tab/>
      </w:r>
      <w:r>
        <w:rPr>
          <w:noProof/>
        </w:rPr>
        <w:fldChar w:fldCharType="begin"/>
      </w:r>
      <w:r w:rsidRPr="00531FF8">
        <w:rPr>
          <w:noProof/>
          <w:lang w:val="pt-BR"/>
        </w:rPr>
        <w:instrText xml:space="preserve"> PAGEREF _Toc406661969 \h </w:instrText>
      </w:r>
      <w:r>
        <w:rPr>
          <w:noProof/>
        </w:rPr>
      </w:r>
      <w:r>
        <w:rPr>
          <w:noProof/>
        </w:rPr>
        <w:fldChar w:fldCharType="separate"/>
      </w:r>
      <w:r w:rsidR="00D12517">
        <w:rPr>
          <w:noProof/>
          <w:lang w:val="pt-BR"/>
        </w:rPr>
        <w:t>91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19. Rescisão</w:t>
      </w:r>
      <w:r w:rsidRPr="00531FF8">
        <w:rPr>
          <w:noProof/>
          <w:lang w:val="pt-BR"/>
        </w:rPr>
        <w:tab/>
      </w:r>
      <w:r>
        <w:rPr>
          <w:noProof/>
        </w:rPr>
        <w:fldChar w:fldCharType="begin"/>
      </w:r>
      <w:r w:rsidRPr="00531FF8">
        <w:rPr>
          <w:noProof/>
          <w:lang w:val="pt-BR"/>
        </w:rPr>
        <w:instrText xml:space="preserve"> PAGEREF _Toc406661970 \h </w:instrText>
      </w:r>
      <w:r>
        <w:rPr>
          <w:noProof/>
        </w:rPr>
      </w:r>
      <w:r>
        <w:rPr>
          <w:noProof/>
        </w:rPr>
        <w:fldChar w:fldCharType="separate"/>
      </w:r>
      <w:r w:rsidR="00D12517">
        <w:rPr>
          <w:noProof/>
          <w:lang w:val="pt-BR"/>
        </w:rPr>
        <w:t>91</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C – Obrigações da Consultora</w:t>
      </w:r>
      <w:r>
        <w:tab/>
      </w:r>
      <w:r>
        <w:fldChar w:fldCharType="begin"/>
      </w:r>
      <w:r>
        <w:instrText xml:space="preserve"> PAGEREF _Toc406661971 \h </w:instrText>
      </w:r>
      <w:r>
        <w:fldChar w:fldCharType="separate"/>
      </w:r>
      <w:r w:rsidR="00D12517">
        <w:t>93</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20. Generalidades</w:t>
      </w:r>
      <w:r w:rsidRPr="00531FF8">
        <w:rPr>
          <w:noProof/>
          <w:lang w:val="pt-BR"/>
        </w:rPr>
        <w:tab/>
      </w:r>
      <w:r>
        <w:rPr>
          <w:noProof/>
        </w:rPr>
        <w:fldChar w:fldCharType="begin"/>
      </w:r>
      <w:r w:rsidRPr="00531FF8">
        <w:rPr>
          <w:noProof/>
          <w:lang w:val="pt-BR"/>
        </w:rPr>
        <w:instrText xml:space="preserve"> PAGEREF _Toc406661972 \h </w:instrText>
      </w:r>
      <w:r>
        <w:rPr>
          <w:noProof/>
        </w:rPr>
      </w:r>
      <w:r>
        <w:rPr>
          <w:noProof/>
        </w:rPr>
        <w:fldChar w:fldCharType="separate"/>
      </w:r>
      <w:r w:rsidR="00D12517">
        <w:rPr>
          <w:noProof/>
          <w:lang w:val="pt-BR"/>
        </w:rPr>
        <w:t>93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21. Conflito de Interesses</w:t>
      </w:r>
      <w:r w:rsidRPr="00531FF8">
        <w:rPr>
          <w:noProof/>
          <w:lang w:val="pt-BR"/>
        </w:rPr>
        <w:tab/>
      </w:r>
      <w:r>
        <w:rPr>
          <w:noProof/>
        </w:rPr>
        <w:fldChar w:fldCharType="begin"/>
      </w:r>
      <w:r w:rsidRPr="00531FF8">
        <w:rPr>
          <w:noProof/>
          <w:lang w:val="pt-BR"/>
        </w:rPr>
        <w:instrText xml:space="preserve"> PAGEREF _Toc406661973 \h </w:instrText>
      </w:r>
      <w:r>
        <w:rPr>
          <w:noProof/>
        </w:rPr>
      </w:r>
      <w:r>
        <w:rPr>
          <w:noProof/>
        </w:rPr>
        <w:fldChar w:fldCharType="separate"/>
      </w:r>
      <w:r w:rsidR="00D12517">
        <w:rPr>
          <w:noProof/>
          <w:lang w:val="pt-BR"/>
        </w:rPr>
        <w:t>94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22. Confidencialidade</w:t>
      </w:r>
      <w:r w:rsidRPr="00531FF8">
        <w:rPr>
          <w:noProof/>
          <w:lang w:val="pt-BR"/>
        </w:rPr>
        <w:tab/>
      </w:r>
      <w:r>
        <w:rPr>
          <w:noProof/>
        </w:rPr>
        <w:fldChar w:fldCharType="begin"/>
      </w:r>
      <w:r w:rsidRPr="00531FF8">
        <w:rPr>
          <w:noProof/>
          <w:lang w:val="pt-BR"/>
        </w:rPr>
        <w:instrText xml:space="preserve"> PAGEREF _Toc406661974 \h </w:instrText>
      </w:r>
      <w:r>
        <w:rPr>
          <w:noProof/>
        </w:rPr>
      </w:r>
      <w:r>
        <w:rPr>
          <w:noProof/>
        </w:rPr>
        <w:fldChar w:fldCharType="separate"/>
      </w:r>
      <w:r w:rsidR="00D12517">
        <w:rPr>
          <w:noProof/>
          <w:lang w:val="pt-BR"/>
        </w:rPr>
        <w:t>95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23. Responsabilidade da Consultora</w:t>
      </w:r>
      <w:r w:rsidRPr="00531FF8">
        <w:rPr>
          <w:noProof/>
          <w:lang w:val="pt-BR"/>
        </w:rPr>
        <w:tab/>
      </w:r>
      <w:r>
        <w:rPr>
          <w:noProof/>
        </w:rPr>
        <w:fldChar w:fldCharType="begin"/>
      </w:r>
      <w:r w:rsidRPr="00531FF8">
        <w:rPr>
          <w:noProof/>
          <w:lang w:val="pt-BR"/>
        </w:rPr>
        <w:instrText xml:space="preserve"> PAGEREF _Toc406661975 \h </w:instrText>
      </w:r>
      <w:r>
        <w:rPr>
          <w:noProof/>
        </w:rPr>
      </w:r>
      <w:r>
        <w:rPr>
          <w:noProof/>
        </w:rPr>
        <w:fldChar w:fldCharType="separate"/>
      </w:r>
      <w:r w:rsidR="00D12517">
        <w:rPr>
          <w:noProof/>
          <w:lang w:val="pt-BR"/>
        </w:rPr>
        <w:t>95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24. Seguros que a Consultora Deverá Contratar</w:t>
      </w:r>
      <w:r w:rsidRPr="00531FF8">
        <w:rPr>
          <w:noProof/>
          <w:lang w:val="pt-BR"/>
        </w:rPr>
        <w:tab/>
      </w:r>
      <w:r>
        <w:rPr>
          <w:noProof/>
        </w:rPr>
        <w:fldChar w:fldCharType="begin"/>
      </w:r>
      <w:r w:rsidRPr="00531FF8">
        <w:rPr>
          <w:noProof/>
          <w:lang w:val="pt-BR"/>
        </w:rPr>
        <w:instrText xml:space="preserve"> PAGEREF _Toc406661976 \h </w:instrText>
      </w:r>
      <w:r>
        <w:rPr>
          <w:noProof/>
        </w:rPr>
      </w:r>
      <w:r>
        <w:rPr>
          <w:noProof/>
        </w:rPr>
        <w:fldChar w:fldCharType="separate"/>
      </w:r>
      <w:r w:rsidR="00D12517">
        <w:rPr>
          <w:noProof/>
          <w:lang w:val="pt-BR"/>
        </w:rPr>
        <w:t>95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25. Contabilidade, Inspeção e Auditoria</w:t>
      </w:r>
      <w:r w:rsidRPr="00531FF8">
        <w:rPr>
          <w:noProof/>
          <w:lang w:val="pt-BR"/>
        </w:rPr>
        <w:tab/>
      </w:r>
      <w:r>
        <w:rPr>
          <w:noProof/>
        </w:rPr>
        <w:fldChar w:fldCharType="begin"/>
      </w:r>
      <w:r w:rsidRPr="00531FF8">
        <w:rPr>
          <w:noProof/>
          <w:lang w:val="pt-BR"/>
        </w:rPr>
        <w:instrText xml:space="preserve"> PAGEREF _Toc406661977 \h </w:instrText>
      </w:r>
      <w:r>
        <w:rPr>
          <w:noProof/>
        </w:rPr>
      </w:r>
      <w:r>
        <w:rPr>
          <w:noProof/>
        </w:rPr>
        <w:fldChar w:fldCharType="separate"/>
      </w:r>
      <w:r w:rsidR="00D12517">
        <w:rPr>
          <w:noProof/>
          <w:lang w:val="pt-BR"/>
        </w:rPr>
        <w:t>95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26. Obrigação de Apresentar Relatórios</w:t>
      </w:r>
      <w:r w:rsidRPr="00531FF8">
        <w:rPr>
          <w:noProof/>
          <w:lang w:val="pt-BR"/>
        </w:rPr>
        <w:tab/>
      </w:r>
      <w:r>
        <w:rPr>
          <w:noProof/>
        </w:rPr>
        <w:fldChar w:fldCharType="begin"/>
      </w:r>
      <w:r w:rsidRPr="00531FF8">
        <w:rPr>
          <w:noProof/>
          <w:lang w:val="pt-BR"/>
        </w:rPr>
        <w:instrText xml:space="preserve"> PAGEREF _Toc406661978 \h </w:instrText>
      </w:r>
      <w:r>
        <w:rPr>
          <w:noProof/>
        </w:rPr>
      </w:r>
      <w:r>
        <w:rPr>
          <w:noProof/>
        </w:rPr>
        <w:fldChar w:fldCharType="separate"/>
      </w:r>
      <w:r w:rsidR="00D12517">
        <w:rPr>
          <w:noProof/>
          <w:lang w:val="pt-BR"/>
        </w:rPr>
        <w:t>96</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27. Direitos de Propriedade do Cliente com Relação aos Relatórios e Documentos</w:t>
      </w:r>
      <w:r w:rsidRPr="00531FF8">
        <w:rPr>
          <w:noProof/>
          <w:lang w:val="pt-BR"/>
        </w:rPr>
        <w:tab/>
      </w:r>
      <w:r>
        <w:rPr>
          <w:noProof/>
        </w:rPr>
        <w:fldChar w:fldCharType="begin"/>
      </w:r>
      <w:r w:rsidRPr="00531FF8">
        <w:rPr>
          <w:noProof/>
          <w:lang w:val="pt-BR"/>
        </w:rPr>
        <w:instrText xml:space="preserve"> PAGEREF _Toc406661979 \h </w:instrText>
      </w:r>
      <w:r>
        <w:rPr>
          <w:noProof/>
        </w:rPr>
      </w:r>
      <w:r>
        <w:rPr>
          <w:noProof/>
        </w:rPr>
        <w:fldChar w:fldCharType="separate"/>
      </w:r>
      <w:r w:rsidR="00D12517">
        <w:rPr>
          <w:noProof/>
          <w:lang w:val="pt-BR"/>
        </w:rPr>
        <w:t>96</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lastRenderedPageBreak/>
        <w:t>28. Equipamentos, Veículos e Materiais</w:t>
      </w:r>
      <w:r w:rsidRPr="00531FF8">
        <w:rPr>
          <w:noProof/>
          <w:lang w:val="pt-BR"/>
        </w:rPr>
        <w:tab/>
      </w:r>
      <w:r>
        <w:rPr>
          <w:noProof/>
        </w:rPr>
        <w:fldChar w:fldCharType="begin"/>
      </w:r>
      <w:r w:rsidRPr="00531FF8">
        <w:rPr>
          <w:noProof/>
          <w:lang w:val="pt-BR"/>
        </w:rPr>
        <w:instrText xml:space="preserve"> PAGEREF _Toc406661980 \h </w:instrText>
      </w:r>
      <w:r>
        <w:rPr>
          <w:noProof/>
        </w:rPr>
      </w:r>
      <w:r>
        <w:rPr>
          <w:noProof/>
        </w:rPr>
        <w:fldChar w:fldCharType="separate"/>
      </w:r>
      <w:r w:rsidR="00D12517">
        <w:rPr>
          <w:noProof/>
          <w:lang w:val="pt-BR"/>
        </w:rPr>
        <w:t>96</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D – Profissionais da Consultora e Subconsultores</w:t>
      </w:r>
      <w:r>
        <w:tab/>
      </w:r>
      <w:r>
        <w:fldChar w:fldCharType="begin"/>
      </w:r>
      <w:r>
        <w:instrText xml:space="preserve"> PAGEREF _Toc406661981 \h </w:instrText>
      </w:r>
      <w:r>
        <w:fldChar w:fldCharType="separate"/>
      </w:r>
      <w:r w:rsidR="00D12517">
        <w:t>97</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29. Descrição dos Profissionais da Equipe Chave</w:t>
      </w:r>
      <w:r w:rsidRPr="00531FF8">
        <w:rPr>
          <w:noProof/>
          <w:lang w:val="pt-BR"/>
        </w:rPr>
        <w:tab/>
      </w:r>
      <w:r>
        <w:rPr>
          <w:noProof/>
        </w:rPr>
        <w:fldChar w:fldCharType="begin"/>
      </w:r>
      <w:r w:rsidRPr="00531FF8">
        <w:rPr>
          <w:noProof/>
          <w:lang w:val="pt-BR"/>
        </w:rPr>
        <w:instrText xml:space="preserve"> PAGEREF _Toc406661982 \h </w:instrText>
      </w:r>
      <w:r>
        <w:rPr>
          <w:noProof/>
        </w:rPr>
      </w:r>
      <w:r>
        <w:rPr>
          <w:noProof/>
        </w:rPr>
        <w:fldChar w:fldCharType="separate"/>
      </w:r>
      <w:r w:rsidR="00D12517">
        <w:rPr>
          <w:noProof/>
          <w:lang w:val="pt-BR"/>
        </w:rPr>
        <w:t>97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30. Substituição dos Profissionais da Equipe Chave</w:t>
      </w:r>
      <w:r w:rsidRPr="00531FF8">
        <w:rPr>
          <w:noProof/>
          <w:lang w:val="pt-BR"/>
        </w:rPr>
        <w:tab/>
      </w:r>
      <w:r>
        <w:rPr>
          <w:noProof/>
        </w:rPr>
        <w:fldChar w:fldCharType="begin"/>
      </w:r>
      <w:r w:rsidRPr="00531FF8">
        <w:rPr>
          <w:noProof/>
          <w:lang w:val="pt-BR"/>
        </w:rPr>
        <w:instrText xml:space="preserve"> PAGEREF _Toc406661983 \h </w:instrText>
      </w:r>
      <w:r>
        <w:rPr>
          <w:noProof/>
        </w:rPr>
      </w:r>
      <w:r>
        <w:rPr>
          <w:noProof/>
        </w:rPr>
        <w:fldChar w:fldCharType="separate"/>
      </w:r>
      <w:r w:rsidR="00D12517">
        <w:rPr>
          <w:noProof/>
          <w:lang w:val="pt-BR"/>
        </w:rPr>
        <w:t>97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31. Aprovação de Profissionais Adicionais para a Equipe Chave</w:t>
      </w:r>
      <w:r w:rsidRPr="00531FF8">
        <w:rPr>
          <w:noProof/>
          <w:lang w:val="pt-BR"/>
        </w:rPr>
        <w:tab/>
      </w:r>
      <w:r>
        <w:rPr>
          <w:noProof/>
        </w:rPr>
        <w:fldChar w:fldCharType="begin"/>
      </w:r>
      <w:r w:rsidRPr="00531FF8">
        <w:rPr>
          <w:noProof/>
          <w:lang w:val="pt-BR"/>
        </w:rPr>
        <w:instrText xml:space="preserve"> PAGEREF _Toc406661984 \h </w:instrText>
      </w:r>
      <w:r>
        <w:rPr>
          <w:noProof/>
        </w:rPr>
      </w:r>
      <w:r>
        <w:rPr>
          <w:noProof/>
        </w:rPr>
        <w:fldChar w:fldCharType="separate"/>
      </w:r>
      <w:r w:rsidR="00D12517">
        <w:rPr>
          <w:noProof/>
          <w:lang w:val="pt-BR"/>
        </w:rPr>
        <w:t>97</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32. Remoção de Profissionais ou Subconsultores</w:t>
      </w:r>
      <w:r w:rsidRPr="00531FF8">
        <w:rPr>
          <w:noProof/>
          <w:lang w:val="pt-BR"/>
        </w:rPr>
        <w:tab/>
      </w:r>
      <w:r>
        <w:rPr>
          <w:noProof/>
        </w:rPr>
        <w:fldChar w:fldCharType="begin"/>
      </w:r>
      <w:r w:rsidRPr="00531FF8">
        <w:rPr>
          <w:noProof/>
          <w:lang w:val="pt-BR"/>
        </w:rPr>
        <w:instrText xml:space="preserve"> PAGEREF _Toc406661985 \h </w:instrText>
      </w:r>
      <w:r>
        <w:rPr>
          <w:noProof/>
        </w:rPr>
      </w:r>
      <w:r>
        <w:rPr>
          <w:noProof/>
        </w:rPr>
        <w:fldChar w:fldCharType="separate"/>
      </w:r>
      <w:r w:rsidR="00D12517">
        <w:rPr>
          <w:noProof/>
          <w:lang w:val="pt-BR"/>
        </w:rPr>
        <w:t>98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33. Substituição/ Remoção de Profissionais – Impacto nos Pagamentos</w:t>
      </w:r>
      <w:r w:rsidRPr="00531FF8">
        <w:rPr>
          <w:noProof/>
          <w:lang w:val="pt-BR"/>
        </w:rPr>
        <w:tab/>
      </w:r>
      <w:r>
        <w:rPr>
          <w:noProof/>
        </w:rPr>
        <w:fldChar w:fldCharType="begin"/>
      </w:r>
      <w:r w:rsidRPr="00531FF8">
        <w:rPr>
          <w:noProof/>
          <w:lang w:val="pt-BR"/>
        </w:rPr>
        <w:instrText xml:space="preserve"> PAGEREF _Toc406661986 \h </w:instrText>
      </w:r>
      <w:r>
        <w:rPr>
          <w:noProof/>
        </w:rPr>
      </w:r>
      <w:r>
        <w:rPr>
          <w:noProof/>
        </w:rPr>
        <w:fldChar w:fldCharType="separate"/>
      </w:r>
      <w:r w:rsidR="00D12517">
        <w:rPr>
          <w:noProof/>
          <w:lang w:val="pt-BR"/>
        </w:rPr>
        <w:t>98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34. Horas de Trabalho, Hora Extra, Licença etc.</w:t>
      </w:r>
      <w:r w:rsidRPr="00531FF8">
        <w:rPr>
          <w:noProof/>
          <w:lang w:val="pt-BR"/>
        </w:rPr>
        <w:tab/>
      </w:r>
      <w:r>
        <w:rPr>
          <w:noProof/>
        </w:rPr>
        <w:fldChar w:fldCharType="begin"/>
      </w:r>
      <w:r w:rsidRPr="00531FF8">
        <w:rPr>
          <w:noProof/>
          <w:lang w:val="pt-BR"/>
        </w:rPr>
        <w:instrText xml:space="preserve"> PAGEREF _Toc406661987 \h </w:instrText>
      </w:r>
      <w:r>
        <w:rPr>
          <w:noProof/>
        </w:rPr>
      </w:r>
      <w:r>
        <w:rPr>
          <w:noProof/>
        </w:rPr>
        <w:fldChar w:fldCharType="separate"/>
      </w:r>
      <w:r w:rsidR="00D12517">
        <w:rPr>
          <w:noProof/>
          <w:lang w:val="pt-BR"/>
        </w:rPr>
        <w:t>98</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E - Obrigações do Cliente</w:t>
      </w:r>
      <w:r>
        <w:tab/>
      </w:r>
      <w:r>
        <w:fldChar w:fldCharType="begin"/>
      </w:r>
      <w:r>
        <w:instrText xml:space="preserve"> PAGEREF _Toc406661988 \h </w:instrText>
      </w:r>
      <w:r>
        <w:fldChar w:fldCharType="separate"/>
      </w:r>
      <w:r w:rsidR="00D12517">
        <w:t>99</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35. Assistência e Isenções</w:t>
      </w:r>
      <w:r w:rsidRPr="00531FF8">
        <w:rPr>
          <w:noProof/>
          <w:lang w:val="pt-BR"/>
        </w:rPr>
        <w:tab/>
      </w:r>
      <w:r>
        <w:rPr>
          <w:noProof/>
        </w:rPr>
        <w:fldChar w:fldCharType="begin"/>
      </w:r>
      <w:r w:rsidRPr="00531FF8">
        <w:rPr>
          <w:noProof/>
          <w:lang w:val="pt-BR"/>
        </w:rPr>
        <w:instrText xml:space="preserve"> PAGEREF _Toc406661989 \h </w:instrText>
      </w:r>
      <w:r>
        <w:rPr>
          <w:noProof/>
        </w:rPr>
      </w:r>
      <w:r>
        <w:rPr>
          <w:noProof/>
        </w:rPr>
        <w:fldChar w:fldCharType="separate"/>
      </w:r>
      <w:r w:rsidR="00D12517">
        <w:rPr>
          <w:noProof/>
          <w:lang w:val="pt-BR"/>
        </w:rPr>
        <w:t>99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 xml:space="preserve">36. Acesso </w:t>
      </w:r>
      <w:r w:rsidRPr="00910B09">
        <w:rPr>
          <w:rFonts w:eastAsia="MS Mincho"/>
          <w:noProof/>
          <w:lang w:val="pt-BR"/>
        </w:rPr>
        <w:t>à Área do Projeto</w:t>
      </w:r>
      <w:r w:rsidRPr="00531FF8">
        <w:rPr>
          <w:noProof/>
          <w:lang w:val="pt-BR"/>
        </w:rPr>
        <w:tab/>
      </w:r>
      <w:r>
        <w:rPr>
          <w:noProof/>
        </w:rPr>
        <w:fldChar w:fldCharType="begin"/>
      </w:r>
      <w:r w:rsidRPr="00531FF8">
        <w:rPr>
          <w:noProof/>
          <w:lang w:val="pt-BR"/>
        </w:rPr>
        <w:instrText xml:space="preserve"> PAGEREF _Toc406661990 \h </w:instrText>
      </w:r>
      <w:r>
        <w:rPr>
          <w:noProof/>
        </w:rPr>
      </w:r>
      <w:r>
        <w:rPr>
          <w:noProof/>
        </w:rPr>
        <w:fldChar w:fldCharType="separate"/>
      </w:r>
      <w:r w:rsidR="00D12517">
        <w:rPr>
          <w:noProof/>
          <w:lang w:val="pt-BR"/>
        </w:rPr>
        <w:t>99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 xml:space="preserve">37. Mudança da Legislação Aplicável aos Impostos e </w:t>
      </w:r>
      <w:r w:rsidRPr="00910B09">
        <w:rPr>
          <w:rFonts w:eastAsia="MS Mincho"/>
          <w:noProof/>
          <w:lang w:val="pt-BR"/>
        </w:rPr>
        <w:t>Encargos</w:t>
      </w:r>
      <w:r w:rsidRPr="00531FF8">
        <w:rPr>
          <w:noProof/>
          <w:lang w:val="pt-BR"/>
        </w:rPr>
        <w:tab/>
      </w:r>
      <w:r>
        <w:rPr>
          <w:noProof/>
        </w:rPr>
        <w:fldChar w:fldCharType="begin"/>
      </w:r>
      <w:r w:rsidRPr="00531FF8">
        <w:rPr>
          <w:noProof/>
          <w:lang w:val="pt-BR"/>
        </w:rPr>
        <w:instrText xml:space="preserve"> PAGEREF _Toc406661991 \h </w:instrText>
      </w:r>
      <w:r>
        <w:rPr>
          <w:noProof/>
        </w:rPr>
      </w:r>
      <w:r>
        <w:rPr>
          <w:noProof/>
        </w:rPr>
        <w:fldChar w:fldCharType="separate"/>
      </w:r>
      <w:r w:rsidR="00D12517">
        <w:rPr>
          <w:noProof/>
          <w:lang w:val="pt-BR"/>
        </w:rPr>
        <w:t>100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38. Serviços, Instalações e Bens de Propriedade do Cliente</w:t>
      </w:r>
      <w:r w:rsidRPr="00531FF8">
        <w:rPr>
          <w:noProof/>
          <w:lang w:val="pt-BR"/>
        </w:rPr>
        <w:tab/>
      </w:r>
      <w:r>
        <w:rPr>
          <w:noProof/>
        </w:rPr>
        <w:fldChar w:fldCharType="begin"/>
      </w:r>
      <w:r w:rsidRPr="00531FF8">
        <w:rPr>
          <w:noProof/>
          <w:lang w:val="pt-BR"/>
        </w:rPr>
        <w:instrText xml:space="preserve"> PAGEREF _Toc406661992 \h </w:instrText>
      </w:r>
      <w:r>
        <w:rPr>
          <w:noProof/>
        </w:rPr>
      </w:r>
      <w:r>
        <w:rPr>
          <w:noProof/>
        </w:rPr>
        <w:fldChar w:fldCharType="separate"/>
      </w:r>
      <w:r w:rsidR="00D12517">
        <w:rPr>
          <w:noProof/>
          <w:lang w:val="pt-BR"/>
        </w:rPr>
        <w:t>100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39. Pessoal de Contrapartida</w:t>
      </w:r>
      <w:r w:rsidRPr="00531FF8">
        <w:rPr>
          <w:noProof/>
          <w:lang w:val="pt-BR"/>
        </w:rPr>
        <w:tab/>
      </w:r>
      <w:r>
        <w:rPr>
          <w:noProof/>
        </w:rPr>
        <w:fldChar w:fldCharType="begin"/>
      </w:r>
      <w:r w:rsidRPr="00531FF8">
        <w:rPr>
          <w:noProof/>
          <w:lang w:val="pt-BR"/>
        </w:rPr>
        <w:instrText xml:space="preserve"> PAGEREF _Toc406661993 \h </w:instrText>
      </w:r>
      <w:r>
        <w:rPr>
          <w:noProof/>
        </w:rPr>
      </w:r>
      <w:r>
        <w:rPr>
          <w:noProof/>
        </w:rPr>
        <w:fldChar w:fldCharType="separate"/>
      </w:r>
      <w:r w:rsidR="00D12517">
        <w:rPr>
          <w:noProof/>
          <w:lang w:val="pt-BR"/>
        </w:rPr>
        <w:t>100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40. Obrigação de Pagamento</w:t>
      </w:r>
      <w:r w:rsidRPr="00531FF8">
        <w:rPr>
          <w:noProof/>
          <w:lang w:val="pt-BR"/>
        </w:rPr>
        <w:tab/>
      </w:r>
      <w:r>
        <w:rPr>
          <w:noProof/>
        </w:rPr>
        <w:fldChar w:fldCharType="begin"/>
      </w:r>
      <w:r w:rsidRPr="00531FF8">
        <w:rPr>
          <w:noProof/>
          <w:lang w:val="pt-BR"/>
        </w:rPr>
        <w:instrText xml:space="preserve"> PAGEREF _Toc406661994 \h </w:instrText>
      </w:r>
      <w:r>
        <w:rPr>
          <w:noProof/>
        </w:rPr>
      </w:r>
      <w:r>
        <w:rPr>
          <w:noProof/>
        </w:rPr>
        <w:fldChar w:fldCharType="separate"/>
      </w:r>
      <w:r w:rsidR="00D12517">
        <w:rPr>
          <w:noProof/>
          <w:lang w:val="pt-BR"/>
        </w:rPr>
        <w:t>100</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F – Pagamentos à Consultora</w:t>
      </w:r>
      <w:r>
        <w:tab/>
      </w:r>
      <w:r>
        <w:fldChar w:fldCharType="begin"/>
      </w:r>
      <w:r>
        <w:instrText xml:space="preserve"> PAGEREF _Toc406661995 \h </w:instrText>
      </w:r>
      <w:r>
        <w:fldChar w:fldCharType="separate"/>
      </w:r>
      <w:r w:rsidR="00D12517">
        <w:t>101</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41. Montante Máximo</w:t>
      </w:r>
      <w:r w:rsidRPr="00531FF8">
        <w:rPr>
          <w:noProof/>
          <w:lang w:val="pt-BR"/>
        </w:rPr>
        <w:tab/>
      </w:r>
      <w:r>
        <w:rPr>
          <w:noProof/>
        </w:rPr>
        <w:fldChar w:fldCharType="begin"/>
      </w:r>
      <w:r w:rsidRPr="00531FF8">
        <w:rPr>
          <w:noProof/>
          <w:lang w:val="pt-BR"/>
        </w:rPr>
        <w:instrText xml:space="preserve"> PAGEREF _Toc406661996 \h </w:instrText>
      </w:r>
      <w:r>
        <w:rPr>
          <w:noProof/>
        </w:rPr>
      </w:r>
      <w:r>
        <w:rPr>
          <w:noProof/>
        </w:rPr>
        <w:fldChar w:fldCharType="separate"/>
      </w:r>
      <w:r w:rsidR="00D12517">
        <w:rPr>
          <w:noProof/>
          <w:lang w:val="pt-BR"/>
        </w:rPr>
        <w:t>101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42. Remuneração e Despesas Reembolsáveis</w:t>
      </w:r>
      <w:r w:rsidRPr="00531FF8">
        <w:rPr>
          <w:noProof/>
          <w:lang w:val="pt-BR"/>
        </w:rPr>
        <w:tab/>
      </w:r>
      <w:r>
        <w:rPr>
          <w:noProof/>
        </w:rPr>
        <w:fldChar w:fldCharType="begin"/>
      </w:r>
      <w:r w:rsidRPr="00531FF8">
        <w:rPr>
          <w:noProof/>
          <w:lang w:val="pt-BR"/>
        </w:rPr>
        <w:instrText xml:space="preserve"> PAGEREF _Toc406661997 \h </w:instrText>
      </w:r>
      <w:r>
        <w:rPr>
          <w:noProof/>
        </w:rPr>
      </w:r>
      <w:r>
        <w:rPr>
          <w:noProof/>
        </w:rPr>
        <w:fldChar w:fldCharType="separate"/>
      </w:r>
      <w:r w:rsidR="00D12517">
        <w:rPr>
          <w:noProof/>
          <w:lang w:val="pt-BR"/>
        </w:rPr>
        <w:t>101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43. Impostos e Encargos</w:t>
      </w:r>
      <w:r w:rsidRPr="00531FF8">
        <w:rPr>
          <w:noProof/>
          <w:lang w:val="pt-BR"/>
        </w:rPr>
        <w:tab/>
      </w:r>
      <w:r>
        <w:rPr>
          <w:noProof/>
        </w:rPr>
        <w:fldChar w:fldCharType="begin"/>
      </w:r>
      <w:r w:rsidRPr="00531FF8">
        <w:rPr>
          <w:noProof/>
          <w:lang w:val="pt-BR"/>
        </w:rPr>
        <w:instrText xml:space="preserve"> PAGEREF _Toc406661998 \h </w:instrText>
      </w:r>
      <w:r>
        <w:rPr>
          <w:noProof/>
        </w:rPr>
      </w:r>
      <w:r>
        <w:rPr>
          <w:noProof/>
        </w:rPr>
        <w:fldChar w:fldCharType="separate"/>
      </w:r>
      <w:r w:rsidR="00D12517">
        <w:rPr>
          <w:noProof/>
          <w:lang w:val="pt-BR"/>
        </w:rPr>
        <w:t>101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44. Moeda do Pagamento</w:t>
      </w:r>
      <w:r w:rsidRPr="00531FF8">
        <w:rPr>
          <w:noProof/>
          <w:lang w:val="pt-BR"/>
        </w:rPr>
        <w:tab/>
      </w:r>
      <w:r>
        <w:rPr>
          <w:noProof/>
        </w:rPr>
        <w:fldChar w:fldCharType="begin"/>
      </w:r>
      <w:r w:rsidRPr="00531FF8">
        <w:rPr>
          <w:noProof/>
          <w:lang w:val="pt-BR"/>
        </w:rPr>
        <w:instrText xml:space="preserve"> PAGEREF _Toc406661999 \h </w:instrText>
      </w:r>
      <w:r>
        <w:rPr>
          <w:noProof/>
        </w:rPr>
      </w:r>
      <w:r>
        <w:rPr>
          <w:noProof/>
        </w:rPr>
        <w:fldChar w:fldCharType="separate"/>
      </w:r>
      <w:r w:rsidR="00D12517">
        <w:rPr>
          <w:noProof/>
          <w:lang w:val="pt-BR"/>
        </w:rPr>
        <w:t>102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45. Modalidade de Faturamento e Pagamento</w:t>
      </w:r>
      <w:r w:rsidRPr="00531FF8">
        <w:rPr>
          <w:noProof/>
          <w:lang w:val="pt-BR"/>
        </w:rPr>
        <w:tab/>
      </w:r>
      <w:r>
        <w:rPr>
          <w:noProof/>
        </w:rPr>
        <w:fldChar w:fldCharType="begin"/>
      </w:r>
      <w:r w:rsidRPr="00531FF8">
        <w:rPr>
          <w:noProof/>
          <w:lang w:val="pt-BR"/>
        </w:rPr>
        <w:instrText xml:space="preserve"> PAGEREF _Toc406662000 \h </w:instrText>
      </w:r>
      <w:r>
        <w:rPr>
          <w:noProof/>
        </w:rPr>
      </w:r>
      <w:r>
        <w:rPr>
          <w:noProof/>
        </w:rPr>
        <w:fldChar w:fldCharType="separate"/>
      </w:r>
      <w:r w:rsidR="00D12517">
        <w:rPr>
          <w:noProof/>
          <w:lang w:val="pt-BR"/>
        </w:rPr>
        <w:t>102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46. Juros sobre os Pagamentos Feitos com Atraso</w:t>
      </w:r>
      <w:r w:rsidRPr="00531FF8">
        <w:rPr>
          <w:noProof/>
          <w:lang w:val="pt-BR"/>
        </w:rPr>
        <w:tab/>
      </w:r>
      <w:r>
        <w:rPr>
          <w:noProof/>
        </w:rPr>
        <w:fldChar w:fldCharType="begin"/>
      </w:r>
      <w:r w:rsidRPr="00531FF8">
        <w:rPr>
          <w:noProof/>
          <w:lang w:val="pt-BR"/>
        </w:rPr>
        <w:instrText xml:space="preserve"> PAGEREF _Toc406662001 \h </w:instrText>
      </w:r>
      <w:r>
        <w:rPr>
          <w:noProof/>
        </w:rPr>
      </w:r>
      <w:r>
        <w:rPr>
          <w:noProof/>
        </w:rPr>
        <w:fldChar w:fldCharType="separate"/>
      </w:r>
      <w:r w:rsidR="00D12517">
        <w:rPr>
          <w:noProof/>
          <w:lang w:val="pt-BR"/>
        </w:rPr>
        <w:t>103</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G - Equidade e Boa Fé</w:t>
      </w:r>
      <w:r>
        <w:tab/>
      </w:r>
      <w:r>
        <w:fldChar w:fldCharType="begin"/>
      </w:r>
      <w:r>
        <w:instrText xml:space="preserve"> PAGEREF _Toc406662002 \h </w:instrText>
      </w:r>
      <w:r>
        <w:fldChar w:fldCharType="separate"/>
      </w:r>
      <w:r w:rsidR="00D12517">
        <w:t>103</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47. Boa Fé</w:t>
      </w:r>
      <w:r w:rsidRPr="00531FF8">
        <w:rPr>
          <w:noProof/>
          <w:lang w:val="pt-BR"/>
        </w:rPr>
        <w:tab/>
      </w:r>
      <w:r>
        <w:rPr>
          <w:noProof/>
        </w:rPr>
        <w:fldChar w:fldCharType="begin"/>
      </w:r>
      <w:r w:rsidRPr="00531FF8">
        <w:rPr>
          <w:noProof/>
          <w:lang w:val="pt-BR"/>
        </w:rPr>
        <w:instrText xml:space="preserve"> PAGEREF _Toc406662003 \h </w:instrText>
      </w:r>
      <w:r>
        <w:rPr>
          <w:noProof/>
        </w:rPr>
      </w:r>
      <w:r>
        <w:rPr>
          <w:noProof/>
        </w:rPr>
        <w:fldChar w:fldCharType="separate"/>
      </w:r>
      <w:r w:rsidR="00D12517">
        <w:rPr>
          <w:noProof/>
          <w:lang w:val="pt-BR"/>
        </w:rPr>
        <w:t>103</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H - Solução de Controvérsias</w:t>
      </w:r>
      <w:r>
        <w:tab/>
      </w:r>
      <w:r>
        <w:fldChar w:fldCharType="begin"/>
      </w:r>
      <w:r>
        <w:instrText xml:space="preserve"> PAGEREF _Toc406662004 \h </w:instrText>
      </w:r>
      <w:r>
        <w:fldChar w:fldCharType="separate"/>
      </w:r>
      <w:r w:rsidR="00D12517">
        <w:t>103</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48. Resolução Amigável</w:t>
      </w:r>
      <w:r w:rsidRPr="00531FF8">
        <w:rPr>
          <w:noProof/>
          <w:lang w:val="pt-BR"/>
        </w:rPr>
        <w:tab/>
      </w:r>
      <w:r>
        <w:rPr>
          <w:noProof/>
        </w:rPr>
        <w:fldChar w:fldCharType="begin"/>
      </w:r>
      <w:r w:rsidRPr="00531FF8">
        <w:rPr>
          <w:noProof/>
          <w:lang w:val="pt-BR"/>
        </w:rPr>
        <w:instrText xml:space="preserve"> PAGEREF _Toc406662005 \h </w:instrText>
      </w:r>
      <w:r>
        <w:rPr>
          <w:noProof/>
        </w:rPr>
      </w:r>
      <w:r>
        <w:rPr>
          <w:noProof/>
        </w:rPr>
        <w:fldChar w:fldCharType="separate"/>
      </w:r>
      <w:r w:rsidR="00D12517">
        <w:rPr>
          <w:noProof/>
          <w:lang w:val="pt-BR"/>
        </w:rPr>
        <w:t>103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49. Resolução de Disputas</w:t>
      </w:r>
      <w:r w:rsidRPr="00531FF8">
        <w:rPr>
          <w:noProof/>
          <w:lang w:val="pt-BR"/>
        </w:rPr>
        <w:tab/>
      </w:r>
      <w:r>
        <w:rPr>
          <w:noProof/>
        </w:rPr>
        <w:fldChar w:fldCharType="begin"/>
      </w:r>
      <w:r w:rsidRPr="00531FF8">
        <w:rPr>
          <w:noProof/>
          <w:lang w:val="pt-BR"/>
        </w:rPr>
        <w:instrText xml:space="preserve"> PAGEREF _Toc406662006 \h </w:instrText>
      </w:r>
      <w:r>
        <w:rPr>
          <w:noProof/>
        </w:rPr>
      </w:r>
      <w:r>
        <w:rPr>
          <w:noProof/>
        </w:rPr>
        <w:fldChar w:fldCharType="separate"/>
      </w:r>
      <w:r w:rsidR="00D12517">
        <w:rPr>
          <w:noProof/>
          <w:lang w:val="pt-BR"/>
        </w:rPr>
        <w:t>104</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I - Elegibilidade</w:t>
      </w:r>
      <w:r>
        <w:tab/>
      </w:r>
      <w:r>
        <w:fldChar w:fldCharType="begin"/>
      </w:r>
      <w:r>
        <w:instrText xml:space="preserve"> PAGEREF _Toc406662007 \h </w:instrText>
      </w:r>
      <w:r>
        <w:fldChar w:fldCharType="separate"/>
      </w:r>
      <w:r w:rsidR="00D12517">
        <w:t>104</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910B09">
        <w:rPr>
          <w:noProof/>
          <w:lang w:val="pt-BR"/>
        </w:rPr>
        <w:t>50. Elegibilidade</w:t>
      </w:r>
      <w:r w:rsidRPr="00531FF8">
        <w:rPr>
          <w:noProof/>
          <w:lang w:val="pt-BR"/>
        </w:rPr>
        <w:tab/>
      </w:r>
      <w:r>
        <w:rPr>
          <w:noProof/>
        </w:rPr>
        <w:fldChar w:fldCharType="begin"/>
      </w:r>
      <w:r w:rsidRPr="00531FF8">
        <w:rPr>
          <w:noProof/>
          <w:lang w:val="pt-BR"/>
        </w:rPr>
        <w:instrText xml:space="preserve"> PAGEREF _Toc406662008 \h </w:instrText>
      </w:r>
      <w:r>
        <w:rPr>
          <w:noProof/>
        </w:rPr>
      </w:r>
      <w:r>
        <w:rPr>
          <w:noProof/>
        </w:rPr>
        <w:fldChar w:fldCharType="separate"/>
      </w:r>
      <w:r w:rsidR="00D12517">
        <w:rPr>
          <w:noProof/>
          <w:lang w:val="pt-BR"/>
        </w:rPr>
        <w:t>104</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Anexo 1: Política do Banco – Fraude e Corrupção e Práticas Proibidas</w:t>
      </w:r>
      <w:r>
        <w:tab/>
      </w:r>
      <w:r>
        <w:fldChar w:fldCharType="begin"/>
      </w:r>
      <w:r>
        <w:instrText xml:space="preserve"> PAGEREF _Toc406662009 \h </w:instrText>
      </w:r>
      <w:r>
        <w:fldChar w:fldCharType="separate"/>
      </w:r>
      <w:r w:rsidR="00D12517">
        <w:t>106</w:t>
      </w:r>
      <w:r>
        <w:fldChar w:fldCharType="end"/>
      </w:r>
    </w:p>
    <w:p w:rsidR="00531FF8" w:rsidRPr="00531FF8" w:rsidRDefault="00531FF8" w:rsidP="009E5E05">
      <w:pPr>
        <w:pStyle w:val="TOC1"/>
        <w:rPr>
          <w:rFonts w:asciiTheme="minorHAnsi" w:eastAsiaTheme="minorEastAsia" w:hAnsiTheme="minorHAnsi" w:cstheme="minorBidi"/>
          <w:sz w:val="22"/>
        </w:rPr>
      </w:pPr>
      <w:r>
        <w:t>II. Condições Especiais do Contrato</w:t>
      </w:r>
      <w:r>
        <w:tab/>
      </w:r>
      <w:r>
        <w:fldChar w:fldCharType="begin"/>
      </w:r>
      <w:r>
        <w:instrText xml:space="preserve"> PAGEREF _Toc406662010 \h </w:instrText>
      </w:r>
      <w:r>
        <w:fldChar w:fldCharType="separate"/>
      </w:r>
      <w:r w:rsidR="00D12517">
        <w:t>114</w:t>
      </w:r>
      <w:r>
        <w:fldChar w:fldCharType="end"/>
      </w:r>
    </w:p>
    <w:p w:rsidR="00531FF8" w:rsidRPr="00BE5BFB" w:rsidRDefault="00531FF8" w:rsidP="009E5E05">
      <w:pPr>
        <w:pStyle w:val="TOC1"/>
        <w:rPr>
          <w:rFonts w:asciiTheme="minorHAnsi" w:eastAsiaTheme="minorEastAsia" w:hAnsiTheme="minorHAnsi" w:cstheme="minorBidi"/>
          <w:sz w:val="22"/>
        </w:rPr>
      </w:pPr>
      <w:r>
        <w:t>III. Apêndices</w:t>
      </w:r>
      <w:r>
        <w:tab/>
      </w:r>
      <w:r>
        <w:fldChar w:fldCharType="begin"/>
      </w:r>
      <w:r>
        <w:instrText xml:space="preserve"> PAGEREF _Toc406662011 \h </w:instrText>
      </w:r>
      <w:r>
        <w:fldChar w:fldCharType="separate"/>
      </w:r>
      <w:r w:rsidR="00D12517">
        <w:t>128</w:t>
      </w:r>
      <w:r>
        <w:fldChar w:fldCharType="end"/>
      </w:r>
    </w:p>
    <w:p w:rsidR="007F2070" w:rsidRPr="00D032C7" w:rsidRDefault="001846B3" w:rsidP="004C5851">
      <w:pPr>
        <w:rPr>
          <w:lang w:val="pt-BR"/>
        </w:rPr>
      </w:pPr>
      <w:r w:rsidRPr="00D032C7">
        <w:rPr>
          <w:lang w:val="pt-BR"/>
        </w:rPr>
        <w:fldChar w:fldCharType="end"/>
      </w:r>
    </w:p>
    <w:p w:rsidR="007F2070" w:rsidRPr="00D032C7" w:rsidRDefault="007F2070" w:rsidP="004C5851">
      <w:pPr>
        <w:rPr>
          <w:lang w:val="pt-BR"/>
        </w:rPr>
      </w:pPr>
    </w:p>
    <w:p w:rsidR="00455577" w:rsidRPr="00D032C7" w:rsidRDefault="007F2070" w:rsidP="009B2D53">
      <w:pPr>
        <w:rPr>
          <w:lang w:val="pt-BR"/>
        </w:rPr>
      </w:pPr>
      <w:r w:rsidRPr="00D032C7">
        <w:rPr>
          <w:lang w:val="pt-BR"/>
        </w:rPr>
        <w:br w:type="page"/>
      </w:r>
    </w:p>
    <w:p w:rsidR="00100A63" w:rsidRPr="00D032C7" w:rsidRDefault="00100A63" w:rsidP="00D33907">
      <w:pPr>
        <w:rPr>
          <w:lang w:val="pt-BR"/>
        </w:rPr>
      </w:pPr>
    </w:p>
    <w:p w:rsidR="00FB271F" w:rsidRPr="00D032C7" w:rsidRDefault="00FB271F" w:rsidP="00100A63">
      <w:pPr>
        <w:pStyle w:val="Heading6"/>
      </w:pPr>
      <w:bookmarkStart w:id="242" w:name="_Toc362947203"/>
      <w:bookmarkStart w:id="243" w:name="_Toc406661948"/>
      <w:r w:rsidRPr="00D032C7">
        <w:t xml:space="preserve">I. </w:t>
      </w:r>
      <w:bookmarkEnd w:id="236"/>
      <w:bookmarkEnd w:id="237"/>
      <w:bookmarkEnd w:id="238"/>
      <w:bookmarkEnd w:id="239"/>
      <w:bookmarkEnd w:id="240"/>
      <w:r w:rsidR="00DD2208" w:rsidRPr="00D032C7">
        <w:t>Termo do Contrato</w:t>
      </w:r>
      <w:r w:rsidR="003A701D" w:rsidRPr="00D032C7">
        <w:t xml:space="preserve"> – </w:t>
      </w:r>
      <w:bookmarkEnd w:id="241"/>
      <w:bookmarkEnd w:id="242"/>
      <w:r w:rsidR="00DD2208" w:rsidRPr="00D032C7">
        <w:t>Com Base no Tempo</w:t>
      </w:r>
      <w:bookmarkEnd w:id="243"/>
    </w:p>
    <w:p w:rsidR="00FB271F" w:rsidRPr="00D032C7" w:rsidRDefault="00FB271F" w:rsidP="00FB271F">
      <w:pPr>
        <w:rPr>
          <w:rFonts w:eastAsia="Times New Roman" w:cs="Times New Roman"/>
          <w:szCs w:val="24"/>
          <w:lang w:val="pt-BR"/>
        </w:rPr>
      </w:pPr>
    </w:p>
    <w:p w:rsidR="002C2A22" w:rsidRPr="00D032C7" w:rsidRDefault="004402BA" w:rsidP="002C2A22">
      <w:pPr>
        <w:rPr>
          <w:b/>
          <w:i/>
          <w:color w:val="548DD4" w:themeColor="text2" w:themeTint="99"/>
          <w:lang w:val="pt-BR"/>
        </w:rPr>
      </w:pPr>
      <w:r w:rsidRPr="00D032C7">
        <w:rPr>
          <w:b/>
          <w:i/>
          <w:color w:val="548DD4" w:themeColor="text2" w:themeTint="99"/>
          <w:lang w:val="pt-BR"/>
        </w:rPr>
        <w:t>[</w:t>
      </w:r>
      <w:r w:rsidR="002C2A22" w:rsidRPr="00D032C7">
        <w:rPr>
          <w:b/>
          <w:i/>
          <w:color w:val="548DD4" w:themeColor="text2" w:themeTint="99"/>
          <w:lang w:val="pt-BR"/>
        </w:rPr>
        <w:t>O texto em colchetes [.</w:t>
      </w:r>
      <w:r w:rsidR="00704F2A" w:rsidRPr="00D032C7">
        <w:rPr>
          <w:b/>
          <w:i/>
          <w:color w:val="548DD4" w:themeColor="text2" w:themeTint="99"/>
          <w:lang w:val="pt-BR"/>
        </w:rPr>
        <w:t>..</w:t>
      </w:r>
      <w:r w:rsidR="002C2A22" w:rsidRPr="00D032C7">
        <w:rPr>
          <w:b/>
          <w:i/>
          <w:color w:val="548DD4" w:themeColor="text2" w:themeTint="99"/>
          <w:lang w:val="pt-BR"/>
        </w:rPr>
        <w:t>.] indica a informação específica requerida pelo projeto; todas as notas no text</w:t>
      </w:r>
      <w:r w:rsidRPr="00D032C7">
        <w:rPr>
          <w:b/>
          <w:i/>
          <w:color w:val="548DD4" w:themeColor="text2" w:themeTint="99"/>
          <w:lang w:val="pt-BR"/>
        </w:rPr>
        <w:t>o final deverão ser eliminadas.]</w:t>
      </w:r>
    </w:p>
    <w:p w:rsidR="002C2A22" w:rsidRDefault="002C2A22" w:rsidP="002C2A22">
      <w:pPr>
        <w:rPr>
          <w:lang w:val="pt-BR"/>
        </w:rPr>
      </w:pPr>
    </w:p>
    <w:p w:rsidR="00121B8D" w:rsidRPr="002E1E6C" w:rsidRDefault="00121B8D" w:rsidP="00121B8D">
      <w:pPr>
        <w:rPr>
          <w:lang w:val="pt-B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0"/>
        <w:gridCol w:w="472"/>
        <w:gridCol w:w="4099"/>
      </w:tblGrid>
      <w:tr w:rsidR="00121B8D" w:rsidRPr="007C588F" w:rsidTr="00043688">
        <w:trPr>
          <w:cantSplit/>
        </w:trPr>
        <w:tc>
          <w:tcPr>
            <w:tcW w:w="5042" w:type="dxa"/>
            <w:gridSpan w:val="2"/>
            <w:tcBorders>
              <w:top w:val="single" w:sz="4" w:space="0" w:color="auto"/>
              <w:left w:val="single" w:sz="4" w:space="0" w:color="auto"/>
              <w:bottom w:val="single" w:sz="4" w:space="0" w:color="auto"/>
              <w:right w:val="single" w:sz="4" w:space="0" w:color="auto"/>
            </w:tcBorders>
            <w:hideMark/>
          </w:tcPr>
          <w:p w:rsidR="00121B8D" w:rsidRPr="00A64DCA" w:rsidRDefault="00121B8D" w:rsidP="00043688">
            <w:pPr>
              <w:spacing w:before="120" w:after="120"/>
              <w:rPr>
                <w:lang w:val="pt-BR"/>
              </w:rPr>
            </w:pPr>
            <w:r w:rsidRPr="00A64DCA">
              <w:rPr>
                <w:b/>
                <w:bCs/>
                <w:lang w:val="pt-BR"/>
              </w:rPr>
              <w:t>CONTRATO N</w:t>
            </w:r>
            <w:r w:rsidRPr="00A64DCA">
              <w:rPr>
                <w:b/>
                <w:bCs/>
                <w:lang w:val="pt-BR"/>
              </w:rPr>
              <w:softHyphen/>
            </w:r>
            <w:r w:rsidRPr="00A64DCA">
              <w:rPr>
                <w:b/>
                <w:bCs/>
                <w:u w:val="single"/>
                <w:vertAlign w:val="superscript"/>
                <w:lang w:val="pt-BR"/>
              </w:rPr>
              <w:t>0</w:t>
            </w:r>
            <w:r w:rsidRPr="00A64DCA">
              <w:rPr>
                <w:lang w:val="pt-BR"/>
              </w:rPr>
              <w:t xml:space="preserve"> </w:t>
            </w:r>
            <w:r w:rsidRPr="00121B8D">
              <w:rPr>
                <w:i/>
                <w:color w:val="548DD4" w:themeColor="text2" w:themeTint="99"/>
                <w:lang w:val="pt-BR"/>
              </w:rPr>
              <w:t>__[</w:t>
            </w:r>
            <w:r w:rsidRPr="00121B8D">
              <w:rPr>
                <w:i/>
                <w:iCs/>
                <w:color w:val="548DD4" w:themeColor="text2" w:themeTint="99"/>
                <w:lang w:val="pt-BR"/>
              </w:rPr>
              <w:t>inserir número do Contrato</w:t>
            </w:r>
            <w:r w:rsidRPr="00121B8D">
              <w:rPr>
                <w:i/>
                <w:color w:val="548DD4" w:themeColor="text2" w:themeTint="99"/>
                <w:lang w:val="pt-BR"/>
              </w:rPr>
              <w:t>]</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121B8D" w:rsidRPr="00A64DCA" w:rsidRDefault="00121B8D" w:rsidP="00043688">
            <w:pPr>
              <w:spacing w:before="120" w:after="120"/>
              <w:rPr>
                <w:lang w:val="pt-BR"/>
              </w:rPr>
            </w:pPr>
            <w:r w:rsidRPr="00A64DCA">
              <w:rPr>
                <w:b/>
                <w:bCs/>
                <w:lang w:val="pt-BR"/>
              </w:rPr>
              <w:t xml:space="preserve">DATA: </w:t>
            </w:r>
            <w:r w:rsidRPr="00121B8D">
              <w:rPr>
                <w:i/>
                <w:color w:val="548DD4" w:themeColor="text2" w:themeTint="99"/>
                <w:lang w:val="pt-BR"/>
              </w:rPr>
              <w:t>__[</w:t>
            </w:r>
            <w:r w:rsidRPr="00121B8D">
              <w:rPr>
                <w:i/>
                <w:iCs/>
                <w:color w:val="548DD4" w:themeColor="text2" w:themeTint="99"/>
                <w:lang w:val="pt-BR"/>
              </w:rPr>
              <w:t>inserir data do Contrato</w:t>
            </w:r>
            <w:r w:rsidRPr="00121B8D">
              <w:rPr>
                <w:i/>
                <w:color w:val="548DD4" w:themeColor="text2" w:themeTint="99"/>
                <w:lang w:val="pt-BR"/>
              </w:rPr>
              <w:t>]</w:t>
            </w:r>
            <w:r w:rsidRPr="00A64DCA">
              <w:rPr>
                <w:lang w:val="pt-BR"/>
              </w:rPr>
              <w:t>__</w:t>
            </w:r>
          </w:p>
        </w:tc>
      </w:tr>
      <w:tr w:rsidR="00121B8D" w:rsidRPr="007C588F" w:rsidTr="00043688">
        <w:tc>
          <w:tcPr>
            <w:tcW w:w="5042" w:type="dxa"/>
            <w:gridSpan w:val="2"/>
            <w:tcBorders>
              <w:top w:val="single" w:sz="4" w:space="0" w:color="auto"/>
              <w:left w:val="single" w:sz="4" w:space="0" w:color="auto"/>
              <w:bottom w:val="single" w:sz="4" w:space="0" w:color="auto"/>
              <w:right w:val="single" w:sz="4" w:space="0" w:color="auto"/>
            </w:tcBorders>
            <w:hideMark/>
          </w:tcPr>
          <w:p w:rsidR="00121B8D" w:rsidRPr="00A64DCA" w:rsidRDefault="00121B8D" w:rsidP="00043688">
            <w:pPr>
              <w:spacing w:before="120" w:after="120"/>
              <w:rPr>
                <w:lang w:val="pt-BR"/>
              </w:rPr>
            </w:pPr>
            <w:r w:rsidRPr="00A64DCA">
              <w:rPr>
                <w:b/>
                <w:bCs/>
                <w:lang w:val="pt-BR"/>
              </w:rPr>
              <w:t>Processo N</w:t>
            </w:r>
            <w:r w:rsidRPr="00A64DCA">
              <w:rPr>
                <w:b/>
                <w:bCs/>
                <w:u w:val="single"/>
                <w:vertAlign w:val="superscript"/>
                <w:lang w:val="pt-BR"/>
              </w:rPr>
              <w:t>0</w:t>
            </w:r>
            <w:r w:rsidRPr="00A64DCA">
              <w:rPr>
                <w:lang w:val="pt-BR"/>
              </w:rPr>
              <w:t xml:space="preserve"> </w:t>
            </w:r>
            <w:r w:rsidRPr="00121B8D">
              <w:rPr>
                <w:i/>
                <w:color w:val="548DD4" w:themeColor="text2" w:themeTint="99"/>
                <w:lang w:val="pt-BR"/>
              </w:rPr>
              <w:t>__[</w:t>
            </w:r>
            <w:r w:rsidRPr="00121B8D">
              <w:rPr>
                <w:i/>
                <w:iCs/>
                <w:color w:val="548DD4" w:themeColor="text2" w:themeTint="99"/>
                <w:lang w:val="pt-BR"/>
              </w:rPr>
              <w:t>inserir número</w:t>
            </w:r>
            <w:r w:rsidRPr="00121B8D">
              <w:rPr>
                <w:i/>
                <w:color w:val="548DD4" w:themeColor="text2" w:themeTint="99"/>
                <w:lang w:val="pt-BR"/>
              </w:rPr>
              <w:t>]</w:t>
            </w:r>
            <w:r w:rsidRPr="00A64DCA">
              <w:rPr>
                <w:lang w:val="pt-BR"/>
              </w:rPr>
              <w:t>__ de __[</w:t>
            </w:r>
            <w:r w:rsidRPr="00A64DCA">
              <w:rPr>
                <w:i/>
                <w:iCs/>
                <w:lang w:val="pt-BR"/>
              </w:rPr>
              <w:t>inserir data</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121B8D" w:rsidRPr="00A64DCA" w:rsidRDefault="00121B8D" w:rsidP="00043688">
            <w:pPr>
              <w:spacing w:before="120" w:after="120"/>
              <w:rPr>
                <w:lang w:val="pt-BR"/>
              </w:rPr>
            </w:pPr>
            <w:r>
              <w:rPr>
                <w:b/>
                <w:bCs/>
                <w:lang w:val="pt-BR"/>
              </w:rPr>
              <w:t>SDP</w:t>
            </w:r>
            <w:r w:rsidRPr="00A64DCA">
              <w:rPr>
                <w:b/>
                <w:bCs/>
                <w:lang w:val="pt-BR"/>
              </w:rPr>
              <w:t xml:space="preserve"> N</w:t>
            </w:r>
            <w:r w:rsidRPr="00A64DCA">
              <w:rPr>
                <w:b/>
                <w:bCs/>
                <w:u w:val="single"/>
                <w:vertAlign w:val="superscript"/>
                <w:lang w:val="pt-BR"/>
              </w:rPr>
              <w:t>0</w:t>
            </w:r>
            <w:r w:rsidRPr="00A64DCA">
              <w:rPr>
                <w:lang w:val="pt-BR"/>
              </w:rPr>
              <w:t xml:space="preserve"> </w:t>
            </w:r>
            <w:r w:rsidRPr="00121B8D">
              <w:rPr>
                <w:i/>
                <w:color w:val="548DD4" w:themeColor="text2" w:themeTint="99"/>
                <w:lang w:val="pt-BR"/>
              </w:rPr>
              <w:t>__[</w:t>
            </w:r>
            <w:r w:rsidRPr="00121B8D">
              <w:rPr>
                <w:i/>
                <w:iCs/>
                <w:color w:val="548DD4" w:themeColor="text2" w:themeTint="99"/>
                <w:lang w:val="pt-BR"/>
              </w:rPr>
              <w:t>inserir número</w:t>
            </w:r>
            <w:r w:rsidRPr="00121B8D">
              <w:rPr>
                <w:i/>
                <w:color w:val="548DD4" w:themeColor="text2" w:themeTint="99"/>
                <w:lang w:val="pt-BR"/>
              </w:rPr>
              <w:t>]__</w:t>
            </w:r>
            <w:r w:rsidRPr="00121B8D">
              <w:rPr>
                <w:color w:val="548DD4" w:themeColor="text2" w:themeTint="99"/>
                <w:lang w:val="pt-BR"/>
              </w:rPr>
              <w:t xml:space="preserve"> </w:t>
            </w:r>
            <w:r w:rsidRPr="00A64DCA">
              <w:rPr>
                <w:lang w:val="pt-BR"/>
              </w:rPr>
              <w:t xml:space="preserve">de </w:t>
            </w:r>
            <w:r w:rsidRPr="00121B8D">
              <w:rPr>
                <w:i/>
                <w:color w:val="548DD4" w:themeColor="text2" w:themeTint="99"/>
                <w:lang w:val="pt-BR"/>
              </w:rPr>
              <w:t>__[</w:t>
            </w:r>
            <w:r w:rsidRPr="00121B8D">
              <w:rPr>
                <w:i/>
                <w:iCs/>
                <w:color w:val="548DD4" w:themeColor="text2" w:themeTint="99"/>
                <w:lang w:val="pt-BR"/>
              </w:rPr>
              <w:t>inserir data</w:t>
            </w:r>
            <w:r w:rsidRPr="00121B8D">
              <w:rPr>
                <w:i/>
                <w:color w:val="548DD4" w:themeColor="text2" w:themeTint="99"/>
                <w:lang w:val="pt-BR"/>
              </w:rPr>
              <w:t>]__</w:t>
            </w:r>
          </w:p>
        </w:tc>
      </w:tr>
      <w:tr w:rsidR="00121B8D" w:rsidRPr="007C588F" w:rsidTr="00043688">
        <w:tc>
          <w:tcPr>
            <w:tcW w:w="9141" w:type="dxa"/>
            <w:gridSpan w:val="3"/>
            <w:tcBorders>
              <w:top w:val="single" w:sz="4" w:space="0" w:color="auto"/>
              <w:left w:val="single" w:sz="4" w:space="0" w:color="auto"/>
              <w:bottom w:val="single" w:sz="4" w:space="0" w:color="auto"/>
              <w:right w:val="single" w:sz="4" w:space="0" w:color="auto"/>
            </w:tcBorders>
            <w:hideMark/>
          </w:tcPr>
          <w:p w:rsidR="00121B8D" w:rsidRPr="00A64DCA" w:rsidRDefault="00121B8D" w:rsidP="00043688">
            <w:pPr>
              <w:spacing w:before="120" w:after="120"/>
              <w:ind w:left="360" w:hanging="360"/>
              <w:rPr>
                <w:lang w:val="pt-BR"/>
              </w:rPr>
            </w:pPr>
            <w:r w:rsidRPr="00A64DCA">
              <w:rPr>
                <w:b/>
                <w:bCs/>
                <w:lang w:val="pt-BR"/>
              </w:rPr>
              <w:t>Fundamento Legal</w:t>
            </w:r>
            <w:r w:rsidRPr="00A64DCA">
              <w:rPr>
                <w:lang w:val="pt-BR"/>
              </w:rPr>
              <w:t>: Contrato de Empréstimo N</w:t>
            </w:r>
            <w:r w:rsidRPr="00A64DCA">
              <w:rPr>
                <w:u w:val="single"/>
                <w:vertAlign w:val="superscript"/>
                <w:lang w:val="pt-BR"/>
              </w:rPr>
              <w:t>0</w:t>
            </w:r>
            <w:r w:rsidRPr="00A64DCA">
              <w:rPr>
                <w:lang w:val="pt-BR"/>
              </w:rPr>
              <w:t xml:space="preserve"> 0000/OC-BR </w:t>
            </w:r>
            <w:r w:rsidRPr="00121B8D">
              <w:rPr>
                <w:i/>
                <w:color w:val="548DD4" w:themeColor="text2" w:themeTint="99"/>
                <w:lang w:val="pt-BR"/>
              </w:rPr>
              <w:t>[ou”</w:t>
            </w:r>
            <w:r w:rsidR="00DF0899">
              <w:rPr>
                <w:i/>
                <w:color w:val="548DD4" w:themeColor="text2" w:themeTint="99"/>
                <w:lang w:val="pt-BR"/>
              </w:rPr>
              <w:t xml:space="preserve"> </w:t>
            </w:r>
            <w:r w:rsidRPr="00121B8D">
              <w:rPr>
                <w:i/>
                <w:color w:val="548DD4" w:themeColor="text2" w:themeTint="99"/>
                <w:lang w:val="pt-BR"/>
              </w:rPr>
              <w:t>a definir”]</w:t>
            </w:r>
            <w:r w:rsidRPr="00121B8D">
              <w:rPr>
                <w:color w:val="548DD4" w:themeColor="text2" w:themeTint="99"/>
                <w:lang w:val="pt-BR"/>
              </w:rPr>
              <w:t xml:space="preserve"> </w:t>
            </w:r>
            <w:r w:rsidRPr="00A64DCA">
              <w:rPr>
                <w:lang w:val="pt-BR"/>
              </w:rPr>
              <w:t>celebrado entre o Governo Mutuário do Empréstimo e o BID; Lei Federal N</w:t>
            </w:r>
            <w:r w:rsidRPr="00A64DCA">
              <w:rPr>
                <w:u w:val="single"/>
                <w:vertAlign w:val="superscript"/>
                <w:lang w:val="pt-BR"/>
              </w:rPr>
              <w:t>0</w:t>
            </w:r>
            <w:r w:rsidRPr="00A64DCA">
              <w:rPr>
                <w:lang w:val="pt-BR"/>
              </w:rPr>
              <w:t xml:space="preserve"> 8666, de 21/06/93 e alterações subsequentes; e demais legislações pertinentes à matéria.</w:t>
            </w:r>
          </w:p>
        </w:tc>
      </w:tr>
      <w:tr w:rsidR="00121B8D" w:rsidRPr="007C588F" w:rsidTr="00043688">
        <w:tc>
          <w:tcPr>
            <w:tcW w:w="9141" w:type="dxa"/>
            <w:gridSpan w:val="3"/>
            <w:tcBorders>
              <w:top w:val="single" w:sz="4" w:space="0" w:color="auto"/>
              <w:left w:val="single" w:sz="4" w:space="0" w:color="auto"/>
              <w:bottom w:val="single" w:sz="4" w:space="0" w:color="auto"/>
              <w:right w:val="single" w:sz="4" w:space="0" w:color="auto"/>
            </w:tcBorders>
          </w:tcPr>
          <w:p w:rsidR="00121B8D" w:rsidRPr="00A64DCA" w:rsidRDefault="00121B8D" w:rsidP="00043688">
            <w:pPr>
              <w:spacing w:before="120" w:after="120"/>
              <w:ind w:left="360" w:hanging="360"/>
              <w:rPr>
                <w:lang w:val="pt-BR"/>
              </w:rPr>
            </w:pPr>
            <w:r w:rsidRPr="00A64DCA">
              <w:rPr>
                <w:b/>
                <w:bCs/>
                <w:lang w:val="pt-BR"/>
              </w:rPr>
              <w:t>Objeto</w:t>
            </w:r>
            <w:r w:rsidRPr="00A64DCA">
              <w:rPr>
                <w:lang w:val="pt-BR"/>
              </w:rPr>
              <w:t>: O objeto do Contrato é a elaboração do</w:t>
            </w:r>
            <w:r w:rsidRPr="00A64DCA">
              <w:rPr>
                <w:color w:val="FF0000"/>
                <w:lang w:val="pt-BR"/>
              </w:rPr>
              <w:t xml:space="preserve"> </w:t>
            </w:r>
            <w:r w:rsidRPr="00121B8D">
              <w:rPr>
                <w:bCs/>
                <w:iCs/>
                <w:color w:val="548DD4" w:themeColor="text2" w:themeTint="99"/>
                <w:lang w:val="pt-BR"/>
              </w:rPr>
              <w:t>__[</w:t>
            </w:r>
            <w:r w:rsidRPr="00121B8D">
              <w:rPr>
                <w:bCs/>
                <w:i/>
                <w:iCs/>
                <w:color w:val="548DD4" w:themeColor="text2" w:themeTint="99"/>
                <w:lang w:val="pt-BR"/>
              </w:rPr>
              <w:t>Inserir a denominação dos Serviços de Consultoria objeto da Seleção e do Contrato</w:t>
            </w:r>
            <w:r w:rsidRPr="00121B8D">
              <w:rPr>
                <w:bCs/>
                <w:iCs/>
                <w:color w:val="548DD4" w:themeColor="text2" w:themeTint="99"/>
                <w:lang w:val="pt-BR"/>
              </w:rPr>
              <w:t>]</w:t>
            </w:r>
            <w:r w:rsidRPr="00A64DCA">
              <w:rPr>
                <w:bCs/>
                <w:iCs/>
                <w:lang w:val="pt-BR"/>
              </w:rPr>
              <w:t>__</w:t>
            </w:r>
            <w:r w:rsidRPr="00A64DCA">
              <w:rPr>
                <w:lang w:val="pt-BR"/>
              </w:rPr>
              <w:t xml:space="preserve">, incluindo </w:t>
            </w:r>
            <w:r w:rsidRPr="00A64DCA">
              <w:rPr>
                <w:i/>
                <w:lang w:val="pt-BR"/>
              </w:rPr>
              <w:t>__[</w:t>
            </w:r>
            <w:r w:rsidRPr="00121B8D">
              <w:rPr>
                <w:i/>
                <w:color w:val="548DD4" w:themeColor="text2" w:themeTint="99"/>
                <w:lang w:val="pt-BR"/>
              </w:rPr>
              <w:t>inserir informação complementar referente ao objeto do Contrato]</w:t>
            </w:r>
            <w:r w:rsidRPr="00A64DCA">
              <w:rPr>
                <w:i/>
                <w:lang w:val="pt-BR"/>
              </w:rPr>
              <w:t>__</w:t>
            </w:r>
            <w:r w:rsidRPr="00A64DCA">
              <w:rPr>
                <w:lang w:val="pt-BR"/>
              </w:rPr>
              <w:t>.</w:t>
            </w:r>
          </w:p>
          <w:p w:rsidR="00121B8D" w:rsidRPr="00A64DCA" w:rsidRDefault="00121B8D" w:rsidP="00043688">
            <w:pPr>
              <w:spacing w:before="120" w:after="120"/>
              <w:ind w:left="360"/>
              <w:rPr>
                <w:lang w:val="pt-BR"/>
              </w:rPr>
            </w:pPr>
          </w:p>
        </w:tc>
      </w:tr>
      <w:tr w:rsidR="00121B8D" w:rsidRPr="008A7436" w:rsidTr="00043688">
        <w:tc>
          <w:tcPr>
            <w:tcW w:w="9141" w:type="dxa"/>
            <w:gridSpan w:val="3"/>
            <w:tcBorders>
              <w:top w:val="single" w:sz="4" w:space="0" w:color="auto"/>
              <w:left w:val="single" w:sz="4" w:space="0" w:color="auto"/>
              <w:bottom w:val="single" w:sz="4" w:space="0" w:color="auto"/>
              <w:right w:val="single" w:sz="4" w:space="0" w:color="auto"/>
            </w:tcBorders>
          </w:tcPr>
          <w:p w:rsidR="00121B8D" w:rsidRDefault="00121B8D" w:rsidP="00043688">
            <w:pPr>
              <w:spacing w:before="120" w:after="120"/>
              <w:ind w:left="360" w:hanging="360"/>
              <w:rPr>
                <w:b/>
                <w:bCs/>
              </w:rPr>
            </w:pPr>
            <w:r>
              <w:rPr>
                <w:b/>
                <w:bCs/>
              </w:rPr>
              <w:t>Datas:</w:t>
            </w:r>
          </w:p>
        </w:tc>
      </w:tr>
      <w:tr w:rsidR="00121B8D" w:rsidRPr="007C588F" w:rsidTr="00043688">
        <w:tc>
          <w:tcPr>
            <w:tcW w:w="4570" w:type="dxa"/>
            <w:tcBorders>
              <w:top w:val="single" w:sz="4" w:space="0" w:color="auto"/>
              <w:left w:val="single" w:sz="4" w:space="0" w:color="auto"/>
              <w:bottom w:val="single" w:sz="4" w:space="0" w:color="auto"/>
            </w:tcBorders>
          </w:tcPr>
          <w:p w:rsidR="00121B8D" w:rsidRPr="00A64DCA" w:rsidRDefault="00121B8D" w:rsidP="00043688">
            <w:pPr>
              <w:spacing w:before="120" w:after="120"/>
              <w:ind w:left="360" w:hanging="360"/>
              <w:rPr>
                <w:b/>
                <w:bCs/>
                <w:lang w:val="pt-BR"/>
              </w:rPr>
            </w:pPr>
            <w:r w:rsidRPr="00A64DCA">
              <w:rPr>
                <w:b/>
                <w:bCs/>
                <w:lang w:val="pt-BR"/>
              </w:rPr>
              <w:t>Prevista de Conclusão do</w:t>
            </w:r>
            <w:r>
              <w:rPr>
                <w:b/>
                <w:bCs/>
                <w:lang w:val="pt-BR"/>
              </w:rPr>
              <w:t>s Serviços</w:t>
            </w:r>
            <w:r w:rsidRPr="00A64DCA">
              <w:rPr>
                <w:lang w:val="pt-BR"/>
              </w:rPr>
              <w:t xml:space="preserve">: </w:t>
            </w:r>
            <w:r w:rsidRPr="00121B8D">
              <w:rPr>
                <w:color w:val="548DD4" w:themeColor="text2" w:themeTint="99"/>
                <w:lang w:val="pt-BR"/>
              </w:rPr>
              <w:t>__[</w:t>
            </w:r>
            <w:r w:rsidRPr="00121B8D">
              <w:rPr>
                <w:i/>
                <w:iCs/>
                <w:color w:val="548DD4" w:themeColor="text2" w:themeTint="99"/>
                <w:lang w:val="pt-BR"/>
              </w:rPr>
              <w:t>inserir</w:t>
            </w:r>
            <w:r w:rsidRPr="00121B8D">
              <w:rPr>
                <w:color w:val="548DD4" w:themeColor="text2" w:themeTint="99"/>
                <w:lang w:val="pt-BR"/>
              </w:rPr>
              <w:t>]_</w:t>
            </w:r>
            <w:r w:rsidRPr="00A64DCA">
              <w:rPr>
                <w:lang w:val="pt-BR"/>
              </w:rPr>
              <w:t>_;</w:t>
            </w:r>
          </w:p>
        </w:tc>
        <w:tc>
          <w:tcPr>
            <w:tcW w:w="4571" w:type="dxa"/>
            <w:gridSpan w:val="2"/>
            <w:tcBorders>
              <w:top w:val="single" w:sz="4" w:space="0" w:color="auto"/>
              <w:left w:val="single" w:sz="4" w:space="0" w:color="auto"/>
              <w:bottom w:val="single" w:sz="4" w:space="0" w:color="auto"/>
            </w:tcBorders>
          </w:tcPr>
          <w:p w:rsidR="00121B8D" w:rsidRPr="00A64DCA" w:rsidRDefault="00121B8D" w:rsidP="00043688">
            <w:pPr>
              <w:spacing w:before="120" w:after="120"/>
              <w:ind w:left="360" w:hanging="360"/>
              <w:rPr>
                <w:b/>
                <w:bCs/>
                <w:lang w:val="pt-BR"/>
              </w:rPr>
            </w:pPr>
            <w:r w:rsidRPr="00A64DCA">
              <w:rPr>
                <w:b/>
                <w:bCs/>
                <w:lang w:val="pt-BR"/>
              </w:rPr>
              <w:t>De Vigência do Contrato</w:t>
            </w:r>
            <w:r w:rsidRPr="00A64DCA">
              <w:rPr>
                <w:lang w:val="pt-BR"/>
              </w:rPr>
              <w:t xml:space="preserve">: </w:t>
            </w:r>
            <w:r w:rsidRPr="00121B8D">
              <w:rPr>
                <w:color w:val="548DD4" w:themeColor="text2" w:themeTint="99"/>
                <w:lang w:val="pt-BR"/>
              </w:rPr>
              <w:t>__[</w:t>
            </w:r>
            <w:r w:rsidRPr="00121B8D">
              <w:rPr>
                <w:i/>
                <w:iCs/>
                <w:color w:val="548DD4" w:themeColor="text2" w:themeTint="99"/>
                <w:lang w:val="pt-BR"/>
              </w:rPr>
              <w:t>inserir</w:t>
            </w:r>
            <w:r w:rsidRPr="00121B8D">
              <w:rPr>
                <w:color w:val="548DD4" w:themeColor="text2" w:themeTint="99"/>
                <w:lang w:val="pt-BR"/>
              </w:rPr>
              <w:t>]__.</w:t>
            </w:r>
          </w:p>
        </w:tc>
      </w:tr>
      <w:tr w:rsidR="00121B8D" w:rsidRPr="007C588F" w:rsidTr="00043688">
        <w:tc>
          <w:tcPr>
            <w:tcW w:w="9141" w:type="dxa"/>
            <w:gridSpan w:val="3"/>
            <w:tcBorders>
              <w:top w:val="single" w:sz="4" w:space="0" w:color="auto"/>
              <w:left w:val="single" w:sz="4" w:space="0" w:color="auto"/>
              <w:bottom w:val="single" w:sz="4" w:space="0" w:color="auto"/>
              <w:right w:val="single" w:sz="4" w:space="0" w:color="auto"/>
            </w:tcBorders>
            <w:hideMark/>
          </w:tcPr>
          <w:p w:rsidR="00121B8D" w:rsidRPr="00A64DCA" w:rsidRDefault="00121B8D" w:rsidP="00043688">
            <w:pPr>
              <w:spacing w:before="120" w:after="120"/>
              <w:rPr>
                <w:lang w:val="pt-BR"/>
              </w:rPr>
            </w:pPr>
            <w:r w:rsidRPr="00A64DCA">
              <w:rPr>
                <w:b/>
                <w:bCs/>
                <w:lang w:val="pt-BR"/>
              </w:rPr>
              <w:t>Valor do Contrato</w:t>
            </w:r>
            <w:r w:rsidRPr="00A64DCA">
              <w:rPr>
                <w:lang w:val="pt-BR"/>
              </w:rPr>
              <w:t>:</w:t>
            </w:r>
          </w:p>
          <w:p w:rsidR="00121B8D" w:rsidRDefault="00121B8D" w:rsidP="00043688">
            <w:pPr>
              <w:rPr>
                <w:i/>
                <w:color w:val="548DD4" w:themeColor="text2" w:themeTint="99"/>
                <w:lang w:val="pt-BR"/>
              </w:rPr>
            </w:pPr>
            <w:r w:rsidRPr="00121B8D">
              <w:rPr>
                <w:lang w:val="pt-BR"/>
              </w:rPr>
              <w:t xml:space="preserve">Em Moeda estrangeira </w:t>
            </w:r>
            <w:r w:rsidRPr="00121B8D">
              <w:rPr>
                <w:i/>
                <w:color w:val="548DD4" w:themeColor="text2" w:themeTint="99"/>
                <w:lang w:val="pt-BR"/>
              </w:rPr>
              <w:t>[se for o caso]:</w:t>
            </w:r>
          </w:p>
          <w:p w:rsidR="004479AE" w:rsidRPr="00121B8D" w:rsidRDefault="004479AE" w:rsidP="00043688">
            <w:pPr>
              <w:rPr>
                <w:lang w:val="pt-BR"/>
              </w:rPr>
            </w:pPr>
          </w:p>
          <w:p w:rsidR="00121B8D" w:rsidRPr="00C43088" w:rsidRDefault="00121B8D" w:rsidP="00043688">
            <w:pPr>
              <w:rPr>
                <w:lang w:val="pt-BR"/>
              </w:rPr>
            </w:pPr>
            <w:r w:rsidRPr="00C43088">
              <w:rPr>
                <w:lang w:val="pt-BR"/>
              </w:rPr>
              <w:t xml:space="preserve">$$ __ (__) </w:t>
            </w:r>
            <w:r w:rsidRPr="004479AE">
              <w:rPr>
                <w:i/>
                <w:color w:val="548DD4" w:themeColor="text2" w:themeTint="99"/>
                <w:lang w:val="pt-BR"/>
              </w:rPr>
              <w:t>_[inserir valor da parcela na moeda 1, se houver, indicando símbolo e valor em cifras e por extenso]</w:t>
            </w:r>
            <w:r w:rsidRPr="00C43088">
              <w:rPr>
                <w:lang w:val="pt-BR"/>
              </w:rPr>
              <w:t>_;</w:t>
            </w:r>
          </w:p>
          <w:p w:rsidR="00121B8D" w:rsidRPr="00C43088" w:rsidRDefault="00121B8D" w:rsidP="00043688">
            <w:pPr>
              <w:rPr>
                <w:lang w:val="pt-BR"/>
              </w:rPr>
            </w:pPr>
            <w:r w:rsidRPr="00C43088">
              <w:rPr>
                <w:lang w:val="pt-BR"/>
              </w:rPr>
              <w:t xml:space="preserve">Valor dos Impostos: R$ __ (__) </w:t>
            </w:r>
            <w:r w:rsidRPr="00121B8D">
              <w:rPr>
                <w:i/>
                <w:color w:val="548DD4" w:themeColor="text2" w:themeTint="99"/>
                <w:lang w:val="pt-BR"/>
              </w:rPr>
              <w:t>_[inserir valor dos Impostos em moeda estrangeira, em cifras e por extenso ]</w:t>
            </w:r>
            <w:r w:rsidRPr="00C43088">
              <w:rPr>
                <w:lang w:val="pt-BR"/>
              </w:rPr>
              <w:t>_;</w:t>
            </w:r>
          </w:p>
          <w:p w:rsidR="00121B8D" w:rsidRPr="00C43088" w:rsidRDefault="00121B8D" w:rsidP="00043688">
            <w:pPr>
              <w:rPr>
                <w:lang w:val="pt-BR"/>
              </w:rPr>
            </w:pPr>
            <w:r w:rsidRPr="00C43088">
              <w:rPr>
                <w:lang w:val="pt-BR"/>
              </w:rPr>
              <w:t xml:space="preserve">Valor Total em [Indicar] __ (__) </w:t>
            </w:r>
            <w:r w:rsidRPr="00121B8D">
              <w:rPr>
                <w:i/>
                <w:color w:val="548DD4" w:themeColor="text2" w:themeTint="99"/>
                <w:lang w:val="pt-BR"/>
              </w:rPr>
              <w:t>__[inserir a soma dos valores em moeda estrangeira, em cifras e por extenso]</w:t>
            </w:r>
            <w:r w:rsidRPr="00C43088">
              <w:rPr>
                <w:lang w:val="pt-BR"/>
              </w:rPr>
              <w:t>.</w:t>
            </w:r>
          </w:p>
          <w:p w:rsidR="00121B8D" w:rsidRPr="00C43088" w:rsidRDefault="00121B8D" w:rsidP="00043688">
            <w:pPr>
              <w:rPr>
                <w:lang w:val="pt-BR"/>
              </w:rPr>
            </w:pPr>
          </w:p>
          <w:p w:rsidR="00121B8D" w:rsidRDefault="00121B8D" w:rsidP="00043688">
            <w:pPr>
              <w:rPr>
                <w:lang w:val="pt-BR"/>
              </w:rPr>
            </w:pPr>
            <w:r w:rsidRPr="00C43088">
              <w:rPr>
                <w:lang w:val="pt-BR"/>
              </w:rPr>
              <w:t>Em Moeda nacional:</w:t>
            </w:r>
          </w:p>
          <w:p w:rsidR="004479AE" w:rsidRPr="00C43088" w:rsidRDefault="004479AE" w:rsidP="00043688">
            <w:pPr>
              <w:rPr>
                <w:lang w:val="pt-BR"/>
              </w:rPr>
            </w:pPr>
          </w:p>
          <w:p w:rsidR="00121B8D" w:rsidRPr="00C43088" w:rsidRDefault="00121B8D" w:rsidP="00043688">
            <w:pPr>
              <w:rPr>
                <w:lang w:val="pt-BR"/>
              </w:rPr>
            </w:pPr>
            <w:r w:rsidRPr="00C43088">
              <w:rPr>
                <w:lang w:val="pt-BR"/>
              </w:rPr>
              <w:t xml:space="preserve">Valor dos Serviços: R$ __ (__) </w:t>
            </w:r>
            <w:r w:rsidRPr="00C43088">
              <w:rPr>
                <w:i/>
                <w:lang w:val="pt-BR"/>
              </w:rPr>
              <w:t>_</w:t>
            </w:r>
            <w:r w:rsidRPr="00121B8D">
              <w:rPr>
                <w:i/>
                <w:color w:val="548DD4" w:themeColor="text2" w:themeTint="99"/>
                <w:lang w:val="pt-BR"/>
              </w:rPr>
              <w:t xml:space="preserve">[inserir valor da parcela dos Serviços em Reais, em cifras e por </w:t>
            </w:r>
            <w:r w:rsidR="002E1E6C">
              <w:rPr>
                <w:i/>
                <w:color w:val="548DD4" w:themeColor="text2" w:themeTint="99"/>
                <w:lang w:val="pt-BR"/>
              </w:rPr>
              <w:t>extenso</w:t>
            </w:r>
            <w:r w:rsidRPr="00121B8D">
              <w:rPr>
                <w:i/>
                <w:color w:val="548DD4" w:themeColor="text2" w:themeTint="99"/>
                <w:lang w:val="pt-BR"/>
              </w:rPr>
              <w:t xml:space="preserve"> ]</w:t>
            </w:r>
            <w:r w:rsidRPr="00C43088">
              <w:rPr>
                <w:i/>
                <w:lang w:val="pt-BR"/>
              </w:rPr>
              <w:t>_;</w:t>
            </w:r>
          </w:p>
          <w:p w:rsidR="00121B8D" w:rsidRPr="00C43088" w:rsidRDefault="00121B8D" w:rsidP="00043688">
            <w:pPr>
              <w:rPr>
                <w:lang w:val="pt-BR"/>
              </w:rPr>
            </w:pPr>
            <w:r w:rsidRPr="00C43088">
              <w:rPr>
                <w:lang w:val="pt-BR"/>
              </w:rPr>
              <w:t xml:space="preserve">Valor dos Impostos: R$ __ (__) </w:t>
            </w:r>
            <w:r w:rsidRPr="00121B8D">
              <w:rPr>
                <w:b/>
                <w:color w:val="548DD4" w:themeColor="text2" w:themeTint="99"/>
                <w:lang w:val="pt-BR"/>
              </w:rPr>
              <w:t>_[</w:t>
            </w:r>
            <w:r w:rsidRPr="00121B8D">
              <w:rPr>
                <w:i/>
                <w:color w:val="548DD4" w:themeColor="text2" w:themeTint="99"/>
                <w:lang w:val="pt-BR"/>
              </w:rPr>
              <w:t xml:space="preserve">inserir valor dos Impostos em Reais, em cifras e por </w:t>
            </w:r>
            <w:r w:rsidR="002E1E6C">
              <w:rPr>
                <w:i/>
                <w:color w:val="548DD4" w:themeColor="text2" w:themeTint="99"/>
                <w:lang w:val="pt-BR"/>
              </w:rPr>
              <w:t>extenso</w:t>
            </w:r>
            <w:r w:rsidRPr="00121B8D">
              <w:rPr>
                <w:i/>
                <w:color w:val="548DD4" w:themeColor="text2" w:themeTint="99"/>
                <w:lang w:val="pt-BR"/>
              </w:rPr>
              <w:t xml:space="preserve"> ]</w:t>
            </w:r>
            <w:r w:rsidRPr="00C43088">
              <w:rPr>
                <w:i/>
                <w:lang w:val="pt-BR"/>
              </w:rPr>
              <w:t>_;</w:t>
            </w:r>
          </w:p>
          <w:p w:rsidR="00121B8D" w:rsidRPr="00A64DCA" w:rsidRDefault="00121B8D" w:rsidP="002E1E6C">
            <w:pPr>
              <w:rPr>
                <w:lang w:val="pt-BR"/>
              </w:rPr>
            </w:pPr>
            <w:r w:rsidRPr="00C43088">
              <w:rPr>
                <w:lang w:val="pt-BR"/>
              </w:rPr>
              <w:t xml:space="preserve">Valor Total em Reais: R$ __ (__) </w:t>
            </w:r>
            <w:r w:rsidRPr="00121B8D">
              <w:rPr>
                <w:i/>
                <w:color w:val="548DD4" w:themeColor="text2" w:themeTint="99"/>
                <w:lang w:val="pt-BR"/>
              </w:rPr>
              <w:t xml:space="preserve">__[inserir a soma dos valores em Reais, em cifras e por </w:t>
            </w:r>
            <w:r w:rsidR="002E1E6C">
              <w:rPr>
                <w:i/>
                <w:color w:val="548DD4" w:themeColor="text2" w:themeTint="99"/>
                <w:lang w:val="pt-BR"/>
              </w:rPr>
              <w:t>extenso</w:t>
            </w:r>
            <w:r w:rsidRPr="00121B8D">
              <w:rPr>
                <w:i/>
                <w:color w:val="548DD4" w:themeColor="text2" w:themeTint="99"/>
                <w:lang w:val="pt-BR"/>
              </w:rPr>
              <w:t>].</w:t>
            </w:r>
          </w:p>
        </w:tc>
      </w:tr>
      <w:tr w:rsidR="00121B8D" w:rsidRPr="007C588F" w:rsidTr="00043688">
        <w:tc>
          <w:tcPr>
            <w:tcW w:w="9141" w:type="dxa"/>
            <w:gridSpan w:val="3"/>
            <w:tcBorders>
              <w:top w:val="single" w:sz="4" w:space="0" w:color="auto"/>
              <w:left w:val="single" w:sz="4" w:space="0" w:color="auto"/>
              <w:bottom w:val="single" w:sz="4" w:space="0" w:color="auto"/>
              <w:right w:val="single" w:sz="4" w:space="0" w:color="auto"/>
            </w:tcBorders>
          </w:tcPr>
          <w:p w:rsidR="00121B8D" w:rsidRPr="00A64DCA" w:rsidRDefault="00121B8D" w:rsidP="00043688">
            <w:pPr>
              <w:spacing w:before="120" w:after="120"/>
              <w:ind w:left="1080" w:hanging="1080"/>
              <w:rPr>
                <w:lang w:val="pt-BR"/>
              </w:rPr>
            </w:pPr>
            <w:r w:rsidRPr="00A64DCA">
              <w:rPr>
                <w:b/>
                <w:bCs/>
                <w:lang w:val="pt-BR"/>
              </w:rPr>
              <w:lastRenderedPageBreak/>
              <w:t>Dotação</w:t>
            </w:r>
            <w:r w:rsidRPr="00A64DCA">
              <w:rPr>
                <w:lang w:val="pt-BR"/>
              </w:rPr>
              <w:t>:</w:t>
            </w:r>
            <w:r w:rsidRPr="00A64DCA">
              <w:rPr>
                <w:lang w:val="pt-BR"/>
              </w:rPr>
              <w:tab/>
              <w:t xml:space="preserve">A despesa decorrente deste Contrato correrá à conta do Elemento 00.00.00.00 – </w:t>
            </w:r>
            <w:r w:rsidRPr="00121B8D">
              <w:rPr>
                <w:color w:val="548DD4" w:themeColor="text2" w:themeTint="99"/>
                <w:lang w:val="pt-BR"/>
              </w:rPr>
              <w:t>[</w:t>
            </w:r>
            <w:r w:rsidRPr="00121B8D">
              <w:rPr>
                <w:i/>
                <w:color w:val="548DD4" w:themeColor="text2" w:themeTint="99"/>
                <w:lang w:val="pt-BR"/>
              </w:rPr>
              <w:t>denominação</w:t>
            </w:r>
            <w:r w:rsidRPr="00121B8D">
              <w:rPr>
                <w:color w:val="548DD4" w:themeColor="text2" w:themeTint="99"/>
                <w:lang w:val="pt-BR"/>
              </w:rPr>
              <w:t xml:space="preserve">], </w:t>
            </w:r>
            <w:r w:rsidRPr="00A64DCA">
              <w:rPr>
                <w:lang w:val="pt-BR"/>
              </w:rPr>
              <w:t xml:space="preserve">da Ação 00000.0000.0000 – </w:t>
            </w:r>
            <w:r w:rsidRPr="00121B8D">
              <w:rPr>
                <w:color w:val="548DD4" w:themeColor="text2" w:themeTint="99"/>
                <w:lang w:val="pt-BR"/>
              </w:rPr>
              <w:t>[</w:t>
            </w:r>
            <w:r w:rsidRPr="00121B8D">
              <w:rPr>
                <w:i/>
                <w:color w:val="548DD4" w:themeColor="text2" w:themeTint="99"/>
                <w:lang w:val="pt-BR"/>
              </w:rPr>
              <w:t>denominação</w:t>
            </w:r>
            <w:r w:rsidRPr="00121B8D">
              <w:rPr>
                <w:color w:val="548DD4" w:themeColor="text2" w:themeTint="99"/>
                <w:lang w:val="pt-BR"/>
              </w:rPr>
              <w:t xml:space="preserve">], </w:t>
            </w:r>
            <w:r w:rsidRPr="00A64DCA">
              <w:rPr>
                <w:lang w:val="pt-BR"/>
              </w:rPr>
              <w:t xml:space="preserve">Sub-ação 0000 – </w:t>
            </w:r>
            <w:r w:rsidRPr="00121B8D">
              <w:rPr>
                <w:color w:val="548DD4" w:themeColor="text2" w:themeTint="99"/>
                <w:lang w:val="pt-BR"/>
              </w:rPr>
              <w:t>[</w:t>
            </w:r>
            <w:r w:rsidRPr="00121B8D">
              <w:rPr>
                <w:i/>
                <w:color w:val="548DD4" w:themeColor="text2" w:themeTint="99"/>
                <w:lang w:val="pt-BR"/>
              </w:rPr>
              <w:t>denominação</w:t>
            </w:r>
            <w:r w:rsidRPr="00121B8D">
              <w:rPr>
                <w:color w:val="548DD4" w:themeColor="text2" w:themeTint="99"/>
                <w:lang w:val="pt-BR"/>
              </w:rPr>
              <w:t xml:space="preserve">], </w:t>
            </w:r>
            <w:r w:rsidRPr="00A64DCA">
              <w:rPr>
                <w:lang w:val="pt-BR"/>
              </w:rPr>
              <w:t xml:space="preserve">do Orçamento do </w:t>
            </w:r>
            <w:r w:rsidRPr="004F1708">
              <w:rPr>
                <w:b/>
                <w:i/>
                <w:color w:val="548DD4" w:themeColor="text2" w:themeTint="99"/>
                <w:lang w:val="pt-BR"/>
              </w:rPr>
              <w:t>|SIGLA|.</w:t>
            </w:r>
          </w:p>
          <w:p w:rsidR="00121B8D" w:rsidRPr="002E398C" w:rsidRDefault="00121B8D" w:rsidP="004479AE">
            <w:pPr>
              <w:rPr>
                <w:lang w:val="pt-BR"/>
              </w:rPr>
            </w:pPr>
          </w:p>
        </w:tc>
      </w:tr>
    </w:tbl>
    <w:p w:rsidR="00121B8D" w:rsidRPr="00747E5F" w:rsidRDefault="00121B8D" w:rsidP="00121B8D">
      <w:pPr>
        <w:rPr>
          <w:szCs w:val="24"/>
          <w:lang w:val="pt-BR"/>
        </w:rPr>
      </w:pPr>
    </w:p>
    <w:p w:rsidR="002C2A22" w:rsidRPr="00D032C7" w:rsidRDefault="002C2A22" w:rsidP="002C2A22">
      <w:pPr>
        <w:rPr>
          <w:lang w:val="pt-BR"/>
        </w:rPr>
      </w:pPr>
      <w:r w:rsidRPr="00D032C7">
        <w:rPr>
          <w:lang w:val="pt-BR"/>
        </w:rPr>
        <w:t xml:space="preserve">O presente CONTRATO (doravante denominado “Contrato”) é celebrado em </w:t>
      </w:r>
      <w:r w:rsidRPr="00D032C7">
        <w:rPr>
          <w:b/>
          <w:i/>
          <w:iCs/>
          <w:color w:val="548DD4" w:themeColor="text2" w:themeTint="99"/>
          <w:lang w:val="pt-BR"/>
        </w:rPr>
        <w:t>[dia]</w:t>
      </w:r>
      <w:r w:rsidRPr="00D032C7">
        <w:rPr>
          <w:i/>
          <w:iCs/>
          <w:color w:val="548DD4" w:themeColor="text2" w:themeTint="99"/>
          <w:lang w:val="pt-BR"/>
        </w:rPr>
        <w:t xml:space="preserve"> </w:t>
      </w:r>
      <w:r w:rsidRPr="00D032C7">
        <w:rPr>
          <w:lang w:val="pt-BR"/>
        </w:rPr>
        <w:t xml:space="preserve">de </w:t>
      </w:r>
      <w:r w:rsidRPr="00D032C7">
        <w:rPr>
          <w:b/>
          <w:i/>
          <w:iCs/>
          <w:color w:val="548DD4" w:themeColor="text2" w:themeTint="99"/>
          <w:lang w:val="pt-BR"/>
        </w:rPr>
        <w:t>[mês]</w:t>
      </w:r>
      <w:r w:rsidRPr="00D032C7">
        <w:rPr>
          <w:i/>
          <w:iCs/>
          <w:color w:val="548DD4" w:themeColor="text2" w:themeTint="99"/>
          <w:lang w:val="pt-BR"/>
        </w:rPr>
        <w:t xml:space="preserve"> </w:t>
      </w:r>
      <w:r w:rsidRPr="00D032C7">
        <w:rPr>
          <w:lang w:val="pt-BR"/>
        </w:rPr>
        <w:t>de</w:t>
      </w:r>
      <w:r w:rsidRPr="00D032C7">
        <w:rPr>
          <w:i/>
          <w:iCs/>
          <w:lang w:val="pt-BR"/>
        </w:rPr>
        <w:t xml:space="preserve"> </w:t>
      </w:r>
      <w:r w:rsidRPr="00D032C7">
        <w:rPr>
          <w:b/>
          <w:i/>
          <w:iCs/>
          <w:color w:val="548DD4" w:themeColor="text2" w:themeTint="99"/>
          <w:lang w:val="pt-BR"/>
        </w:rPr>
        <w:t>[ano]</w:t>
      </w:r>
      <w:r w:rsidRPr="00D032C7">
        <w:rPr>
          <w:i/>
          <w:iCs/>
          <w:lang w:val="pt-BR"/>
        </w:rPr>
        <w:t xml:space="preserve">, </w:t>
      </w:r>
      <w:r w:rsidRPr="00D032C7">
        <w:rPr>
          <w:lang w:val="pt-BR"/>
        </w:rPr>
        <w:t xml:space="preserve">entre, de um lado, </w:t>
      </w:r>
      <w:r w:rsidRPr="00D032C7">
        <w:rPr>
          <w:b/>
          <w:color w:val="548DD4" w:themeColor="text2" w:themeTint="99"/>
          <w:lang w:val="pt-BR"/>
        </w:rPr>
        <w:t>[</w:t>
      </w:r>
      <w:r w:rsidRPr="00D032C7">
        <w:rPr>
          <w:b/>
          <w:i/>
          <w:iCs/>
          <w:color w:val="548DD4" w:themeColor="text2" w:themeTint="99"/>
          <w:lang w:val="pt-BR"/>
        </w:rPr>
        <w:t xml:space="preserve">nome do </w:t>
      </w:r>
      <w:r w:rsidR="00EF1381" w:rsidRPr="00D032C7">
        <w:rPr>
          <w:b/>
          <w:i/>
          <w:iCs/>
          <w:color w:val="548DD4" w:themeColor="text2" w:themeTint="99"/>
          <w:lang w:val="pt-BR"/>
        </w:rPr>
        <w:t>C</w:t>
      </w:r>
      <w:r w:rsidRPr="00D032C7">
        <w:rPr>
          <w:b/>
          <w:i/>
          <w:iCs/>
          <w:color w:val="548DD4" w:themeColor="text2" w:themeTint="99"/>
          <w:lang w:val="pt-BR"/>
        </w:rPr>
        <w:t>liente]</w:t>
      </w:r>
      <w:r w:rsidRPr="00D032C7">
        <w:rPr>
          <w:color w:val="548DD4" w:themeColor="text2" w:themeTint="99"/>
          <w:lang w:val="pt-BR"/>
        </w:rPr>
        <w:t xml:space="preserve"> </w:t>
      </w:r>
      <w:r w:rsidRPr="00D032C7">
        <w:rPr>
          <w:lang w:val="pt-BR"/>
        </w:rPr>
        <w:t xml:space="preserve">(doravante denominado “Cliente”) e, de outro, </w:t>
      </w:r>
      <w:r w:rsidRPr="00D032C7">
        <w:rPr>
          <w:b/>
          <w:i/>
          <w:iCs/>
          <w:color w:val="548DD4" w:themeColor="text2" w:themeTint="99"/>
          <w:lang w:val="pt-BR"/>
        </w:rPr>
        <w:t xml:space="preserve">[inserir nome da </w:t>
      </w:r>
      <w:r w:rsidR="00EF1381" w:rsidRPr="00D032C7">
        <w:rPr>
          <w:b/>
          <w:i/>
          <w:iCs/>
          <w:color w:val="548DD4" w:themeColor="text2" w:themeTint="99"/>
          <w:lang w:val="pt-BR"/>
        </w:rPr>
        <w:t>C</w:t>
      </w:r>
      <w:r w:rsidRPr="00D032C7">
        <w:rPr>
          <w:b/>
          <w:i/>
          <w:iCs/>
          <w:color w:val="548DD4" w:themeColor="text2" w:themeTint="99"/>
          <w:lang w:val="pt-BR"/>
        </w:rPr>
        <w:t>onsultora]</w:t>
      </w:r>
      <w:r w:rsidRPr="00D032C7">
        <w:rPr>
          <w:lang w:val="pt-BR"/>
        </w:rPr>
        <w:t xml:space="preserve"> (doravante denominada “Consultora”). </w:t>
      </w:r>
    </w:p>
    <w:p w:rsidR="002C2A22" w:rsidRPr="00D032C7" w:rsidRDefault="002C2A22" w:rsidP="002C2A22">
      <w:pPr>
        <w:rPr>
          <w:lang w:val="pt-BR"/>
        </w:rPr>
      </w:pPr>
    </w:p>
    <w:p w:rsidR="002C2A22" w:rsidRPr="00D032C7" w:rsidRDefault="002C2A22" w:rsidP="002C2A22">
      <w:pPr>
        <w:rPr>
          <w:lang w:val="pt-BR"/>
        </w:rPr>
      </w:pPr>
      <w:r w:rsidRPr="00D032C7">
        <w:rPr>
          <w:b/>
          <w:color w:val="548DD4" w:themeColor="text2" w:themeTint="99"/>
          <w:lang w:val="pt-BR"/>
        </w:rPr>
        <w:sym w:font="Symbol" w:char="F05B"/>
      </w:r>
      <w:r w:rsidRPr="00D032C7">
        <w:rPr>
          <w:b/>
          <w:i/>
          <w:color w:val="548DD4" w:themeColor="text2" w:themeTint="99"/>
          <w:lang w:val="pt-BR"/>
        </w:rPr>
        <w:t>Nota: Se a Consultora consistir em mais de uma empresa, o texto que precede deverá ser modificado parcialmente para lido de acordo com</w:t>
      </w:r>
      <w:r w:rsidRPr="00D032C7">
        <w:rPr>
          <w:i/>
          <w:lang w:val="pt-BR"/>
        </w:rPr>
        <w:t>:</w:t>
      </w:r>
      <w:r w:rsidR="00EF1381" w:rsidRPr="00D032C7">
        <w:rPr>
          <w:lang w:val="pt-BR"/>
        </w:rPr>
        <w:t xml:space="preserve"> </w:t>
      </w:r>
      <w:r w:rsidRPr="00D032C7">
        <w:rPr>
          <w:lang w:val="pt-BR"/>
        </w:rPr>
        <w:t>(doravante denominado “Cliente”) e, de outro</w:t>
      </w:r>
      <w:r w:rsidR="00EF1381" w:rsidRPr="00D032C7">
        <w:rPr>
          <w:lang w:val="pt-BR"/>
        </w:rPr>
        <w:t xml:space="preserve"> lado</w:t>
      </w:r>
      <w:r w:rsidRPr="00D032C7">
        <w:rPr>
          <w:lang w:val="pt-BR"/>
        </w:rPr>
        <w:t xml:space="preserve">, </w:t>
      </w:r>
      <w:r w:rsidR="00EF1381" w:rsidRPr="00D032C7">
        <w:rPr>
          <w:lang w:val="pt-BR"/>
        </w:rPr>
        <w:t xml:space="preserve">uma Joint Venture </w:t>
      </w:r>
      <w:r w:rsidR="00EF1381" w:rsidRPr="00D032C7">
        <w:rPr>
          <w:b/>
          <w:i/>
          <w:color w:val="548DD4" w:themeColor="text2" w:themeTint="99"/>
          <w:lang w:val="pt-BR"/>
        </w:rPr>
        <w:t>[nome da JV]</w:t>
      </w:r>
      <w:r w:rsidR="00EF1381" w:rsidRPr="00D032C7">
        <w:rPr>
          <w:color w:val="548DD4" w:themeColor="text2" w:themeTint="99"/>
          <w:lang w:val="pt-BR"/>
        </w:rPr>
        <w:t xml:space="preserve"> </w:t>
      </w:r>
      <w:r w:rsidRPr="00D032C7">
        <w:rPr>
          <w:lang w:val="pt-BR"/>
        </w:rPr>
        <w:t>formado pelas seguintes empresas, cada uma das quais será responsável conjunta e solidariamente perante o C</w:t>
      </w:r>
      <w:r w:rsidR="00EF1381" w:rsidRPr="00D032C7">
        <w:rPr>
          <w:lang w:val="pt-BR"/>
        </w:rPr>
        <w:t>liente por todas as obrigações da</w:t>
      </w:r>
      <w:r w:rsidRPr="00D032C7">
        <w:rPr>
          <w:lang w:val="pt-BR"/>
        </w:rPr>
        <w:t xml:space="preserve"> Consultor</w:t>
      </w:r>
      <w:r w:rsidR="00EF1381" w:rsidRPr="00D032C7">
        <w:rPr>
          <w:lang w:val="pt-BR"/>
        </w:rPr>
        <w:t>a</w:t>
      </w:r>
      <w:r w:rsidRPr="00D032C7">
        <w:rPr>
          <w:lang w:val="pt-BR"/>
        </w:rPr>
        <w:t xml:space="preserve"> neste Contrato, a saber, </w:t>
      </w:r>
      <w:r w:rsidRPr="00D032C7">
        <w:rPr>
          <w:b/>
          <w:i/>
          <w:color w:val="548DD4" w:themeColor="text2" w:themeTint="99"/>
          <w:lang w:val="pt-BR"/>
        </w:rPr>
        <w:t>[inserir nome</w:t>
      </w:r>
      <w:r w:rsidR="00EF1381" w:rsidRPr="00D032C7">
        <w:rPr>
          <w:b/>
          <w:i/>
          <w:color w:val="548DD4" w:themeColor="text2" w:themeTint="99"/>
          <w:lang w:val="pt-BR"/>
        </w:rPr>
        <w:t xml:space="preserve"> do membro</w:t>
      </w:r>
      <w:r w:rsidRPr="00D032C7">
        <w:rPr>
          <w:b/>
          <w:i/>
          <w:color w:val="548DD4" w:themeColor="text2" w:themeTint="99"/>
          <w:lang w:val="pt-BR"/>
        </w:rPr>
        <w:t>]</w:t>
      </w:r>
      <w:r w:rsidRPr="00D032C7">
        <w:rPr>
          <w:color w:val="548DD4" w:themeColor="text2" w:themeTint="99"/>
          <w:lang w:val="pt-BR"/>
        </w:rPr>
        <w:t xml:space="preserve"> </w:t>
      </w:r>
      <w:r w:rsidRPr="00D032C7">
        <w:rPr>
          <w:lang w:val="pt-BR"/>
        </w:rPr>
        <w:t xml:space="preserve">e </w:t>
      </w:r>
      <w:r w:rsidRPr="00D032C7">
        <w:rPr>
          <w:b/>
          <w:i/>
          <w:color w:val="548DD4" w:themeColor="text2" w:themeTint="99"/>
          <w:lang w:val="pt-BR"/>
        </w:rPr>
        <w:t>[</w:t>
      </w:r>
      <w:r w:rsidR="00EF1381" w:rsidRPr="00D032C7">
        <w:rPr>
          <w:b/>
          <w:i/>
          <w:color w:val="548DD4" w:themeColor="text2" w:themeTint="99"/>
          <w:lang w:val="pt-BR"/>
        </w:rPr>
        <w:t>inserir nome do membro</w:t>
      </w:r>
      <w:r w:rsidRPr="00D032C7">
        <w:rPr>
          <w:b/>
          <w:i/>
          <w:color w:val="548DD4" w:themeColor="text2" w:themeTint="99"/>
          <w:lang w:val="pt-BR"/>
        </w:rPr>
        <w:t>]</w:t>
      </w:r>
      <w:r w:rsidRPr="00D032C7">
        <w:rPr>
          <w:color w:val="548DD4" w:themeColor="text2" w:themeTint="99"/>
          <w:lang w:val="pt-BR"/>
        </w:rPr>
        <w:t xml:space="preserve"> </w:t>
      </w:r>
      <w:r w:rsidR="00EF1381" w:rsidRPr="00D032C7">
        <w:rPr>
          <w:lang w:val="pt-BR"/>
        </w:rPr>
        <w:t>(doravante denominada</w:t>
      </w:r>
      <w:r w:rsidRPr="00D032C7">
        <w:rPr>
          <w:lang w:val="pt-BR"/>
        </w:rPr>
        <w:t xml:space="preserve"> “Consultor</w:t>
      </w:r>
      <w:r w:rsidR="00EF1381" w:rsidRPr="00D032C7">
        <w:rPr>
          <w:lang w:val="pt-BR"/>
        </w:rPr>
        <w:t>a</w:t>
      </w:r>
      <w:r w:rsidRPr="00D032C7">
        <w:rPr>
          <w:lang w:val="pt-BR"/>
        </w:rPr>
        <w:t>”).</w:t>
      </w:r>
    </w:p>
    <w:p w:rsidR="00455577" w:rsidRPr="00D032C7" w:rsidRDefault="00455577" w:rsidP="00455577">
      <w:pPr>
        <w:rPr>
          <w:lang w:val="pt-BR"/>
        </w:rPr>
      </w:pPr>
    </w:p>
    <w:p w:rsidR="00EF1381" w:rsidRPr="00D032C7" w:rsidRDefault="00EF1381" w:rsidP="00EF1381">
      <w:pPr>
        <w:rPr>
          <w:lang w:val="pt-BR"/>
        </w:rPr>
      </w:pPr>
      <w:r w:rsidRPr="00D032C7">
        <w:rPr>
          <w:lang w:val="pt-BR"/>
        </w:rPr>
        <w:t>CONSIDERANDO QUE:</w:t>
      </w:r>
    </w:p>
    <w:p w:rsidR="004572D6" w:rsidRPr="00D032C7" w:rsidRDefault="004572D6" w:rsidP="004572D6">
      <w:pPr>
        <w:rPr>
          <w:lang w:val="pt-BR"/>
        </w:rPr>
      </w:pPr>
    </w:p>
    <w:p w:rsidR="00FB271F" w:rsidRPr="00D032C7" w:rsidRDefault="004572D6" w:rsidP="004572D6">
      <w:pPr>
        <w:pStyle w:val="List"/>
        <w:rPr>
          <w:lang w:val="pt-BR"/>
        </w:rPr>
      </w:pPr>
      <w:r w:rsidRPr="00D032C7">
        <w:rPr>
          <w:lang w:val="pt-BR"/>
        </w:rPr>
        <w:t xml:space="preserve">(a) </w:t>
      </w:r>
      <w:r w:rsidR="00EF1381" w:rsidRPr="00D032C7">
        <w:rPr>
          <w:lang w:val="pt-BR"/>
        </w:rPr>
        <w:t>o Cliente solicitou à Consultora a prestação de determinados serviços de consultoria definidos neste Contrato (doravante denominados “Serviços”);</w:t>
      </w:r>
    </w:p>
    <w:p w:rsidR="00EF1381" w:rsidRPr="00D032C7" w:rsidRDefault="004572D6" w:rsidP="00EF1381">
      <w:pPr>
        <w:pStyle w:val="List"/>
        <w:rPr>
          <w:lang w:val="pt-BR"/>
        </w:rPr>
      </w:pPr>
      <w:r w:rsidRPr="00D032C7">
        <w:rPr>
          <w:lang w:val="pt-BR"/>
        </w:rPr>
        <w:t xml:space="preserve">(b) </w:t>
      </w:r>
      <w:r w:rsidR="00EF1381" w:rsidRPr="00D032C7">
        <w:rPr>
          <w:lang w:val="pt-BR"/>
        </w:rPr>
        <w:t xml:space="preserve">que a Consultora, tendo declarado ao Cliente que possui a capacidade profissional, experiência e recursos técnicos necessários, concordou em prestar os Serviços nos termos </w:t>
      </w:r>
      <w:r w:rsidR="004402BA" w:rsidRPr="00D032C7">
        <w:rPr>
          <w:lang w:val="pt-BR"/>
        </w:rPr>
        <w:t xml:space="preserve">e condições estabelecidos no Contrato; </w:t>
      </w:r>
      <w:r w:rsidR="00EF1381" w:rsidRPr="00D032C7">
        <w:rPr>
          <w:lang w:val="pt-BR"/>
        </w:rPr>
        <w:t xml:space="preserve">e </w:t>
      </w:r>
    </w:p>
    <w:p w:rsidR="00EF1381" w:rsidRPr="00D032C7" w:rsidRDefault="00544B83" w:rsidP="00544B83">
      <w:pPr>
        <w:pStyle w:val="List"/>
        <w:rPr>
          <w:lang w:val="pt-BR"/>
        </w:rPr>
      </w:pPr>
      <w:r w:rsidRPr="00D032C7">
        <w:rPr>
          <w:lang w:val="pt-BR"/>
        </w:rPr>
        <w:t>(c)</w:t>
      </w:r>
      <w:r w:rsidR="00EF1381" w:rsidRPr="00D032C7">
        <w:rPr>
          <w:lang w:val="pt-BR"/>
        </w:rPr>
        <w:t xml:space="preserve"> Que o Cliente recebeu </w:t>
      </w:r>
      <w:r w:rsidR="00EF1381" w:rsidRPr="00125C12">
        <w:rPr>
          <w:b/>
          <w:i/>
          <w:color w:val="548DD4" w:themeColor="text2" w:themeTint="99"/>
          <w:lang w:val="pt-BR"/>
        </w:rPr>
        <w:t>[ou solicitou]</w:t>
      </w:r>
      <w:r w:rsidR="00EF1381" w:rsidRPr="00D032C7">
        <w:rPr>
          <w:color w:val="548DD4" w:themeColor="text2" w:themeTint="99"/>
          <w:lang w:val="pt-BR"/>
        </w:rPr>
        <w:t xml:space="preserve"> </w:t>
      </w:r>
      <w:r w:rsidR="00EF1381" w:rsidRPr="00D032C7">
        <w:rPr>
          <w:lang w:val="pt-BR"/>
        </w:rPr>
        <w:t xml:space="preserve">um financiamento do Banco Interamericano de Desenvolvimento (doravante denominado “Banco”) </w:t>
      </w:r>
      <w:r w:rsidRPr="00D032C7">
        <w:rPr>
          <w:lang w:val="pt-BR"/>
        </w:rPr>
        <w:t>relacionado ao</w:t>
      </w:r>
      <w:r w:rsidR="00EF1381" w:rsidRPr="00D032C7">
        <w:rPr>
          <w:lang w:val="pt-BR"/>
        </w:rPr>
        <w:t xml:space="preserve"> custo dos Serviços e se propõe utilizar parte dos recursos deste financiamento para efetuar pagamentos elegíveis neste Contrato, ficando entendido que (i) o Banco somente efetuará pagamentos a pedido do </w:t>
      </w:r>
      <w:r w:rsidRPr="00D032C7">
        <w:rPr>
          <w:lang w:val="pt-BR"/>
        </w:rPr>
        <w:t>Cliente</w:t>
      </w:r>
      <w:r w:rsidR="00EF1381" w:rsidRPr="00D032C7">
        <w:rPr>
          <w:lang w:val="pt-BR"/>
        </w:rPr>
        <w:t xml:space="preserve"> e com aprovação do Banco, (ii) esses pagamentos estarão sujeitos, em todos seus aspec</w:t>
      </w:r>
      <w:r w:rsidRPr="00D032C7">
        <w:rPr>
          <w:lang w:val="pt-BR"/>
        </w:rPr>
        <w:t>tos, aos termos e condições do contrato de e</w:t>
      </w:r>
      <w:r w:rsidR="00EF1381" w:rsidRPr="00D032C7">
        <w:rPr>
          <w:lang w:val="pt-BR"/>
        </w:rPr>
        <w:t>mpréstimo</w:t>
      </w:r>
      <w:r w:rsidRPr="00D032C7">
        <w:rPr>
          <w:lang w:val="pt-BR"/>
        </w:rPr>
        <w:t>, incluindo a proibição de saque da conta desse empréstimo com o propósito de qualquer pagamento para pessoas ou entidades, ou para qualquer importação de bens, se tal pagamento ou importação, de acordo com o conhecimento do Banco, estiver proibido por uma decisão do Conselho de Segurança das Nações Unidas nos termos do Capítulo VII da Carta dessa Organização</w:t>
      </w:r>
      <w:r w:rsidR="00EF1381" w:rsidRPr="00D032C7">
        <w:rPr>
          <w:lang w:val="pt-BR"/>
        </w:rPr>
        <w:t xml:space="preserve">, e (iii) ninguém além do </w:t>
      </w:r>
      <w:r w:rsidRPr="00D032C7">
        <w:rPr>
          <w:lang w:val="pt-BR"/>
        </w:rPr>
        <w:t>Cliente</w:t>
      </w:r>
      <w:r w:rsidR="00EF1381" w:rsidRPr="00D032C7">
        <w:rPr>
          <w:lang w:val="pt-BR"/>
        </w:rPr>
        <w:t xml:space="preserve"> terá </w:t>
      </w:r>
      <w:r w:rsidRPr="00D032C7">
        <w:rPr>
          <w:lang w:val="pt-BR"/>
        </w:rPr>
        <w:t>qualquer direito nos termos do contrato de e</w:t>
      </w:r>
      <w:r w:rsidR="00EF1381" w:rsidRPr="00D032C7">
        <w:rPr>
          <w:lang w:val="pt-BR"/>
        </w:rPr>
        <w:t>mpréstimo nem direito ao</w:t>
      </w:r>
      <w:r w:rsidRPr="00D032C7">
        <w:rPr>
          <w:lang w:val="pt-BR"/>
        </w:rPr>
        <w:t>s recursos do financiamento.</w:t>
      </w:r>
    </w:p>
    <w:p w:rsidR="004572D6" w:rsidRPr="00D032C7" w:rsidRDefault="004572D6" w:rsidP="004572D6">
      <w:pPr>
        <w:rPr>
          <w:lang w:val="pt-BR"/>
        </w:rPr>
      </w:pPr>
    </w:p>
    <w:p w:rsidR="00544B83" w:rsidRPr="00D032C7" w:rsidRDefault="00544B83" w:rsidP="00544B83">
      <w:pPr>
        <w:rPr>
          <w:lang w:val="pt-BR"/>
        </w:rPr>
      </w:pPr>
      <w:r w:rsidRPr="00D032C7">
        <w:rPr>
          <w:lang w:val="pt-BR"/>
        </w:rPr>
        <w:t>PORTANTO, as Partes por este meio acordam o seguinte:</w:t>
      </w:r>
    </w:p>
    <w:p w:rsidR="004572D6" w:rsidRPr="00D032C7" w:rsidRDefault="004572D6" w:rsidP="004572D6">
      <w:pPr>
        <w:rPr>
          <w:lang w:val="pt-BR"/>
        </w:rPr>
      </w:pPr>
    </w:p>
    <w:p w:rsidR="00FB271F" w:rsidRPr="00D032C7" w:rsidRDefault="004572D6" w:rsidP="004572D6">
      <w:pPr>
        <w:rPr>
          <w:lang w:val="pt-BR"/>
        </w:rPr>
      </w:pPr>
      <w:r w:rsidRPr="00D032C7">
        <w:rPr>
          <w:lang w:val="pt-BR"/>
        </w:rPr>
        <w:t xml:space="preserve">1. </w:t>
      </w:r>
      <w:r w:rsidR="00544B83" w:rsidRPr="00D032C7">
        <w:rPr>
          <w:lang w:val="pt-BR"/>
        </w:rPr>
        <w:t>Os documentos anexos ao presente Contrato serão considerados como parte integral do mesmo</w:t>
      </w:r>
      <w:r w:rsidR="00FB271F" w:rsidRPr="00D032C7">
        <w:rPr>
          <w:lang w:val="pt-BR"/>
        </w:rPr>
        <w:t>:</w:t>
      </w:r>
    </w:p>
    <w:p w:rsidR="004572D6" w:rsidRPr="00D032C7" w:rsidRDefault="004572D6" w:rsidP="004572D6">
      <w:pPr>
        <w:rPr>
          <w:lang w:val="pt-BR"/>
        </w:rPr>
      </w:pPr>
    </w:p>
    <w:p w:rsidR="00FB271F" w:rsidRPr="00D032C7" w:rsidRDefault="004572D6" w:rsidP="004572D6">
      <w:pPr>
        <w:pStyle w:val="List"/>
        <w:rPr>
          <w:lang w:val="pt-BR"/>
        </w:rPr>
      </w:pPr>
      <w:r w:rsidRPr="00D032C7">
        <w:rPr>
          <w:lang w:val="pt-BR"/>
        </w:rPr>
        <w:t xml:space="preserve">(a) </w:t>
      </w:r>
      <w:r w:rsidR="00A70EB7" w:rsidRPr="00D032C7">
        <w:rPr>
          <w:lang w:val="pt-BR"/>
        </w:rPr>
        <w:t>as</w:t>
      </w:r>
      <w:r w:rsidR="00FB271F" w:rsidRPr="00D032C7">
        <w:rPr>
          <w:lang w:val="pt-BR"/>
        </w:rPr>
        <w:t xml:space="preserve"> </w:t>
      </w:r>
      <w:r w:rsidR="00A70EB7" w:rsidRPr="00D032C7">
        <w:rPr>
          <w:lang w:val="pt-BR"/>
        </w:rPr>
        <w:t xml:space="preserve">Condições Gerais do Contrato </w:t>
      </w:r>
      <w:r w:rsidR="00FB271F" w:rsidRPr="00D032C7">
        <w:rPr>
          <w:lang w:val="pt-BR"/>
        </w:rPr>
        <w:t>(</w:t>
      </w:r>
      <w:r w:rsidR="00A70EB7" w:rsidRPr="00D032C7">
        <w:rPr>
          <w:lang w:val="pt-BR"/>
        </w:rPr>
        <w:t>incluindo o Apêndice 1 (Política do Banco – Práticas Proibidas)</w:t>
      </w:r>
      <w:r w:rsidR="00FB271F" w:rsidRPr="00D032C7">
        <w:rPr>
          <w:lang w:val="pt-BR"/>
        </w:rPr>
        <w:t>;</w:t>
      </w:r>
    </w:p>
    <w:p w:rsidR="00FB271F" w:rsidRPr="00D032C7" w:rsidRDefault="004572D6" w:rsidP="004572D6">
      <w:pPr>
        <w:pStyle w:val="List"/>
        <w:rPr>
          <w:lang w:val="pt-BR"/>
        </w:rPr>
      </w:pPr>
      <w:r w:rsidRPr="00D032C7">
        <w:rPr>
          <w:lang w:val="pt-BR"/>
        </w:rPr>
        <w:t xml:space="preserve">(b) </w:t>
      </w:r>
      <w:r w:rsidR="00A70EB7" w:rsidRPr="00D032C7">
        <w:rPr>
          <w:lang w:val="pt-BR"/>
        </w:rPr>
        <w:t>as Condições Especiais do Contrato</w:t>
      </w:r>
      <w:r w:rsidR="00FB271F" w:rsidRPr="00D032C7">
        <w:rPr>
          <w:lang w:val="pt-BR"/>
        </w:rPr>
        <w:t>;</w:t>
      </w:r>
      <w:r w:rsidR="00C3684E">
        <w:rPr>
          <w:lang w:val="pt-BR"/>
        </w:rPr>
        <w:t xml:space="preserve"> e</w:t>
      </w:r>
    </w:p>
    <w:p w:rsidR="00FB271F" w:rsidRPr="00D032C7" w:rsidRDefault="004572D6" w:rsidP="004572D6">
      <w:pPr>
        <w:pStyle w:val="List"/>
        <w:rPr>
          <w:lang w:val="pt-BR"/>
        </w:rPr>
      </w:pPr>
      <w:r w:rsidRPr="00D032C7">
        <w:rPr>
          <w:lang w:val="pt-BR"/>
        </w:rPr>
        <w:lastRenderedPageBreak/>
        <w:t xml:space="preserve">(c) </w:t>
      </w:r>
      <w:r w:rsidR="00A70EB7" w:rsidRPr="00D032C7">
        <w:rPr>
          <w:lang w:val="pt-BR"/>
        </w:rPr>
        <w:t>os</w:t>
      </w:r>
      <w:r w:rsidR="00E148CD" w:rsidRPr="00D032C7">
        <w:rPr>
          <w:lang w:val="pt-BR"/>
        </w:rPr>
        <w:t xml:space="preserve"> </w:t>
      </w:r>
      <w:r w:rsidR="00A70EB7" w:rsidRPr="00D032C7">
        <w:rPr>
          <w:lang w:val="pt-BR"/>
        </w:rPr>
        <w:t xml:space="preserve">Apêndices: </w:t>
      </w:r>
    </w:p>
    <w:p w:rsidR="00FB271F" w:rsidRPr="00D032C7" w:rsidRDefault="00A70EB7" w:rsidP="004572D6">
      <w:pPr>
        <w:pStyle w:val="List2"/>
      </w:pPr>
      <w:r w:rsidRPr="00D032C7">
        <w:t>Apê</w:t>
      </w:r>
      <w:r w:rsidR="004572D6" w:rsidRPr="00D032C7">
        <w:t>ndi</w:t>
      </w:r>
      <w:r w:rsidRPr="00D032C7">
        <w:t>ce</w:t>
      </w:r>
      <w:r w:rsidR="004572D6" w:rsidRPr="00D032C7">
        <w:t xml:space="preserve"> A: </w:t>
      </w:r>
      <w:r w:rsidR="00FB271F" w:rsidRPr="00D032C7">
        <w:t>Term</w:t>
      </w:r>
      <w:r w:rsidRPr="00D032C7">
        <w:t>o</w:t>
      </w:r>
      <w:r w:rsidR="00BE7E9C" w:rsidRPr="00D032C7">
        <w:t>s</w:t>
      </w:r>
      <w:r w:rsidRPr="00D032C7">
        <w:t xml:space="preserve"> de Referência;</w:t>
      </w:r>
    </w:p>
    <w:p w:rsidR="00FB271F" w:rsidRPr="00D032C7" w:rsidRDefault="00A70EB7" w:rsidP="004572D6">
      <w:pPr>
        <w:pStyle w:val="List2"/>
      </w:pPr>
      <w:r w:rsidRPr="00D032C7">
        <w:t>Apêndice</w:t>
      </w:r>
      <w:r w:rsidR="004572D6" w:rsidRPr="00D032C7">
        <w:t xml:space="preserve"> B: </w:t>
      </w:r>
      <w:r w:rsidRPr="00D032C7">
        <w:t>Profissionais da Equipe Chave;</w:t>
      </w:r>
    </w:p>
    <w:p w:rsidR="00FB271F" w:rsidRPr="00D032C7" w:rsidRDefault="00A70EB7" w:rsidP="004572D6">
      <w:pPr>
        <w:pStyle w:val="List2"/>
      </w:pPr>
      <w:r w:rsidRPr="00D032C7">
        <w:t>Apêndice</w:t>
      </w:r>
      <w:r w:rsidR="004572D6" w:rsidRPr="00D032C7">
        <w:t xml:space="preserve"> C: </w:t>
      </w:r>
      <w:r w:rsidRPr="00D032C7">
        <w:t>Estimativas do Custo da Remuneração;</w:t>
      </w:r>
    </w:p>
    <w:p w:rsidR="00A70EB7" w:rsidRPr="00D032C7" w:rsidRDefault="00A70EB7" w:rsidP="004572D6">
      <w:pPr>
        <w:pStyle w:val="List2"/>
      </w:pPr>
      <w:r w:rsidRPr="00D032C7">
        <w:t>Apêndice</w:t>
      </w:r>
      <w:r w:rsidR="004572D6" w:rsidRPr="00D032C7">
        <w:t xml:space="preserve"> D: </w:t>
      </w:r>
      <w:r w:rsidRPr="00D032C7">
        <w:t>Estimativas do Custo da</w:t>
      </w:r>
      <w:r w:rsidR="008D1DF8" w:rsidRPr="00D032C7">
        <w:t>s Despesas R</w:t>
      </w:r>
      <w:r w:rsidRPr="00D032C7">
        <w:t>eembolsáveis; e</w:t>
      </w:r>
    </w:p>
    <w:p w:rsidR="00FB271F" w:rsidRPr="00D032C7" w:rsidRDefault="00A70EB7" w:rsidP="004572D6">
      <w:pPr>
        <w:pStyle w:val="List2"/>
      </w:pPr>
      <w:r w:rsidRPr="00D032C7">
        <w:t>Apêndice</w:t>
      </w:r>
      <w:r w:rsidR="004572D6" w:rsidRPr="00D032C7">
        <w:t xml:space="preserve"> E: </w:t>
      </w:r>
      <w:r w:rsidRPr="00D032C7">
        <w:t xml:space="preserve">Formulário de Garantia </w:t>
      </w:r>
      <w:r w:rsidR="00C167EE">
        <w:t>por</w:t>
      </w:r>
      <w:r w:rsidRPr="00D032C7">
        <w:t xml:space="preserve"> Adiantamento.</w:t>
      </w:r>
    </w:p>
    <w:p w:rsidR="00A70EB7" w:rsidRPr="00D032C7" w:rsidRDefault="00A70EB7" w:rsidP="004572D6">
      <w:pPr>
        <w:rPr>
          <w:lang w:val="pt-BR"/>
        </w:rPr>
      </w:pPr>
    </w:p>
    <w:p w:rsidR="00FB271F" w:rsidRPr="00D032C7" w:rsidRDefault="00A70EB7" w:rsidP="004572D6">
      <w:pPr>
        <w:rPr>
          <w:lang w:val="pt-BR"/>
        </w:rPr>
      </w:pPr>
      <w:r w:rsidRPr="00D032C7">
        <w:rPr>
          <w:lang w:val="pt-BR"/>
        </w:rPr>
        <w:t>Se existir qualquer inconsistência entre os documentos, a seguinte ordem de procedência prevalecerá</w:t>
      </w:r>
      <w:r w:rsidR="00FB271F" w:rsidRPr="00D032C7">
        <w:rPr>
          <w:lang w:val="pt-BR"/>
        </w:rPr>
        <w:t xml:space="preserve">: </w:t>
      </w:r>
      <w:r w:rsidRPr="00D032C7">
        <w:rPr>
          <w:lang w:val="pt-BR"/>
        </w:rPr>
        <w:t>as Condições Especiais do Contrato</w:t>
      </w:r>
      <w:r w:rsidR="00FB271F" w:rsidRPr="00D032C7">
        <w:rPr>
          <w:lang w:val="pt-BR"/>
        </w:rPr>
        <w:t xml:space="preserve">; </w:t>
      </w:r>
      <w:r w:rsidRPr="00D032C7">
        <w:rPr>
          <w:lang w:val="pt-BR"/>
        </w:rPr>
        <w:t>as Condições Gerais do Contrato (incluindo o Apêndice 1</w:t>
      </w:r>
      <w:r w:rsidR="00C35BBA" w:rsidRPr="00D032C7">
        <w:rPr>
          <w:lang w:val="pt-BR"/>
        </w:rPr>
        <w:t>)</w:t>
      </w:r>
      <w:r w:rsidR="00FB271F" w:rsidRPr="00D032C7">
        <w:rPr>
          <w:lang w:val="pt-BR"/>
        </w:rPr>
        <w:t xml:space="preserve">; </w:t>
      </w:r>
      <w:r w:rsidRPr="00D032C7">
        <w:rPr>
          <w:lang w:val="pt-BR"/>
        </w:rPr>
        <w:t>Apêndice</w:t>
      </w:r>
      <w:r w:rsidR="00FB271F" w:rsidRPr="00D032C7">
        <w:rPr>
          <w:lang w:val="pt-BR"/>
        </w:rPr>
        <w:t xml:space="preserve"> A; </w:t>
      </w:r>
      <w:r w:rsidRPr="00D032C7">
        <w:rPr>
          <w:lang w:val="pt-BR"/>
        </w:rPr>
        <w:t>Apêndice</w:t>
      </w:r>
      <w:r w:rsidR="00FB271F" w:rsidRPr="00D032C7">
        <w:rPr>
          <w:lang w:val="pt-BR"/>
        </w:rPr>
        <w:t xml:space="preserve"> B; </w:t>
      </w:r>
      <w:r w:rsidRPr="00D032C7">
        <w:rPr>
          <w:lang w:val="pt-BR"/>
        </w:rPr>
        <w:t>Apêndice</w:t>
      </w:r>
      <w:r w:rsidR="00C35BBA" w:rsidRPr="00D032C7">
        <w:rPr>
          <w:lang w:val="pt-BR"/>
        </w:rPr>
        <w:t xml:space="preserve"> C, </w:t>
      </w:r>
      <w:r w:rsidRPr="00D032C7">
        <w:rPr>
          <w:lang w:val="pt-BR"/>
        </w:rPr>
        <w:t>Apêndice</w:t>
      </w:r>
      <w:r w:rsidR="000F2194">
        <w:rPr>
          <w:lang w:val="pt-BR"/>
        </w:rPr>
        <w:t xml:space="preserve"> D e</w:t>
      </w:r>
      <w:r w:rsidR="00FB271F" w:rsidRPr="00D032C7">
        <w:rPr>
          <w:lang w:val="pt-BR"/>
        </w:rPr>
        <w:t xml:space="preserve"> </w:t>
      </w:r>
      <w:r w:rsidRPr="00D032C7">
        <w:rPr>
          <w:lang w:val="pt-BR"/>
        </w:rPr>
        <w:t>Apêndice</w:t>
      </w:r>
      <w:r w:rsidR="00FB271F" w:rsidRPr="00D032C7">
        <w:rPr>
          <w:lang w:val="pt-BR"/>
        </w:rPr>
        <w:t xml:space="preserve"> E. </w:t>
      </w:r>
      <w:r w:rsidRPr="00D032C7">
        <w:rPr>
          <w:lang w:val="pt-BR"/>
        </w:rPr>
        <w:t xml:space="preserve"> Qualquer referência a este Contrato deverá incluir</w:t>
      </w:r>
      <w:r w:rsidR="00FB271F" w:rsidRPr="00D032C7">
        <w:rPr>
          <w:lang w:val="pt-BR"/>
        </w:rPr>
        <w:t xml:space="preserve">, </w:t>
      </w:r>
      <w:r w:rsidRPr="00D032C7">
        <w:rPr>
          <w:lang w:val="pt-BR"/>
        </w:rPr>
        <w:t>onde o contexto permitir, referência aos seus</w:t>
      </w:r>
      <w:r w:rsidR="00FB271F" w:rsidRPr="00D032C7">
        <w:rPr>
          <w:lang w:val="pt-BR"/>
        </w:rPr>
        <w:t xml:space="preserve"> </w:t>
      </w:r>
      <w:r w:rsidRPr="00D032C7">
        <w:rPr>
          <w:lang w:val="pt-BR"/>
        </w:rPr>
        <w:t>Apêndices.</w:t>
      </w:r>
    </w:p>
    <w:p w:rsidR="004572D6" w:rsidRPr="00D032C7" w:rsidRDefault="004572D6" w:rsidP="004572D6">
      <w:pPr>
        <w:rPr>
          <w:lang w:val="pt-BR"/>
        </w:rPr>
      </w:pPr>
    </w:p>
    <w:p w:rsidR="00FB271F" w:rsidRPr="00D032C7" w:rsidRDefault="004572D6" w:rsidP="004572D6">
      <w:pPr>
        <w:rPr>
          <w:lang w:val="pt-BR"/>
        </w:rPr>
      </w:pPr>
      <w:r w:rsidRPr="00D032C7">
        <w:rPr>
          <w:lang w:val="pt-BR"/>
        </w:rPr>
        <w:t xml:space="preserve">2. </w:t>
      </w:r>
      <w:r w:rsidR="00BE7E9C" w:rsidRPr="00D032C7">
        <w:rPr>
          <w:lang w:val="pt-BR"/>
        </w:rPr>
        <w:t>Os direitos e obrigações mútuos do Cliente e da Consultora serão os estipulados no Contrato, em particular os seguintes:</w:t>
      </w:r>
    </w:p>
    <w:p w:rsidR="004572D6" w:rsidRPr="00D032C7" w:rsidRDefault="004572D6" w:rsidP="004572D6">
      <w:pPr>
        <w:rPr>
          <w:lang w:val="pt-BR"/>
        </w:rPr>
      </w:pPr>
    </w:p>
    <w:p w:rsidR="00BE7E9C" w:rsidRPr="00D032C7" w:rsidRDefault="00BE7E9C" w:rsidP="00BE7E9C">
      <w:pPr>
        <w:pStyle w:val="List"/>
        <w:rPr>
          <w:lang w:val="pt-BR"/>
        </w:rPr>
      </w:pPr>
      <w:r w:rsidRPr="00D032C7">
        <w:rPr>
          <w:lang w:val="pt-BR"/>
        </w:rPr>
        <w:t>(a) a Consultora prestará os Serviços em conformidade com as disposições do Contrato; e</w:t>
      </w:r>
    </w:p>
    <w:p w:rsidR="00BE7E9C" w:rsidRPr="00D032C7" w:rsidRDefault="00BE7E9C" w:rsidP="00BE7E9C">
      <w:pPr>
        <w:pStyle w:val="List"/>
        <w:rPr>
          <w:lang w:val="pt-BR"/>
        </w:rPr>
      </w:pPr>
      <w:r w:rsidRPr="00D032C7">
        <w:rPr>
          <w:lang w:val="pt-BR"/>
        </w:rPr>
        <w:t>(b) o Cliente efetuará os pagamentos à Consultora de acordo com as disposições deste Contrato.</w:t>
      </w:r>
    </w:p>
    <w:p w:rsidR="00BE7E9C" w:rsidRPr="00D032C7" w:rsidRDefault="00BE7E9C" w:rsidP="004572D6">
      <w:pPr>
        <w:rPr>
          <w:lang w:val="pt-BR"/>
        </w:rPr>
      </w:pPr>
    </w:p>
    <w:p w:rsidR="00BE7E9C" w:rsidRPr="00D032C7" w:rsidRDefault="00BE7E9C" w:rsidP="00BE7E9C">
      <w:pPr>
        <w:rPr>
          <w:lang w:val="pt-BR"/>
        </w:rPr>
      </w:pPr>
      <w:r w:rsidRPr="00D032C7">
        <w:rPr>
          <w:lang w:val="pt-BR"/>
        </w:rPr>
        <w:t>EM TESTEMUNHO DO QUE, as Partes celebram este Contrato em seus nomes respectivos na data acima indicada.</w:t>
      </w:r>
    </w:p>
    <w:p w:rsidR="004572D6" w:rsidRPr="00D032C7" w:rsidRDefault="004572D6" w:rsidP="004572D6">
      <w:pPr>
        <w:rPr>
          <w:lang w:val="pt-BR"/>
        </w:rPr>
      </w:pPr>
    </w:p>
    <w:p w:rsidR="00FB271F" w:rsidRPr="00D032C7" w:rsidRDefault="00BE7E9C" w:rsidP="004572D6">
      <w:pPr>
        <w:rPr>
          <w:lang w:val="pt-BR"/>
        </w:rPr>
      </w:pPr>
      <w:r w:rsidRPr="00D032C7">
        <w:rPr>
          <w:lang w:val="pt-BR"/>
        </w:rPr>
        <w:t xml:space="preserve">Em representação de </w:t>
      </w:r>
      <w:r w:rsidRPr="00D032C7">
        <w:rPr>
          <w:b/>
          <w:i/>
          <w:color w:val="548DD4" w:themeColor="text2" w:themeTint="99"/>
          <w:lang w:val="pt-BR"/>
        </w:rPr>
        <w:t>[No</w:t>
      </w:r>
      <w:r w:rsidR="00FB271F" w:rsidRPr="00D032C7">
        <w:rPr>
          <w:b/>
          <w:i/>
          <w:color w:val="548DD4" w:themeColor="text2" w:themeTint="99"/>
          <w:lang w:val="pt-BR"/>
        </w:rPr>
        <w:t xml:space="preserve">me </w:t>
      </w:r>
      <w:r w:rsidRPr="00D032C7">
        <w:rPr>
          <w:b/>
          <w:i/>
          <w:color w:val="548DD4" w:themeColor="text2" w:themeTint="99"/>
          <w:lang w:val="pt-BR"/>
        </w:rPr>
        <w:t xml:space="preserve">do </w:t>
      </w:r>
      <w:r w:rsidR="00FB271F" w:rsidRPr="00D032C7">
        <w:rPr>
          <w:b/>
          <w:i/>
          <w:color w:val="548DD4" w:themeColor="text2" w:themeTint="99"/>
          <w:lang w:val="pt-BR"/>
        </w:rPr>
        <w:t>Client</w:t>
      </w:r>
      <w:r w:rsidRPr="00D032C7">
        <w:rPr>
          <w:b/>
          <w:i/>
          <w:color w:val="548DD4" w:themeColor="text2" w:themeTint="99"/>
          <w:lang w:val="pt-BR"/>
        </w:rPr>
        <w:t>e</w:t>
      </w:r>
      <w:r w:rsidR="00FB271F" w:rsidRPr="00D032C7">
        <w:rPr>
          <w:b/>
          <w:i/>
          <w:color w:val="548DD4" w:themeColor="text2" w:themeTint="99"/>
          <w:lang w:val="pt-BR"/>
        </w:rPr>
        <w:t>]</w:t>
      </w:r>
    </w:p>
    <w:p w:rsidR="00FB271F" w:rsidRPr="00D032C7" w:rsidRDefault="00FB271F" w:rsidP="00FB271F">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FB271F" w:rsidRPr="00D032C7" w:rsidRDefault="00FB271F" w:rsidP="00FB271F">
      <w:pPr>
        <w:spacing w:before="120" w:after="120"/>
        <w:rPr>
          <w:rFonts w:eastAsia="Times New Roman" w:cs="Times New Roman"/>
          <w:b/>
          <w:i/>
          <w:color w:val="0070C0"/>
          <w:szCs w:val="24"/>
          <w:lang w:val="pt-BR"/>
        </w:rPr>
      </w:pPr>
      <w:r w:rsidRPr="00D032C7">
        <w:rPr>
          <w:rFonts w:eastAsia="Times New Roman" w:cs="Times New Roman"/>
          <w:b/>
          <w:i/>
          <w:color w:val="0070C0"/>
          <w:szCs w:val="24"/>
          <w:lang w:val="pt-BR"/>
        </w:rPr>
        <w:t>[</w:t>
      </w:r>
      <w:r w:rsidR="00BE7E9C" w:rsidRPr="00D032C7">
        <w:rPr>
          <w:b/>
          <w:i/>
          <w:color w:val="548DD4" w:themeColor="text2" w:themeTint="99"/>
          <w:lang w:val="pt-BR"/>
        </w:rPr>
        <w:t>Representante autorizado do Cliente – nome, cargo e assinatura</w:t>
      </w:r>
      <w:r w:rsidRPr="00D032C7">
        <w:rPr>
          <w:rFonts w:eastAsia="Times New Roman" w:cs="Times New Roman"/>
          <w:b/>
          <w:i/>
          <w:color w:val="0070C0"/>
          <w:szCs w:val="24"/>
          <w:lang w:val="pt-BR"/>
        </w:rPr>
        <w:t>]</w:t>
      </w:r>
    </w:p>
    <w:p w:rsidR="00FB271F" w:rsidRPr="00D032C7" w:rsidRDefault="00E148CD" w:rsidP="00FB271F">
      <w:pPr>
        <w:spacing w:before="120" w:after="120"/>
        <w:rPr>
          <w:rFonts w:eastAsia="Times New Roman" w:cs="Times New Roman"/>
          <w:szCs w:val="24"/>
          <w:lang w:val="pt-BR"/>
        </w:rPr>
      </w:pPr>
      <w:r w:rsidRPr="00D032C7">
        <w:rPr>
          <w:lang w:val="pt-BR"/>
        </w:rPr>
        <w:t xml:space="preserve">Em representação de </w:t>
      </w:r>
      <w:r w:rsidRPr="00125C12">
        <w:rPr>
          <w:rFonts w:eastAsia="Times New Roman" w:cs="Times New Roman"/>
          <w:b/>
          <w:i/>
          <w:color w:val="548DD4" w:themeColor="text2" w:themeTint="99"/>
          <w:szCs w:val="24"/>
          <w:lang w:val="pt-BR"/>
        </w:rPr>
        <w:t>[No</w:t>
      </w:r>
      <w:r w:rsidR="00FB271F" w:rsidRPr="00125C12">
        <w:rPr>
          <w:rFonts w:eastAsia="Times New Roman" w:cs="Times New Roman"/>
          <w:b/>
          <w:i/>
          <w:color w:val="548DD4" w:themeColor="text2" w:themeTint="99"/>
          <w:szCs w:val="24"/>
          <w:lang w:val="pt-BR"/>
        </w:rPr>
        <w:t xml:space="preserve">me </w:t>
      </w:r>
      <w:r w:rsidRPr="00125C12">
        <w:rPr>
          <w:rFonts w:eastAsia="Times New Roman" w:cs="Times New Roman"/>
          <w:b/>
          <w:i/>
          <w:color w:val="548DD4" w:themeColor="text2" w:themeTint="99"/>
          <w:szCs w:val="24"/>
          <w:lang w:val="pt-BR"/>
        </w:rPr>
        <w:t>da</w:t>
      </w:r>
      <w:r w:rsidR="00FB271F" w:rsidRPr="00125C12">
        <w:rPr>
          <w:rFonts w:eastAsia="Times New Roman" w:cs="Times New Roman"/>
          <w:b/>
          <w:i/>
          <w:color w:val="548DD4" w:themeColor="text2" w:themeTint="99"/>
          <w:szCs w:val="24"/>
          <w:lang w:val="pt-BR"/>
        </w:rPr>
        <w:t xml:space="preserve"> </w:t>
      </w:r>
      <w:r w:rsidR="00FB271F" w:rsidRPr="00125C12">
        <w:rPr>
          <w:rFonts w:eastAsia="Times New Roman" w:cs="Times New Roman"/>
          <w:b/>
          <w:i/>
          <w:iCs/>
          <w:color w:val="548DD4" w:themeColor="text2" w:themeTint="99"/>
          <w:szCs w:val="24"/>
          <w:lang w:val="pt-BR"/>
        </w:rPr>
        <w:t>Consult</w:t>
      </w:r>
      <w:r w:rsidRPr="00125C12">
        <w:rPr>
          <w:rFonts w:eastAsia="Times New Roman" w:cs="Times New Roman"/>
          <w:b/>
          <w:i/>
          <w:iCs/>
          <w:color w:val="548DD4" w:themeColor="text2" w:themeTint="99"/>
          <w:szCs w:val="24"/>
          <w:lang w:val="pt-BR"/>
        </w:rPr>
        <w:t>ora</w:t>
      </w:r>
      <w:r w:rsidR="00FB271F" w:rsidRPr="00125C12">
        <w:rPr>
          <w:rFonts w:eastAsia="Times New Roman" w:cs="Times New Roman"/>
          <w:b/>
          <w:i/>
          <w:iCs/>
          <w:color w:val="548DD4" w:themeColor="text2" w:themeTint="99"/>
          <w:szCs w:val="24"/>
          <w:lang w:val="pt-BR"/>
        </w:rPr>
        <w:t xml:space="preserve"> o</w:t>
      </w:r>
      <w:r w:rsidRPr="00125C12">
        <w:rPr>
          <w:rFonts w:eastAsia="Times New Roman" w:cs="Times New Roman"/>
          <w:b/>
          <w:i/>
          <w:iCs/>
          <w:color w:val="548DD4" w:themeColor="text2" w:themeTint="99"/>
          <w:szCs w:val="24"/>
          <w:lang w:val="pt-BR"/>
        </w:rPr>
        <w:t>u No</w:t>
      </w:r>
      <w:r w:rsidR="00FB271F" w:rsidRPr="00125C12">
        <w:rPr>
          <w:rFonts w:eastAsia="Times New Roman" w:cs="Times New Roman"/>
          <w:b/>
          <w:i/>
          <w:iCs/>
          <w:color w:val="548DD4" w:themeColor="text2" w:themeTint="99"/>
          <w:szCs w:val="24"/>
          <w:lang w:val="pt-BR"/>
        </w:rPr>
        <w:t xml:space="preserve">me </w:t>
      </w:r>
      <w:r w:rsidRPr="00125C12">
        <w:rPr>
          <w:rFonts w:eastAsia="Times New Roman" w:cs="Times New Roman"/>
          <w:b/>
          <w:i/>
          <w:iCs/>
          <w:color w:val="548DD4" w:themeColor="text2" w:themeTint="99"/>
          <w:szCs w:val="24"/>
          <w:lang w:val="pt-BR"/>
        </w:rPr>
        <w:t>da</w:t>
      </w:r>
      <w:r w:rsidR="00FB271F" w:rsidRPr="00125C12">
        <w:rPr>
          <w:rFonts w:eastAsia="Times New Roman" w:cs="Times New Roman"/>
          <w:b/>
          <w:i/>
          <w:iCs/>
          <w:color w:val="548DD4" w:themeColor="text2" w:themeTint="99"/>
          <w:szCs w:val="24"/>
          <w:lang w:val="pt-BR"/>
        </w:rPr>
        <w:t xml:space="preserve"> Joint Venture</w:t>
      </w:r>
      <w:r w:rsidR="00FB271F" w:rsidRPr="00125C12">
        <w:rPr>
          <w:rFonts w:eastAsia="Times New Roman" w:cs="Times New Roman"/>
          <w:b/>
          <w:i/>
          <w:color w:val="548DD4" w:themeColor="text2" w:themeTint="99"/>
          <w:szCs w:val="24"/>
          <w:lang w:val="pt-BR"/>
        </w:rPr>
        <w:t>]</w:t>
      </w:r>
    </w:p>
    <w:p w:rsidR="00FB271F" w:rsidRPr="00D032C7" w:rsidRDefault="00FB271F" w:rsidP="00FB271F">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FB271F" w:rsidRPr="00D032C7" w:rsidRDefault="00FB271F" w:rsidP="00FB271F">
      <w:pPr>
        <w:tabs>
          <w:tab w:val="left" w:pos="7608"/>
        </w:tabs>
        <w:spacing w:before="120" w:after="120"/>
        <w:rPr>
          <w:rFonts w:eastAsia="Times New Roman" w:cs="Times New Roman"/>
          <w:b/>
          <w:i/>
          <w:color w:val="0070C0"/>
          <w:szCs w:val="24"/>
          <w:lang w:val="pt-BR"/>
        </w:rPr>
      </w:pPr>
      <w:r w:rsidRPr="00D032C7">
        <w:rPr>
          <w:rFonts w:eastAsia="Times New Roman" w:cs="Times New Roman"/>
          <w:b/>
          <w:i/>
          <w:color w:val="0070C0"/>
          <w:szCs w:val="24"/>
          <w:lang w:val="pt-BR"/>
        </w:rPr>
        <w:t>[</w:t>
      </w:r>
      <w:r w:rsidR="00E148CD" w:rsidRPr="00D032C7">
        <w:rPr>
          <w:b/>
          <w:i/>
          <w:color w:val="548DD4" w:themeColor="text2" w:themeTint="99"/>
          <w:lang w:val="pt-BR"/>
        </w:rPr>
        <w:t>Representante autorizado da Consultora – nome e assinatura</w:t>
      </w:r>
      <w:r w:rsidRPr="00D032C7">
        <w:rPr>
          <w:rFonts w:eastAsia="Times New Roman" w:cs="Times New Roman"/>
          <w:b/>
          <w:i/>
          <w:color w:val="0070C0"/>
          <w:szCs w:val="24"/>
          <w:lang w:val="pt-BR"/>
        </w:rPr>
        <w:t>]</w:t>
      </w:r>
      <w:r w:rsidRPr="00D032C7">
        <w:rPr>
          <w:rFonts w:eastAsia="Times New Roman" w:cs="Times New Roman"/>
          <w:b/>
          <w:i/>
          <w:color w:val="0070C0"/>
          <w:szCs w:val="24"/>
          <w:lang w:val="pt-BR"/>
        </w:rPr>
        <w:tab/>
      </w:r>
    </w:p>
    <w:p w:rsidR="00FB271F" w:rsidRPr="00125C12" w:rsidRDefault="00E148CD" w:rsidP="00FB271F">
      <w:pPr>
        <w:spacing w:before="120" w:after="120"/>
        <w:rPr>
          <w:rFonts w:eastAsia="Times New Roman" w:cs="Times New Roman"/>
          <w:b/>
          <w:i/>
          <w:color w:val="548DD4" w:themeColor="text2" w:themeTint="99"/>
          <w:szCs w:val="24"/>
          <w:lang w:val="pt-BR"/>
        </w:rPr>
      </w:pPr>
      <w:r w:rsidRPr="00125C12">
        <w:rPr>
          <w:rFonts w:eastAsia="Times New Roman" w:cs="Times New Roman"/>
          <w:b/>
          <w:i/>
          <w:color w:val="548DD4" w:themeColor="text2" w:themeTint="99"/>
          <w:szCs w:val="24"/>
          <w:lang w:val="pt-BR"/>
        </w:rPr>
        <w:t>[Nota:</w:t>
      </w:r>
      <w:r w:rsidR="00FB271F" w:rsidRPr="00125C12">
        <w:rPr>
          <w:rFonts w:eastAsia="Times New Roman" w:cs="Times New Roman"/>
          <w:b/>
          <w:i/>
          <w:color w:val="548DD4" w:themeColor="text2" w:themeTint="99"/>
          <w:szCs w:val="24"/>
          <w:lang w:val="pt-BR"/>
        </w:rPr>
        <w:t xml:space="preserve"> </w:t>
      </w:r>
      <w:r w:rsidRPr="00125C12">
        <w:rPr>
          <w:rFonts w:eastAsia="Times New Roman" w:cs="Times New Roman"/>
          <w:b/>
          <w:i/>
          <w:color w:val="548DD4" w:themeColor="text2" w:themeTint="99"/>
          <w:szCs w:val="24"/>
          <w:lang w:val="pt-BR"/>
        </w:rPr>
        <w:t>para uma</w:t>
      </w:r>
      <w:r w:rsidR="00FB271F" w:rsidRPr="00125C12">
        <w:rPr>
          <w:rFonts w:eastAsia="Times New Roman" w:cs="Times New Roman"/>
          <w:b/>
          <w:i/>
          <w:color w:val="548DD4" w:themeColor="text2" w:themeTint="99"/>
          <w:szCs w:val="24"/>
          <w:lang w:val="pt-BR"/>
        </w:rPr>
        <w:t xml:space="preserve"> joint venture, </w:t>
      </w:r>
      <w:r w:rsidRPr="00125C12">
        <w:rPr>
          <w:rFonts w:eastAsia="Times New Roman" w:cs="Times New Roman"/>
          <w:b/>
          <w:i/>
          <w:color w:val="548DD4" w:themeColor="text2" w:themeTint="99"/>
          <w:szCs w:val="24"/>
          <w:lang w:val="pt-BR"/>
        </w:rPr>
        <w:t>cada um de seus membros deverá assinar ou apenas a empresa líder (nesse caso uma procuração para assinar em nome dos demais deverá ser anexada)</w:t>
      </w:r>
      <w:r w:rsidR="00FB271F" w:rsidRPr="00125C12">
        <w:rPr>
          <w:rFonts w:eastAsia="Times New Roman" w:cs="Times New Roman"/>
          <w:b/>
          <w:i/>
          <w:color w:val="548DD4" w:themeColor="text2" w:themeTint="99"/>
          <w:szCs w:val="24"/>
          <w:lang w:val="pt-BR"/>
        </w:rPr>
        <w:t>]</w:t>
      </w:r>
      <w:r w:rsidRPr="00125C12">
        <w:rPr>
          <w:rFonts w:eastAsia="Times New Roman" w:cs="Times New Roman"/>
          <w:b/>
          <w:i/>
          <w:color w:val="548DD4" w:themeColor="text2" w:themeTint="99"/>
          <w:szCs w:val="24"/>
          <w:lang w:val="pt-BR"/>
        </w:rPr>
        <w:t>.</w:t>
      </w:r>
      <w:r w:rsidR="00FB271F" w:rsidRPr="00125C12">
        <w:rPr>
          <w:rFonts w:eastAsia="Times New Roman" w:cs="Times New Roman"/>
          <w:b/>
          <w:i/>
          <w:color w:val="548DD4" w:themeColor="text2" w:themeTint="99"/>
          <w:szCs w:val="24"/>
          <w:lang w:val="pt-BR"/>
        </w:rPr>
        <w:t xml:space="preserve"> </w:t>
      </w:r>
    </w:p>
    <w:p w:rsidR="00FB271F" w:rsidRPr="00125C12" w:rsidRDefault="00E148CD" w:rsidP="00FB271F">
      <w:pPr>
        <w:spacing w:before="120" w:after="120"/>
        <w:rPr>
          <w:rFonts w:eastAsia="Times New Roman" w:cs="Times New Roman"/>
          <w:color w:val="548DD4" w:themeColor="text2" w:themeTint="99"/>
          <w:szCs w:val="24"/>
          <w:lang w:val="pt-BR"/>
        </w:rPr>
      </w:pPr>
      <w:r w:rsidRPr="00D032C7">
        <w:rPr>
          <w:rFonts w:eastAsia="Times New Roman" w:cs="Times New Roman"/>
          <w:szCs w:val="24"/>
          <w:lang w:val="pt-BR"/>
        </w:rPr>
        <w:t>Por e em nome de cada membro da Consultora</w:t>
      </w:r>
      <w:r w:rsidR="00FB271F" w:rsidRPr="00D032C7">
        <w:rPr>
          <w:rFonts w:eastAsia="Times New Roman" w:cs="Times New Roman"/>
          <w:szCs w:val="24"/>
          <w:lang w:val="pt-BR"/>
        </w:rPr>
        <w:t xml:space="preserve"> </w:t>
      </w:r>
      <w:r w:rsidR="00B82739" w:rsidRPr="00125C12">
        <w:rPr>
          <w:rFonts w:eastAsia="Times New Roman" w:cs="Times New Roman"/>
          <w:b/>
          <w:i/>
          <w:color w:val="548DD4" w:themeColor="text2" w:themeTint="99"/>
          <w:szCs w:val="24"/>
          <w:lang w:val="pt-BR"/>
        </w:rPr>
        <w:t>[inserir o no</w:t>
      </w:r>
      <w:r w:rsidR="00FB271F" w:rsidRPr="00125C12">
        <w:rPr>
          <w:rFonts w:eastAsia="Times New Roman" w:cs="Times New Roman"/>
          <w:b/>
          <w:i/>
          <w:color w:val="548DD4" w:themeColor="text2" w:themeTint="99"/>
          <w:szCs w:val="24"/>
          <w:lang w:val="pt-BR"/>
        </w:rPr>
        <w:t xml:space="preserve">me </w:t>
      </w:r>
      <w:r w:rsidR="00B82739" w:rsidRPr="00125C12">
        <w:rPr>
          <w:rFonts w:eastAsia="Times New Roman" w:cs="Times New Roman"/>
          <w:b/>
          <w:i/>
          <w:color w:val="548DD4" w:themeColor="text2" w:themeTint="99"/>
          <w:szCs w:val="24"/>
          <w:lang w:val="pt-BR"/>
        </w:rPr>
        <w:t>da</w:t>
      </w:r>
      <w:r w:rsidR="00FB271F" w:rsidRPr="00125C12">
        <w:rPr>
          <w:rFonts w:eastAsia="Times New Roman" w:cs="Times New Roman"/>
          <w:b/>
          <w:i/>
          <w:color w:val="548DD4" w:themeColor="text2" w:themeTint="99"/>
          <w:szCs w:val="24"/>
          <w:lang w:val="pt-BR"/>
        </w:rPr>
        <w:t xml:space="preserve"> Joint Venture]</w:t>
      </w:r>
    </w:p>
    <w:p w:rsidR="00FB271F" w:rsidRPr="00125C12" w:rsidRDefault="00B82739" w:rsidP="00FB271F">
      <w:pPr>
        <w:spacing w:before="120" w:after="120"/>
        <w:rPr>
          <w:rFonts w:eastAsia="Times New Roman" w:cs="Times New Roman"/>
          <w:b/>
          <w:color w:val="548DD4" w:themeColor="text2" w:themeTint="99"/>
          <w:szCs w:val="24"/>
          <w:lang w:val="pt-BR"/>
        </w:rPr>
      </w:pPr>
      <w:r w:rsidRPr="00125C12">
        <w:rPr>
          <w:rFonts w:eastAsia="Times New Roman" w:cs="Times New Roman"/>
          <w:b/>
          <w:i/>
          <w:color w:val="548DD4" w:themeColor="text2" w:themeTint="99"/>
          <w:szCs w:val="24"/>
          <w:lang w:val="pt-BR"/>
        </w:rPr>
        <w:t>[No</w:t>
      </w:r>
      <w:r w:rsidR="00FB271F" w:rsidRPr="00125C12">
        <w:rPr>
          <w:rFonts w:eastAsia="Times New Roman" w:cs="Times New Roman"/>
          <w:b/>
          <w:i/>
          <w:color w:val="548DD4" w:themeColor="text2" w:themeTint="99"/>
          <w:szCs w:val="24"/>
          <w:lang w:val="pt-BR"/>
        </w:rPr>
        <w:t xml:space="preserve">me </w:t>
      </w:r>
      <w:r w:rsidRPr="00125C12">
        <w:rPr>
          <w:rFonts w:eastAsia="Times New Roman" w:cs="Times New Roman"/>
          <w:b/>
          <w:i/>
          <w:color w:val="548DD4" w:themeColor="text2" w:themeTint="99"/>
          <w:szCs w:val="24"/>
          <w:lang w:val="pt-BR"/>
        </w:rPr>
        <w:t>da empresa líder</w:t>
      </w:r>
      <w:r w:rsidR="00FB271F" w:rsidRPr="00125C12">
        <w:rPr>
          <w:rFonts w:eastAsia="Times New Roman" w:cs="Times New Roman"/>
          <w:b/>
          <w:i/>
          <w:color w:val="548DD4" w:themeColor="text2" w:themeTint="99"/>
          <w:szCs w:val="24"/>
          <w:lang w:val="pt-BR"/>
        </w:rPr>
        <w:t>]</w:t>
      </w:r>
    </w:p>
    <w:p w:rsidR="00FB271F" w:rsidRPr="00D032C7" w:rsidRDefault="00FB271F" w:rsidP="00FB271F">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FB271F" w:rsidRPr="00D032C7" w:rsidRDefault="00FB271F" w:rsidP="00FB271F">
      <w:pPr>
        <w:spacing w:before="120" w:after="120"/>
        <w:rPr>
          <w:rFonts w:eastAsia="Times New Roman" w:cs="Times New Roman"/>
          <w:b/>
          <w:color w:val="0070C0"/>
          <w:szCs w:val="24"/>
          <w:lang w:val="pt-BR"/>
        </w:rPr>
      </w:pPr>
      <w:r w:rsidRPr="00D032C7">
        <w:rPr>
          <w:rFonts w:eastAsia="Times New Roman" w:cs="Times New Roman"/>
          <w:b/>
          <w:i/>
          <w:color w:val="0070C0"/>
          <w:szCs w:val="24"/>
          <w:lang w:val="pt-BR"/>
        </w:rPr>
        <w:t>[</w:t>
      </w:r>
      <w:r w:rsidR="00B82739" w:rsidRPr="00D032C7">
        <w:rPr>
          <w:b/>
          <w:i/>
          <w:color w:val="548DD4" w:themeColor="text2" w:themeTint="99"/>
          <w:lang w:val="pt-BR"/>
        </w:rPr>
        <w:t xml:space="preserve">Representante autorizado da </w:t>
      </w:r>
      <w:r w:rsidRPr="00D032C7">
        <w:rPr>
          <w:rFonts w:eastAsia="Times New Roman" w:cs="Times New Roman"/>
          <w:b/>
          <w:i/>
          <w:color w:val="548DD4" w:themeColor="text2" w:themeTint="99"/>
          <w:szCs w:val="24"/>
          <w:lang w:val="pt-BR"/>
        </w:rPr>
        <w:t>Joint Venture</w:t>
      </w:r>
      <w:r w:rsidRPr="00D032C7">
        <w:rPr>
          <w:rFonts w:eastAsia="Times New Roman" w:cs="Times New Roman"/>
          <w:b/>
          <w:i/>
          <w:color w:val="0070C0"/>
          <w:szCs w:val="24"/>
          <w:lang w:val="pt-BR"/>
        </w:rPr>
        <w:t>]</w:t>
      </w:r>
    </w:p>
    <w:p w:rsidR="00FB271F" w:rsidRPr="00125C12" w:rsidRDefault="00FB271F" w:rsidP="00FB271F">
      <w:pPr>
        <w:spacing w:before="120" w:after="120"/>
        <w:rPr>
          <w:rFonts w:eastAsia="Times New Roman" w:cs="Times New Roman"/>
          <w:b/>
          <w:i/>
          <w:color w:val="548DD4" w:themeColor="text2" w:themeTint="99"/>
          <w:szCs w:val="24"/>
          <w:lang w:val="pt-BR"/>
        </w:rPr>
      </w:pPr>
      <w:r w:rsidRPr="00125C12">
        <w:rPr>
          <w:rFonts w:eastAsia="Times New Roman" w:cs="Times New Roman"/>
          <w:b/>
          <w:i/>
          <w:color w:val="548DD4" w:themeColor="text2" w:themeTint="99"/>
          <w:szCs w:val="24"/>
          <w:lang w:val="pt-BR"/>
        </w:rPr>
        <w:lastRenderedPageBreak/>
        <w:t>[</w:t>
      </w:r>
      <w:r w:rsidR="00B82739" w:rsidRPr="00125C12">
        <w:rPr>
          <w:rFonts w:eastAsia="Times New Roman" w:cs="Times New Roman"/>
          <w:b/>
          <w:i/>
          <w:color w:val="548DD4" w:themeColor="text2" w:themeTint="99"/>
          <w:szCs w:val="24"/>
          <w:lang w:val="pt-BR"/>
        </w:rPr>
        <w:t>Acrescentar espaços para a assinatura</w:t>
      </w:r>
      <w:r w:rsidRPr="00125C12">
        <w:rPr>
          <w:rFonts w:eastAsia="Times New Roman" w:cs="Times New Roman"/>
          <w:b/>
          <w:i/>
          <w:color w:val="548DD4" w:themeColor="text2" w:themeTint="99"/>
          <w:szCs w:val="24"/>
          <w:lang w:val="pt-BR"/>
        </w:rPr>
        <w:t xml:space="preserve"> </w:t>
      </w:r>
      <w:r w:rsidR="00B82739" w:rsidRPr="00125C12">
        <w:rPr>
          <w:rFonts w:eastAsia="Times New Roman" w:cs="Times New Roman"/>
          <w:b/>
          <w:i/>
          <w:color w:val="548DD4" w:themeColor="text2" w:themeTint="99"/>
          <w:szCs w:val="24"/>
          <w:lang w:val="pt-BR"/>
        </w:rPr>
        <w:t>de cada membro se todos estiverem assinando</w:t>
      </w:r>
      <w:r w:rsidRPr="00125C12">
        <w:rPr>
          <w:rFonts w:eastAsia="Times New Roman" w:cs="Times New Roman"/>
          <w:b/>
          <w:i/>
          <w:color w:val="548DD4" w:themeColor="text2" w:themeTint="99"/>
          <w:szCs w:val="24"/>
          <w:lang w:val="pt-BR"/>
        </w:rPr>
        <w:t>]</w:t>
      </w:r>
    </w:p>
    <w:p w:rsidR="00794C6E" w:rsidRPr="00D032C7" w:rsidRDefault="00794C6E" w:rsidP="00794C6E">
      <w:pPr>
        <w:rPr>
          <w:lang w:val="pt-BR"/>
        </w:rPr>
      </w:pPr>
    </w:p>
    <w:p w:rsidR="00794C6E" w:rsidRPr="00D032C7" w:rsidRDefault="00794C6E" w:rsidP="004572D6">
      <w:pPr>
        <w:rPr>
          <w:lang w:val="pt-BR"/>
        </w:rPr>
        <w:sectPr w:rsidR="00794C6E" w:rsidRPr="00D032C7" w:rsidSect="00FB271F">
          <w:headerReference w:type="default" r:id="rId47"/>
          <w:footerReference w:type="default" r:id="rId48"/>
          <w:headerReference w:type="first" r:id="rId49"/>
          <w:pgSz w:w="12240" w:h="15840"/>
          <w:pgMar w:top="1440" w:right="1440" w:bottom="1440" w:left="1440" w:header="720" w:footer="720" w:gutter="0"/>
          <w:cols w:space="720"/>
          <w:docGrid w:linePitch="360"/>
        </w:sectPr>
      </w:pPr>
    </w:p>
    <w:p w:rsidR="00192582" w:rsidRPr="00D032C7" w:rsidRDefault="00192582" w:rsidP="004572D6">
      <w:pPr>
        <w:rPr>
          <w:lang w:val="pt-BR"/>
        </w:rPr>
      </w:pPr>
    </w:p>
    <w:p w:rsidR="00100A63" w:rsidRPr="00D032C7" w:rsidRDefault="00100A63" w:rsidP="00D33907">
      <w:pPr>
        <w:rPr>
          <w:lang w:val="pt-BR"/>
        </w:rPr>
      </w:pPr>
      <w:bookmarkStart w:id="244" w:name="_Toc360454696"/>
    </w:p>
    <w:p w:rsidR="00EF3A86" w:rsidRPr="00D032C7" w:rsidRDefault="00EF3A86" w:rsidP="00100A63">
      <w:pPr>
        <w:pStyle w:val="Heading6"/>
      </w:pPr>
      <w:bookmarkStart w:id="245" w:name="_Toc362947204"/>
      <w:bookmarkStart w:id="246" w:name="_Toc406661949"/>
      <w:r w:rsidRPr="00D032C7">
        <w:t xml:space="preserve">II. </w:t>
      </w:r>
      <w:r w:rsidR="00DD2208" w:rsidRPr="00D032C7">
        <w:t>Condições Gerais do Contrato</w:t>
      </w:r>
      <w:r w:rsidRPr="00D032C7">
        <w:t xml:space="preserve"> – </w:t>
      </w:r>
      <w:bookmarkEnd w:id="244"/>
      <w:bookmarkEnd w:id="245"/>
      <w:r w:rsidR="00DD2208" w:rsidRPr="00D032C7">
        <w:t>Com Base no Tempo</w:t>
      </w:r>
      <w:bookmarkEnd w:id="246"/>
    </w:p>
    <w:p w:rsidR="00100A63" w:rsidRPr="00D032C7" w:rsidRDefault="00100A63" w:rsidP="00D33907">
      <w:pPr>
        <w:rPr>
          <w:lang w:val="pt-BR"/>
        </w:rPr>
      </w:pPr>
    </w:p>
    <w:p w:rsidR="00EF3A86" w:rsidRPr="00D032C7" w:rsidRDefault="00216A1F" w:rsidP="00216A1F">
      <w:pPr>
        <w:pStyle w:val="Heading6"/>
      </w:pPr>
      <w:bookmarkStart w:id="247" w:name="_Toc362947205"/>
      <w:bookmarkStart w:id="248" w:name="_Toc406661950"/>
      <w:r w:rsidRPr="00D032C7">
        <w:t xml:space="preserve">A </w:t>
      </w:r>
      <w:r w:rsidR="00DD2208" w:rsidRPr="00D032C7">
        <w:t>–</w:t>
      </w:r>
      <w:r w:rsidRPr="00D032C7">
        <w:t xml:space="preserve"> </w:t>
      </w:r>
      <w:bookmarkEnd w:id="247"/>
      <w:r w:rsidR="00DD2208" w:rsidRPr="00D032C7">
        <w:t>Disposições Gerais</w:t>
      </w:r>
      <w:bookmarkEnd w:id="248"/>
      <w:r w:rsidR="00EF3A86" w:rsidRPr="00D032C7">
        <w:t xml:space="preserve"> </w:t>
      </w:r>
    </w:p>
    <w:p w:rsidR="00EF3A86" w:rsidRPr="00D032C7" w:rsidRDefault="00216A1F" w:rsidP="002F4637">
      <w:pPr>
        <w:pStyle w:val="Head61"/>
        <w:rPr>
          <w:lang w:val="pt-BR"/>
        </w:rPr>
      </w:pPr>
      <w:bookmarkStart w:id="249" w:name="_Toc360454697"/>
      <w:bookmarkStart w:id="250" w:name="_Toc362947206"/>
      <w:bookmarkStart w:id="251" w:name="_Toc406661951"/>
      <w:r w:rsidRPr="00D032C7">
        <w:rPr>
          <w:lang w:val="pt-BR"/>
        </w:rPr>
        <w:t xml:space="preserve">1. </w:t>
      </w:r>
      <w:r w:rsidR="00EF3A86" w:rsidRPr="00D032C7">
        <w:rPr>
          <w:lang w:val="pt-BR"/>
        </w:rPr>
        <w:t>Defini</w:t>
      </w:r>
      <w:bookmarkEnd w:id="249"/>
      <w:bookmarkEnd w:id="250"/>
      <w:r w:rsidR="004203FE" w:rsidRPr="00D032C7">
        <w:rPr>
          <w:lang w:val="pt-BR"/>
        </w:rPr>
        <w:t>ções</w:t>
      </w:r>
      <w:bookmarkEnd w:id="251"/>
      <w:r w:rsidR="00EF3A86" w:rsidRPr="00D032C7">
        <w:rPr>
          <w:lang w:val="pt-BR"/>
        </w:rPr>
        <w:t xml:space="preserve"> </w:t>
      </w:r>
    </w:p>
    <w:p w:rsidR="00216A1F" w:rsidRPr="00D032C7" w:rsidRDefault="00216A1F" w:rsidP="00216A1F">
      <w:pPr>
        <w:rPr>
          <w:lang w:val="pt-BR"/>
        </w:rPr>
      </w:pPr>
    </w:p>
    <w:p w:rsidR="00EF3A86" w:rsidRPr="00D032C7" w:rsidRDefault="00216A1F" w:rsidP="00216A1F">
      <w:pPr>
        <w:rPr>
          <w:lang w:val="pt-BR"/>
        </w:rPr>
      </w:pPr>
      <w:r w:rsidRPr="00D032C7">
        <w:rPr>
          <w:lang w:val="pt-BR"/>
        </w:rPr>
        <w:t>1.1</w:t>
      </w:r>
      <w:r w:rsidR="004203FE" w:rsidRPr="00D032C7">
        <w:rPr>
          <w:lang w:val="pt-BR"/>
        </w:rPr>
        <w:t xml:space="preserve"> A menos que o contexto exija de outra forma, quando utilizados neste Contrato, os seguintes termos terão os significados que se indicam a seguir:</w:t>
      </w:r>
    </w:p>
    <w:p w:rsidR="00216A1F" w:rsidRPr="00D032C7" w:rsidRDefault="00216A1F" w:rsidP="00216A1F">
      <w:pPr>
        <w:rPr>
          <w:lang w:val="pt-BR"/>
        </w:rPr>
      </w:pPr>
    </w:p>
    <w:p w:rsidR="007671BA" w:rsidRPr="00D032C7" w:rsidRDefault="007671BA" w:rsidP="007671BA">
      <w:pPr>
        <w:pStyle w:val="List"/>
        <w:rPr>
          <w:lang w:val="pt-BR"/>
        </w:rPr>
      </w:pPr>
      <w:r w:rsidRPr="00D032C7">
        <w:rPr>
          <w:lang w:val="pt-BR"/>
        </w:rPr>
        <w:t xml:space="preserve">(a) </w:t>
      </w:r>
      <w:r w:rsidRPr="00D032C7">
        <w:rPr>
          <w:b/>
          <w:lang w:val="pt-BR"/>
        </w:rPr>
        <w:t>“Banco”</w:t>
      </w:r>
      <w:r w:rsidRPr="00D032C7">
        <w:rPr>
          <w:lang w:val="pt-BR"/>
        </w:rPr>
        <w:t xml:space="preserve"> significa o Banco Interamericano de Desenvolvimento</w:t>
      </w:r>
      <w:r w:rsidRPr="00D032C7">
        <w:rPr>
          <w:i/>
          <w:lang w:val="pt-BR"/>
        </w:rPr>
        <w:t>.</w:t>
      </w:r>
    </w:p>
    <w:p w:rsidR="007671BA" w:rsidRPr="00D032C7" w:rsidRDefault="007671BA" w:rsidP="007671BA">
      <w:pPr>
        <w:pStyle w:val="List"/>
        <w:rPr>
          <w:lang w:val="pt-BR"/>
        </w:rPr>
      </w:pPr>
      <w:r w:rsidRPr="00D032C7">
        <w:rPr>
          <w:lang w:val="pt-BR"/>
        </w:rPr>
        <w:t>(b) “</w:t>
      </w:r>
      <w:r w:rsidRPr="00D032C7">
        <w:rPr>
          <w:b/>
          <w:lang w:val="pt-BR"/>
        </w:rPr>
        <w:t>CEC</w:t>
      </w:r>
      <w:r w:rsidRPr="00D032C7">
        <w:rPr>
          <w:lang w:val="pt-BR"/>
        </w:rPr>
        <w:t>” significa essas Condições Especiais, nas quais as CGC podem ser aditadas ou suplementadas, mas não reescritas.</w:t>
      </w:r>
    </w:p>
    <w:p w:rsidR="007671BA" w:rsidRPr="00D032C7" w:rsidRDefault="007671BA" w:rsidP="007671BA">
      <w:pPr>
        <w:pStyle w:val="List"/>
        <w:rPr>
          <w:lang w:val="pt-BR"/>
        </w:rPr>
      </w:pPr>
      <w:r w:rsidRPr="00D032C7">
        <w:rPr>
          <w:lang w:val="pt-BR"/>
        </w:rPr>
        <w:t xml:space="preserve">(c) </w:t>
      </w:r>
      <w:r w:rsidRPr="00D032C7">
        <w:rPr>
          <w:b/>
          <w:lang w:val="pt-BR"/>
        </w:rPr>
        <w:t>“CGC”</w:t>
      </w:r>
      <w:r w:rsidRPr="00D032C7">
        <w:rPr>
          <w:lang w:val="pt-BR"/>
        </w:rPr>
        <w:t xml:space="preserve"> significa essas Condições Gerais do Contrato.</w:t>
      </w:r>
    </w:p>
    <w:p w:rsidR="007671BA" w:rsidRPr="00D032C7" w:rsidRDefault="007671BA" w:rsidP="007671BA">
      <w:pPr>
        <w:pStyle w:val="List"/>
        <w:rPr>
          <w:lang w:val="pt-BR"/>
        </w:rPr>
      </w:pPr>
      <w:r w:rsidRPr="00D032C7">
        <w:rPr>
          <w:lang w:val="pt-BR"/>
        </w:rPr>
        <w:t xml:space="preserve">(d) </w:t>
      </w:r>
      <w:r w:rsidRPr="00D032C7">
        <w:rPr>
          <w:b/>
          <w:lang w:val="pt-BR"/>
        </w:rPr>
        <w:t>“Cliente”</w:t>
      </w:r>
      <w:r w:rsidRPr="00D032C7">
        <w:rPr>
          <w:lang w:val="pt-BR"/>
        </w:rPr>
        <w:t xml:space="preserve"> significa a Agência Executora que assinou o Contrato para a execução dos Serviços com a Consultora selecionada.</w:t>
      </w:r>
    </w:p>
    <w:p w:rsidR="007671BA" w:rsidRPr="00D032C7" w:rsidRDefault="007671BA" w:rsidP="007671BA">
      <w:pPr>
        <w:pStyle w:val="List"/>
        <w:rPr>
          <w:lang w:val="pt-BR"/>
        </w:rPr>
      </w:pPr>
      <w:r w:rsidRPr="00D032C7">
        <w:rPr>
          <w:lang w:val="pt-BR"/>
        </w:rPr>
        <w:t xml:space="preserve">(e) </w:t>
      </w:r>
      <w:r w:rsidRPr="00D032C7">
        <w:rPr>
          <w:b/>
          <w:lang w:val="pt-BR"/>
        </w:rPr>
        <w:t>“Consultora”</w:t>
      </w:r>
      <w:r w:rsidRPr="00D032C7">
        <w:rPr>
          <w:lang w:val="pt-BR"/>
        </w:rPr>
        <w:t xml:space="preserve"> significa uma firma profissional de consultoria legalmente estabelecida ou uma entidade </w:t>
      </w:r>
      <w:r w:rsidR="00266E43" w:rsidRPr="00D032C7">
        <w:rPr>
          <w:lang w:val="pt-BR"/>
        </w:rPr>
        <w:t>selecionada pelo Cliente</w:t>
      </w:r>
      <w:r w:rsidRPr="00D032C7">
        <w:rPr>
          <w:lang w:val="pt-BR"/>
        </w:rPr>
        <w:t xml:space="preserve"> para executar os Serviços de acordo com o Contrato.</w:t>
      </w:r>
    </w:p>
    <w:p w:rsidR="007671BA" w:rsidRPr="00D032C7" w:rsidRDefault="007671BA" w:rsidP="007671BA">
      <w:pPr>
        <w:pStyle w:val="List"/>
        <w:rPr>
          <w:lang w:val="pt-BR"/>
        </w:rPr>
      </w:pPr>
      <w:r w:rsidRPr="00D032C7">
        <w:rPr>
          <w:lang w:val="pt-BR"/>
        </w:rPr>
        <w:t xml:space="preserve">(f) </w:t>
      </w:r>
      <w:r w:rsidRPr="00D032C7">
        <w:rPr>
          <w:b/>
          <w:lang w:val="pt-BR"/>
        </w:rPr>
        <w:t>“Contrato”</w:t>
      </w:r>
      <w:r w:rsidRPr="00D032C7">
        <w:rPr>
          <w:lang w:val="pt-BR"/>
        </w:rPr>
        <w:t xml:space="preserve"> significa um acordo legalmente vinculante assinado entre o Cliente e a Consultora e inclui todos os documentos anexos que se enumeram na sua Cláusula 1 do Termo do Contrato [Condições Gerais </w:t>
      </w:r>
      <w:r w:rsidRPr="00D032C7">
        <w:rPr>
          <w:rFonts w:eastAsia="MS Mincho"/>
          <w:lang w:val="pt-BR"/>
        </w:rPr>
        <w:t>do Contrato</w:t>
      </w:r>
      <w:r w:rsidRPr="00D032C7">
        <w:rPr>
          <w:lang w:val="pt-BR"/>
        </w:rPr>
        <w:t xml:space="preserve"> (CG</w:t>
      </w:r>
      <w:r w:rsidRPr="00D032C7">
        <w:rPr>
          <w:rFonts w:eastAsia="MS Mincho"/>
          <w:lang w:val="pt-BR"/>
        </w:rPr>
        <w:t>C</w:t>
      </w:r>
      <w:r w:rsidRPr="00D032C7">
        <w:rPr>
          <w:lang w:val="pt-BR"/>
        </w:rPr>
        <w:t xml:space="preserve">), as Condições Especiais </w:t>
      </w:r>
      <w:r w:rsidRPr="00D032C7">
        <w:rPr>
          <w:rFonts w:eastAsia="MS Mincho"/>
          <w:lang w:val="pt-BR"/>
        </w:rPr>
        <w:t>do Contrato</w:t>
      </w:r>
      <w:r w:rsidRPr="00D032C7">
        <w:rPr>
          <w:lang w:val="pt-BR"/>
        </w:rPr>
        <w:t xml:space="preserve"> (CE</w:t>
      </w:r>
      <w:r w:rsidRPr="00D032C7">
        <w:rPr>
          <w:rFonts w:eastAsia="MS Mincho"/>
          <w:lang w:val="pt-BR"/>
        </w:rPr>
        <w:t>C</w:t>
      </w:r>
      <w:r w:rsidRPr="00D032C7">
        <w:rPr>
          <w:lang w:val="pt-BR"/>
        </w:rPr>
        <w:t>) e os Apêndices.].</w:t>
      </w:r>
    </w:p>
    <w:p w:rsidR="007671BA" w:rsidRPr="00D032C7" w:rsidRDefault="007671BA" w:rsidP="007671BA">
      <w:pPr>
        <w:pStyle w:val="List"/>
        <w:rPr>
          <w:lang w:val="pt-BR"/>
        </w:rPr>
      </w:pPr>
      <w:r w:rsidRPr="00D032C7">
        <w:rPr>
          <w:lang w:val="pt-BR"/>
        </w:rPr>
        <w:t>(g)</w:t>
      </w:r>
      <w:r w:rsidRPr="00D032C7">
        <w:rPr>
          <w:b/>
          <w:lang w:val="pt-BR"/>
        </w:rPr>
        <w:t xml:space="preserve"> “Data de Entrada em Vigor”</w:t>
      </w:r>
      <w:r w:rsidRPr="00D032C7">
        <w:rPr>
          <w:lang w:val="pt-BR"/>
        </w:rPr>
        <w:t xml:space="preserve"> significa a data na qual o presente Contrato entrar em vigor, conforme a </w:t>
      </w:r>
      <w:r w:rsidRPr="00D032C7">
        <w:rPr>
          <w:rFonts w:eastAsia="MS Mincho"/>
          <w:lang w:val="pt-BR"/>
        </w:rPr>
        <w:t>C</w:t>
      </w:r>
      <w:r w:rsidRPr="00D032C7">
        <w:rPr>
          <w:lang w:val="pt-BR"/>
        </w:rPr>
        <w:t>láusula 11 das CGC.</w:t>
      </w:r>
    </w:p>
    <w:p w:rsidR="007671BA" w:rsidRPr="00D032C7" w:rsidRDefault="007671BA" w:rsidP="007671BA">
      <w:pPr>
        <w:pStyle w:val="List"/>
        <w:rPr>
          <w:lang w:val="pt-BR"/>
        </w:rPr>
      </w:pPr>
      <w:r w:rsidRPr="00D032C7">
        <w:rPr>
          <w:lang w:val="pt-BR"/>
        </w:rPr>
        <w:t xml:space="preserve">(h) </w:t>
      </w:r>
      <w:r w:rsidRPr="00D032C7">
        <w:rPr>
          <w:b/>
          <w:lang w:val="pt-BR"/>
        </w:rPr>
        <w:t xml:space="preserve">“Dia” </w:t>
      </w:r>
      <w:r w:rsidRPr="00D032C7">
        <w:rPr>
          <w:lang w:val="pt-BR"/>
        </w:rPr>
        <w:t>significa dia corrido, a menos que indicado de outra forma.</w:t>
      </w:r>
    </w:p>
    <w:p w:rsidR="007671BA" w:rsidRPr="00D032C7" w:rsidRDefault="007671BA" w:rsidP="007671BA">
      <w:pPr>
        <w:pStyle w:val="List"/>
        <w:rPr>
          <w:lang w:val="pt-BR"/>
        </w:rPr>
      </w:pPr>
      <w:r w:rsidRPr="00D032C7">
        <w:rPr>
          <w:lang w:val="pt-BR"/>
        </w:rPr>
        <w:t xml:space="preserve">(i) </w:t>
      </w:r>
      <w:r w:rsidRPr="00D032C7">
        <w:rPr>
          <w:b/>
          <w:lang w:val="pt-BR"/>
        </w:rPr>
        <w:t>“Governo”</w:t>
      </w:r>
      <w:r w:rsidRPr="00D032C7">
        <w:rPr>
          <w:lang w:val="pt-BR"/>
        </w:rPr>
        <w:t xml:space="preserve"> significa o governo do país do Cliente.</w:t>
      </w:r>
    </w:p>
    <w:p w:rsidR="007671BA" w:rsidRPr="00D032C7" w:rsidRDefault="007671BA" w:rsidP="007671BA">
      <w:pPr>
        <w:pStyle w:val="List"/>
        <w:rPr>
          <w:lang w:val="pt-BR"/>
        </w:rPr>
      </w:pPr>
      <w:r w:rsidRPr="00D032C7">
        <w:rPr>
          <w:lang w:val="pt-BR"/>
        </w:rPr>
        <w:t xml:space="preserve">(j) </w:t>
      </w:r>
      <w:r w:rsidRPr="00D032C7">
        <w:rPr>
          <w:b/>
          <w:lang w:val="pt-BR"/>
        </w:rPr>
        <w:t>“</w:t>
      </w:r>
      <w:r w:rsidRPr="0070285C">
        <w:rPr>
          <w:b/>
          <w:i/>
          <w:lang w:val="pt-BR"/>
        </w:rPr>
        <w:t>Joint Venture</w:t>
      </w:r>
      <w:r w:rsidRPr="00D032C7">
        <w:rPr>
          <w:b/>
          <w:lang w:val="pt-BR"/>
        </w:rPr>
        <w:t xml:space="preserve"> (JV)”</w:t>
      </w:r>
      <w:r w:rsidRPr="00D032C7">
        <w:rPr>
          <w:lang w:val="pt-BR"/>
        </w:rPr>
        <w:t xml:space="preserve"> significa uma associação com ou sem uma personalidade legal distinta entre os seus membros, com mais de uma Consultora, onde um membro tem a autoridade da condução de todo o negócio por e em nome de qualquer e de todos os membros do JV, e onde os membros do JV estão conjunta e solidariamente responsáveis pela execução do Contrato.</w:t>
      </w:r>
    </w:p>
    <w:p w:rsidR="007671BA" w:rsidRPr="00D032C7" w:rsidRDefault="007671BA" w:rsidP="007671BA">
      <w:pPr>
        <w:pStyle w:val="List"/>
        <w:rPr>
          <w:lang w:val="pt-BR"/>
        </w:rPr>
      </w:pPr>
      <w:r w:rsidRPr="00D032C7">
        <w:rPr>
          <w:lang w:val="pt-BR"/>
        </w:rPr>
        <w:t xml:space="preserve">(k) </w:t>
      </w:r>
      <w:r w:rsidRPr="00D032C7">
        <w:rPr>
          <w:b/>
          <w:lang w:val="pt-BR"/>
        </w:rPr>
        <w:t>“Legislação Aplicável”</w:t>
      </w:r>
      <w:r w:rsidRPr="00D032C7">
        <w:rPr>
          <w:lang w:val="pt-BR"/>
        </w:rPr>
        <w:t xml:space="preserve"> significam as leis e quaisquer outros instrumentos que tenham força de lei no país do Cliente, ou em outro país conforme especificado nas </w:t>
      </w:r>
      <w:r w:rsidRPr="00D032C7">
        <w:rPr>
          <w:b/>
          <w:lang w:val="pt-BR"/>
        </w:rPr>
        <w:t>Condições Especiais do Contrato (CEC)</w:t>
      </w:r>
      <w:r w:rsidRPr="00D032C7">
        <w:rPr>
          <w:lang w:val="pt-BR"/>
        </w:rPr>
        <w:t xml:space="preserve"> e que periodicamente possam estar aprovadas e vigentes.</w:t>
      </w:r>
    </w:p>
    <w:p w:rsidR="007671BA" w:rsidRPr="00D032C7" w:rsidRDefault="007671BA" w:rsidP="007671BA">
      <w:pPr>
        <w:pStyle w:val="List"/>
        <w:rPr>
          <w:lang w:val="pt-BR"/>
        </w:rPr>
      </w:pPr>
      <w:r w:rsidRPr="00D032C7">
        <w:rPr>
          <w:lang w:val="pt-BR"/>
        </w:rPr>
        <w:t xml:space="preserve">(l) </w:t>
      </w:r>
      <w:r w:rsidRPr="00D032C7">
        <w:rPr>
          <w:b/>
          <w:lang w:val="pt-BR"/>
        </w:rPr>
        <w:t>“Moeda Estrangeira”</w:t>
      </w:r>
      <w:r w:rsidRPr="00D032C7">
        <w:rPr>
          <w:lang w:val="pt-BR"/>
        </w:rPr>
        <w:t xml:space="preserve"> significa qualquer moeda que não seja a do país do Cliente.</w:t>
      </w:r>
    </w:p>
    <w:p w:rsidR="007671BA" w:rsidRPr="00D032C7" w:rsidRDefault="007671BA" w:rsidP="007671BA">
      <w:pPr>
        <w:pStyle w:val="List"/>
        <w:rPr>
          <w:lang w:val="pt-BR"/>
        </w:rPr>
      </w:pPr>
      <w:r w:rsidRPr="00D032C7">
        <w:rPr>
          <w:lang w:val="pt-BR"/>
        </w:rPr>
        <w:t>(m) “</w:t>
      </w:r>
      <w:r w:rsidRPr="00D032C7">
        <w:rPr>
          <w:b/>
          <w:lang w:val="pt-BR"/>
        </w:rPr>
        <w:t xml:space="preserve">Moeda </w:t>
      </w:r>
      <w:r w:rsidRPr="00D032C7">
        <w:rPr>
          <w:rFonts w:eastAsia="MS Mincho"/>
          <w:b/>
          <w:lang w:val="pt-BR"/>
        </w:rPr>
        <w:t>Local”</w:t>
      </w:r>
      <w:r w:rsidRPr="00D032C7">
        <w:rPr>
          <w:lang w:val="pt-BR"/>
        </w:rPr>
        <w:t xml:space="preserve"> significa a moeda do país do Cliente.</w:t>
      </w:r>
    </w:p>
    <w:p w:rsidR="007671BA" w:rsidRPr="00D032C7" w:rsidRDefault="007671BA" w:rsidP="007671BA">
      <w:pPr>
        <w:pStyle w:val="List"/>
        <w:rPr>
          <w:lang w:val="pt-BR"/>
        </w:rPr>
      </w:pPr>
      <w:r w:rsidRPr="00D032C7">
        <w:rPr>
          <w:lang w:val="pt-BR"/>
        </w:rPr>
        <w:t xml:space="preserve">(n) </w:t>
      </w:r>
      <w:r w:rsidRPr="00D032C7">
        <w:rPr>
          <w:b/>
          <w:lang w:val="pt-BR"/>
        </w:rPr>
        <w:t>“Mutuário”</w:t>
      </w:r>
      <w:r w:rsidRPr="00D032C7">
        <w:rPr>
          <w:lang w:val="pt-BR"/>
        </w:rPr>
        <w:t xml:space="preserve"> significa o Governo, a Agência Governamental ou outra entidade que assinou o contrato de empréstimo com o Banco.</w:t>
      </w:r>
    </w:p>
    <w:p w:rsidR="007671BA" w:rsidRPr="00D032C7" w:rsidRDefault="007671BA" w:rsidP="007671BA">
      <w:pPr>
        <w:pStyle w:val="List"/>
        <w:rPr>
          <w:lang w:val="pt-BR"/>
        </w:rPr>
      </w:pPr>
      <w:r w:rsidRPr="00D032C7">
        <w:rPr>
          <w:lang w:val="pt-BR"/>
        </w:rPr>
        <w:lastRenderedPageBreak/>
        <w:t xml:space="preserve">(o) </w:t>
      </w:r>
      <w:r w:rsidRPr="00D032C7">
        <w:rPr>
          <w:b/>
          <w:lang w:val="pt-BR"/>
        </w:rPr>
        <w:t>“Parte”</w:t>
      </w:r>
      <w:r w:rsidRPr="00D032C7">
        <w:rPr>
          <w:lang w:val="pt-BR"/>
        </w:rPr>
        <w:t xml:space="preserve"> significa o Cliente ou a Consultora, conforme caso, e “</w:t>
      </w:r>
      <w:r w:rsidRPr="00D032C7">
        <w:rPr>
          <w:b/>
          <w:lang w:val="pt-BR"/>
        </w:rPr>
        <w:t>Partes</w:t>
      </w:r>
      <w:r w:rsidRPr="00D032C7">
        <w:rPr>
          <w:lang w:val="pt-BR"/>
        </w:rPr>
        <w:t>” significa ambos.</w:t>
      </w:r>
    </w:p>
    <w:p w:rsidR="007671BA" w:rsidRPr="00D032C7" w:rsidRDefault="007671BA" w:rsidP="007671BA">
      <w:pPr>
        <w:pStyle w:val="List"/>
        <w:rPr>
          <w:lang w:val="pt-BR"/>
        </w:rPr>
      </w:pPr>
      <w:r w:rsidRPr="00D032C7">
        <w:rPr>
          <w:lang w:val="pt-BR"/>
        </w:rPr>
        <w:t xml:space="preserve">(p) </w:t>
      </w:r>
      <w:r w:rsidRPr="00D032C7">
        <w:rPr>
          <w:b/>
          <w:lang w:val="pt-BR"/>
        </w:rPr>
        <w:t xml:space="preserve">“Políticas Aplicáveis” </w:t>
      </w:r>
      <w:r w:rsidRPr="00D032C7">
        <w:rPr>
          <w:lang w:val="pt-BR"/>
        </w:rPr>
        <w:t xml:space="preserve">significa as </w:t>
      </w:r>
      <w:r w:rsidRPr="00D032C7">
        <w:rPr>
          <w:b/>
          <w:color w:val="548DD4" w:themeColor="text2" w:themeTint="99"/>
          <w:u w:val="single"/>
          <w:lang w:val="pt-BR"/>
        </w:rPr>
        <w:t>Políticas para a Seleção e Contratação de Consultoras Financiadas pelo Banco Interamericano de Desenvolvimento</w:t>
      </w:r>
      <w:r w:rsidRPr="00D032C7">
        <w:rPr>
          <w:lang w:val="pt-BR"/>
        </w:rPr>
        <w:t>.</w:t>
      </w:r>
    </w:p>
    <w:p w:rsidR="007671BA" w:rsidRPr="00D032C7" w:rsidRDefault="007671BA" w:rsidP="007671BA">
      <w:pPr>
        <w:pStyle w:val="List"/>
        <w:rPr>
          <w:lang w:val="pt-BR"/>
        </w:rPr>
      </w:pPr>
      <w:r w:rsidRPr="00D032C7">
        <w:rPr>
          <w:lang w:val="pt-BR"/>
        </w:rPr>
        <w:t xml:space="preserve">(q) </w:t>
      </w:r>
      <w:r w:rsidRPr="00D032C7">
        <w:rPr>
          <w:b/>
          <w:lang w:val="pt-BR"/>
        </w:rPr>
        <w:t>“Profissionais”</w:t>
      </w:r>
      <w:r w:rsidRPr="00D032C7">
        <w:rPr>
          <w:lang w:val="pt-BR"/>
        </w:rPr>
        <w:t xml:space="preserve"> significam, coletivamente, Profissionais da Equipe Chave, Profissionais da Equipe de Apoio, ou qualquer outro pessoal da Consultora, Subconsultora ou membros de Consórcio (JV) designados pela Consultora para executar os Serviços ou qualquer parte dos mesmos de acordo com o Contrato.</w:t>
      </w:r>
    </w:p>
    <w:p w:rsidR="007671BA" w:rsidRPr="00D032C7" w:rsidRDefault="007671BA" w:rsidP="007671BA">
      <w:pPr>
        <w:pStyle w:val="List"/>
        <w:rPr>
          <w:lang w:val="pt-BR"/>
        </w:rPr>
      </w:pPr>
      <w:r w:rsidRPr="00D032C7">
        <w:rPr>
          <w:lang w:val="pt-BR"/>
        </w:rPr>
        <w:t xml:space="preserve">(r) </w:t>
      </w:r>
      <w:r w:rsidRPr="00D032C7">
        <w:rPr>
          <w:b/>
          <w:lang w:val="pt-BR"/>
        </w:rPr>
        <w:t>“Profissional da Equipe Chave”</w:t>
      </w:r>
      <w:r w:rsidRPr="00D032C7">
        <w:rPr>
          <w:lang w:val="pt-BR"/>
        </w:rPr>
        <w:t xml:space="preserve"> significa um profissional individual cuja habilidade, qualificações, conhecimento e experiência são decisivos para a execução dos Serviços de acordo com o Contrato e cujo currículo vitae (CV) foi levado em consideração na avaliação da proposta técnica da Consultora. </w:t>
      </w:r>
    </w:p>
    <w:p w:rsidR="007671BA" w:rsidRPr="00D032C7" w:rsidRDefault="007671BA" w:rsidP="007671BA">
      <w:pPr>
        <w:pStyle w:val="List"/>
        <w:rPr>
          <w:lang w:val="pt-BR"/>
        </w:rPr>
      </w:pPr>
      <w:r w:rsidRPr="00D032C7">
        <w:rPr>
          <w:lang w:val="pt-BR"/>
        </w:rPr>
        <w:t xml:space="preserve">(s) </w:t>
      </w:r>
      <w:r w:rsidRPr="00D032C7">
        <w:rPr>
          <w:b/>
          <w:lang w:val="pt-BR"/>
        </w:rPr>
        <w:t>“Profissional da Equipe de Apoio”</w:t>
      </w:r>
      <w:r w:rsidRPr="00D032C7">
        <w:rPr>
          <w:lang w:val="pt-BR"/>
        </w:rPr>
        <w:t xml:space="preserve"> significa um profissional individual fornecido pela Consultora ou por sua Subconsultora e que foi designado para executar os Serviços ou qualquer parte dos mesmos de acordo com o Contrato.</w:t>
      </w:r>
    </w:p>
    <w:p w:rsidR="007671BA" w:rsidRPr="00D032C7" w:rsidRDefault="007671BA" w:rsidP="007671BA">
      <w:pPr>
        <w:pStyle w:val="List"/>
        <w:rPr>
          <w:lang w:val="pt-BR"/>
        </w:rPr>
      </w:pPr>
      <w:r w:rsidRPr="00D032C7">
        <w:rPr>
          <w:lang w:val="pt-BR"/>
        </w:rPr>
        <w:t>(t) “</w:t>
      </w:r>
      <w:r w:rsidRPr="00D032C7">
        <w:rPr>
          <w:b/>
          <w:lang w:val="pt-BR"/>
        </w:rPr>
        <w:t>Serviços”</w:t>
      </w:r>
      <w:r w:rsidRPr="00D032C7">
        <w:rPr>
          <w:lang w:val="pt-BR"/>
        </w:rPr>
        <w:t xml:space="preserve"> significa o trabalho que a Consultora deverá realizar nos termos do Contrato, conforme descrito no </w:t>
      </w:r>
      <w:r w:rsidRPr="00C3684E">
        <w:rPr>
          <w:b/>
          <w:lang w:val="pt-BR"/>
        </w:rPr>
        <w:t>Apêndice A</w:t>
      </w:r>
      <w:r w:rsidRPr="00D032C7">
        <w:rPr>
          <w:lang w:val="pt-BR"/>
        </w:rPr>
        <w:t xml:space="preserve"> do mesmo.</w:t>
      </w:r>
    </w:p>
    <w:p w:rsidR="007671BA" w:rsidRPr="00D032C7" w:rsidRDefault="007671BA" w:rsidP="007671BA">
      <w:pPr>
        <w:pStyle w:val="List"/>
        <w:rPr>
          <w:lang w:val="pt-BR"/>
        </w:rPr>
      </w:pPr>
      <w:r w:rsidRPr="00D032C7">
        <w:rPr>
          <w:lang w:val="pt-BR"/>
        </w:rPr>
        <w:t xml:space="preserve">(u) </w:t>
      </w:r>
      <w:r w:rsidRPr="00D032C7">
        <w:rPr>
          <w:b/>
          <w:lang w:val="pt-BR"/>
        </w:rPr>
        <w:t>“Subconsultor(a)”</w:t>
      </w:r>
      <w:r w:rsidRPr="00D032C7">
        <w:rPr>
          <w:lang w:val="pt-BR"/>
        </w:rPr>
        <w:t xml:space="preserve"> significa uma entidade que a Consultora subcontratou uma parte dos Serviços, permanecendo responsável junto ao Cliente durante a execução do Contrato.</w:t>
      </w:r>
    </w:p>
    <w:p w:rsidR="007671BA" w:rsidRPr="00D032C7" w:rsidRDefault="007671BA" w:rsidP="007671BA">
      <w:pPr>
        <w:pStyle w:val="List"/>
        <w:rPr>
          <w:lang w:val="pt-BR"/>
        </w:rPr>
      </w:pPr>
      <w:r w:rsidRPr="00D032C7">
        <w:rPr>
          <w:lang w:val="pt-BR"/>
        </w:rPr>
        <w:t>(v)</w:t>
      </w:r>
      <w:r w:rsidRPr="00D032C7">
        <w:rPr>
          <w:b/>
          <w:lang w:val="pt-BR"/>
        </w:rPr>
        <w:t xml:space="preserve"> “Terceiro”</w:t>
      </w:r>
      <w:r w:rsidRPr="00D032C7">
        <w:rPr>
          <w:lang w:val="pt-BR"/>
        </w:rPr>
        <w:t xml:space="preserve"> significa qualquer pessoa ou entidade que não seja o Governo, o Cliente, a Consulto</w:t>
      </w:r>
      <w:r w:rsidR="007E1DE8" w:rsidRPr="00D032C7">
        <w:rPr>
          <w:lang w:val="pt-BR"/>
        </w:rPr>
        <w:t>r</w:t>
      </w:r>
      <w:r w:rsidRPr="00D032C7">
        <w:rPr>
          <w:lang w:val="pt-BR"/>
        </w:rPr>
        <w:t>a ou um Subconsultor.</w:t>
      </w:r>
    </w:p>
    <w:p w:rsidR="00216A1F" w:rsidRPr="00D032C7" w:rsidRDefault="00216A1F" w:rsidP="00216A1F">
      <w:pPr>
        <w:rPr>
          <w:lang w:val="pt-BR"/>
        </w:rPr>
      </w:pPr>
    </w:p>
    <w:p w:rsidR="00EF3A86" w:rsidRPr="00D032C7" w:rsidRDefault="00216A1F" w:rsidP="002F4637">
      <w:pPr>
        <w:pStyle w:val="Head61"/>
        <w:rPr>
          <w:lang w:val="pt-BR"/>
        </w:rPr>
      </w:pPr>
      <w:bookmarkStart w:id="252" w:name="_Toc360454698"/>
      <w:bookmarkStart w:id="253" w:name="_Toc362947207"/>
      <w:bookmarkStart w:id="254" w:name="_Toc406661952"/>
      <w:r w:rsidRPr="00D032C7">
        <w:rPr>
          <w:lang w:val="pt-BR"/>
        </w:rPr>
        <w:t xml:space="preserve">2. </w:t>
      </w:r>
      <w:bookmarkEnd w:id="252"/>
      <w:bookmarkEnd w:id="253"/>
      <w:r w:rsidR="00A13EB4" w:rsidRPr="00D032C7">
        <w:rPr>
          <w:lang w:val="pt-BR"/>
        </w:rPr>
        <w:t>Relacionamento entre as Partes</w:t>
      </w:r>
      <w:bookmarkEnd w:id="254"/>
    </w:p>
    <w:p w:rsidR="00216A1F" w:rsidRPr="00D032C7" w:rsidRDefault="00216A1F" w:rsidP="00216A1F">
      <w:pPr>
        <w:rPr>
          <w:lang w:val="pt-BR"/>
        </w:rPr>
      </w:pPr>
    </w:p>
    <w:p w:rsidR="00A13EB4" w:rsidRPr="00D032C7" w:rsidRDefault="00A13EB4" w:rsidP="00A13EB4">
      <w:pPr>
        <w:rPr>
          <w:lang w:val="pt-BR"/>
        </w:rPr>
      </w:pPr>
      <w:r w:rsidRPr="00D032C7">
        <w:rPr>
          <w:lang w:val="pt-BR"/>
        </w:rPr>
        <w:t>2.1 Nenhuma estipulação no presente Contrato poderá ser interpretada definindo a existência de uma relação de empregador e empregado ou de mandante e mandatário entre o Cliente e a Consultora.  Sujeito a este Contrato, a Consultora tem a responsabilidade total pelos Profissionais e Subconsultores, caso existam, que executam os Serviços e também pelos Serviços executados pelos mesmos em nome da Consultora.</w:t>
      </w:r>
    </w:p>
    <w:p w:rsidR="00216A1F" w:rsidRPr="00D032C7" w:rsidRDefault="00216A1F" w:rsidP="00216A1F">
      <w:pPr>
        <w:rPr>
          <w:lang w:val="pt-BR"/>
        </w:rPr>
      </w:pPr>
    </w:p>
    <w:p w:rsidR="00EF3A86" w:rsidRPr="00D032C7" w:rsidRDefault="00216A1F" w:rsidP="002F4637">
      <w:pPr>
        <w:pStyle w:val="Head61"/>
        <w:rPr>
          <w:lang w:val="pt-BR"/>
        </w:rPr>
      </w:pPr>
      <w:bookmarkStart w:id="255" w:name="_Toc360454699"/>
      <w:bookmarkStart w:id="256" w:name="_Toc362947208"/>
      <w:bookmarkStart w:id="257" w:name="_Toc406661953"/>
      <w:r w:rsidRPr="00D032C7">
        <w:rPr>
          <w:lang w:val="pt-BR"/>
        </w:rPr>
        <w:t>3.</w:t>
      </w:r>
      <w:bookmarkEnd w:id="255"/>
      <w:bookmarkEnd w:id="256"/>
      <w:r w:rsidR="00A13EB4" w:rsidRPr="00D032C7">
        <w:rPr>
          <w:lang w:val="pt-BR"/>
        </w:rPr>
        <w:t xml:space="preserve"> Legislação que Rege o Contrato</w:t>
      </w:r>
      <w:bookmarkEnd w:id="257"/>
    </w:p>
    <w:p w:rsidR="00216A1F" w:rsidRPr="00D032C7" w:rsidRDefault="00216A1F" w:rsidP="00216A1F">
      <w:pPr>
        <w:rPr>
          <w:lang w:val="pt-BR"/>
        </w:rPr>
      </w:pPr>
    </w:p>
    <w:p w:rsidR="00A13EB4" w:rsidRPr="00D032C7" w:rsidRDefault="00216A1F" w:rsidP="00A13EB4">
      <w:pPr>
        <w:rPr>
          <w:lang w:val="pt-BR"/>
        </w:rPr>
      </w:pPr>
      <w:r w:rsidRPr="00D032C7">
        <w:rPr>
          <w:lang w:val="pt-BR"/>
        </w:rPr>
        <w:t xml:space="preserve">3.1 </w:t>
      </w:r>
      <w:r w:rsidR="00A13EB4" w:rsidRPr="00D032C7">
        <w:rPr>
          <w:lang w:val="pt-BR"/>
        </w:rPr>
        <w:t>Este Contrato, seu significado e interpretação, e a relação que cria entre as Partes serão regidos pela legislação aplicável.</w:t>
      </w:r>
    </w:p>
    <w:p w:rsidR="00216A1F" w:rsidRPr="00D032C7" w:rsidRDefault="00216A1F" w:rsidP="00216A1F">
      <w:pPr>
        <w:rPr>
          <w:lang w:val="pt-BR"/>
        </w:rPr>
      </w:pPr>
    </w:p>
    <w:p w:rsidR="00EF3A86" w:rsidRPr="00D032C7" w:rsidRDefault="00216A1F" w:rsidP="002F4637">
      <w:pPr>
        <w:pStyle w:val="Head61"/>
        <w:rPr>
          <w:lang w:val="pt-BR"/>
        </w:rPr>
      </w:pPr>
      <w:bookmarkStart w:id="258" w:name="_Toc360454700"/>
      <w:bookmarkStart w:id="259" w:name="_Toc362947209"/>
      <w:bookmarkStart w:id="260" w:name="_Toc406661954"/>
      <w:r w:rsidRPr="00D032C7">
        <w:rPr>
          <w:lang w:val="pt-BR"/>
        </w:rPr>
        <w:t xml:space="preserve">4. </w:t>
      </w:r>
      <w:bookmarkEnd w:id="258"/>
      <w:bookmarkEnd w:id="259"/>
      <w:r w:rsidR="00A13EB4" w:rsidRPr="00D032C7">
        <w:rPr>
          <w:lang w:val="pt-BR"/>
        </w:rPr>
        <w:t>Idioma</w:t>
      </w:r>
      <w:bookmarkEnd w:id="260"/>
    </w:p>
    <w:p w:rsidR="00216A1F" w:rsidRPr="00D032C7" w:rsidRDefault="00216A1F" w:rsidP="00216A1F">
      <w:pPr>
        <w:rPr>
          <w:lang w:val="pt-BR"/>
        </w:rPr>
      </w:pPr>
    </w:p>
    <w:p w:rsidR="00EB4793" w:rsidRPr="00D032C7" w:rsidRDefault="00216A1F" w:rsidP="00EB4793">
      <w:pPr>
        <w:rPr>
          <w:lang w:val="pt-BR"/>
        </w:rPr>
      </w:pPr>
      <w:r w:rsidRPr="00D032C7">
        <w:rPr>
          <w:lang w:val="pt-BR"/>
        </w:rPr>
        <w:t xml:space="preserve">4.1 </w:t>
      </w:r>
      <w:r w:rsidR="00EB4793" w:rsidRPr="00D032C7">
        <w:rPr>
          <w:lang w:val="pt-BR"/>
        </w:rPr>
        <w:t>Este Contrato é assinado no idioma especificado nas</w:t>
      </w:r>
      <w:r w:rsidR="00EB4793" w:rsidRPr="00D032C7">
        <w:rPr>
          <w:b/>
          <w:lang w:val="pt-BR"/>
        </w:rPr>
        <w:t xml:space="preserve"> CEC</w:t>
      </w:r>
      <w:r w:rsidR="00EB4793" w:rsidRPr="00D032C7">
        <w:rPr>
          <w:lang w:val="pt-BR"/>
        </w:rPr>
        <w:t>, pelo qual se regerão obrigatoriamente todos os assuntos relacionados com o mesmo ou com seu significado ou interpretação.</w:t>
      </w:r>
    </w:p>
    <w:p w:rsidR="000736AD" w:rsidRPr="00D032C7" w:rsidRDefault="000736AD" w:rsidP="00216A1F">
      <w:pPr>
        <w:rPr>
          <w:lang w:val="pt-BR"/>
        </w:rPr>
      </w:pPr>
      <w:r w:rsidRPr="00D032C7">
        <w:rPr>
          <w:lang w:val="pt-BR"/>
        </w:rPr>
        <w:br w:type="page"/>
      </w:r>
    </w:p>
    <w:p w:rsidR="00216A1F" w:rsidRPr="00D032C7" w:rsidRDefault="00216A1F" w:rsidP="00216A1F">
      <w:pPr>
        <w:rPr>
          <w:lang w:val="pt-BR"/>
        </w:rPr>
      </w:pPr>
    </w:p>
    <w:p w:rsidR="00EF3A86" w:rsidRPr="00D032C7" w:rsidRDefault="00216A1F" w:rsidP="002F4637">
      <w:pPr>
        <w:pStyle w:val="Head61"/>
        <w:rPr>
          <w:lang w:val="pt-BR"/>
        </w:rPr>
      </w:pPr>
      <w:bookmarkStart w:id="261" w:name="_Toc360454701"/>
      <w:bookmarkStart w:id="262" w:name="_Toc362947210"/>
      <w:bookmarkStart w:id="263" w:name="_Toc406661955"/>
      <w:r w:rsidRPr="00D032C7">
        <w:rPr>
          <w:lang w:val="pt-BR"/>
        </w:rPr>
        <w:t xml:space="preserve">5. </w:t>
      </w:r>
      <w:bookmarkEnd w:id="261"/>
      <w:bookmarkEnd w:id="262"/>
      <w:r w:rsidR="006121D6" w:rsidRPr="00D032C7">
        <w:rPr>
          <w:lang w:val="pt-BR"/>
        </w:rPr>
        <w:t>Cabeçalhos</w:t>
      </w:r>
      <w:bookmarkEnd w:id="263"/>
    </w:p>
    <w:p w:rsidR="00216A1F" w:rsidRPr="00D032C7" w:rsidRDefault="00216A1F" w:rsidP="00216A1F">
      <w:pPr>
        <w:rPr>
          <w:lang w:val="pt-BR"/>
        </w:rPr>
      </w:pPr>
    </w:p>
    <w:p w:rsidR="00EF3A86" w:rsidRPr="00D032C7" w:rsidRDefault="00216A1F" w:rsidP="00216A1F">
      <w:pPr>
        <w:rPr>
          <w:lang w:val="pt-BR"/>
        </w:rPr>
      </w:pPr>
      <w:r w:rsidRPr="00D032C7">
        <w:rPr>
          <w:lang w:val="pt-BR"/>
        </w:rPr>
        <w:t xml:space="preserve">5.1 </w:t>
      </w:r>
      <w:r w:rsidR="006121D6" w:rsidRPr="00D032C7">
        <w:rPr>
          <w:lang w:val="pt-BR"/>
        </w:rPr>
        <w:t>O conteúdo deste Contrato não será restringido, modificado ou afetado pelos cabeçalhos</w:t>
      </w:r>
      <w:r w:rsidR="00EF3A86" w:rsidRPr="00D032C7">
        <w:rPr>
          <w:lang w:val="pt-BR"/>
        </w:rPr>
        <w:t>.</w:t>
      </w:r>
    </w:p>
    <w:p w:rsidR="00216A1F" w:rsidRPr="00D032C7" w:rsidRDefault="00216A1F" w:rsidP="00216A1F">
      <w:pPr>
        <w:rPr>
          <w:lang w:val="pt-BR"/>
        </w:rPr>
      </w:pPr>
    </w:p>
    <w:p w:rsidR="00EF3A86" w:rsidRPr="00D032C7" w:rsidRDefault="00216A1F" w:rsidP="002F4637">
      <w:pPr>
        <w:pStyle w:val="Head61"/>
        <w:rPr>
          <w:lang w:val="pt-BR"/>
        </w:rPr>
      </w:pPr>
      <w:bookmarkStart w:id="264" w:name="_Toc360454702"/>
      <w:bookmarkStart w:id="265" w:name="_Toc362947211"/>
      <w:bookmarkStart w:id="266" w:name="_Toc406661956"/>
      <w:r w:rsidRPr="00D032C7">
        <w:rPr>
          <w:lang w:val="pt-BR"/>
        </w:rPr>
        <w:t xml:space="preserve">6. </w:t>
      </w:r>
      <w:r w:rsidR="006121D6" w:rsidRPr="00D032C7">
        <w:rPr>
          <w:lang w:val="pt-BR"/>
        </w:rPr>
        <w:t>Co</w:t>
      </w:r>
      <w:r w:rsidR="00EF3A86" w:rsidRPr="00D032C7">
        <w:rPr>
          <w:lang w:val="pt-BR"/>
        </w:rPr>
        <w:t>munica</w:t>
      </w:r>
      <w:bookmarkEnd w:id="264"/>
      <w:bookmarkEnd w:id="265"/>
      <w:r w:rsidR="006121D6" w:rsidRPr="00D032C7">
        <w:rPr>
          <w:lang w:val="pt-BR"/>
        </w:rPr>
        <w:t>ções</w:t>
      </w:r>
      <w:bookmarkEnd w:id="266"/>
    </w:p>
    <w:p w:rsidR="00216A1F" w:rsidRPr="00D032C7" w:rsidRDefault="00216A1F" w:rsidP="00216A1F">
      <w:pPr>
        <w:rPr>
          <w:lang w:val="pt-BR"/>
        </w:rPr>
      </w:pPr>
    </w:p>
    <w:p w:rsidR="006121D6" w:rsidRPr="00D032C7" w:rsidRDefault="006121D6" w:rsidP="006121D6">
      <w:pPr>
        <w:rPr>
          <w:lang w:val="pt-BR"/>
        </w:rPr>
      </w:pPr>
      <w:r w:rsidRPr="00D032C7">
        <w:rPr>
          <w:lang w:val="pt-BR"/>
        </w:rPr>
        <w:t xml:space="preserve">6.1 Qualquer comunicação exigida ou permitida a ser dada ou feita de acordo com esse Contrato deverá ser por escrito no idioma especificado na Cláusula 4 das CGC. </w:t>
      </w:r>
      <w:r w:rsidR="00C3684E">
        <w:rPr>
          <w:lang w:val="pt-BR"/>
        </w:rPr>
        <w:t xml:space="preserve"> </w:t>
      </w:r>
      <w:r w:rsidRPr="00D032C7">
        <w:rPr>
          <w:lang w:val="pt-BR"/>
        </w:rPr>
        <w:t>Considera-se válida tal notificação, solicitação ou aprovação tenha sido dada ou feita quando entregue pessoalmente a um representante autorizado da Parte à qual esteja dirigida, ou quando se haja enviado a tal Parte para o endereço indicado nas</w:t>
      </w:r>
      <w:r w:rsidRPr="00D032C7">
        <w:rPr>
          <w:b/>
          <w:lang w:val="pt-BR"/>
        </w:rPr>
        <w:t xml:space="preserve"> CEC</w:t>
      </w:r>
      <w:r w:rsidRPr="00D032C7">
        <w:rPr>
          <w:lang w:val="pt-BR"/>
        </w:rPr>
        <w:t>.</w:t>
      </w:r>
    </w:p>
    <w:p w:rsidR="006121D6" w:rsidRPr="00D032C7" w:rsidRDefault="006121D6" w:rsidP="006121D6">
      <w:pPr>
        <w:rPr>
          <w:lang w:val="pt-BR"/>
        </w:rPr>
      </w:pPr>
    </w:p>
    <w:p w:rsidR="006121D6" w:rsidRPr="00D032C7" w:rsidRDefault="006121D6" w:rsidP="006121D6">
      <w:pPr>
        <w:rPr>
          <w:lang w:val="pt-BR"/>
        </w:rPr>
      </w:pPr>
      <w:r w:rsidRPr="00D032C7">
        <w:rPr>
          <w:lang w:val="pt-BR"/>
        </w:rPr>
        <w:t>6.2 Uma Parte pode mudar seu endereço de comunicação informando por escrito à outra Parte sobre esta mudança do endereço especificado nas</w:t>
      </w:r>
      <w:r w:rsidRPr="00D032C7">
        <w:rPr>
          <w:b/>
          <w:lang w:val="pt-BR"/>
        </w:rPr>
        <w:t xml:space="preserve"> CEC</w:t>
      </w:r>
      <w:r w:rsidRPr="00D032C7">
        <w:rPr>
          <w:lang w:val="pt-BR"/>
        </w:rPr>
        <w:t xml:space="preserve">. </w:t>
      </w:r>
    </w:p>
    <w:p w:rsidR="00216A1F" w:rsidRPr="00D032C7" w:rsidRDefault="00216A1F" w:rsidP="00216A1F">
      <w:pPr>
        <w:rPr>
          <w:lang w:val="pt-BR"/>
        </w:rPr>
      </w:pPr>
    </w:p>
    <w:p w:rsidR="00EF3A86" w:rsidRPr="00D032C7" w:rsidRDefault="000157FB" w:rsidP="002F4637">
      <w:pPr>
        <w:pStyle w:val="Head61"/>
        <w:rPr>
          <w:lang w:val="pt-BR"/>
        </w:rPr>
      </w:pPr>
      <w:bookmarkStart w:id="267" w:name="_Toc360454703"/>
      <w:bookmarkStart w:id="268" w:name="_Toc362947212"/>
      <w:bookmarkStart w:id="269" w:name="_Toc406661957"/>
      <w:r w:rsidRPr="00D032C7">
        <w:rPr>
          <w:lang w:val="pt-BR"/>
        </w:rPr>
        <w:t xml:space="preserve">7. </w:t>
      </w:r>
      <w:bookmarkEnd w:id="267"/>
      <w:bookmarkEnd w:id="268"/>
      <w:r w:rsidR="006121D6" w:rsidRPr="00D032C7">
        <w:rPr>
          <w:lang w:val="pt-BR"/>
        </w:rPr>
        <w:t>Local onde Serão Prestados os Serviços</w:t>
      </w:r>
      <w:bookmarkEnd w:id="269"/>
    </w:p>
    <w:p w:rsidR="000157FB" w:rsidRPr="00D032C7" w:rsidRDefault="000157FB" w:rsidP="000157FB">
      <w:pPr>
        <w:rPr>
          <w:lang w:val="pt-BR"/>
        </w:rPr>
      </w:pPr>
    </w:p>
    <w:p w:rsidR="006121D6" w:rsidRPr="00D032C7" w:rsidRDefault="000157FB" w:rsidP="006121D6">
      <w:pPr>
        <w:rPr>
          <w:lang w:val="pt-BR"/>
        </w:rPr>
      </w:pPr>
      <w:r w:rsidRPr="00D032C7">
        <w:rPr>
          <w:lang w:val="pt-BR"/>
        </w:rPr>
        <w:t>7.1</w:t>
      </w:r>
      <w:r w:rsidR="006121D6" w:rsidRPr="00D032C7">
        <w:rPr>
          <w:lang w:val="pt-BR"/>
        </w:rPr>
        <w:t xml:space="preserve"> Os Serviços serão prestados nos locais indicados no </w:t>
      </w:r>
      <w:r w:rsidR="006121D6" w:rsidRPr="00D032C7">
        <w:rPr>
          <w:b/>
          <w:lang w:val="pt-BR"/>
        </w:rPr>
        <w:t>Apêndice A</w:t>
      </w:r>
      <w:r w:rsidR="001F170D" w:rsidRPr="00D032C7">
        <w:rPr>
          <w:lang w:val="pt-BR"/>
        </w:rPr>
        <w:t xml:space="preserve"> e</w:t>
      </w:r>
      <w:r w:rsidR="006121D6" w:rsidRPr="00D032C7">
        <w:rPr>
          <w:lang w:val="pt-BR"/>
        </w:rPr>
        <w:t xml:space="preserve"> quando não estiver indicado o local de uma tarefa específica, esta será executada no local que o Cliente aprove, seja no país do Governo ou em outro local.</w:t>
      </w:r>
    </w:p>
    <w:p w:rsidR="00EF3A86" w:rsidRPr="00D032C7" w:rsidRDefault="00EF3A86" w:rsidP="000157FB">
      <w:pPr>
        <w:rPr>
          <w:lang w:val="pt-BR"/>
        </w:rPr>
      </w:pPr>
    </w:p>
    <w:p w:rsidR="00EF3A86" w:rsidRPr="00D032C7" w:rsidRDefault="000157FB" w:rsidP="002F4637">
      <w:pPr>
        <w:pStyle w:val="Head61"/>
        <w:rPr>
          <w:lang w:val="pt-BR"/>
        </w:rPr>
      </w:pPr>
      <w:bookmarkStart w:id="270" w:name="_Toc362947213"/>
      <w:bookmarkStart w:id="271" w:name="_Toc406661958"/>
      <w:r w:rsidRPr="00D032C7">
        <w:rPr>
          <w:lang w:val="pt-BR"/>
        </w:rPr>
        <w:t xml:space="preserve">8. </w:t>
      </w:r>
      <w:bookmarkEnd w:id="270"/>
      <w:r w:rsidR="00F17BF1" w:rsidRPr="00D032C7">
        <w:rPr>
          <w:rFonts w:eastAsia="MS Mincho"/>
          <w:lang w:val="pt-BR"/>
        </w:rPr>
        <w:t>Autoridade da Empresa Líder</w:t>
      </w:r>
      <w:bookmarkEnd w:id="271"/>
    </w:p>
    <w:p w:rsidR="000157FB" w:rsidRPr="00D032C7" w:rsidRDefault="000157FB" w:rsidP="000157FB">
      <w:pPr>
        <w:rPr>
          <w:lang w:val="pt-BR"/>
        </w:rPr>
      </w:pPr>
    </w:p>
    <w:p w:rsidR="00A87778" w:rsidRPr="00D032C7" w:rsidRDefault="000157FB" w:rsidP="00A87778">
      <w:pPr>
        <w:rPr>
          <w:lang w:val="pt-BR"/>
        </w:rPr>
      </w:pPr>
      <w:r w:rsidRPr="00D032C7">
        <w:rPr>
          <w:lang w:val="pt-BR"/>
        </w:rPr>
        <w:t xml:space="preserve">8.1 </w:t>
      </w:r>
      <w:r w:rsidR="00A87778" w:rsidRPr="00D032C7">
        <w:rPr>
          <w:lang w:val="pt-BR"/>
        </w:rPr>
        <w:t>Se a Consultora for uma Joint Venture, os membros autorizam a empresa indicada nas</w:t>
      </w:r>
      <w:r w:rsidR="00A87778" w:rsidRPr="00D032C7">
        <w:rPr>
          <w:b/>
          <w:lang w:val="pt-BR"/>
        </w:rPr>
        <w:t xml:space="preserve"> CEC</w:t>
      </w:r>
      <w:r w:rsidR="00A87778" w:rsidRPr="00D032C7">
        <w:rPr>
          <w:lang w:val="pt-BR"/>
        </w:rPr>
        <w:t xml:space="preserve"> a exercer em seu nome todos os direitos e cumprir todas as obrigações da Consultora frente ao Cliente nos termos deste Contrato, inclusive sem limitação, entre outros, receber instruções e pagamentos do Cliente.</w:t>
      </w:r>
    </w:p>
    <w:p w:rsidR="000157FB" w:rsidRPr="00D032C7" w:rsidRDefault="000157FB" w:rsidP="000157FB">
      <w:pPr>
        <w:rPr>
          <w:lang w:val="pt-BR"/>
        </w:rPr>
      </w:pPr>
    </w:p>
    <w:p w:rsidR="00EF3A86" w:rsidRPr="00D032C7" w:rsidRDefault="00814328" w:rsidP="002F4637">
      <w:pPr>
        <w:pStyle w:val="Head61"/>
        <w:rPr>
          <w:lang w:val="pt-BR"/>
        </w:rPr>
      </w:pPr>
      <w:bookmarkStart w:id="272" w:name="_Toc362947214"/>
      <w:bookmarkStart w:id="273" w:name="_Toc406661959"/>
      <w:r w:rsidRPr="00D032C7">
        <w:rPr>
          <w:lang w:val="pt-BR"/>
        </w:rPr>
        <w:t xml:space="preserve">9. </w:t>
      </w:r>
      <w:bookmarkEnd w:id="272"/>
      <w:r w:rsidR="00AC6CBF" w:rsidRPr="00D032C7">
        <w:rPr>
          <w:lang w:val="pt-BR"/>
        </w:rPr>
        <w:t>Representantes Autorizados</w:t>
      </w:r>
      <w:bookmarkEnd w:id="273"/>
    </w:p>
    <w:p w:rsidR="00814328" w:rsidRPr="00D032C7" w:rsidRDefault="00814328" w:rsidP="00814328">
      <w:pPr>
        <w:rPr>
          <w:lang w:val="pt-BR"/>
        </w:rPr>
      </w:pPr>
    </w:p>
    <w:p w:rsidR="005A046A" w:rsidRPr="00D032C7" w:rsidRDefault="00814328" w:rsidP="005A046A">
      <w:pPr>
        <w:widowControl/>
        <w:spacing w:before="120"/>
        <w:rPr>
          <w:lang w:val="pt-BR"/>
        </w:rPr>
      </w:pPr>
      <w:r w:rsidRPr="00D032C7">
        <w:rPr>
          <w:lang w:val="pt-BR"/>
        </w:rPr>
        <w:t xml:space="preserve">9.1 </w:t>
      </w:r>
      <w:r w:rsidR="005A046A" w:rsidRPr="00D032C7">
        <w:rPr>
          <w:lang w:val="pt-BR"/>
        </w:rPr>
        <w:t>Qualquer medida que se deva ou se possa adotar e qualquer documento que o Cliente ou a Consultora deva ou possa expedir</w:t>
      </w:r>
      <w:r w:rsidR="000D0AF4" w:rsidRPr="00D032C7">
        <w:rPr>
          <w:lang w:val="pt-BR"/>
        </w:rPr>
        <w:t xml:space="preserve"> </w:t>
      </w:r>
      <w:r w:rsidR="005A046A" w:rsidRPr="00D032C7">
        <w:rPr>
          <w:lang w:val="pt-BR"/>
        </w:rPr>
        <w:t>de acordo com o Contrato pode ser feito pelos funcionários</w:t>
      </w:r>
      <w:r w:rsidR="000D0AF4" w:rsidRPr="00D032C7">
        <w:rPr>
          <w:lang w:val="pt-BR"/>
        </w:rPr>
        <w:t xml:space="preserve"> indicados</w:t>
      </w:r>
      <w:r w:rsidR="005A046A" w:rsidRPr="00D032C7">
        <w:rPr>
          <w:lang w:val="pt-BR"/>
        </w:rPr>
        <w:t xml:space="preserve"> nas</w:t>
      </w:r>
      <w:r w:rsidR="005A046A" w:rsidRPr="00D032C7">
        <w:rPr>
          <w:b/>
          <w:lang w:val="pt-BR"/>
        </w:rPr>
        <w:t xml:space="preserve"> CEC</w:t>
      </w:r>
      <w:r w:rsidR="000D0AF4" w:rsidRPr="00D032C7">
        <w:rPr>
          <w:b/>
          <w:lang w:val="pt-BR"/>
        </w:rPr>
        <w:t>.</w:t>
      </w:r>
    </w:p>
    <w:p w:rsidR="00814328" w:rsidRPr="00D032C7" w:rsidRDefault="00814328" w:rsidP="00814328">
      <w:pPr>
        <w:rPr>
          <w:lang w:val="pt-BR"/>
        </w:rPr>
      </w:pPr>
    </w:p>
    <w:p w:rsidR="00EF3A86" w:rsidRPr="00D032C7" w:rsidRDefault="00814328" w:rsidP="002F4637">
      <w:pPr>
        <w:pStyle w:val="Head61"/>
        <w:rPr>
          <w:lang w:val="pt-BR"/>
        </w:rPr>
      </w:pPr>
      <w:bookmarkStart w:id="274" w:name="_Toc362947215"/>
      <w:bookmarkStart w:id="275" w:name="_Toc406661960"/>
      <w:r w:rsidRPr="00D032C7">
        <w:rPr>
          <w:lang w:val="pt-BR"/>
        </w:rPr>
        <w:t xml:space="preserve">10. </w:t>
      </w:r>
      <w:bookmarkEnd w:id="274"/>
      <w:r w:rsidR="000D0AF4" w:rsidRPr="00D032C7">
        <w:rPr>
          <w:lang w:val="pt-BR"/>
        </w:rPr>
        <w:t>Práticas Proibidas</w:t>
      </w:r>
      <w:bookmarkEnd w:id="275"/>
    </w:p>
    <w:p w:rsidR="00814328" w:rsidRPr="00D032C7" w:rsidRDefault="00814328" w:rsidP="00814328">
      <w:pPr>
        <w:rPr>
          <w:lang w:val="pt-BR"/>
        </w:rPr>
      </w:pPr>
    </w:p>
    <w:p w:rsidR="000D0AF4" w:rsidRPr="00D032C7" w:rsidRDefault="000D0AF4" w:rsidP="000D0AF4">
      <w:pPr>
        <w:rPr>
          <w:lang w:val="pt-BR"/>
        </w:rPr>
      </w:pPr>
      <w:r w:rsidRPr="00D032C7">
        <w:rPr>
          <w:lang w:val="pt-BR"/>
        </w:rPr>
        <w:t>10.1 O Banco exige o cumprimento da sua política relacionada às pr</w:t>
      </w:r>
      <w:r w:rsidR="0017572C" w:rsidRPr="00D032C7">
        <w:rPr>
          <w:lang w:val="pt-BR"/>
        </w:rPr>
        <w:t>áticas proibidas, conforme estab</w:t>
      </w:r>
      <w:r w:rsidRPr="00D032C7">
        <w:rPr>
          <w:lang w:val="pt-BR"/>
        </w:rPr>
        <w:t>elecido no Apêndice 1 das CGC.</w:t>
      </w:r>
    </w:p>
    <w:p w:rsidR="00814328" w:rsidRPr="00D032C7" w:rsidRDefault="00814328" w:rsidP="00814328">
      <w:pPr>
        <w:rPr>
          <w:lang w:val="pt-BR"/>
        </w:rPr>
      </w:pPr>
    </w:p>
    <w:p w:rsidR="00EF3A86" w:rsidRPr="00D032C7" w:rsidRDefault="00814328" w:rsidP="00531FF8">
      <w:pPr>
        <w:pStyle w:val="Subttulo2"/>
      </w:pPr>
      <w:r w:rsidRPr="00D032C7">
        <w:t xml:space="preserve">a. </w:t>
      </w:r>
      <w:r w:rsidR="000D0AF4" w:rsidRPr="00D032C7">
        <w:t>Comissões e Bonificações</w:t>
      </w:r>
    </w:p>
    <w:p w:rsidR="00814328" w:rsidRPr="00D032C7" w:rsidRDefault="00814328" w:rsidP="00814328">
      <w:pPr>
        <w:rPr>
          <w:lang w:val="pt-BR" w:eastAsia="pt-BR"/>
        </w:rPr>
      </w:pPr>
    </w:p>
    <w:p w:rsidR="00EF3A86" w:rsidRPr="00D032C7" w:rsidRDefault="00814328" w:rsidP="00814328">
      <w:pPr>
        <w:rPr>
          <w:lang w:val="pt-BR"/>
        </w:rPr>
      </w:pPr>
      <w:r w:rsidRPr="00D032C7">
        <w:rPr>
          <w:lang w:val="pt-BR"/>
        </w:rPr>
        <w:t xml:space="preserve">10.2 </w:t>
      </w:r>
      <w:r w:rsidR="004058F7" w:rsidRPr="00D032C7">
        <w:rPr>
          <w:lang w:val="pt-BR"/>
        </w:rPr>
        <w:t>O Cliente exige que a Consultora informe sobre todas as comissões, gratificações ou bonificações</w:t>
      </w:r>
      <w:r w:rsidR="00EF3A86" w:rsidRPr="00D032C7" w:rsidDel="00D563C9">
        <w:rPr>
          <w:lang w:val="pt-BR"/>
        </w:rPr>
        <w:t xml:space="preserve"> </w:t>
      </w:r>
      <w:r w:rsidR="004058F7" w:rsidRPr="00D032C7">
        <w:rPr>
          <w:lang w:val="pt-BR"/>
        </w:rPr>
        <w:t>que tenham sido pagas ou que venham a ser pagas a agentes, ou qualquer outra parte relacionada ao processo de seleção ou a execução do Contrato</w:t>
      </w:r>
      <w:r w:rsidR="00EF3A86" w:rsidRPr="00D032C7">
        <w:rPr>
          <w:lang w:val="pt-BR"/>
        </w:rPr>
        <w:t xml:space="preserve">.  </w:t>
      </w:r>
      <w:r w:rsidR="004058F7" w:rsidRPr="00D032C7">
        <w:rPr>
          <w:lang w:val="pt-BR"/>
        </w:rPr>
        <w:t xml:space="preserve">Essa informação deverá incluir no mínimo o nome e o endereço do agente ou qualquer outra parte, o montante e a moeda, </w:t>
      </w:r>
      <w:r w:rsidR="004058F7" w:rsidRPr="00D032C7">
        <w:rPr>
          <w:lang w:val="pt-BR"/>
        </w:rPr>
        <w:lastRenderedPageBreak/>
        <w:t>e o motivo da comissão, gratificação ou bonificação.  A falha de informar tais comissões, gratificações ou bonificações pode resultar na rescisão do Contrato e/ou a aplicação de sanções pelo Banco.</w:t>
      </w:r>
    </w:p>
    <w:p w:rsidR="00814328" w:rsidRPr="00D032C7" w:rsidRDefault="00814328" w:rsidP="00814328">
      <w:pPr>
        <w:rPr>
          <w:lang w:val="pt-BR"/>
        </w:rPr>
      </w:pPr>
    </w:p>
    <w:p w:rsidR="00814328" w:rsidRPr="00D032C7" w:rsidRDefault="00814328" w:rsidP="00814328">
      <w:pPr>
        <w:rPr>
          <w:lang w:val="pt-BR"/>
        </w:rPr>
      </w:pPr>
    </w:p>
    <w:p w:rsidR="00EF3A86" w:rsidRPr="00D032C7" w:rsidRDefault="00814328" w:rsidP="00814328">
      <w:pPr>
        <w:pStyle w:val="Heading6"/>
      </w:pPr>
      <w:bookmarkStart w:id="276" w:name="_Toc362947216"/>
      <w:bookmarkStart w:id="277" w:name="_Toc406661961"/>
      <w:r w:rsidRPr="00D032C7">
        <w:t xml:space="preserve">B - </w:t>
      </w:r>
      <w:bookmarkEnd w:id="276"/>
      <w:r w:rsidR="00DD2208" w:rsidRPr="00D032C7">
        <w:t>Início, Conclusão, Modificação e Rescisão do Contrato</w:t>
      </w:r>
      <w:bookmarkEnd w:id="277"/>
    </w:p>
    <w:p w:rsidR="00814328" w:rsidRPr="00D032C7" w:rsidRDefault="00814328" w:rsidP="00814328">
      <w:pPr>
        <w:rPr>
          <w:lang w:val="pt-BR" w:eastAsia="pt-BR"/>
        </w:rPr>
      </w:pPr>
    </w:p>
    <w:p w:rsidR="00EF3A86" w:rsidRPr="00D032C7" w:rsidRDefault="00814328" w:rsidP="002F4637">
      <w:pPr>
        <w:pStyle w:val="Head61"/>
        <w:rPr>
          <w:lang w:val="pt-BR"/>
        </w:rPr>
      </w:pPr>
      <w:bookmarkStart w:id="278" w:name="_Toc360454707"/>
      <w:bookmarkStart w:id="279" w:name="_Toc362947217"/>
      <w:bookmarkStart w:id="280" w:name="_Toc406661962"/>
      <w:r w:rsidRPr="00D032C7">
        <w:rPr>
          <w:lang w:val="pt-BR"/>
        </w:rPr>
        <w:t xml:space="preserve">11. </w:t>
      </w:r>
      <w:bookmarkEnd w:id="278"/>
      <w:bookmarkEnd w:id="279"/>
      <w:r w:rsidR="000736AD" w:rsidRPr="00D032C7">
        <w:rPr>
          <w:lang w:val="pt-BR"/>
        </w:rPr>
        <w:t>Entrada em Vigor do Contrato</w:t>
      </w:r>
      <w:bookmarkEnd w:id="280"/>
    </w:p>
    <w:p w:rsidR="00814328" w:rsidRPr="00D032C7" w:rsidRDefault="00814328" w:rsidP="00814328">
      <w:pPr>
        <w:rPr>
          <w:lang w:val="pt-BR"/>
        </w:rPr>
      </w:pPr>
    </w:p>
    <w:p w:rsidR="000736AD" w:rsidRPr="00D032C7" w:rsidRDefault="000736AD" w:rsidP="000736AD">
      <w:pPr>
        <w:rPr>
          <w:lang w:val="pt-BR"/>
        </w:rPr>
      </w:pPr>
      <w:r w:rsidRPr="00D032C7">
        <w:rPr>
          <w:lang w:val="pt-BR"/>
        </w:rPr>
        <w:t>11.1 Este Contrato entrará em vigor e efeito na data (“</w:t>
      </w:r>
      <w:r w:rsidRPr="00D032C7">
        <w:rPr>
          <w:rFonts w:eastAsia="MS Mincho"/>
          <w:lang w:val="pt-BR"/>
        </w:rPr>
        <w:t>D</w:t>
      </w:r>
      <w:r w:rsidRPr="00D032C7">
        <w:rPr>
          <w:lang w:val="pt-BR"/>
        </w:rPr>
        <w:t xml:space="preserve">ata de </w:t>
      </w:r>
      <w:r w:rsidRPr="00D032C7">
        <w:rPr>
          <w:rFonts w:eastAsia="MS Mincho"/>
          <w:lang w:val="pt-BR"/>
        </w:rPr>
        <w:t>E</w:t>
      </w:r>
      <w:r w:rsidRPr="00D032C7">
        <w:rPr>
          <w:lang w:val="pt-BR"/>
        </w:rPr>
        <w:t xml:space="preserve">ntrada em </w:t>
      </w:r>
      <w:r w:rsidRPr="00D032C7">
        <w:rPr>
          <w:rFonts w:eastAsia="MS Mincho"/>
          <w:lang w:val="pt-BR"/>
        </w:rPr>
        <w:t>V</w:t>
      </w:r>
      <w:r w:rsidRPr="00D032C7">
        <w:rPr>
          <w:lang w:val="pt-BR"/>
        </w:rPr>
        <w:t>igor”) da notificação em que o Cliente instrua à Consultora para que comece a prestar os Serviços. Esta notificação deverá confirmar que se cumpriram todas as condições para a entrada em vigor do Contrato, se houver e indicadas nas</w:t>
      </w:r>
      <w:r w:rsidRPr="00D032C7">
        <w:rPr>
          <w:b/>
          <w:lang w:val="pt-BR"/>
        </w:rPr>
        <w:t xml:space="preserve"> CEC</w:t>
      </w:r>
      <w:r w:rsidRPr="00D032C7">
        <w:rPr>
          <w:lang w:val="pt-BR"/>
        </w:rPr>
        <w:t>.</w:t>
      </w:r>
    </w:p>
    <w:p w:rsidR="00814328" w:rsidRPr="00D032C7" w:rsidRDefault="00814328" w:rsidP="00814328">
      <w:pPr>
        <w:rPr>
          <w:lang w:val="pt-BR"/>
        </w:rPr>
      </w:pPr>
    </w:p>
    <w:p w:rsidR="00EF3A86" w:rsidRPr="00D032C7" w:rsidRDefault="00814328" w:rsidP="002F4637">
      <w:pPr>
        <w:pStyle w:val="Head61"/>
        <w:rPr>
          <w:lang w:val="pt-BR"/>
        </w:rPr>
      </w:pPr>
      <w:bookmarkStart w:id="281" w:name="_Toc360454708"/>
      <w:bookmarkStart w:id="282" w:name="_Toc362947218"/>
      <w:bookmarkStart w:id="283" w:name="_Toc406661963"/>
      <w:r w:rsidRPr="00D032C7">
        <w:rPr>
          <w:lang w:val="pt-BR"/>
        </w:rPr>
        <w:t xml:space="preserve">12. </w:t>
      </w:r>
      <w:bookmarkEnd w:id="281"/>
      <w:bookmarkEnd w:id="282"/>
      <w:r w:rsidR="000736AD" w:rsidRPr="00D032C7">
        <w:rPr>
          <w:lang w:val="pt-BR"/>
        </w:rPr>
        <w:t>Vencimento do Contrato por não Ter Entrado em Vigor</w:t>
      </w:r>
      <w:bookmarkEnd w:id="283"/>
    </w:p>
    <w:p w:rsidR="00814328" w:rsidRPr="00D032C7" w:rsidRDefault="00814328" w:rsidP="00814328">
      <w:pPr>
        <w:rPr>
          <w:lang w:val="pt-BR"/>
        </w:rPr>
      </w:pPr>
    </w:p>
    <w:p w:rsidR="000736AD" w:rsidRPr="00D032C7" w:rsidRDefault="000736AD" w:rsidP="000736AD">
      <w:pPr>
        <w:rPr>
          <w:lang w:val="pt-BR"/>
        </w:rPr>
      </w:pPr>
      <w:r w:rsidRPr="00D032C7">
        <w:rPr>
          <w:lang w:val="pt-BR"/>
        </w:rPr>
        <w:t>12.1 Se este Contrato não entrar em vigor dentro do período seguinte a sua assinatura e especificado nas</w:t>
      </w:r>
      <w:r w:rsidRPr="00D032C7">
        <w:rPr>
          <w:b/>
          <w:lang w:val="pt-BR"/>
        </w:rPr>
        <w:t xml:space="preserve"> CEC</w:t>
      </w:r>
      <w:r w:rsidRPr="00D032C7">
        <w:rPr>
          <w:lang w:val="pt-BR"/>
        </w:rPr>
        <w:t>, quaisquer das Partes, mediante comunicação escrita notificar à outra pelo menos com vinte e dois (22) dias de antecedência que declara este Contrato nulo e sem valor, em cujo caso nenhuma das Partes terá nenhuma reclamação sobre a outra a respeito desta decisão.</w:t>
      </w:r>
    </w:p>
    <w:p w:rsidR="00814328" w:rsidRPr="00D032C7" w:rsidRDefault="00814328" w:rsidP="00814328">
      <w:pPr>
        <w:rPr>
          <w:lang w:val="pt-BR"/>
        </w:rPr>
      </w:pPr>
    </w:p>
    <w:p w:rsidR="00EF3A86" w:rsidRPr="00D032C7" w:rsidRDefault="00814328" w:rsidP="002F4637">
      <w:pPr>
        <w:pStyle w:val="Head61"/>
        <w:rPr>
          <w:lang w:val="pt-BR"/>
        </w:rPr>
      </w:pPr>
      <w:bookmarkStart w:id="284" w:name="_Toc360454709"/>
      <w:bookmarkStart w:id="285" w:name="_Toc362947219"/>
      <w:bookmarkStart w:id="286" w:name="_Toc406661964"/>
      <w:r w:rsidRPr="00D032C7">
        <w:rPr>
          <w:lang w:val="pt-BR"/>
        </w:rPr>
        <w:t xml:space="preserve">13. </w:t>
      </w:r>
      <w:bookmarkEnd w:id="284"/>
      <w:bookmarkEnd w:id="285"/>
      <w:r w:rsidR="000736AD" w:rsidRPr="00D032C7">
        <w:rPr>
          <w:lang w:val="pt-BR"/>
        </w:rPr>
        <w:t>Início dos Serviços</w:t>
      </w:r>
      <w:bookmarkEnd w:id="286"/>
    </w:p>
    <w:p w:rsidR="00814328" w:rsidRPr="00D032C7" w:rsidRDefault="00814328" w:rsidP="00814328">
      <w:pPr>
        <w:rPr>
          <w:lang w:val="pt-BR"/>
        </w:rPr>
      </w:pPr>
    </w:p>
    <w:p w:rsidR="000736AD" w:rsidRPr="00D032C7" w:rsidRDefault="000736AD" w:rsidP="000736AD">
      <w:pPr>
        <w:rPr>
          <w:lang w:val="pt-BR"/>
        </w:rPr>
      </w:pPr>
      <w:r w:rsidRPr="00D032C7">
        <w:rPr>
          <w:lang w:val="pt-BR"/>
        </w:rPr>
        <w:t xml:space="preserve">13.1 A Consultora deverá confirmar a disponibilidade dos Profissionais da Equipe Chave e iniciar a execução dos Serviços antes do número de dias após a </w:t>
      </w:r>
      <w:r w:rsidRPr="00D032C7">
        <w:rPr>
          <w:rFonts w:eastAsia="MS Mincho"/>
          <w:lang w:val="pt-BR"/>
        </w:rPr>
        <w:t>D</w:t>
      </w:r>
      <w:r w:rsidRPr="00D032C7">
        <w:rPr>
          <w:lang w:val="pt-BR"/>
        </w:rPr>
        <w:t xml:space="preserve">ata de </w:t>
      </w:r>
      <w:r w:rsidRPr="00D032C7">
        <w:rPr>
          <w:rFonts w:eastAsia="MS Mincho"/>
          <w:lang w:val="pt-BR"/>
        </w:rPr>
        <w:t>E</w:t>
      </w:r>
      <w:r w:rsidRPr="00D032C7">
        <w:rPr>
          <w:lang w:val="pt-BR"/>
        </w:rPr>
        <w:t xml:space="preserve">ntrada em </w:t>
      </w:r>
      <w:r w:rsidRPr="00D032C7">
        <w:rPr>
          <w:rFonts w:eastAsia="MS Mincho"/>
          <w:lang w:val="pt-BR"/>
        </w:rPr>
        <w:t>V</w:t>
      </w:r>
      <w:r w:rsidRPr="00D032C7">
        <w:rPr>
          <w:lang w:val="pt-BR"/>
        </w:rPr>
        <w:t xml:space="preserve">igor especificada nas </w:t>
      </w:r>
      <w:r w:rsidRPr="00D032C7">
        <w:rPr>
          <w:b/>
          <w:lang w:val="pt-BR"/>
        </w:rPr>
        <w:t>CEC</w:t>
      </w:r>
      <w:r w:rsidRPr="00D032C7">
        <w:rPr>
          <w:lang w:val="pt-BR"/>
        </w:rPr>
        <w:t>.</w:t>
      </w:r>
    </w:p>
    <w:p w:rsidR="00814328" w:rsidRPr="00D032C7" w:rsidRDefault="00814328" w:rsidP="00814328">
      <w:pPr>
        <w:rPr>
          <w:lang w:val="pt-BR"/>
        </w:rPr>
      </w:pPr>
    </w:p>
    <w:p w:rsidR="00EF3A86" w:rsidRPr="00D032C7" w:rsidRDefault="002D20B6" w:rsidP="002F4637">
      <w:pPr>
        <w:pStyle w:val="Head61"/>
        <w:rPr>
          <w:lang w:val="pt-BR"/>
        </w:rPr>
      </w:pPr>
      <w:bookmarkStart w:id="287" w:name="_Toc360454710"/>
      <w:bookmarkStart w:id="288" w:name="_Toc362947220"/>
      <w:bookmarkStart w:id="289" w:name="_Toc406661965"/>
      <w:r w:rsidRPr="00D032C7">
        <w:rPr>
          <w:lang w:val="pt-BR"/>
        </w:rPr>
        <w:t xml:space="preserve">14. </w:t>
      </w:r>
      <w:bookmarkEnd w:id="287"/>
      <w:bookmarkEnd w:id="288"/>
      <w:r w:rsidR="00CE0830" w:rsidRPr="00D032C7">
        <w:rPr>
          <w:lang w:val="pt-BR"/>
        </w:rPr>
        <w:t>Vencimento do Contrato</w:t>
      </w:r>
      <w:bookmarkEnd w:id="289"/>
    </w:p>
    <w:p w:rsidR="002D20B6" w:rsidRPr="00D032C7" w:rsidRDefault="002D20B6" w:rsidP="002D20B6">
      <w:pPr>
        <w:rPr>
          <w:lang w:val="pt-BR"/>
        </w:rPr>
      </w:pPr>
    </w:p>
    <w:p w:rsidR="00CE0830" w:rsidRPr="00D032C7" w:rsidRDefault="00CE0830" w:rsidP="00CE0830">
      <w:pPr>
        <w:rPr>
          <w:lang w:val="pt-BR"/>
        </w:rPr>
      </w:pPr>
      <w:r w:rsidRPr="00D032C7">
        <w:rPr>
          <w:lang w:val="pt-BR"/>
        </w:rPr>
        <w:t>14.1 A menos que se rescinda com antecedência, conforme disposto na Cláusula 19 destas CGC, este Contrato será considerado vencido ao término do prazo especificado nas</w:t>
      </w:r>
      <w:r w:rsidRPr="00D032C7">
        <w:rPr>
          <w:b/>
          <w:lang w:val="pt-BR"/>
        </w:rPr>
        <w:t xml:space="preserve"> CEC</w:t>
      </w:r>
      <w:r w:rsidRPr="00D032C7">
        <w:rPr>
          <w:lang w:val="pt-BR"/>
        </w:rPr>
        <w:t xml:space="preserve">, contado a partir de sua </w:t>
      </w:r>
      <w:r w:rsidRPr="00D032C7">
        <w:rPr>
          <w:rFonts w:eastAsia="MS Mincho"/>
          <w:lang w:val="pt-BR"/>
        </w:rPr>
        <w:t>D</w:t>
      </w:r>
      <w:r w:rsidRPr="00D032C7">
        <w:rPr>
          <w:lang w:val="pt-BR"/>
        </w:rPr>
        <w:t xml:space="preserve">ata de </w:t>
      </w:r>
      <w:r w:rsidRPr="00D032C7">
        <w:rPr>
          <w:rFonts w:eastAsia="MS Mincho"/>
          <w:lang w:val="pt-BR"/>
        </w:rPr>
        <w:t>E</w:t>
      </w:r>
      <w:r w:rsidRPr="00D032C7">
        <w:rPr>
          <w:lang w:val="pt-BR"/>
        </w:rPr>
        <w:t xml:space="preserve">ntrada em </w:t>
      </w:r>
      <w:r w:rsidRPr="00D032C7">
        <w:rPr>
          <w:rFonts w:eastAsia="MS Mincho"/>
          <w:lang w:val="pt-BR"/>
        </w:rPr>
        <w:t>V</w:t>
      </w:r>
      <w:r w:rsidRPr="00D032C7">
        <w:rPr>
          <w:lang w:val="pt-BR"/>
        </w:rPr>
        <w:t>igor.</w:t>
      </w:r>
    </w:p>
    <w:p w:rsidR="002D20B6" w:rsidRPr="00D032C7" w:rsidRDefault="002D20B6" w:rsidP="002D20B6">
      <w:pPr>
        <w:rPr>
          <w:lang w:val="pt-BR"/>
        </w:rPr>
      </w:pPr>
    </w:p>
    <w:p w:rsidR="00EF3A86" w:rsidRPr="00D032C7" w:rsidRDefault="002D20B6" w:rsidP="002F4637">
      <w:pPr>
        <w:pStyle w:val="Head61"/>
        <w:rPr>
          <w:lang w:val="pt-BR"/>
        </w:rPr>
      </w:pPr>
      <w:bookmarkStart w:id="290" w:name="_Toc360454711"/>
      <w:bookmarkStart w:id="291" w:name="_Toc362947221"/>
      <w:bookmarkStart w:id="292" w:name="_Toc406661966"/>
      <w:r w:rsidRPr="00D032C7">
        <w:rPr>
          <w:lang w:val="pt-BR"/>
        </w:rPr>
        <w:t xml:space="preserve">15. </w:t>
      </w:r>
      <w:bookmarkEnd w:id="290"/>
      <w:bookmarkEnd w:id="291"/>
      <w:r w:rsidR="00283213" w:rsidRPr="00D032C7">
        <w:rPr>
          <w:lang w:val="pt-BR"/>
        </w:rPr>
        <w:t>Total Acordo</w:t>
      </w:r>
      <w:bookmarkEnd w:id="292"/>
    </w:p>
    <w:p w:rsidR="002D20B6" w:rsidRPr="00D032C7" w:rsidRDefault="002D20B6" w:rsidP="002D20B6">
      <w:pPr>
        <w:rPr>
          <w:lang w:val="pt-BR"/>
        </w:rPr>
      </w:pPr>
    </w:p>
    <w:p w:rsidR="00EF3A86" w:rsidRPr="00D032C7" w:rsidRDefault="00E25C3C" w:rsidP="00E25C3C">
      <w:pPr>
        <w:rPr>
          <w:lang w:val="pt-BR"/>
        </w:rPr>
      </w:pPr>
      <w:r w:rsidRPr="00D032C7">
        <w:rPr>
          <w:lang w:val="pt-BR"/>
        </w:rPr>
        <w:t>15.1</w:t>
      </w:r>
      <w:r w:rsidR="00283213" w:rsidRPr="00D032C7">
        <w:rPr>
          <w:lang w:val="pt-BR"/>
        </w:rPr>
        <w:t xml:space="preserve"> Este Contrato contém todas as cláusulas, estipulações e disposições acordadas entre as Partes. Nenhum agente ou representante de nenhuma das Partes tem autoridade para fazer, nem as Partes serão responsáveis ou estarão sujeitas a nenhuma declaração, afirmação, promessa ou acordo que não esteja estipulado no Contrato.</w:t>
      </w:r>
    </w:p>
    <w:p w:rsidR="00E25C3C" w:rsidRPr="00D032C7" w:rsidRDefault="00E25C3C" w:rsidP="00E25C3C">
      <w:pPr>
        <w:rPr>
          <w:lang w:val="pt-BR"/>
        </w:rPr>
      </w:pPr>
    </w:p>
    <w:p w:rsidR="00EF3A86" w:rsidRPr="00D032C7" w:rsidRDefault="00E25C3C" w:rsidP="002F4637">
      <w:pPr>
        <w:pStyle w:val="Head61"/>
        <w:rPr>
          <w:lang w:val="pt-BR"/>
        </w:rPr>
      </w:pPr>
      <w:bookmarkStart w:id="293" w:name="_Toc360454712"/>
      <w:bookmarkStart w:id="294" w:name="_Toc362947222"/>
      <w:bookmarkStart w:id="295" w:name="_Toc406661967"/>
      <w:r w:rsidRPr="00D032C7">
        <w:rPr>
          <w:lang w:val="pt-BR"/>
        </w:rPr>
        <w:t xml:space="preserve">16. </w:t>
      </w:r>
      <w:bookmarkEnd w:id="293"/>
      <w:bookmarkEnd w:id="294"/>
      <w:r w:rsidR="001C394A" w:rsidRPr="00D032C7">
        <w:rPr>
          <w:lang w:val="pt-BR"/>
        </w:rPr>
        <w:t xml:space="preserve">Modificações ou </w:t>
      </w:r>
      <w:r w:rsidR="00134CE5" w:rsidRPr="00D032C7">
        <w:rPr>
          <w:lang w:val="pt-BR"/>
        </w:rPr>
        <w:t>Mudanç</w:t>
      </w:r>
      <w:r w:rsidR="001C394A" w:rsidRPr="00D032C7">
        <w:rPr>
          <w:lang w:val="pt-BR"/>
        </w:rPr>
        <w:t>as</w:t>
      </w:r>
      <w:bookmarkEnd w:id="295"/>
    </w:p>
    <w:p w:rsidR="00E25C3C" w:rsidRPr="00D032C7" w:rsidRDefault="00E25C3C" w:rsidP="00E25C3C">
      <w:pPr>
        <w:rPr>
          <w:lang w:val="pt-BR"/>
        </w:rPr>
      </w:pPr>
    </w:p>
    <w:p w:rsidR="00134CE5" w:rsidRPr="00D032C7" w:rsidRDefault="00E25C3C" w:rsidP="008D1DF8">
      <w:pPr>
        <w:rPr>
          <w:lang w:val="pt-BR"/>
        </w:rPr>
      </w:pPr>
      <w:r w:rsidRPr="00D032C7">
        <w:rPr>
          <w:lang w:val="pt-BR"/>
        </w:rPr>
        <w:t xml:space="preserve">16.1 </w:t>
      </w:r>
      <w:r w:rsidR="00AA7C9B" w:rsidRPr="00D032C7">
        <w:rPr>
          <w:lang w:val="pt-BR"/>
        </w:rPr>
        <w:t>Quaisquer modificações ou mudanças nos termos e nas condições do Contrato, incluindo qualquer modificação ou mudança no escopo dos Serviços, só pode</w:t>
      </w:r>
      <w:r w:rsidR="00E75F4D" w:rsidRPr="00D032C7">
        <w:rPr>
          <w:lang w:val="pt-BR"/>
        </w:rPr>
        <w:t>m</w:t>
      </w:r>
      <w:r w:rsidR="00AA7C9B" w:rsidRPr="00D032C7">
        <w:rPr>
          <w:lang w:val="pt-BR"/>
        </w:rPr>
        <w:t xml:space="preserve"> ser feita</w:t>
      </w:r>
      <w:r w:rsidR="00E75F4D" w:rsidRPr="00D032C7">
        <w:rPr>
          <w:lang w:val="pt-BR"/>
        </w:rPr>
        <w:t>s</w:t>
      </w:r>
      <w:r w:rsidR="00AA7C9B" w:rsidRPr="00D032C7">
        <w:rPr>
          <w:lang w:val="pt-BR"/>
        </w:rPr>
        <w:t xml:space="preserve"> por meio de um acordo por escrito entre as Partes.  Entretanto, cada Parte deverá dar a devida consideração a qualquer das propostas de modificação ou mudança feita pela outra Parte</w:t>
      </w:r>
      <w:r w:rsidR="00134CE5" w:rsidRPr="00D032C7">
        <w:rPr>
          <w:lang w:val="pt-BR"/>
        </w:rPr>
        <w:t>.</w:t>
      </w:r>
    </w:p>
    <w:p w:rsidR="00E25C3C" w:rsidRPr="00D032C7" w:rsidRDefault="00E25C3C" w:rsidP="00E25C3C">
      <w:pPr>
        <w:rPr>
          <w:lang w:val="pt-BR"/>
        </w:rPr>
      </w:pPr>
    </w:p>
    <w:p w:rsidR="00EF3A86" w:rsidRPr="00D032C7" w:rsidRDefault="00E25C3C" w:rsidP="00E25C3C">
      <w:pPr>
        <w:rPr>
          <w:lang w:val="pt-BR"/>
        </w:rPr>
      </w:pPr>
      <w:r w:rsidRPr="00D032C7">
        <w:rPr>
          <w:lang w:val="pt-BR"/>
        </w:rPr>
        <w:t xml:space="preserve">16.2 </w:t>
      </w:r>
      <w:r w:rsidR="00134CE5" w:rsidRPr="00D032C7">
        <w:rPr>
          <w:lang w:val="pt-BR"/>
        </w:rPr>
        <w:t>Quando as modificações ou mudanças forem substanciais, será necessário o prévio consentimento do Banco por escrito</w:t>
      </w:r>
      <w:r w:rsidR="00EF3A86" w:rsidRPr="00D032C7">
        <w:rPr>
          <w:lang w:val="pt-BR"/>
        </w:rPr>
        <w:t>.</w:t>
      </w:r>
    </w:p>
    <w:p w:rsidR="00E25C3C" w:rsidRPr="00D032C7" w:rsidRDefault="00E25C3C" w:rsidP="00E25C3C">
      <w:pPr>
        <w:rPr>
          <w:lang w:val="pt-BR"/>
        </w:rPr>
      </w:pPr>
    </w:p>
    <w:p w:rsidR="00EF3A86" w:rsidRPr="00D032C7" w:rsidRDefault="00E25C3C" w:rsidP="002F4637">
      <w:pPr>
        <w:pStyle w:val="Head61"/>
        <w:rPr>
          <w:lang w:val="pt-BR"/>
        </w:rPr>
      </w:pPr>
      <w:bookmarkStart w:id="296" w:name="_Toc360454713"/>
      <w:bookmarkStart w:id="297" w:name="_Toc362947223"/>
      <w:bookmarkStart w:id="298" w:name="_Toc406661968"/>
      <w:r w:rsidRPr="00D032C7">
        <w:rPr>
          <w:lang w:val="pt-BR"/>
        </w:rPr>
        <w:t xml:space="preserve">17. </w:t>
      </w:r>
      <w:r w:rsidR="00AA7C9B" w:rsidRPr="00D032C7">
        <w:rPr>
          <w:lang w:val="pt-BR"/>
        </w:rPr>
        <w:t>Força Maior</w:t>
      </w:r>
      <w:bookmarkEnd w:id="296"/>
      <w:bookmarkEnd w:id="297"/>
      <w:bookmarkEnd w:id="298"/>
    </w:p>
    <w:p w:rsidR="00E25C3C" w:rsidRPr="00D032C7" w:rsidRDefault="00E25C3C" w:rsidP="00E25C3C">
      <w:pPr>
        <w:rPr>
          <w:lang w:val="pt-BR"/>
        </w:rPr>
      </w:pPr>
    </w:p>
    <w:p w:rsidR="00EF3A86" w:rsidRPr="00D032C7" w:rsidRDefault="00E25C3C" w:rsidP="00531FF8">
      <w:pPr>
        <w:pStyle w:val="Subttulo2"/>
      </w:pPr>
      <w:r w:rsidRPr="00D032C7">
        <w:t xml:space="preserve">a. </w:t>
      </w:r>
      <w:r w:rsidR="00EF3A86" w:rsidRPr="00D032C7">
        <w:t>Defini</w:t>
      </w:r>
      <w:r w:rsidR="00AA7C9B" w:rsidRPr="00D032C7">
        <w:t>ção</w:t>
      </w:r>
    </w:p>
    <w:p w:rsidR="00E25C3C" w:rsidRPr="00D032C7" w:rsidRDefault="00E25C3C" w:rsidP="00E25C3C">
      <w:pPr>
        <w:rPr>
          <w:lang w:val="pt-BR" w:eastAsia="pt-BR"/>
        </w:rPr>
      </w:pPr>
    </w:p>
    <w:p w:rsidR="00EF3A86" w:rsidRPr="00D032C7" w:rsidRDefault="00E25C3C" w:rsidP="00E25C3C">
      <w:pPr>
        <w:rPr>
          <w:lang w:val="pt-BR"/>
        </w:rPr>
      </w:pPr>
      <w:r w:rsidRPr="00D032C7">
        <w:rPr>
          <w:lang w:val="pt-BR"/>
        </w:rPr>
        <w:t xml:space="preserve">17.1 </w:t>
      </w:r>
      <w:r w:rsidR="00DC0620" w:rsidRPr="00D032C7">
        <w:rPr>
          <w:lang w:val="pt-BR"/>
        </w:rPr>
        <w:t>Para os fins deste Contrato, “Força Maior” significa um acontecimento que escapa ao controle razoável de uma das Partes, não é previsível, é inevitável e faz com que o cumprimento das obrigações contratuais dessa Parte seja impossível ou tão pouco viável que se pode razoavelmente considerar impossível em tais circunstâncias.</w:t>
      </w:r>
      <w:r w:rsidR="00C3684E">
        <w:rPr>
          <w:lang w:val="pt-BR"/>
        </w:rPr>
        <w:t xml:space="preserve"> </w:t>
      </w:r>
      <w:r w:rsidR="00DC0620" w:rsidRPr="00D032C7">
        <w:rPr>
          <w:lang w:val="pt-BR"/>
        </w:rPr>
        <w:t xml:space="preserve"> Estas circunstâncias incluem ente outras, mas não estão limitadas a: guerra, motins, distúrbios civis</w:t>
      </w:r>
      <w:r w:rsidR="00EF3A86" w:rsidRPr="00D032C7">
        <w:rPr>
          <w:lang w:val="pt-BR"/>
        </w:rPr>
        <w:t xml:space="preserve">, </w:t>
      </w:r>
      <w:r w:rsidR="00DC0620" w:rsidRPr="00D032C7">
        <w:rPr>
          <w:lang w:val="pt-BR"/>
        </w:rPr>
        <w:t>terremoto, incêndio, explosão</w:t>
      </w:r>
      <w:r w:rsidR="00EF3A86" w:rsidRPr="00D032C7">
        <w:rPr>
          <w:lang w:val="pt-BR"/>
        </w:rPr>
        <w:t xml:space="preserve">, </w:t>
      </w:r>
      <w:r w:rsidR="00DC0620" w:rsidRPr="00D032C7">
        <w:rPr>
          <w:lang w:val="pt-BR"/>
        </w:rPr>
        <w:t>tempestade, inundação ou outras condições climáticas adversas</w:t>
      </w:r>
      <w:r w:rsidR="00EF3A86" w:rsidRPr="00D032C7">
        <w:rPr>
          <w:lang w:val="pt-BR"/>
        </w:rPr>
        <w:t xml:space="preserve">, </w:t>
      </w:r>
      <w:r w:rsidR="00DC0620" w:rsidRPr="00D032C7">
        <w:rPr>
          <w:lang w:val="pt-BR"/>
        </w:rPr>
        <w:t>greves</w:t>
      </w:r>
      <w:r w:rsidR="00EF3A86" w:rsidRPr="00D032C7">
        <w:rPr>
          <w:lang w:val="pt-BR"/>
        </w:rPr>
        <w:t xml:space="preserve">, </w:t>
      </w:r>
      <w:r w:rsidR="00EF3A86" w:rsidRPr="00D032C7">
        <w:rPr>
          <w:i/>
          <w:lang w:val="pt-BR"/>
        </w:rPr>
        <w:t>lockouts</w:t>
      </w:r>
      <w:r w:rsidR="00EF3A86" w:rsidRPr="00D032C7">
        <w:rPr>
          <w:lang w:val="pt-BR"/>
        </w:rPr>
        <w:t xml:space="preserve"> </w:t>
      </w:r>
      <w:r w:rsidR="00DC0620" w:rsidRPr="00D032C7">
        <w:rPr>
          <w:lang w:val="pt-BR"/>
        </w:rPr>
        <w:t>e outras</w:t>
      </w:r>
      <w:r w:rsidR="00EF3A86" w:rsidRPr="00D032C7">
        <w:rPr>
          <w:lang w:val="pt-BR"/>
        </w:rPr>
        <w:t xml:space="preserve"> </w:t>
      </w:r>
      <w:r w:rsidR="00DC0620" w:rsidRPr="00D032C7">
        <w:rPr>
          <w:lang w:val="pt-BR"/>
        </w:rPr>
        <w:t>ações industriais</w:t>
      </w:r>
      <w:r w:rsidR="004049C9" w:rsidRPr="00D032C7">
        <w:rPr>
          <w:lang w:val="pt-BR"/>
        </w:rPr>
        <w:t>, confisco ou qualquer outra medida adotada por agências governamentais</w:t>
      </w:r>
      <w:r w:rsidR="00EF3A86" w:rsidRPr="00D032C7">
        <w:rPr>
          <w:lang w:val="pt-BR"/>
        </w:rPr>
        <w:t>.</w:t>
      </w:r>
    </w:p>
    <w:p w:rsidR="00DC0620" w:rsidRPr="00D032C7" w:rsidRDefault="00DC0620" w:rsidP="00E25C3C">
      <w:pPr>
        <w:rPr>
          <w:lang w:val="pt-BR"/>
        </w:rPr>
      </w:pPr>
    </w:p>
    <w:p w:rsidR="00EF3A86" w:rsidRPr="00D032C7" w:rsidRDefault="00E25C3C" w:rsidP="00E25C3C">
      <w:pPr>
        <w:rPr>
          <w:lang w:val="pt-BR"/>
        </w:rPr>
      </w:pPr>
      <w:r w:rsidRPr="00D032C7">
        <w:rPr>
          <w:lang w:val="pt-BR"/>
        </w:rPr>
        <w:t xml:space="preserve">17.2 </w:t>
      </w:r>
      <w:r w:rsidR="0089506E" w:rsidRPr="00D032C7">
        <w:rPr>
          <w:lang w:val="pt-BR"/>
        </w:rPr>
        <w:t xml:space="preserve">Não </w:t>
      </w:r>
      <w:r w:rsidR="0089506E">
        <w:rPr>
          <w:lang w:val="pt-BR"/>
        </w:rPr>
        <w:t>será considerado</w:t>
      </w:r>
      <w:r w:rsidR="0089506E" w:rsidRPr="00D032C7">
        <w:rPr>
          <w:lang w:val="pt-BR"/>
        </w:rPr>
        <w:t xml:space="preserve"> como Força Maior</w:t>
      </w:r>
      <w:r w:rsidR="00DC0620" w:rsidRPr="00D032C7">
        <w:rPr>
          <w:lang w:val="pt-BR"/>
        </w:rPr>
        <w:t xml:space="preserve">: </w:t>
      </w:r>
      <w:r w:rsidR="00EF3A86" w:rsidRPr="00D032C7">
        <w:rPr>
          <w:lang w:val="pt-BR"/>
        </w:rPr>
        <w:t xml:space="preserve">(i) </w:t>
      </w:r>
      <w:r w:rsidR="00DC0620" w:rsidRPr="00D032C7">
        <w:rPr>
          <w:lang w:val="pt-BR"/>
        </w:rPr>
        <w:t>qualquer evento causado pela negligência ou ação intencional de uma das Partes</w:t>
      </w:r>
      <w:r w:rsidR="00EF3A86" w:rsidRPr="00D032C7">
        <w:rPr>
          <w:lang w:val="pt-BR"/>
        </w:rPr>
        <w:t xml:space="preserve"> </w:t>
      </w:r>
      <w:r w:rsidR="00C4041D" w:rsidRPr="00D032C7">
        <w:rPr>
          <w:lang w:val="pt-BR"/>
        </w:rPr>
        <w:t>de seus Profissionais, Subconsultores ou agentes e empregados; nem</w:t>
      </w:r>
      <w:r w:rsidR="00EF3A86" w:rsidRPr="00D032C7">
        <w:rPr>
          <w:lang w:val="pt-BR"/>
        </w:rPr>
        <w:t xml:space="preserve"> (ii) </w:t>
      </w:r>
      <w:r w:rsidR="00C4041D" w:rsidRPr="00D032C7">
        <w:rPr>
          <w:lang w:val="pt-BR"/>
        </w:rPr>
        <w:t>um evento que uma Parte diligente tanto pudesse razoavelmente ter prevenido no momento da conclusão deste Contrato quanto evitado ou superado durante o cumprimento de suas obrigações nos termos deste Contrato</w:t>
      </w:r>
      <w:r w:rsidR="00EF3A86" w:rsidRPr="00D032C7">
        <w:rPr>
          <w:lang w:val="pt-BR"/>
        </w:rPr>
        <w:t>.</w:t>
      </w:r>
    </w:p>
    <w:p w:rsidR="00E25C3C" w:rsidRPr="00D032C7" w:rsidRDefault="00E25C3C" w:rsidP="00E25C3C">
      <w:pPr>
        <w:rPr>
          <w:lang w:val="pt-BR"/>
        </w:rPr>
      </w:pPr>
    </w:p>
    <w:p w:rsidR="00C4041D" w:rsidRPr="00D032C7" w:rsidRDefault="00E25C3C" w:rsidP="00C4041D">
      <w:pPr>
        <w:pStyle w:val="List"/>
        <w:ind w:left="0"/>
        <w:rPr>
          <w:lang w:val="pt-BR"/>
        </w:rPr>
      </w:pPr>
      <w:r w:rsidRPr="00D032C7">
        <w:rPr>
          <w:lang w:val="pt-BR"/>
        </w:rPr>
        <w:t xml:space="preserve">17.3 </w:t>
      </w:r>
      <w:r w:rsidR="0089506E" w:rsidRPr="00D032C7">
        <w:rPr>
          <w:lang w:val="pt-BR"/>
        </w:rPr>
        <w:t xml:space="preserve">Não </w:t>
      </w:r>
      <w:r w:rsidR="0089506E">
        <w:rPr>
          <w:lang w:val="pt-BR"/>
        </w:rPr>
        <w:t>será considerado</w:t>
      </w:r>
      <w:r w:rsidR="0089506E" w:rsidRPr="00D032C7">
        <w:rPr>
          <w:lang w:val="pt-BR"/>
        </w:rPr>
        <w:t xml:space="preserve"> como Força Maior </w:t>
      </w:r>
      <w:r w:rsidR="00C4041D" w:rsidRPr="00D032C7">
        <w:rPr>
          <w:lang w:val="pt-BR"/>
        </w:rPr>
        <w:t>a insuficiência de fundos ou o descumprimento de qualquer pagamento requerido nos termos do presente Contrato.</w:t>
      </w:r>
    </w:p>
    <w:p w:rsidR="00C4041D" w:rsidRPr="00D032C7" w:rsidRDefault="00C4041D" w:rsidP="00E25C3C">
      <w:pPr>
        <w:rPr>
          <w:lang w:val="pt-BR"/>
        </w:rPr>
      </w:pPr>
    </w:p>
    <w:p w:rsidR="00EF3A86" w:rsidRPr="00D032C7" w:rsidRDefault="00B15C0D" w:rsidP="00531FF8">
      <w:pPr>
        <w:pStyle w:val="Subttulo2"/>
      </w:pPr>
      <w:r w:rsidRPr="00D032C7">
        <w:t xml:space="preserve">b. </w:t>
      </w:r>
      <w:r w:rsidR="00AA7C9B" w:rsidRPr="00D032C7">
        <w:t>Não Violação do Contrato</w:t>
      </w:r>
    </w:p>
    <w:p w:rsidR="00B15C0D" w:rsidRPr="00D032C7" w:rsidRDefault="00B15C0D" w:rsidP="00B15C0D">
      <w:pPr>
        <w:rPr>
          <w:lang w:val="pt-BR" w:eastAsia="pt-BR"/>
        </w:rPr>
      </w:pPr>
    </w:p>
    <w:p w:rsidR="005C688E" w:rsidRPr="00D91CBE" w:rsidRDefault="00B15C0D" w:rsidP="005C688E">
      <w:pPr>
        <w:rPr>
          <w:lang w:val="pt-BR"/>
        </w:rPr>
      </w:pPr>
      <w:r w:rsidRPr="00D032C7">
        <w:rPr>
          <w:lang w:val="pt-BR"/>
        </w:rPr>
        <w:t xml:space="preserve">17.4 </w:t>
      </w:r>
      <w:r w:rsidR="005C688E" w:rsidRPr="00D91CBE">
        <w:rPr>
          <w:lang w:val="pt-BR"/>
        </w:rPr>
        <w:t xml:space="preserve">O inadimplemento por uma das Partes de </w:t>
      </w:r>
      <w:r w:rsidR="005C688E">
        <w:rPr>
          <w:lang w:val="pt-BR"/>
        </w:rPr>
        <w:t xml:space="preserve">qualquer </w:t>
      </w:r>
      <w:r w:rsidR="005C688E" w:rsidRPr="00D91CBE">
        <w:rPr>
          <w:lang w:val="pt-BR"/>
        </w:rPr>
        <w:t>de suas obrigações nos termos do Contrato não será considerado como violação do mesmo nem como negligência, quando este inadimplemento se deva a um evento de Força Maior, desde que a Parte afetada por tal evento tenha tomado todas as precauções razoáveis, destinado à devida atenção e tomado medidas alternativas razoáveis</w:t>
      </w:r>
      <w:r w:rsidR="005C688E">
        <w:rPr>
          <w:lang w:val="pt-BR"/>
        </w:rPr>
        <w:t>, tudo visando</w:t>
      </w:r>
      <w:r w:rsidR="005C688E" w:rsidRPr="00D91CBE">
        <w:rPr>
          <w:lang w:val="pt-BR"/>
        </w:rPr>
        <w:t xml:space="preserve"> cumprir os termos e condições deste Contrato.</w:t>
      </w:r>
    </w:p>
    <w:p w:rsidR="00D91CBE" w:rsidRPr="00D032C7" w:rsidRDefault="00D91CBE" w:rsidP="00B15C0D">
      <w:pPr>
        <w:rPr>
          <w:lang w:val="pt-BR"/>
        </w:rPr>
      </w:pPr>
    </w:p>
    <w:p w:rsidR="00EF3A86" w:rsidRPr="00D032C7" w:rsidRDefault="00B15C0D" w:rsidP="00531FF8">
      <w:pPr>
        <w:pStyle w:val="Subttulo2"/>
      </w:pPr>
      <w:r w:rsidRPr="00D032C7">
        <w:t xml:space="preserve">c. </w:t>
      </w:r>
      <w:r w:rsidR="00AA7C9B" w:rsidRPr="00D032C7">
        <w:t>Medidas a Serem Adotadas</w:t>
      </w:r>
    </w:p>
    <w:p w:rsidR="00B15C0D" w:rsidRPr="00D032C7" w:rsidRDefault="00B15C0D" w:rsidP="00B15C0D">
      <w:pPr>
        <w:rPr>
          <w:lang w:val="pt-BR" w:eastAsia="pt-BR"/>
        </w:rPr>
      </w:pPr>
    </w:p>
    <w:p w:rsidR="00FB3524" w:rsidRPr="00D032C7" w:rsidRDefault="00B15C0D" w:rsidP="00FB3524">
      <w:pPr>
        <w:rPr>
          <w:lang w:val="pt-BR"/>
        </w:rPr>
      </w:pPr>
      <w:r w:rsidRPr="00D032C7">
        <w:rPr>
          <w:lang w:val="pt-BR"/>
        </w:rPr>
        <w:t xml:space="preserve">17.5 </w:t>
      </w:r>
      <w:r w:rsidR="00FB3524" w:rsidRPr="00D032C7">
        <w:rPr>
          <w:lang w:val="pt-BR"/>
        </w:rPr>
        <w:t>A Parte afetada por um evento de Força Maior deverá continuar exercendo suas obrigações no presente Contrato sempre que seja razoavelmente prático e deverá tomar todas as medidas que sejam razoáveis para atenuar as consequências de um evento de Força Maior.</w:t>
      </w:r>
    </w:p>
    <w:p w:rsidR="00FB3524" w:rsidRPr="00D032C7" w:rsidRDefault="00FB3524" w:rsidP="00B15C0D">
      <w:pPr>
        <w:rPr>
          <w:lang w:val="pt-BR"/>
        </w:rPr>
      </w:pPr>
    </w:p>
    <w:p w:rsidR="00FB3524" w:rsidRPr="00D032C7" w:rsidRDefault="00B15C0D" w:rsidP="00FB3524">
      <w:pPr>
        <w:rPr>
          <w:lang w:val="pt-BR"/>
        </w:rPr>
      </w:pPr>
      <w:r w:rsidRPr="00D032C7">
        <w:rPr>
          <w:lang w:val="pt-BR"/>
        </w:rPr>
        <w:t xml:space="preserve">17.6 </w:t>
      </w:r>
      <w:r w:rsidR="00FB3524" w:rsidRPr="00D032C7">
        <w:rPr>
          <w:lang w:val="pt-BR"/>
        </w:rPr>
        <w:t xml:space="preserve">A Parte afetada por um evento de Força Maior notificará à outra sobre este evento, com a maior brevidade possível, e em todo caso a mais tardar </w:t>
      </w:r>
      <w:r w:rsidR="00FB3524" w:rsidRPr="00D032C7">
        <w:rPr>
          <w:rFonts w:eastAsia="MS Mincho"/>
          <w:lang w:val="pt-BR"/>
        </w:rPr>
        <w:t>qua</w:t>
      </w:r>
      <w:r w:rsidR="00FB3524" w:rsidRPr="00D032C7">
        <w:rPr>
          <w:lang w:val="pt-BR"/>
        </w:rPr>
        <w:t>torze (14) dias depois de ocorrido o evento</w:t>
      </w:r>
      <w:r w:rsidR="00EF3A86" w:rsidRPr="00D032C7">
        <w:rPr>
          <w:lang w:val="pt-BR"/>
        </w:rPr>
        <w:t xml:space="preserve"> </w:t>
      </w:r>
      <w:r w:rsidR="00FB3524" w:rsidRPr="00D032C7">
        <w:rPr>
          <w:lang w:val="pt-BR"/>
        </w:rPr>
        <w:t>e fornecerá provas da natureza e a origem do mesmo; e, igualmente, notificará por escrito sobre a normalização da situação assim que for possível.</w:t>
      </w:r>
    </w:p>
    <w:p w:rsidR="00FB3524" w:rsidRPr="00D032C7" w:rsidRDefault="00FB3524" w:rsidP="00B15C0D">
      <w:pPr>
        <w:rPr>
          <w:lang w:val="pt-BR"/>
        </w:rPr>
      </w:pPr>
    </w:p>
    <w:p w:rsidR="00EF3A86" w:rsidRPr="00D032C7" w:rsidRDefault="00B15C0D" w:rsidP="00B15C0D">
      <w:pPr>
        <w:rPr>
          <w:lang w:val="pt-BR"/>
        </w:rPr>
      </w:pPr>
      <w:r w:rsidRPr="00D032C7">
        <w:rPr>
          <w:lang w:val="pt-BR"/>
        </w:rPr>
        <w:t xml:space="preserve">17.7 </w:t>
      </w:r>
      <w:r w:rsidR="0044256C" w:rsidRPr="00D032C7">
        <w:rPr>
          <w:lang w:val="pt-BR"/>
        </w:rPr>
        <w:t xml:space="preserve">O prazo dentro do qual uma Parte deva realizar uma atividade ou tarefa nos termos deste Contrato será prorrogado por um período igual àquele durante o qual esta Parte não tenha podido </w:t>
      </w:r>
      <w:r w:rsidR="0044256C" w:rsidRPr="00D032C7">
        <w:rPr>
          <w:lang w:val="pt-BR"/>
        </w:rPr>
        <w:lastRenderedPageBreak/>
        <w:t>realizar tal atividade como consequência de um evento de Força Maior</w:t>
      </w:r>
      <w:r w:rsidR="00EF3A86" w:rsidRPr="00D032C7">
        <w:rPr>
          <w:lang w:val="pt-BR"/>
        </w:rPr>
        <w:t>.</w:t>
      </w:r>
    </w:p>
    <w:p w:rsidR="00B15C0D" w:rsidRPr="00D032C7" w:rsidRDefault="00B15C0D" w:rsidP="00B15C0D">
      <w:pPr>
        <w:rPr>
          <w:lang w:val="pt-BR"/>
        </w:rPr>
      </w:pPr>
    </w:p>
    <w:p w:rsidR="00EF3A86" w:rsidRPr="00D032C7" w:rsidRDefault="00B15C0D" w:rsidP="00B15C0D">
      <w:pPr>
        <w:rPr>
          <w:lang w:val="pt-BR"/>
        </w:rPr>
      </w:pPr>
      <w:r w:rsidRPr="00D032C7">
        <w:rPr>
          <w:lang w:val="pt-BR"/>
        </w:rPr>
        <w:t xml:space="preserve">17.8 </w:t>
      </w:r>
      <w:r w:rsidR="00297FF0" w:rsidRPr="00D032C7">
        <w:rPr>
          <w:lang w:val="pt-BR"/>
        </w:rPr>
        <w:t>Durante o período de sua incapacidade para prestar os serviços como consequência de um evento de Força Maior, a Consultora por meio de instruções do Cliente deverá:</w:t>
      </w:r>
    </w:p>
    <w:p w:rsidR="00B15C0D" w:rsidRPr="00D032C7" w:rsidRDefault="00B15C0D" w:rsidP="00B15C0D">
      <w:pPr>
        <w:rPr>
          <w:lang w:val="pt-BR"/>
        </w:rPr>
      </w:pPr>
    </w:p>
    <w:p w:rsidR="00F423C0" w:rsidRPr="00D032C7" w:rsidRDefault="00F423C0" w:rsidP="00F423C0">
      <w:pPr>
        <w:pStyle w:val="List"/>
        <w:rPr>
          <w:lang w:val="pt-BR"/>
        </w:rPr>
      </w:pPr>
      <w:r w:rsidRPr="00D032C7">
        <w:rPr>
          <w:lang w:val="pt-BR"/>
        </w:rPr>
        <w:t xml:space="preserve">(a) retirar-se, caso em que a Consultora será reembolsada por custos adicionais razoáveis e necessários em que haja incorrido e, se assim exigir o Cliente, a reativação dos Serviços; ou </w:t>
      </w:r>
    </w:p>
    <w:p w:rsidR="00F423C0" w:rsidRPr="00D032C7" w:rsidRDefault="00F423C0" w:rsidP="00F423C0">
      <w:pPr>
        <w:pStyle w:val="List"/>
        <w:rPr>
          <w:lang w:val="pt-BR"/>
        </w:rPr>
      </w:pPr>
      <w:r w:rsidRPr="00D032C7">
        <w:rPr>
          <w:lang w:val="pt-BR"/>
        </w:rPr>
        <w:t xml:space="preserve">(b) continuar prestando os Serviços dentro do possível, caso em que a Consultora continuará a ser remunerada de acordo com os termos deste Contrato e reembolsada pelos custos adicionais razoáveis e necessários em que haja incorrido. </w:t>
      </w:r>
    </w:p>
    <w:p w:rsidR="00F423C0" w:rsidRPr="00D032C7" w:rsidRDefault="00F423C0" w:rsidP="00B15C0D">
      <w:pPr>
        <w:rPr>
          <w:lang w:val="pt-BR"/>
        </w:rPr>
      </w:pPr>
    </w:p>
    <w:p w:rsidR="00F423C0" w:rsidRPr="00D032C7" w:rsidRDefault="00B15C0D" w:rsidP="00F423C0">
      <w:pPr>
        <w:rPr>
          <w:lang w:val="pt-BR"/>
        </w:rPr>
      </w:pPr>
      <w:r w:rsidRPr="00D032C7">
        <w:rPr>
          <w:lang w:val="pt-BR"/>
        </w:rPr>
        <w:t xml:space="preserve">17.9 </w:t>
      </w:r>
      <w:r w:rsidR="00F423C0" w:rsidRPr="00D032C7">
        <w:rPr>
          <w:lang w:val="pt-BR"/>
        </w:rPr>
        <w:t>Quando houver desacordo entre as Partes sobre a existência ou extensão do evento de Força Maior, este deverá ser solucionado segundo o estipulado na</w:t>
      </w:r>
      <w:r w:rsidR="00B90919">
        <w:rPr>
          <w:lang w:val="pt-BR"/>
        </w:rPr>
        <w:t>s</w:t>
      </w:r>
      <w:r w:rsidR="00F423C0" w:rsidRPr="00D032C7">
        <w:rPr>
          <w:lang w:val="pt-BR"/>
        </w:rPr>
        <w:t xml:space="preserve"> Cláusula</w:t>
      </w:r>
      <w:r w:rsidR="00B90919">
        <w:rPr>
          <w:lang w:val="pt-BR"/>
        </w:rPr>
        <w:t>s</w:t>
      </w:r>
      <w:r w:rsidR="00F423C0" w:rsidRPr="00D032C7">
        <w:rPr>
          <w:lang w:val="pt-BR"/>
        </w:rPr>
        <w:t xml:space="preserve"> 48 e 49 das CGC.</w:t>
      </w:r>
    </w:p>
    <w:p w:rsidR="00B15C0D" w:rsidRPr="00D032C7" w:rsidRDefault="00B15C0D" w:rsidP="00B15C0D">
      <w:pPr>
        <w:rPr>
          <w:lang w:val="pt-BR"/>
        </w:rPr>
      </w:pPr>
    </w:p>
    <w:p w:rsidR="00EF3A86" w:rsidRPr="00D032C7" w:rsidRDefault="00B15C0D" w:rsidP="002F4637">
      <w:pPr>
        <w:pStyle w:val="Head61"/>
        <w:rPr>
          <w:lang w:val="pt-BR"/>
        </w:rPr>
      </w:pPr>
      <w:bookmarkStart w:id="299" w:name="_Toc360454714"/>
      <w:bookmarkStart w:id="300" w:name="_Toc362947224"/>
      <w:bookmarkStart w:id="301" w:name="_Toc406661969"/>
      <w:r w:rsidRPr="00D032C7">
        <w:rPr>
          <w:lang w:val="pt-BR"/>
        </w:rPr>
        <w:t xml:space="preserve">18. </w:t>
      </w:r>
      <w:bookmarkEnd w:id="299"/>
      <w:bookmarkEnd w:id="300"/>
      <w:r w:rsidR="00F11074" w:rsidRPr="00D032C7">
        <w:rPr>
          <w:lang w:val="pt-BR"/>
        </w:rPr>
        <w:t>Suspensão</w:t>
      </w:r>
      <w:bookmarkEnd w:id="301"/>
    </w:p>
    <w:p w:rsidR="00B15C0D" w:rsidRPr="00D032C7" w:rsidRDefault="00B15C0D" w:rsidP="00B15C0D">
      <w:pPr>
        <w:rPr>
          <w:lang w:val="pt-BR"/>
        </w:rPr>
      </w:pPr>
    </w:p>
    <w:p w:rsidR="00F11074" w:rsidRPr="00D032C7" w:rsidRDefault="00F11074" w:rsidP="00F11074">
      <w:pPr>
        <w:rPr>
          <w:lang w:val="pt-BR"/>
        </w:rPr>
      </w:pPr>
      <w:r w:rsidRPr="00D032C7">
        <w:rPr>
          <w:lang w:val="pt-BR"/>
        </w:rPr>
        <w:t xml:space="preserve">18.1 O Cliente poderá suspender todos os pagamentos estipulados neste Contrato mediante uma notificação de suspensão por escrito à Consultora caso esta se torne inadimplente em relação a quaisquer obrigações contraídas nos termos deste Contrato, incluindo a execução dos Serviços.  Nesta notificação o Cliente deverá (i) especificar a natureza da inadimplência e (ii) solicitar à Consultora que termine esta situação de inadimplência dentro dos trinta (30) dias </w:t>
      </w:r>
      <w:r w:rsidR="006E7C75" w:rsidRPr="00D032C7">
        <w:rPr>
          <w:lang w:val="pt-BR"/>
        </w:rPr>
        <w:t xml:space="preserve">corridos </w:t>
      </w:r>
      <w:r w:rsidRPr="00D032C7">
        <w:rPr>
          <w:lang w:val="pt-BR"/>
        </w:rPr>
        <w:t>seguintes ao recebimento desta notificação.</w:t>
      </w:r>
    </w:p>
    <w:p w:rsidR="00F11074" w:rsidRPr="00D032C7" w:rsidRDefault="00F11074" w:rsidP="00B15C0D">
      <w:pPr>
        <w:rPr>
          <w:lang w:val="pt-BR"/>
        </w:rPr>
      </w:pPr>
    </w:p>
    <w:p w:rsidR="00EF3A86" w:rsidRPr="00D032C7" w:rsidRDefault="00B15C0D" w:rsidP="002F4637">
      <w:pPr>
        <w:pStyle w:val="Head61"/>
        <w:rPr>
          <w:lang w:val="pt-BR"/>
        </w:rPr>
      </w:pPr>
      <w:bookmarkStart w:id="302" w:name="_Toc360454715"/>
      <w:bookmarkStart w:id="303" w:name="_Toc362947225"/>
      <w:bookmarkStart w:id="304" w:name="_Toc406661970"/>
      <w:r w:rsidRPr="00D032C7">
        <w:rPr>
          <w:lang w:val="pt-BR"/>
        </w:rPr>
        <w:t xml:space="preserve">19. </w:t>
      </w:r>
      <w:bookmarkEnd w:id="302"/>
      <w:bookmarkEnd w:id="303"/>
      <w:r w:rsidR="007D65A9" w:rsidRPr="00D032C7">
        <w:rPr>
          <w:lang w:val="pt-BR"/>
        </w:rPr>
        <w:t>Rescisão</w:t>
      </w:r>
      <w:bookmarkEnd w:id="304"/>
    </w:p>
    <w:p w:rsidR="00B15C0D" w:rsidRPr="00D032C7" w:rsidRDefault="00B15C0D" w:rsidP="00B15C0D">
      <w:pPr>
        <w:rPr>
          <w:lang w:val="pt-BR"/>
        </w:rPr>
      </w:pPr>
    </w:p>
    <w:p w:rsidR="00EF3A86" w:rsidRPr="00D032C7" w:rsidRDefault="00B15C0D" w:rsidP="00B15C0D">
      <w:pPr>
        <w:rPr>
          <w:lang w:val="pt-BR"/>
        </w:rPr>
      </w:pPr>
      <w:r w:rsidRPr="00D032C7">
        <w:rPr>
          <w:lang w:val="pt-BR"/>
        </w:rPr>
        <w:t xml:space="preserve">19.1 </w:t>
      </w:r>
      <w:r w:rsidR="00AB3240" w:rsidRPr="00D032C7">
        <w:rPr>
          <w:lang w:val="pt-BR"/>
        </w:rPr>
        <w:t>Este Contrato pode ser rescindido pelas Partes de acordo com as disposições apresentadas abaixo:</w:t>
      </w:r>
    </w:p>
    <w:p w:rsidR="00B15C0D" w:rsidRPr="00D032C7" w:rsidRDefault="00B15C0D" w:rsidP="00B15C0D">
      <w:pPr>
        <w:rPr>
          <w:lang w:val="pt-BR"/>
        </w:rPr>
      </w:pPr>
    </w:p>
    <w:p w:rsidR="00EF3A86" w:rsidRPr="00D032C7" w:rsidRDefault="00B15C0D" w:rsidP="00531FF8">
      <w:pPr>
        <w:pStyle w:val="Subttulo2"/>
      </w:pPr>
      <w:r w:rsidRPr="00D032C7">
        <w:t xml:space="preserve">a. </w:t>
      </w:r>
      <w:r w:rsidR="00AB3240" w:rsidRPr="00D032C7">
        <w:t>Pelo Cliente</w:t>
      </w:r>
    </w:p>
    <w:p w:rsidR="00B15C0D" w:rsidRPr="00D032C7" w:rsidRDefault="00B15C0D" w:rsidP="00B15C0D">
      <w:pPr>
        <w:rPr>
          <w:lang w:val="pt-BR" w:eastAsia="pt-BR"/>
        </w:rPr>
      </w:pPr>
    </w:p>
    <w:p w:rsidR="00EF3A86" w:rsidRPr="00D032C7" w:rsidRDefault="00B15C0D" w:rsidP="00B15C0D">
      <w:pPr>
        <w:rPr>
          <w:lang w:val="pt-BR"/>
        </w:rPr>
      </w:pPr>
      <w:r w:rsidRPr="00D032C7">
        <w:rPr>
          <w:lang w:val="pt-BR"/>
        </w:rPr>
        <w:t>19.1</w:t>
      </w:r>
      <w:r w:rsidR="005D010F" w:rsidRPr="00D032C7">
        <w:rPr>
          <w:lang w:val="pt-BR"/>
        </w:rPr>
        <w:t>.1</w:t>
      </w:r>
      <w:r w:rsidRPr="00D032C7">
        <w:rPr>
          <w:lang w:val="pt-BR"/>
        </w:rPr>
        <w:t xml:space="preserve"> </w:t>
      </w:r>
      <w:r w:rsidR="009153E5" w:rsidRPr="00D032C7">
        <w:rPr>
          <w:lang w:val="pt-BR"/>
        </w:rPr>
        <w:t xml:space="preserve">O Cliente poderá rescindir este Contrato com pelo menos com trinta (30) dias corridos de antecedência à data de rescisão se ocorrer quaisquer dos eventos especificados nos parágrafos (a) a (f) desta Cláusula. Nesta circunstância, o Cliente enviará uma notificação de rescisão por escrito à Consultora com pelo menos com trinta (30) dias corridos de antecedência à data de rescisão no caso dos eventos especificados nos parágrafos (a) a (d); pelo menos com sessenta (60) dias corridos de antecedência no caso do evento especificado no parágrafo (e); e pelo menos </w:t>
      </w:r>
      <w:r w:rsidR="00963D9A">
        <w:rPr>
          <w:lang w:val="pt-BR"/>
        </w:rPr>
        <w:t xml:space="preserve">cinco </w:t>
      </w:r>
      <w:r w:rsidR="009153E5" w:rsidRPr="00D032C7">
        <w:rPr>
          <w:lang w:val="pt-BR"/>
        </w:rPr>
        <w:t>(5) dias corridos de antecedência no caso do evento especificado no parágrafo (f).</w:t>
      </w:r>
    </w:p>
    <w:p w:rsidR="00B15C0D" w:rsidRPr="00D032C7" w:rsidRDefault="00B15C0D" w:rsidP="00B15C0D">
      <w:pPr>
        <w:rPr>
          <w:lang w:val="pt-BR"/>
        </w:rPr>
      </w:pPr>
    </w:p>
    <w:p w:rsidR="00D862AD" w:rsidRPr="00D032C7" w:rsidRDefault="005D010F" w:rsidP="00D862AD">
      <w:pPr>
        <w:pStyle w:val="List"/>
        <w:rPr>
          <w:lang w:val="pt-BR"/>
        </w:rPr>
      </w:pPr>
      <w:r w:rsidRPr="00D032C7">
        <w:rPr>
          <w:lang w:val="pt-BR"/>
        </w:rPr>
        <w:t>(a)</w:t>
      </w:r>
      <w:r w:rsidR="00D862AD" w:rsidRPr="00D032C7">
        <w:rPr>
          <w:lang w:val="pt-BR"/>
        </w:rPr>
        <w:t xml:space="preserve"> Se a Consultora não terminar a situação de inadimplência em relação às suas obrigações contratuais, segundo estipulado na notificação de suspensão emitida conforme a Cláusula 18 (a) das CGC;</w:t>
      </w:r>
    </w:p>
    <w:p w:rsidR="00EF3A86" w:rsidRPr="00D032C7" w:rsidRDefault="005D010F" w:rsidP="005D010F">
      <w:pPr>
        <w:pStyle w:val="List"/>
        <w:rPr>
          <w:lang w:val="pt-BR"/>
        </w:rPr>
      </w:pPr>
      <w:r w:rsidRPr="00D032C7">
        <w:rPr>
          <w:lang w:val="pt-BR"/>
        </w:rPr>
        <w:t>(b</w:t>
      </w:r>
      <w:r w:rsidR="008D68E3" w:rsidRPr="00D032C7">
        <w:rPr>
          <w:lang w:val="pt-BR"/>
        </w:rPr>
        <w:t xml:space="preserve">) Se a Consultora (ou, se a Consultora constituir-se em mais de uma entidade, qualquer um de seus membros) tornar-se insolvente ou for declarada em estado falimentar; ou realizar algum acordo com seus credores a fim de conseguir o alivio de suas dívidas; ou se </w:t>
      </w:r>
      <w:r w:rsidR="008D68E3" w:rsidRPr="00D032C7">
        <w:rPr>
          <w:lang w:val="pt-BR"/>
        </w:rPr>
        <w:lastRenderedPageBreak/>
        <w:t>acolher a alguma lei que beneficie os devedores; ou entrar em liquidação ou administração judicial, seja de caráter compulsório ou voluntário;</w:t>
      </w:r>
    </w:p>
    <w:p w:rsidR="00EF3A86" w:rsidRPr="00D032C7" w:rsidRDefault="005D010F" w:rsidP="005D010F">
      <w:pPr>
        <w:pStyle w:val="List"/>
        <w:rPr>
          <w:lang w:val="pt-BR"/>
        </w:rPr>
      </w:pPr>
      <w:r w:rsidRPr="00D032C7">
        <w:rPr>
          <w:lang w:val="pt-BR"/>
        </w:rPr>
        <w:t xml:space="preserve">(c) </w:t>
      </w:r>
      <w:r w:rsidR="008D68E3" w:rsidRPr="00D032C7">
        <w:rPr>
          <w:lang w:val="pt-BR"/>
        </w:rPr>
        <w:t xml:space="preserve">Se a Consultora deixar de cumprir uma decisão final decorrente de um procedimento de arbitragem conforme a Cláusula </w:t>
      </w:r>
      <w:r w:rsidR="003A2F6C" w:rsidRPr="00D032C7">
        <w:rPr>
          <w:lang w:val="pt-BR"/>
        </w:rPr>
        <w:t>49</w:t>
      </w:r>
      <w:r w:rsidR="008D68E3" w:rsidRPr="00D032C7">
        <w:rPr>
          <w:lang w:val="pt-BR"/>
        </w:rPr>
        <w:t xml:space="preserve"> destas CGC</w:t>
      </w:r>
      <w:r w:rsidR="003A2F6C" w:rsidRPr="00D032C7">
        <w:rPr>
          <w:lang w:val="pt-BR"/>
        </w:rPr>
        <w:t>;</w:t>
      </w:r>
    </w:p>
    <w:p w:rsidR="00EF3A86" w:rsidRPr="00D032C7" w:rsidRDefault="005D010F" w:rsidP="005D010F">
      <w:pPr>
        <w:pStyle w:val="List"/>
        <w:rPr>
          <w:lang w:val="pt-BR"/>
        </w:rPr>
      </w:pPr>
      <w:r w:rsidRPr="00D032C7">
        <w:rPr>
          <w:lang w:val="pt-BR"/>
        </w:rPr>
        <w:t>(d)</w:t>
      </w:r>
      <w:r w:rsidR="009E3FD0" w:rsidRPr="00D032C7">
        <w:rPr>
          <w:lang w:val="pt-BR"/>
        </w:rPr>
        <w:t xml:space="preserve"> Se a Consultora, como consequência de um evento de Força Maior, não puder prestar uma parte importante dos Serviços durante um período </w:t>
      </w:r>
      <w:r w:rsidR="006923D7" w:rsidRPr="00D032C7">
        <w:rPr>
          <w:lang w:val="pt-BR"/>
        </w:rPr>
        <w:t xml:space="preserve">não </w:t>
      </w:r>
      <w:r w:rsidR="009E3FD0" w:rsidRPr="00D032C7">
        <w:rPr>
          <w:lang w:val="pt-BR"/>
        </w:rPr>
        <w:t>inferior a sessenta (60) dias corridos;</w:t>
      </w:r>
    </w:p>
    <w:p w:rsidR="00EF3A86" w:rsidRPr="00D032C7" w:rsidRDefault="005D010F" w:rsidP="005D010F">
      <w:pPr>
        <w:pStyle w:val="List"/>
        <w:rPr>
          <w:lang w:val="pt-BR"/>
        </w:rPr>
      </w:pPr>
      <w:r w:rsidRPr="00D032C7">
        <w:rPr>
          <w:lang w:val="pt-BR"/>
        </w:rPr>
        <w:t xml:space="preserve">(e) </w:t>
      </w:r>
      <w:r w:rsidR="00F97376" w:rsidRPr="00D032C7">
        <w:rPr>
          <w:lang w:val="pt-BR"/>
        </w:rPr>
        <w:t>Se Cliente, a seu critério e por qualquer razão, decidir rescindir este Contrato; e</w:t>
      </w:r>
    </w:p>
    <w:p w:rsidR="00EF3A86" w:rsidRPr="00D032C7" w:rsidRDefault="005D010F" w:rsidP="005D010F">
      <w:pPr>
        <w:pStyle w:val="List"/>
        <w:rPr>
          <w:lang w:val="pt-BR"/>
        </w:rPr>
      </w:pPr>
      <w:r w:rsidRPr="00D032C7">
        <w:rPr>
          <w:lang w:val="pt-BR"/>
        </w:rPr>
        <w:t xml:space="preserve">(f) </w:t>
      </w:r>
      <w:r w:rsidR="00F97376" w:rsidRPr="00D032C7">
        <w:rPr>
          <w:lang w:val="pt-BR"/>
        </w:rPr>
        <w:t>Se a Consultora falhar na confirmação da disponibilidade dos Profissionais da Equipe Chave, conforme exigido na cláusula 13 das CGC.</w:t>
      </w:r>
    </w:p>
    <w:p w:rsidR="005D010F" w:rsidRPr="00D032C7" w:rsidRDefault="005D010F" w:rsidP="005D010F">
      <w:pPr>
        <w:rPr>
          <w:lang w:val="pt-BR"/>
        </w:rPr>
      </w:pPr>
    </w:p>
    <w:p w:rsidR="00EF3A86" w:rsidRPr="00D032C7" w:rsidRDefault="005D010F" w:rsidP="005D010F">
      <w:pPr>
        <w:rPr>
          <w:lang w:val="pt-BR"/>
        </w:rPr>
      </w:pPr>
      <w:r w:rsidRPr="00D032C7">
        <w:rPr>
          <w:lang w:val="pt-BR"/>
        </w:rPr>
        <w:t xml:space="preserve">19.1.2 </w:t>
      </w:r>
      <w:r w:rsidR="00633D6E" w:rsidRPr="00D032C7">
        <w:rPr>
          <w:lang w:val="pt-BR"/>
        </w:rPr>
        <w:t>Além disso, se o Cliente determinar que a Consultora envolveu-se em práticas corruptas, fraudulentas, colusivas, coercivas ou obstrutivas</w:t>
      </w:r>
      <w:r w:rsidR="00EF3A86" w:rsidRPr="00D032C7">
        <w:rPr>
          <w:lang w:val="pt-BR"/>
        </w:rPr>
        <w:t xml:space="preserve">, </w:t>
      </w:r>
      <w:r w:rsidR="00633D6E" w:rsidRPr="00D032C7">
        <w:rPr>
          <w:lang w:val="pt-BR"/>
        </w:rPr>
        <w:t>na competição para ou na execução do Contrato</w:t>
      </w:r>
      <w:r w:rsidR="00EF3A86" w:rsidRPr="00D032C7">
        <w:rPr>
          <w:lang w:val="pt-BR"/>
        </w:rPr>
        <w:t xml:space="preserve">, </w:t>
      </w:r>
      <w:r w:rsidR="00633D6E" w:rsidRPr="00D032C7">
        <w:rPr>
          <w:lang w:val="pt-BR"/>
        </w:rPr>
        <w:t>então o Cliente poderá, após uma comunicação feita à Consultora com 14 (quatorze) dias corridos de antecedência, rescindir esse Contrato.</w:t>
      </w:r>
    </w:p>
    <w:p w:rsidR="005D010F" w:rsidRPr="00D032C7" w:rsidRDefault="005D010F" w:rsidP="005D010F">
      <w:pPr>
        <w:rPr>
          <w:lang w:val="pt-BR"/>
        </w:rPr>
      </w:pPr>
    </w:p>
    <w:p w:rsidR="00EF3A86" w:rsidRPr="00D032C7" w:rsidRDefault="00657D88" w:rsidP="00531FF8">
      <w:pPr>
        <w:pStyle w:val="Subttulo2"/>
      </w:pPr>
      <w:r w:rsidRPr="00D032C7">
        <w:t xml:space="preserve">b. </w:t>
      </w:r>
      <w:r w:rsidR="00AB3240" w:rsidRPr="00D032C7">
        <w:t>Pela Consultora</w:t>
      </w:r>
    </w:p>
    <w:p w:rsidR="00657D88" w:rsidRPr="00D032C7" w:rsidRDefault="00657D88" w:rsidP="00657D88">
      <w:pPr>
        <w:rPr>
          <w:lang w:val="pt-BR" w:eastAsia="pt-BR"/>
        </w:rPr>
      </w:pPr>
    </w:p>
    <w:p w:rsidR="00843D23" w:rsidRPr="00D032C7" w:rsidRDefault="00657D88" w:rsidP="00843D23">
      <w:pPr>
        <w:rPr>
          <w:lang w:val="pt-BR"/>
        </w:rPr>
      </w:pPr>
      <w:r w:rsidRPr="00D032C7">
        <w:rPr>
          <w:lang w:val="pt-BR"/>
        </w:rPr>
        <w:t>19.1.3</w:t>
      </w:r>
      <w:r w:rsidR="00843D23" w:rsidRPr="00D032C7">
        <w:rPr>
          <w:lang w:val="pt-BR"/>
        </w:rPr>
        <w:t xml:space="preserve"> A Consultora poderá rescindir este Contrato, mediante uma notificação por escrito ao Cliente com pelo menos de trinta (30) dias corridos de antecedência, se ocorrer um dos eventos especificados nos parágrafos (a) a (d) desta Cláusula:</w:t>
      </w:r>
    </w:p>
    <w:p w:rsidR="00657D88" w:rsidRPr="00D032C7" w:rsidRDefault="00657D88" w:rsidP="00657D88">
      <w:pPr>
        <w:rPr>
          <w:lang w:val="pt-BR"/>
        </w:rPr>
      </w:pPr>
    </w:p>
    <w:p w:rsidR="006923D7" w:rsidRPr="00D032C7" w:rsidRDefault="00657D88" w:rsidP="006923D7">
      <w:pPr>
        <w:pStyle w:val="List"/>
        <w:rPr>
          <w:lang w:val="pt-BR"/>
        </w:rPr>
      </w:pPr>
      <w:r w:rsidRPr="00D032C7">
        <w:rPr>
          <w:lang w:val="pt-BR"/>
        </w:rPr>
        <w:t xml:space="preserve">(a) </w:t>
      </w:r>
      <w:r w:rsidR="006923D7" w:rsidRPr="00D032C7">
        <w:rPr>
          <w:lang w:val="pt-BR"/>
        </w:rPr>
        <w:t>Se o Cliente deixar de pagar um valor devido a Consultora nos termos deste Contrato, não sendo tal valor objeto de controvérsia conforme a Cláusula 49.1 destas CGC, dentro de quarenta e cinco (45) dias depois de haver recebido a notificação escrita da Consultora comunicando que o pagamento está vencido;</w:t>
      </w:r>
    </w:p>
    <w:p w:rsidR="006923D7" w:rsidRPr="00D032C7" w:rsidRDefault="006923D7" w:rsidP="006923D7">
      <w:pPr>
        <w:pStyle w:val="List"/>
        <w:rPr>
          <w:lang w:val="pt-BR"/>
        </w:rPr>
      </w:pPr>
      <w:r w:rsidRPr="00D032C7">
        <w:rPr>
          <w:lang w:val="pt-BR"/>
        </w:rPr>
        <w:t>(b) Se a, como consequência de um evento de Força Maior, não puder prestar uma parte importante dos Serviços durante um período não inferior a sessenta (60) dias corridos;</w:t>
      </w:r>
    </w:p>
    <w:p w:rsidR="00EF3A86" w:rsidRPr="00D032C7" w:rsidRDefault="00657D88" w:rsidP="006923D7">
      <w:pPr>
        <w:pStyle w:val="List"/>
        <w:rPr>
          <w:lang w:val="pt-BR"/>
        </w:rPr>
      </w:pPr>
      <w:r w:rsidRPr="00D032C7">
        <w:rPr>
          <w:lang w:val="pt-BR"/>
        </w:rPr>
        <w:t xml:space="preserve">(c) </w:t>
      </w:r>
      <w:r w:rsidR="00D20BFC" w:rsidRPr="00D032C7">
        <w:rPr>
          <w:lang w:val="pt-BR"/>
        </w:rPr>
        <w:t xml:space="preserve">Se o </w:t>
      </w:r>
      <w:r w:rsidR="00D80C56" w:rsidRPr="00D032C7">
        <w:rPr>
          <w:lang w:val="pt-BR"/>
        </w:rPr>
        <w:t>Cliente</w:t>
      </w:r>
      <w:r w:rsidR="00D20BFC" w:rsidRPr="00D032C7">
        <w:rPr>
          <w:lang w:val="pt-BR"/>
        </w:rPr>
        <w:t xml:space="preserve"> deixar de cumprir qualquer decisão final resultante de um procedimento de arbitragem de acordo com a Cláusula </w:t>
      </w:r>
      <w:r w:rsidR="00D80C56" w:rsidRPr="00D032C7">
        <w:rPr>
          <w:lang w:val="pt-BR"/>
        </w:rPr>
        <w:t>49.1</w:t>
      </w:r>
      <w:r w:rsidR="00D20BFC" w:rsidRPr="00D032C7">
        <w:rPr>
          <w:lang w:val="pt-BR"/>
        </w:rPr>
        <w:t xml:space="preserve"> destas CGC</w:t>
      </w:r>
      <w:r w:rsidR="00D80C56" w:rsidRPr="00D032C7">
        <w:rPr>
          <w:lang w:val="pt-BR"/>
        </w:rPr>
        <w:t>;</w:t>
      </w:r>
      <w:r w:rsidR="003A513E" w:rsidRPr="00D032C7">
        <w:rPr>
          <w:lang w:val="pt-BR"/>
        </w:rPr>
        <w:t xml:space="preserve"> </w:t>
      </w:r>
      <w:r w:rsidR="00963D9A">
        <w:rPr>
          <w:lang w:val="pt-BR"/>
        </w:rPr>
        <w:t>e</w:t>
      </w:r>
    </w:p>
    <w:p w:rsidR="003244B3" w:rsidRPr="00D032C7" w:rsidRDefault="00657D88" w:rsidP="00657D88">
      <w:pPr>
        <w:pStyle w:val="List"/>
        <w:rPr>
          <w:b/>
          <w:lang w:val="pt-BR"/>
        </w:rPr>
      </w:pPr>
      <w:r w:rsidRPr="00D032C7">
        <w:rPr>
          <w:lang w:val="pt-BR"/>
        </w:rPr>
        <w:t xml:space="preserve">(d) </w:t>
      </w:r>
      <w:r w:rsidR="003A513E" w:rsidRPr="00D032C7">
        <w:rPr>
          <w:lang w:val="pt-BR"/>
        </w:rPr>
        <w:t>Se o Cliente incorrer em inadimplência substancial de suas obrigações nos termos deste Contrato e continuar inadimplente após decorrido o prazo de quarenta e cinco (45) dias (ou outro prazo maior que a Consultora possa ter aceito posteriormente por escrito), contado do recebimento da notificação da Consultora ao Cliente, especificando a inadimplência.</w:t>
      </w:r>
    </w:p>
    <w:p w:rsidR="00657D88" w:rsidRPr="00D032C7" w:rsidRDefault="00657D88" w:rsidP="00531FF8">
      <w:pPr>
        <w:pStyle w:val="Subttulo2"/>
      </w:pPr>
    </w:p>
    <w:p w:rsidR="003244B3" w:rsidRPr="00D032C7" w:rsidRDefault="00657D88" w:rsidP="00531FF8">
      <w:pPr>
        <w:pStyle w:val="Subttulo2"/>
      </w:pPr>
      <w:r w:rsidRPr="00D032C7">
        <w:t xml:space="preserve">c. </w:t>
      </w:r>
      <w:r w:rsidR="00AB3240" w:rsidRPr="00D032C7">
        <w:t>Término dos Direitos e Obrigações</w:t>
      </w:r>
    </w:p>
    <w:p w:rsidR="00657D88" w:rsidRPr="00D032C7" w:rsidRDefault="00657D88" w:rsidP="00657D88">
      <w:pPr>
        <w:rPr>
          <w:lang w:val="pt-BR" w:eastAsia="pt-BR"/>
        </w:rPr>
      </w:pPr>
    </w:p>
    <w:p w:rsidR="00F92211" w:rsidRPr="00D032C7" w:rsidRDefault="00657D88" w:rsidP="00F92211">
      <w:pPr>
        <w:rPr>
          <w:lang w:val="pt-BR"/>
        </w:rPr>
      </w:pPr>
      <w:r w:rsidRPr="00D032C7">
        <w:rPr>
          <w:lang w:val="pt-BR"/>
        </w:rPr>
        <w:t>19.1.4</w:t>
      </w:r>
      <w:r w:rsidR="00F92211" w:rsidRPr="00D032C7">
        <w:rPr>
          <w:lang w:val="pt-BR"/>
        </w:rPr>
        <w:t xml:space="preserve"> Ao terminar o presente Contrato conforme disposto nas Cláusulas 12 ou 19 destas CGC, ou </w:t>
      </w:r>
      <w:r w:rsidR="00B325A8" w:rsidRPr="00D032C7">
        <w:rPr>
          <w:lang w:val="pt-BR"/>
        </w:rPr>
        <w:t>no vencimento desse</w:t>
      </w:r>
      <w:r w:rsidR="00F92211" w:rsidRPr="00D032C7">
        <w:rPr>
          <w:lang w:val="pt-BR"/>
        </w:rPr>
        <w:t xml:space="preserve"> Contrato conforme disposto na Cláusula 14 destas CGC, todos os direitos e obrigações das Partes nos termos deste Contrato cessarão, exceto: (i) os direitos e obrigações que possam haver-se acumulado até à data da rescisão ou vencimento; (i) a obrigação de confidencialidade estipulada na </w:t>
      </w:r>
      <w:r w:rsidR="00B325A8" w:rsidRPr="00D032C7">
        <w:rPr>
          <w:lang w:val="pt-BR"/>
        </w:rPr>
        <w:t>C</w:t>
      </w:r>
      <w:r w:rsidR="00F92211" w:rsidRPr="00D032C7">
        <w:rPr>
          <w:lang w:val="pt-BR"/>
        </w:rPr>
        <w:t xml:space="preserve">láusula 22 destas CGC; (iii) a obrigação da </w:t>
      </w:r>
      <w:r w:rsidR="00B325A8" w:rsidRPr="00D032C7">
        <w:rPr>
          <w:lang w:val="pt-BR"/>
        </w:rPr>
        <w:t xml:space="preserve">Consultora </w:t>
      </w:r>
      <w:r w:rsidR="00F92211" w:rsidRPr="00D032C7">
        <w:rPr>
          <w:lang w:val="pt-BR"/>
        </w:rPr>
        <w:t xml:space="preserve">de permitir a inspeção, cópia e auditoria de suas contas e registros segundo o estipulado na </w:t>
      </w:r>
      <w:r w:rsidR="00B325A8" w:rsidRPr="00D032C7">
        <w:rPr>
          <w:lang w:val="pt-BR"/>
        </w:rPr>
        <w:t>C</w:t>
      </w:r>
      <w:r w:rsidR="00F92211" w:rsidRPr="00D032C7">
        <w:rPr>
          <w:lang w:val="pt-BR"/>
        </w:rPr>
        <w:t xml:space="preserve">láusula </w:t>
      </w:r>
      <w:r w:rsidR="00B325A8" w:rsidRPr="00D032C7">
        <w:rPr>
          <w:lang w:val="pt-BR"/>
        </w:rPr>
        <w:lastRenderedPageBreak/>
        <w:t>25</w:t>
      </w:r>
      <w:r w:rsidR="00F92211" w:rsidRPr="00D032C7">
        <w:rPr>
          <w:lang w:val="pt-BR"/>
        </w:rPr>
        <w:t xml:space="preserve"> destas CGC; e (iv) qualquer direito que as Partes possam ter em conformidade com a l</w:t>
      </w:r>
      <w:r w:rsidR="00B325A8" w:rsidRPr="00D032C7">
        <w:rPr>
          <w:lang w:val="pt-BR"/>
        </w:rPr>
        <w:t>egislação</w:t>
      </w:r>
      <w:r w:rsidR="00F92211" w:rsidRPr="00D032C7">
        <w:rPr>
          <w:lang w:val="pt-BR"/>
        </w:rPr>
        <w:t xml:space="preserve"> aplicável.</w:t>
      </w:r>
    </w:p>
    <w:p w:rsidR="00657D88" w:rsidRPr="00D032C7" w:rsidRDefault="00657D88" w:rsidP="00657D88">
      <w:pPr>
        <w:rPr>
          <w:lang w:val="pt-BR"/>
        </w:rPr>
      </w:pPr>
    </w:p>
    <w:p w:rsidR="003244B3" w:rsidRPr="00D032C7" w:rsidRDefault="00657D88" w:rsidP="00531FF8">
      <w:pPr>
        <w:pStyle w:val="Subttulo2"/>
      </w:pPr>
      <w:r w:rsidRPr="00D032C7">
        <w:t xml:space="preserve">d. </w:t>
      </w:r>
      <w:r w:rsidR="00AB3240" w:rsidRPr="00D032C7">
        <w:t>Término dos Serviços</w:t>
      </w:r>
    </w:p>
    <w:p w:rsidR="00657D88" w:rsidRPr="00D032C7" w:rsidRDefault="00657D88" w:rsidP="00657D88">
      <w:pPr>
        <w:rPr>
          <w:lang w:val="pt-BR" w:eastAsia="pt-BR"/>
        </w:rPr>
      </w:pPr>
    </w:p>
    <w:p w:rsidR="006F0DEB" w:rsidRPr="00D032C7" w:rsidRDefault="00657D88" w:rsidP="006F0DEB">
      <w:pPr>
        <w:rPr>
          <w:lang w:val="pt-BR"/>
        </w:rPr>
      </w:pPr>
      <w:r w:rsidRPr="00D032C7">
        <w:rPr>
          <w:lang w:val="pt-BR"/>
        </w:rPr>
        <w:t>19.1.5</w:t>
      </w:r>
      <w:r w:rsidR="006F0DEB" w:rsidRPr="00D032C7">
        <w:rPr>
          <w:lang w:val="pt-BR"/>
        </w:rPr>
        <w:t xml:space="preserve"> Depois de terminado este Contrato pela notificação de uma Parte à outra, em conformidade com o disposto nas Cláusulas 19 (a) ou 19 (b) destas CGC, imediatamente depois do envio ou recebimento desta notificação, a Consultora suspenderá os Serviços de maneira rápida e ordenada, e envidará todos os esforços para que os gastos para este propósito sejam mínimos. </w:t>
      </w:r>
      <w:r w:rsidR="000C4015">
        <w:rPr>
          <w:lang w:val="pt-BR"/>
        </w:rPr>
        <w:t xml:space="preserve"> </w:t>
      </w:r>
      <w:r w:rsidR="006F0DEB" w:rsidRPr="00D032C7">
        <w:rPr>
          <w:lang w:val="pt-BR"/>
        </w:rPr>
        <w:t>A respeito dos documentos preparados pela Consultora e dos equipamentos e materiais fornecidos pelo Cliente, a Consultora procederá conforme estipulado nas Cláusulas 27 ou 28 das CGC, respectivamente.</w:t>
      </w:r>
    </w:p>
    <w:p w:rsidR="00657D88" w:rsidRPr="00D032C7" w:rsidRDefault="00657D88" w:rsidP="00657D88">
      <w:pPr>
        <w:rPr>
          <w:lang w:val="pt-BR"/>
        </w:rPr>
      </w:pPr>
    </w:p>
    <w:p w:rsidR="003244B3" w:rsidRPr="00D032C7" w:rsidRDefault="00657D88" w:rsidP="00531FF8">
      <w:pPr>
        <w:pStyle w:val="Subttulo2"/>
      </w:pPr>
      <w:r w:rsidRPr="00D032C7">
        <w:t xml:space="preserve">e. </w:t>
      </w:r>
      <w:r w:rsidR="00AB3240" w:rsidRPr="00D032C7">
        <w:t xml:space="preserve">Pagamentos na </w:t>
      </w:r>
      <w:r w:rsidR="00AB3240" w:rsidRPr="00D032C7">
        <w:rPr>
          <w:rFonts w:eastAsia="MS Mincho"/>
        </w:rPr>
        <w:t>Rescisão</w:t>
      </w:r>
      <w:r w:rsidR="00AB3240" w:rsidRPr="00D032C7">
        <w:t xml:space="preserve"> do Contrato</w:t>
      </w:r>
    </w:p>
    <w:p w:rsidR="00657D88" w:rsidRPr="00D032C7" w:rsidRDefault="00657D88" w:rsidP="00657D88">
      <w:pPr>
        <w:rPr>
          <w:lang w:val="pt-BR" w:eastAsia="pt-BR"/>
        </w:rPr>
      </w:pPr>
    </w:p>
    <w:p w:rsidR="006F0DEB" w:rsidRPr="00D032C7" w:rsidRDefault="004C5A50" w:rsidP="006F0DEB">
      <w:pPr>
        <w:rPr>
          <w:lang w:val="pt-BR"/>
        </w:rPr>
      </w:pPr>
      <w:r w:rsidRPr="00D032C7">
        <w:rPr>
          <w:lang w:val="pt-BR"/>
        </w:rPr>
        <w:t>19.1.6</w:t>
      </w:r>
      <w:r w:rsidR="006F0DEB" w:rsidRPr="00D032C7">
        <w:rPr>
          <w:lang w:val="pt-BR"/>
        </w:rPr>
        <w:t xml:space="preserve"> Ao rescindir este Contrato o Cliente efetuará os seguintes pagamentos à Consultora:</w:t>
      </w:r>
    </w:p>
    <w:p w:rsidR="00657D88" w:rsidRPr="00D032C7" w:rsidRDefault="00657D88" w:rsidP="00657D88">
      <w:pPr>
        <w:rPr>
          <w:lang w:val="pt-BR"/>
        </w:rPr>
      </w:pPr>
    </w:p>
    <w:p w:rsidR="006F0DEB" w:rsidRPr="00D032C7" w:rsidRDefault="006F0DEB" w:rsidP="006F0DEB">
      <w:pPr>
        <w:pStyle w:val="List"/>
        <w:rPr>
          <w:lang w:val="pt-BR"/>
        </w:rPr>
      </w:pPr>
      <w:r w:rsidRPr="00D032C7">
        <w:rPr>
          <w:lang w:val="pt-BR"/>
        </w:rPr>
        <w:t>(a) as remunerações pelos Serviços prestados satisfatoriamente antes da data efeti</w:t>
      </w:r>
      <w:r w:rsidR="00017E9D" w:rsidRPr="00D032C7">
        <w:rPr>
          <w:lang w:val="pt-BR"/>
        </w:rPr>
        <w:t>va da</w:t>
      </w:r>
      <w:r w:rsidRPr="00D032C7">
        <w:rPr>
          <w:lang w:val="pt-BR"/>
        </w:rPr>
        <w:t xml:space="preserve"> </w:t>
      </w:r>
      <w:r w:rsidR="0035361E" w:rsidRPr="00D032C7">
        <w:rPr>
          <w:lang w:val="pt-BR"/>
        </w:rPr>
        <w:t xml:space="preserve">rescisão </w:t>
      </w:r>
      <w:r w:rsidRPr="00D032C7">
        <w:rPr>
          <w:lang w:val="pt-BR"/>
        </w:rPr>
        <w:t>deste Contrato e as despesas reembo</w:t>
      </w:r>
      <w:r w:rsidR="00E60903">
        <w:rPr>
          <w:lang w:val="pt-BR"/>
        </w:rPr>
        <w:t xml:space="preserve">lsáveis </w:t>
      </w:r>
      <w:r w:rsidRPr="00D032C7">
        <w:rPr>
          <w:lang w:val="pt-BR"/>
        </w:rPr>
        <w:t>efetivamente inc</w:t>
      </w:r>
      <w:r w:rsidR="0035361E" w:rsidRPr="00D032C7">
        <w:rPr>
          <w:lang w:val="pt-BR"/>
        </w:rPr>
        <w:t>orridas antes da data efetiva da</w:t>
      </w:r>
      <w:r w:rsidRPr="00D032C7">
        <w:rPr>
          <w:lang w:val="pt-BR"/>
        </w:rPr>
        <w:t xml:space="preserve"> </w:t>
      </w:r>
      <w:r w:rsidR="0035361E" w:rsidRPr="00D032C7">
        <w:rPr>
          <w:lang w:val="pt-BR"/>
        </w:rPr>
        <w:t>rescisão</w:t>
      </w:r>
      <w:r w:rsidRPr="00D032C7">
        <w:rPr>
          <w:lang w:val="pt-BR"/>
        </w:rPr>
        <w:t>; e</w:t>
      </w:r>
    </w:p>
    <w:p w:rsidR="006F0DEB" w:rsidRPr="00D032C7" w:rsidRDefault="006F0DEB" w:rsidP="006F0DEB">
      <w:pPr>
        <w:pStyle w:val="List"/>
        <w:rPr>
          <w:lang w:val="pt-BR"/>
        </w:rPr>
      </w:pPr>
      <w:r w:rsidRPr="00D032C7">
        <w:rPr>
          <w:lang w:val="pt-BR"/>
        </w:rPr>
        <w:t xml:space="preserve">(b) no caso de </w:t>
      </w:r>
      <w:r w:rsidR="0035361E" w:rsidRPr="00D032C7">
        <w:rPr>
          <w:lang w:val="pt-BR"/>
        </w:rPr>
        <w:t>rescisão</w:t>
      </w:r>
      <w:r w:rsidRPr="00D032C7">
        <w:rPr>
          <w:lang w:val="pt-BR"/>
        </w:rPr>
        <w:t xml:space="preserve"> conforme os parágrafos (</w:t>
      </w:r>
      <w:r w:rsidR="0035361E" w:rsidRPr="00D032C7">
        <w:rPr>
          <w:lang w:val="pt-BR"/>
        </w:rPr>
        <w:t>d</w:t>
      </w:r>
      <w:r w:rsidRPr="00D032C7">
        <w:rPr>
          <w:lang w:val="pt-BR"/>
        </w:rPr>
        <w:t xml:space="preserve">) a (e) da </w:t>
      </w:r>
      <w:r w:rsidR="0035361E" w:rsidRPr="00D032C7">
        <w:rPr>
          <w:lang w:val="pt-BR"/>
        </w:rPr>
        <w:t>C</w:t>
      </w:r>
      <w:r w:rsidRPr="00D032C7">
        <w:rPr>
          <w:lang w:val="pt-BR"/>
        </w:rPr>
        <w:t xml:space="preserve">láusula </w:t>
      </w:r>
      <w:r w:rsidR="0035361E" w:rsidRPr="00D032C7">
        <w:rPr>
          <w:lang w:val="pt-BR"/>
        </w:rPr>
        <w:t>19.1.</w:t>
      </w:r>
      <w:r w:rsidRPr="00D032C7">
        <w:rPr>
          <w:lang w:val="pt-BR"/>
        </w:rPr>
        <w:t xml:space="preserve">1 destas CGC, o reembolso de qualquer despesa razoável inerente ao término rápido e ordenado deste Contrato, </w:t>
      </w:r>
      <w:r w:rsidR="000C4015">
        <w:rPr>
          <w:lang w:val="pt-BR"/>
        </w:rPr>
        <w:t xml:space="preserve">estando </w:t>
      </w:r>
      <w:r w:rsidRPr="00D032C7">
        <w:rPr>
          <w:lang w:val="pt-BR"/>
        </w:rPr>
        <w:t xml:space="preserve">incluídas as despesas de viagem de volta </w:t>
      </w:r>
      <w:r w:rsidR="0035361E" w:rsidRPr="00D032C7">
        <w:rPr>
          <w:lang w:val="pt-BR"/>
        </w:rPr>
        <w:t>dos Profissionais</w:t>
      </w:r>
      <w:r w:rsidRPr="00D032C7">
        <w:rPr>
          <w:lang w:val="pt-BR"/>
        </w:rPr>
        <w:t>.</w:t>
      </w:r>
    </w:p>
    <w:p w:rsidR="006F0DEB" w:rsidRPr="00D032C7" w:rsidRDefault="006F0DEB" w:rsidP="004C5A50">
      <w:pPr>
        <w:rPr>
          <w:lang w:val="pt-BR"/>
        </w:rPr>
      </w:pPr>
    </w:p>
    <w:p w:rsidR="008660AD" w:rsidRPr="00D032C7" w:rsidRDefault="008660AD" w:rsidP="004C5A50">
      <w:pPr>
        <w:rPr>
          <w:lang w:val="pt-BR"/>
        </w:rPr>
      </w:pPr>
    </w:p>
    <w:p w:rsidR="003244B3" w:rsidRPr="00D032C7" w:rsidRDefault="004C5A50" w:rsidP="004C5A50">
      <w:pPr>
        <w:pStyle w:val="Heading6"/>
      </w:pPr>
      <w:bookmarkStart w:id="305" w:name="_Toc362947226"/>
      <w:bookmarkStart w:id="306" w:name="_Toc406661971"/>
      <w:r w:rsidRPr="00D032C7">
        <w:t xml:space="preserve">C </w:t>
      </w:r>
      <w:r w:rsidR="00ED6E5B" w:rsidRPr="00D032C7">
        <w:t>–</w:t>
      </w:r>
      <w:r w:rsidRPr="00D032C7">
        <w:t xml:space="preserve"> </w:t>
      </w:r>
      <w:bookmarkEnd w:id="305"/>
      <w:r w:rsidR="00ED6E5B" w:rsidRPr="00D032C7">
        <w:t>Obrigações da Consultora</w:t>
      </w:r>
      <w:bookmarkEnd w:id="306"/>
    </w:p>
    <w:p w:rsidR="004C5A50" w:rsidRPr="00D032C7" w:rsidRDefault="004C5A50" w:rsidP="004C5A50">
      <w:pPr>
        <w:rPr>
          <w:lang w:val="pt-BR" w:eastAsia="pt-BR"/>
        </w:rPr>
      </w:pPr>
    </w:p>
    <w:p w:rsidR="003244B3" w:rsidRPr="00D032C7" w:rsidRDefault="004C5A50" w:rsidP="002F4637">
      <w:pPr>
        <w:pStyle w:val="Head61"/>
        <w:rPr>
          <w:lang w:val="pt-BR"/>
        </w:rPr>
      </w:pPr>
      <w:bookmarkStart w:id="307" w:name="_Toc360454716"/>
      <w:bookmarkStart w:id="308" w:name="_Toc362947227"/>
      <w:bookmarkStart w:id="309" w:name="_Toc406661972"/>
      <w:r w:rsidRPr="00D032C7">
        <w:rPr>
          <w:lang w:val="pt-BR"/>
        </w:rPr>
        <w:t xml:space="preserve">20. </w:t>
      </w:r>
      <w:bookmarkEnd w:id="307"/>
      <w:bookmarkEnd w:id="308"/>
      <w:r w:rsidR="008660AD" w:rsidRPr="00D032C7">
        <w:rPr>
          <w:lang w:val="pt-BR"/>
        </w:rPr>
        <w:t>Generalidades</w:t>
      </w:r>
      <w:bookmarkEnd w:id="309"/>
    </w:p>
    <w:p w:rsidR="004C5A50" w:rsidRPr="00D032C7" w:rsidRDefault="004C5A50" w:rsidP="004C5A50">
      <w:pPr>
        <w:rPr>
          <w:lang w:val="pt-BR"/>
        </w:rPr>
      </w:pPr>
    </w:p>
    <w:p w:rsidR="003244B3" w:rsidRPr="00D032C7" w:rsidRDefault="004C5A50" w:rsidP="00531FF8">
      <w:pPr>
        <w:pStyle w:val="Subttulo2"/>
      </w:pPr>
      <w:r w:rsidRPr="00D032C7">
        <w:t xml:space="preserve">a. </w:t>
      </w:r>
      <w:r w:rsidR="008660AD" w:rsidRPr="00D032C7">
        <w:t>Padrão de Desempenho</w:t>
      </w:r>
    </w:p>
    <w:p w:rsidR="004C5A50" w:rsidRPr="00D032C7" w:rsidRDefault="004C5A50" w:rsidP="004C5A50">
      <w:pPr>
        <w:rPr>
          <w:lang w:val="pt-BR" w:eastAsia="pt-BR"/>
        </w:rPr>
      </w:pPr>
    </w:p>
    <w:p w:rsidR="008660AD" w:rsidRPr="00D032C7" w:rsidRDefault="008660AD" w:rsidP="008660AD">
      <w:pPr>
        <w:rPr>
          <w:lang w:val="pt-BR"/>
        </w:rPr>
      </w:pPr>
      <w:r w:rsidRPr="00D032C7">
        <w:rPr>
          <w:lang w:val="pt-BR"/>
        </w:rPr>
        <w:t>20.1 A Consultora prestará e executará os Serviços com a devida diligência, eficiência e economia, de acordo com normas e práticas profissionais geralmente aceitas; observará práticas de administração prudentes e empregará tecnologia apropriada e equipamentos, maquinário, materiais e métodos eficazes e seguros.  A Consultora atuará sempre como assessora leal do Cliente em todos os assuntos relacionados com este Contrato ou com os Serviços, e sempre deverá proteger e defender os interesses legítimos do Cliente em todas suas negociações com terceiros.</w:t>
      </w:r>
    </w:p>
    <w:p w:rsidR="008660AD" w:rsidRPr="00D032C7" w:rsidRDefault="008660AD" w:rsidP="008615EB">
      <w:pPr>
        <w:rPr>
          <w:lang w:val="pt-BR"/>
        </w:rPr>
      </w:pPr>
    </w:p>
    <w:p w:rsidR="003244B3" w:rsidRPr="00D032C7" w:rsidRDefault="008615EB" w:rsidP="008615EB">
      <w:pPr>
        <w:rPr>
          <w:lang w:val="pt-BR"/>
        </w:rPr>
      </w:pPr>
      <w:r w:rsidRPr="00D032C7">
        <w:rPr>
          <w:lang w:val="pt-BR"/>
        </w:rPr>
        <w:t xml:space="preserve">20.2 </w:t>
      </w:r>
      <w:r w:rsidR="008660AD" w:rsidRPr="00D032C7">
        <w:rPr>
          <w:lang w:val="pt-BR"/>
        </w:rPr>
        <w:t>A Consultora deverá empregar e fornecer os Profissionais e Subconsultores</w:t>
      </w:r>
      <w:r w:rsidR="009732A8" w:rsidRPr="00D032C7">
        <w:rPr>
          <w:lang w:val="pt-BR"/>
        </w:rPr>
        <w:t xml:space="preserve"> qualificados e experientes conforme requerido para a execução dos Serviços</w:t>
      </w:r>
      <w:r w:rsidR="003244B3" w:rsidRPr="00D032C7">
        <w:rPr>
          <w:lang w:val="pt-BR"/>
        </w:rPr>
        <w:t>.</w:t>
      </w:r>
    </w:p>
    <w:p w:rsidR="008615EB" w:rsidRPr="00D032C7" w:rsidRDefault="008615EB" w:rsidP="008615EB">
      <w:pPr>
        <w:rPr>
          <w:lang w:val="pt-BR"/>
        </w:rPr>
      </w:pPr>
    </w:p>
    <w:p w:rsidR="003244B3" w:rsidRPr="00D032C7" w:rsidRDefault="008615EB" w:rsidP="008615EB">
      <w:pPr>
        <w:rPr>
          <w:lang w:val="pt-BR"/>
        </w:rPr>
      </w:pPr>
      <w:r w:rsidRPr="00D032C7">
        <w:rPr>
          <w:lang w:val="pt-BR"/>
        </w:rPr>
        <w:t xml:space="preserve">20.3 </w:t>
      </w:r>
      <w:r w:rsidR="009732A8" w:rsidRPr="00D032C7">
        <w:rPr>
          <w:lang w:val="pt-BR"/>
        </w:rPr>
        <w:t>A Consultora pode subcontratar parte dos Serviços até um volume</w:t>
      </w:r>
      <w:r w:rsidR="003244B3" w:rsidRPr="00D032C7">
        <w:rPr>
          <w:lang w:val="pt-BR"/>
        </w:rPr>
        <w:t xml:space="preserve"> </w:t>
      </w:r>
      <w:r w:rsidR="009732A8" w:rsidRPr="00D032C7">
        <w:rPr>
          <w:lang w:val="pt-BR"/>
        </w:rPr>
        <w:t>e com Profissionais da Equipe Chave e Subconsultores que o Cliente possa aprovar previamente</w:t>
      </w:r>
      <w:r w:rsidR="003244B3" w:rsidRPr="00D032C7">
        <w:rPr>
          <w:lang w:val="pt-BR"/>
        </w:rPr>
        <w:t>.</w:t>
      </w:r>
      <w:r w:rsidR="009732A8" w:rsidRPr="00D032C7">
        <w:rPr>
          <w:lang w:val="pt-BR"/>
        </w:rPr>
        <w:t xml:space="preserve"> </w:t>
      </w:r>
      <w:r w:rsidR="003244B3" w:rsidRPr="00D032C7">
        <w:rPr>
          <w:lang w:val="pt-BR"/>
        </w:rPr>
        <w:t xml:space="preserve"> </w:t>
      </w:r>
      <w:r w:rsidR="009732A8" w:rsidRPr="00D032C7">
        <w:rPr>
          <w:lang w:val="pt-BR"/>
        </w:rPr>
        <w:t>Não obstante tal aprovação, a Consultora manterá total responsabilidade pelos Serviços.</w:t>
      </w:r>
    </w:p>
    <w:p w:rsidR="008615EB" w:rsidRPr="00D032C7" w:rsidRDefault="008615EB" w:rsidP="008615EB">
      <w:pPr>
        <w:rPr>
          <w:lang w:val="pt-BR"/>
        </w:rPr>
      </w:pPr>
    </w:p>
    <w:p w:rsidR="003244B3" w:rsidRPr="00D032C7" w:rsidRDefault="0060357B" w:rsidP="00531FF8">
      <w:pPr>
        <w:pStyle w:val="Subttulo2"/>
      </w:pPr>
      <w:r w:rsidRPr="00D032C7">
        <w:lastRenderedPageBreak/>
        <w:t xml:space="preserve">b. </w:t>
      </w:r>
      <w:r w:rsidR="00DE4D7D" w:rsidRPr="00D032C7">
        <w:t>Legislação Aplicável aos Serviços</w:t>
      </w:r>
    </w:p>
    <w:p w:rsidR="0060357B" w:rsidRPr="00D032C7" w:rsidRDefault="0060357B" w:rsidP="0060357B">
      <w:pPr>
        <w:rPr>
          <w:lang w:val="pt-BR" w:eastAsia="pt-BR"/>
        </w:rPr>
      </w:pPr>
    </w:p>
    <w:p w:rsidR="003244B3" w:rsidRPr="00D032C7" w:rsidRDefault="009D2F3E" w:rsidP="0060357B">
      <w:pPr>
        <w:rPr>
          <w:lang w:val="pt-BR"/>
        </w:rPr>
      </w:pPr>
      <w:r w:rsidRPr="00D032C7">
        <w:rPr>
          <w:lang w:val="pt-BR"/>
        </w:rPr>
        <w:t>20.4 A Consultora prestará os Serviços de acordo com o Contrato e com a Legislação Aplicável e tomará todas as medidas possíveis para assegurar que quaisquer de seus Profissionais ou Subconsultores cumpram a Legislação Aplicável.</w:t>
      </w:r>
    </w:p>
    <w:p w:rsidR="0060357B" w:rsidRPr="00D032C7" w:rsidRDefault="0060357B" w:rsidP="0060357B">
      <w:pPr>
        <w:rPr>
          <w:lang w:val="pt-BR"/>
        </w:rPr>
      </w:pPr>
    </w:p>
    <w:p w:rsidR="003244B3" w:rsidRPr="00D032C7" w:rsidRDefault="0060357B" w:rsidP="0060357B">
      <w:pPr>
        <w:rPr>
          <w:lang w:val="pt-BR"/>
        </w:rPr>
      </w:pPr>
      <w:r w:rsidRPr="00D032C7">
        <w:rPr>
          <w:lang w:val="pt-BR"/>
        </w:rPr>
        <w:t xml:space="preserve">20.5 </w:t>
      </w:r>
      <w:r w:rsidR="009D2F3E" w:rsidRPr="00D032C7">
        <w:rPr>
          <w:lang w:val="pt-BR"/>
        </w:rPr>
        <w:t>Durante a execução do Contrato, a Consultora deve cumprir com a legislação</w:t>
      </w:r>
      <w:r w:rsidR="003244B3" w:rsidRPr="00D032C7">
        <w:rPr>
          <w:lang w:val="pt-BR"/>
        </w:rPr>
        <w:t xml:space="preserve"> </w:t>
      </w:r>
      <w:r w:rsidR="009D2F3E" w:rsidRPr="00D032C7">
        <w:rPr>
          <w:lang w:val="pt-BR"/>
        </w:rPr>
        <w:t>sobre a proibição da importação de bens e serviços no país do Cliente quando:</w:t>
      </w:r>
      <w:r w:rsidR="003244B3" w:rsidRPr="00D032C7">
        <w:rPr>
          <w:lang w:val="pt-BR"/>
        </w:rPr>
        <w:t xml:space="preserve"> </w:t>
      </w:r>
    </w:p>
    <w:p w:rsidR="0060357B" w:rsidRPr="00D032C7" w:rsidRDefault="0060357B" w:rsidP="0060357B">
      <w:pPr>
        <w:rPr>
          <w:lang w:val="pt-BR"/>
        </w:rPr>
      </w:pPr>
    </w:p>
    <w:p w:rsidR="003244B3" w:rsidRPr="00D032C7" w:rsidRDefault="00E46334" w:rsidP="00E46334">
      <w:pPr>
        <w:pStyle w:val="List"/>
        <w:rPr>
          <w:lang w:val="pt-BR"/>
        </w:rPr>
      </w:pPr>
      <w:r w:rsidRPr="00D032C7">
        <w:rPr>
          <w:lang w:val="pt-BR"/>
        </w:rPr>
        <w:t xml:space="preserve">(a) </w:t>
      </w:r>
      <w:r w:rsidR="00802280" w:rsidRPr="00D032C7">
        <w:rPr>
          <w:lang w:val="pt-BR"/>
        </w:rPr>
        <w:t>as leis ou o regulamento oficial, do P</w:t>
      </w:r>
      <w:r w:rsidR="000659DD" w:rsidRPr="00D032C7">
        <w:rPr>
          <w:lang w:val="pt-BR"/>
        </w:rPr>
        <w:t xml:space="preserve">aís do Mutuário </w:t>
      </w:r>
      <w:r w:rsidR="00802280" w:rsidRPr="00D032C7">
        <w:rPr>
          <w:lang w:val="pt-BR"/>
        </w:rPr>
        <w:t>proíbe</w:t>
      </w:r>
      <w:r w:rsidR="000659DD" w:rsidRPr="00D032C7">
        <w:rPr>
          <w:lang w:val="pt-BR"/>
        </w:rPr>
        <w:t xml:space="preserve"> relação comercial com esse pa</w:t>
      </w:r>
      <w:r w:rsidR="00802280" w:rsidRPr="00D032C7">
        <w:rPr>
          <w:lang w:val="pt-BR"/>
        </w:rPr>
        <w:t>ís</w:t>
      </w:r>
      <w:r w:rsidR="000659DD" w:rsidRPr="00D032C7">
        <w:rPr>
          <w:lang w:val="pt-BR"/>
        </w:rPr>
        <w:t>; ou</w:t>
      </w:r>
      <w:r w:rsidR="003244B3" w:rsidRPr="00D032C7">
        <w:rPr>
          <w:lang w:val="pt-BR"/>
        </w:rPr>
        <w:t xml:space="preserve"> </w:t>
      </w:r>
    </w:p>
    <w:p w:rsidR="003244B3" w:rsidRPr="00D032C7" w:rsidRDefault="00E46334" w:rsidP="00E46334">
      <w:pPr>
        <w:pStyle w:val="List"/>
        <w:rPr>
          <w:lang w:val="pt-BR"/>
        </w:rPr>
      </w:pPr>
      <w:r w:rsidRPr="00D032C7">
        <w:rPr>
          <w:lang w:val="pt-BR"/>
        </w:rPr>
        <w:t xml:space="preserve">(b) </w:t>
      </w:r>
      <w:r w:rsidR="00802280" w:rsidRPr="00D032C7">
        <w:rPr>
          <w:lang w:val="pt-BR"/>
        </w:rPr>
        <w:t>pelo cumprimento de uma decisão do Conselho de Segurança das Nações Unidas, adotada nos termos do Capítulo VII da Carta dessa Organização</w:t>
      </w:r>
      <w:r w:rsidR="003244B3" w:rsidRPr="00D032C7">
        <w:rPr>
          <w:lang w:val="pt-BR"/>
        </w:rPr>
        <w:t xml:space="preserve">, </w:t>
      </w:r>
      <w:r w:rsidR="00802280" w:rsidRPr="00D032C7">
        <w:rPr>
          <w:lang w:val="pt-BR"/>
        </w:rPr>
        <w:t>o País do Mutuário proíbe qualquer importação de bens desse país ou quaisquer pagamentos a qualquer país, pessoa ou entidade nesse país</w:t>
      </w:r>
      <w:r w:rsidR="003244B3" w:rsidRPr="00D032C7">
        <w:rPr>
          <w:lang w:val="pt-BR"/>
        </w:rPr>
        <w:t>.</w:t>
      </w:r>
    </w:p>
    <w:p w:rsidR="00E46334" w:rsidRPr="00D032C7" w:rsidRDefault="00E46334" w:rsidP="00E46334">
      <w:pPr>
        <w:rPr>
          <w:lang w:val="pt-BR"/>
        </w:rPr>
      </w:pPr>
    </w:p>
    <w:p w:rsidR="003244B3" w:rsidRPr="00D032C7" w:rsidRDefault="00E46334" w:rsidP="00E46334">
      <w:pPr>
        <w:rPr>
          <w:lang w:val="pt-BR"/>
        </w:rPr>
      </w:pPr>
      <w:r w:rsidRPr="00D032C7">
        <w:rPr>
          <w:lang w:val="pt-BR"/>
        </w:rPr>
        <w:t>20.6</w:t>
      </w:r>
      <w:r w:rsidR="009872DA" w:rsidRPr="00D032C7">
        <w:rPr>
          <w:lang w:val="pt-BR"/>
        </w:rPr>
        <w:t xml:space="preserve"> O Cliente informará por escrito à Consultora sobre </w:t>
      </w:r>
      <w:r w:rsidR="003A714F" w:rsidRPr="00D032C7">
        <w:rPr>
          <w:lang w:val="pt-BR"/>
        </w:rPr>
        <w:t>procedimentos importantes da alfândega local</w:t>
      </w:r>
      <w:r w:rsidR="009872DA" w:rsidRPr="00D032C7">
        <w:rPr>
          <w:lang w:val="pt-BR"/>
        </w:rPr>
        <w:t>, e a Consultora, uma vez notificada, deverá respeitá-los.</w:t>
      </w:r>
    </w:p>
    <w:p w:rsidR="00E46334" w:rsidRPr="00D032C7" w:rsidRDefault="00E46334" w:rsidP="00E46334">
      <w:pPr>
        <w:rPr>
          <w:lang w:val="pt-BR"/>
        </w:rPr>
      </w:pPr>
    </w:p>
    <w:p w:rsidR="003244B3" w:rsidRPr="00D032C7" w:rsidRDefault="00E46334" w:rsidP="002F4637">
      <w:pPr>
        <w:pStyle w:val="Head61"/>
        <w:rPr>
          <w:lang w:val="pt-BR"/>
        </w:rPr>
      </w:pPr>
      <w:bookmarkStart w:id="310" w:name="_Toc360454717"/>
      <w:bookmarkStart w:id="311" w:name="_Toc362947228"/>
      <w:bookmarkStart w:id="312" w:name="_Toc406661973"/>
      <w:r w:rsidRPr="00D032C7">
        <w:rPr>
          <w:lang w:val="pt-BR"/>
        </w:rPr>
        <w:t xml:space="preserve">21. </w:t>
      </w:r>
      <w:r w:rsidR="004A0B4C" w:rsidRPr="00D032C7">
        <w:rPr>
          <w:lang w:val="pt-BR"/>
        </w:rPr>
        <w:t>Confli</w:t>
      </w:r>
      <w:r w:rsidR="003244B3" w:rsidRPr="00D032C7">
        <w:rPr>
          <w:lang w:val="pt-BR"/>
        </w:rPr>
        <w:t>t</w:t>
      </w:r>
      <w:r w:rsidR="004A0B4C" w:rsidRPr="00D032C7">
        <w:rPr>
          <w:lang w:val="pt-BR"/>
        </w:rPr>
        <w:t>o de Interesse</w:t>
      </w:r>
      <w:bookmarkEnd w:id="310"/>
      <w:bookmarkEnd w:id="311"/>
      <w:r w:rsidR="00D2235A">
        <w:rPr>
          <w:lang w:val="pt-BR"/>
        </w:rPr>
        <w:t>s</w:t>
      </w:r>
      <w:bookmarkEnd w:id="312"/>
    </w:p>
    <w:p w:rsidR="00E46334" w:rsidRPr="00D032C7" w:rsidRDefault="00E46334" w:rsidP="00E46334">
      <w:pPr>
        <w:rPr>
          <w:lang w:val="pt-BR"/>
        </w:rPr>
      </w:pPr>
    </w:p>
    <w:p w:rsidR="00E46334" w:rsidRPr="00D032C7" w:rsidRDefault="00E46334" w:rsidP="00E46334">
      <w:pPr>
        <w:rPr>
          <w:lang w:val="pt-BR"/>
        </w:rPr>
      </w:pPr>
      <w:r w:rsidRPr="00D032C7">
        <w:rPr>
          <w:lang w:val="pt-BR"/>
        </w:rPr>
        <w:t>21.1</w:t>
      </w:r>
      <w:r w:rsidR="004A0B4C" w:rsidRPr="00D032C7">
        <w:rPr>
          <w:lang w:val="pt-BR"/>
        </w:rPr>
        <w:t xml:space="preserve"> A Consultora deve manter no mais alto grau os interesses do Cliente, sem consideração alguma a respeito de qualquer trabalho futuro, e evitar rigorosamente todo conflito com outros serviços ou com seus próprios interesses corporativos.</w:t>
      </w:r>
    </w:p>
    <w:p w:rsidR="004A0B4C" w:rsidRPr="00D032C7" w:rsidRDefault="004A0B4C" w:rsidP="00E46334">
      <w:pPr>
        <w:rPr>
          <w:lang w:val="pt-BR"/>
        </w:rPr>
      </w:pPr>
    </w:p>
    <w:p w:rsidR="003244B3" w:rsidRPr="00D032C7" w:rsidRDefault="00B66606" w:rsidP="00531FF8">
      <w:pPr>
        <w:pStyle w:val="Subttulo2"/>
        <w:rPr>
          <w:spacing w:val="-8"/>
        </w:rPr>
      </w:pPr>
      <w:r>
        <w:t xml:space="preserve">a. </w:t>
      </w:r>
      <w:r w:rsidR="004A0B4C" w:rsidRPr="00D032C7">
        <w:t>Proibição para a Consultora de Aceitar Comissões, Descontos etc.</w:t>
      </w:r>
    </w:p>
    <w:p w:rsidR="00E46334" w:rsidRPr="00D032C7" w:rsidRDefault="00E46334" w:rsidP="00E46334">
      <w:pPr>
        <w:rPr>
          <w:lang w:val="pt-BR" w:eastAsia="pt-BR"/>
        </w:rPr>
      </w:pPr>
    </w:p>
    <w:p w:rsidR="003244B3" w:rsidRPr="00D032C7" w:rsidRDefault="00E46334" w:rsidP="00E46334">
      <w:pPr>
        <w:rPr>
          <w:lang w:val="pt-BR"/>
        </w:rPr>
      </w:pPr>
      <w:r w:rsidRPr="00D032C7">
        <w:rPr>
          <w:lang w:val="pt-BR"/>
        </w:rPr>
        <w:t>21.1.1</w:t>
      </w:r>
      <w:r w:rsidR="00067CB2" w:rsidRPr="00D032C7">
        <w:rPr>
          <w:lang w:val="pt-BR"/>
        </w:rPr>
        <w:t xml:space="preserve"> A remuneração da Consultora nos termos da</w:t>
      </w:r>
      <w:r w:rsidR="00333552" w:rsidRPr="00D032C7">
        <w:rPr>
          <w:lang w:val="pt-BR"/>
        </w:rPr>
        <w:t>s</w:t>
      </w:r>
      <w:r w:rsidR="00067CB2" w:rsidRPr="00D032C7">
        <w:rPr>
          <w:lang w:val="pt-BR"/>
        </w:rPr>
        <w:t xml:space="preserve"> Cláusula</w:t>
      </w:r>
      <w:r w:rsidR="00333552" w:rsidRPr="00D032C7">
        <w:rPr>
          <w:lang w:val="pt-BR"/>
        </w:rPr>
        <w:t>s 41 a 46 da parte F</w:t>
      </w:r>
      <w:r w:rsidR="00067CB2" w:rsidRPr="00D032C7">
        <w:rPr>
          <w:lang w:val="pt-BR"/>
        </w:rPr>
        <w:t xml:space="preserve"> destas CGC constituirá o único pagamento em conexão com este Contrato; sujeito ao disposto na </w:t>
      </w:r>
      <w:r w:rsidR="00333552" w:rsidRPr="00D032C7">
        <w:rPr>
          <w:lang w:val="pt-BR"/>
        </w:rPr>
        <w:t>C</w:t>
      </w:r>
      <w:r w:rsidR="00067CB2" w:rsidRPr="00D032C7">
        <w:rPr>
          <w:lang w:val="pt-BR"/>
        </w:rPr>
        <w:t xml:space="preserve">láusula </w:t>
      </w:r>
      <w:r w:rsidR="00333552" w:rsidRPr="00D032C7">
        <w:rPr>
          <w:lang w:val="pt-BR"/>
        </w:rPr>
        <w:t>21.1.3 das CGC</w:t>
      </w:r>
      <w:r w:rsidR="00067CB2" w:rsidRPr="00D032C7">
        <w:rPr>
          <w:lang w:val="pt-BR"/>
        </w:rPr>
        <w:t xml:space="preserve">, a Consultora não aceitará em benefício próprio nenhuma comissão comercial, desconto ou pagamento similar em relação </w:t>
      </w:r>
      <w:r w:rsidR="00333552" w:rsidRPr="00D032C7">
        <w:rPr>
          <w:lang w:val="pt-BR"/>
        </w:rPr>
        <w:t>às</w:t>
      </w:r>
      <w:r w:rsidR="00067CB2" w:rsidRPr="00D032C7">
        <w:rPr>
          <w:lang w:val="pt-BR"/>
        </w:rPr>
        <w:t xml:space="preserve"> atividades estipuladas neste Contrato, ou no</w:t>
      </w:r>
      <w:r w:rsidR="00333552" w:rsidRPr="00D032C7">
        <w:rPr>
          <w:lang w:val="pt-BR"/>
        </w:rPr>
        <w:t xml:space="preserve"> cumprimento de suas obrigações.  A</w:t>
      </w:r>
      <w:r w:rsidR="00067CB2" w:rsidRPr="00D032C7">
        <w:rPr>
          <w:lang w:val="pt-BR"/>
        </w:rPr>
        <w:t xml:space="preserve"> Consultora fará todo o possível para assegurar que </w:t>
      </w:r>
      <w:r w:rsidR="00333552" w:rsidRPr="00D032C7">
        <w:rPr>
          <w:lang w:val="pt-BR"/>
        </w:rPr>
        <w:t>qualquer Subconsultor, bem como os Profissionais e os agentes de qualquer deles</w:t>
      </w:r>
      <w:r w:rsidR="00067CB2" w:rsidRPr="00D032C7">
        <w:rPr>
          <w:lang w:val="pt-BR"/>
        </w:rPr>
        <w:t>, igualmente não recebam pagamentos adicionais.</w:t>
      </w:r>
    </w:p>
    <w:p w:rsidR="00E46334" w:rsidRPr="00D032C7" w:rsidRDefault="00E46334" w:rsidP="00E46334">
      <w:pPr>
        <w:rPr>
          <w:lang w:val="pt-BR"/>
        </w:rPr>
      </w:pPr>
    </w:p>
    <w:p w:rsidR="003244B3" w:rsidRPr="00D032C7" w:rsidRDefault="00E46334" w:rsidP="00E46334">
      <w:pPr>
        <w:rPr>
          <w:lang w:val="pt-BR"/>
        </w:rPr>
      </w:pPr>
      <w:r w:rsidRPr="00D032C7">
        <w:rPr>
          <w:lang w:val="pt-BR"/>
        </w:rPr>
        <w:t>21.1.2</w:t>
      </w:r>
      <w:r w:rsidR="00662050" w:rsidRPr="00D032C7">
        <w:rPr>
          <w:lang w:val="pt-BR"/>
        </w:rPr>
        <w:t xml:space="preserve"> Além disso, se a Consultora, como parte de seus Serviço</w:t>
      </w:r>
      <w:r w:rsidR="00E52DC4" w:rsidRPr="00D032C7">
        <w:rPr>
          <w:lang w:val="pt-BR"/>
        </w:rPr>
        <w:t>s</w:t>
      </w:r>
      <w:r w:rsidR="00662050" w:rsidRPr="00D032C7">
        <w:rPr>
          <w:lang w:val="pt-BR"/>
        </w:rPr>
        <w:t xml:space="preserve">, tem a responsabilidade de assessorar o Cliente na aquisição de bens, contratação de obras ou prestação de serviços, a Consultora deverá cumprir </w:t>
      </w:r>
      <w:r w:rsidR="00E52DC4" w:rsidRPr="00D032C7">
        <w:rPr>
          <w:lang w:val="pt-BR"/>
        </w:rPr>
        <w:t xml:space="preserve">com </w:t>
      </w:r>
      <w:r w:rsidR="00662050" w:rsidRPr="00D032C7">
        <w:rPr>
          <w:lang w:val="pt-BR"/>
        </w:rPr>
        <w:t xml:space="preserve">as Políticas </w:t>
      </w:r>
      <w:r w:rsidR="00E52DC4" w:rsidRPr="00D032C7">
        <w:rPr>
          <w:lang w:val="pt-BR"/>
        </w:rPr>
        <w:t>Aplicáveis</w:t>
      </w:r>
      <w:r w:rsidR="00662050" w:rsidRPr="00D032C7">
        <w:rPr>
          <w:lang w:val="pt-BR"/>
        </w:rPr>
        <w:t xml:space="preserve"> do Banco</w:t>
      </w:r>
      <w:r w:rsidR="00E52DC4" w:rsidRPr="00D032C7">
        <w:rPr>
          <w:lang w:val="pt-BR"/>
        </w:rPr>
        <w:t>,</w:t>
      </w:r>
      <w:r w:rsidR="00662050" w:rsidRPr="00D032C7">
        <w:rPr>
          <w:lang w:val="pt-BR"/>
        </w:rPr>
        <w:t xml:space="preserve"> e exercer </w:t>
      </w:r>
      <w:r w:rsidR="00E52DC4" w:rsidRPr="00D032C7">
        <w:rPr>
          <w:lang w:val="pt-BR"/>
        </w:rPr>
        <w:t xml:space="preserve">por todo tempo </w:t>
      </w:r>
      <w:r w:rsidR="00662050" w:rsidRPr="00D032C7">
        <w:rPr>
          <w:lang w:val="pt-BR"/>
        </w:rPr>
        <w:t xml:space="preserve">essa responsabilidade em beneficio dos </w:t>
      </w:r>
      <w:r w:rsidR="00E52DC4" w:rsidRPr="00D032C7">
        <w:rPr>
          <w:lang w:val="pt-BR"/>
        </w:rPr>
        <w:t xml:space="preserve">melhores </w:t>
      </w:r>
      <w:r w:rsidR="00662050" w:rsidRPr="00D032C7">
        <w:rPr>
          <w:lang w:val="pt-BR"/>
        </w:rPr>
        <w:t xml:space="preserve">interesses do </w:t>
      </w:r>
      <w:r w:rsidR="00E52DC4" w:rsidRPr="00D032C7">
        <w:rPr>
          <w:lang w:val="pt-BR"/>
        </w:rPr>
        <w:t xml:space="preserve">Cliente. </w:t>
      </w:r>
      <w:r w:rsidR="00357439">
        <w:rPr>
          <w:lang w:val="pt-BR"/>
        </w:rPr>
        <w:t xml:space="preserve"> </w:t>
      </w:r>
      <w:r w:rsidR="00E52DC4" w:rsidRPr="00D032C7">
        <w:rPr>
          <w:lang w:val="pt-BR"/>
        </w:rPr>
        <w:t>Quais</w:t>
      </w:r>
      <w:r w:rsidR="00662050" w:rsidRPr="00D032C7">
        <w:rPr>
          <w:lang w:val="pt-BR"/>
        </w:rPr>
        <w:t>quer desconto</w:t>
      </w:r>
      <w:r w:rsidR="00E52DC4" w:rsidRPr="00D032C7">
        <w:rPr>
          <w:lang w:val="pt-BR"/>
        </w:rPr>
        <w:t>s</w:t>
      </w:r>
      <w:r w:rsidR="00662050" w:rsidRPr="00D032C7">
        <w:rPr>
          <w:lang w:val="pt-BR"/>
        </w:rPr>
        <w:t xml:space="preserve"> ou comiss</w:t>
      </w:r>
      <w:r w:rsidR="00E52DC4" w:rsidRPr="00D032C7">
        <w:rPr>
          <w:lang w:val="pt-BR"/>
        </w:rPr>
        <w:t>ões</w:t>
      </w:r>
      <w:r w:rsidR="00662050" w:rsidRPr="00D032C7">
        <w:rPr>
          <w:lang w:val="pt-BR"/>
        </w:rPr>
        <w:t xml:space="preserve"> que a Consultora obtiver no exercício dessa respon</w:t>
      </w:r>
      <w:r w:rsidR="00120251">
        <w:rPr>
          <w:lang w:val="pt-BR"/>
        </w:rPr>
        <w:t>sabilidade nas aquisições deverão</w:t>
      </w:r>
      <w:r w:rsidR="00662050" w:rsidRPr="00D032C7">
        <w:rPr>
          <w:lang w:val="pt-BR"/>
        </w:rPr>
        <w:t xml:space="preserve"> ser em beneficio do </w:t>
      </w:r>
      <w:r w:rsidR="00E52DC4" w:rsidRPr="00D032C7">
        <w:rPr>
          <w:lang w:val="pt-BR"/>
        </w:rPr>
        <w:t>Cliente.</w:t>
      </w:r>
    </w:p>
    <w:p w:rsidR="00E46334" w:rsidRPr="00D032C7" w:rsidRDefault="00E46334" w:rsidP="00E46334">
      <w:pPr>
        <w:rPr>
          <w:lang w:val="pt-BR"/>
        </w:rPr>
      </w:pPr>
    </w:p>
    <w:p w:rsidR="003244B3" w:rsidRPr="00D032C7" w:rsidRDefault="00704589" w:rsidP="00531FF8">
      <w:pPr>
        <w:pStyle w:val="Subttulo2"/>
      </w:pPr>
      <w:r w:rsidRPr="00D032C7">
        <w:t xml:space="preserve">b. </w:t>
      </w:r>
      <w:r w:rsidR="00E90625" w:rsidRPr="00D032C7">
        <w:t>P</w:t>
      </w:r>
      <w:r w:rsidR="00CD1D90">
        <w:t>roibição à Consultora e S</w:t>
      </w:r>
      <w:r w:rsidR="00E90625" w:rsidRPr="00D032C7">
        <w:t>uas Filiais de Participar de Certas Atividades</w:t>
      </w:r>
    </w:p>
    <w:p w:rsidR="00E46334" w:rsidRPr="00D032C7" w:rsidRDefault="00E46334" w:rsidP="00E46334">
      <w:pPr>
        <w:rPr>
          <w:lang w:val="pt-BR" w:eastAsia="pt-BR"/>
        </w:rPr>
      </w:pPr>
    </w:p>
    <w:p w:rsidR="00AC5431" w:rsidRPr="00D032C7" w:rsidRDefault="00E46334" w:rsidP="00AC5431">
      <w:pPr>
        <w:rPr>
          <w:lang w:val="pt-BR"/>
        </w:rPr>
      </w:pPr>
      <w:r w:rsidRPr="00D032C7">
        <w:rPr>
          <w:lang w:val="pt-BR"/>
        </w:rPr>
        <w:t>21.1.3</w:t>
      </w:r>
      <w:r w:rsidR="00EF5ECF" w:rsidRPr="00D032C7">
        <w:rPr>
          <w:lang w:val="pt-BR"/>
        </w:rPr>
        <w:t xml:space="preserve"> </w:t>
      </w:r>
      <w:r w:rsidR="00AC5431" w:rsidRPr="00D032C7">
        <w:rPr>
          <w:lang w:val="pt-BR"/>
        </w:rPr>
        <w:t xml:space="preserve">A Consultora concorda que, tanto durante a vigência deste Contrato como depois de seu término, ela e qualquer entidade a ela associada, bem quaisquer Subconsultores e quaisquer de </w:t>
      </w:r>
      <w:r w:rsidR="00AC5431" w:rsidRPr="00D032C7">
        <w:rPr>
          <w:lang w:val="pt-BR"/>
        </w:rPr>
        <w:lastRenderedPageBreak/>
        <w:t xml:space="preserve">seus afiliados, não poderão fornecer bens, executar obras ou prestar serviços que não sejam de consultoria resultantes </w:t>
      </w:r>
      <w:r w:rsidR="00EF5ECF" w:rsidRPr="00D032C7">
        <w:rPr>
          <w:lang w:val="pt-BR"/>
        </w:rPr>
        <w:t xml:space="preserve">de ou diretamente relacionados com </w:t>
      </w:r>
      <w:r w:rsidR="00AC5431" w:rsidRPr="00D032C7">
        <w:rPr>
          <w:lang w:val="pt-BR"/>
        </w:rPr>
        <w:t xml:space="preserve">os serviços prestados pela Consultora para a preparação ou </w:t>
      </w:r>
      <w:r w:rsidR="00EF5ECF" w:rsidRPr="00D032C7">
        <w:rPr>
          <w:lang w:val="pt-BR"/>
        </w:rPr>
        <w:t>implementação</w:t>
      </w:r>
      <w:r w:rsidR="00AC5431" w:rsidRPr="00D032C7">
        <w:rPr>
          <w:lang w:val="pt-BR"/>
        </w:rPr>
        <w:t xml:space="preserve"> do projeto ou diretamente relacionados aos mesmos</w:t>
      </w:r>
      <w:r w:rsidR="00EF5ECF" w:rsidRPr="00D032C7">
        <w:rPr>
          <w:lang w:val="pt-BR"/>
        </w:rPr>
        <w:t xml:space="preserve">, a menos que seja indicado de outra forma nas </w:t>
      </w:r>
      <w:r w:rsidR="00EF5ECF" w:rsidRPr="00D032C7">
        <w:rPr>
          <w:b/>
          <w:lang w:val="pt-BR"/>
        </w:rPr>
        <w:t>CEC</w:t>
      </w:r>
      <w:r w:rsidR="00EF5ECF" w:rsidRPr="00D032C7">
        <w:rPr>
          <w:lang w:val="pt-BR"/>
        </w:rPr>
        <w:t>.</w:t>
      </w:r>
    </w:p>
    <w:p w:rsidR="003244B3" w:rsidRPr="00D032C7" w:rsidRDefault="003244B3" w:rsidP="00E46334">
      <w:pPr>
        <w:rPr>
          <w:lang w:val="pt-BR"/>
        </w:rPr>
      </w:pPr>
    </w:p>
    <w:p w:rsidR="003244B3" w:rsidRPr="00531FF8" w:rsidRDefault="00ED49D4" w:rsidP="00531FF8">
      <w:pPr>
        <w:pStyle w:val="Subttulo2"/>
      </w:pPr>
      <w:r w:rsidRPr="00531FF8">
        <w:t>c. Proibição de Atividades Conflitantes</w:t>
      </w:r>
    </w:p>
    <w:p w:rsidR="00E46334" w:rsidRPr="00D032C7" w:rsidRDefault="00E46334" w:rsidP="00E46334">
      <w:pPr>
        <w:rPr>
          <w:lang w:val="pt-BR" w:eastAsia="pt-BR"/>
        </w:rPr>
      </w:pPr>
    </w:p>
    <w:p w:rsidR="003244B3" w:rsidRPr="00D032C7" w:rsidRDefault="00E46334" w:rsidP="00E46334">
      <w:pPr>
        <w:rPr>
          <w:lang w:val="pt-BR"/>
        </w:rPr>
      </w:pPr>
      <w:r w:rsidRPr="00D032C7">
        <w:rPr>
          <w:lang w:val="pt-BR"/>
        </w:rPr>
        <w:t>21.1.4</w:t>
      </w:r>
      <w:r w:rsidR="00ED49D4" w:rsidRPr="00D032C7">
        <w:rPr>
          <w:lang w:val="pt-BR"/>
        </w:rPr>
        <w:t xml:space="preserve"> A Consultora não poderá participar, nem poderá fazer com que seus Profissionais bem como seus Subconsultores participem, direta ou indiretamente em qualquer negócio ou atividade profissional que entre em conflito com as atividades atribuídas a eles neste Contrato.</w:t>
      </w:r>
    </w:p>
    <w:p w:rsidR="00E46334" w:rsidRPr="00D032C7" w:rsidRDefault="00E46334" w:rsidP="00E46334">
      <w:pPr>
        <w:rPr>
          <w:lang w:val="pt-BR"/>
        </w:rPr>
      </w:pPr>
    </w:p>
    <w:p w:rsidR="00207FE1" w:rsidRPr="00D032C7" w:rsidRDefault="00207FE1" w:rsidP="00531FF8">
      <w:pPr>
        <w:pStyle w:val="Subttulo2"/>
      </w:pPr>
      <w:r w:rsidRPr="00D032C7">
        <w:t>d. Estrito Dever de Revelar Atividades Conflitantes</w:t>
      </w:r>
    </w:p>
    <w:p w:rsidR="004D5CF2" w:rsidRPr="00D032C7" w:rsidRDefault="004D5CF2" w:rsidP="004D5CF2">
      <w:pPr>
        <w:rPr>
          <w:lang w:val="pt-BR" w:eastAsia="pt-BR"/>
        </w:rPr>
      </w:pPr>
    </w:p>
    <w:p w:rsidR="004D5CF2" w:rsidRPr="00D032C7" w:rsidRDefault="004D5CF2" w:rsidP="004D5CF2">
      <w:pPr>
        <w:rPr>
          <w:lang w:val="pt-BR"/>
        </w:rPr>
      </w:pPr>
      <w:r w:rsidRPr="00D032C7">
        <w:rPr>
          <w:lang w:val="pt-BR"/>
        </w:rPr>
        <w:t xml:space="preserve">21.1.5 </w:t>
      </w:r>
      <w:r w:rsidR="00D867D8" w:rsidRPr="00D032C7">
        <w:rPr>
          <w:lang w:val="pt-BR"/>
        </w:rPr>
        <w:t>A</w:t>
      </w:r>
      <w:r w:rsidR="003244B3" w:rsidRPr="00D032C7">
        <w:rPr>
          <w:lang w:val="pt-BR"/>
        </w:rPr>
        <w:t xml:space="preserve"> Consult</w:t>
      </w:r>
      <w:r w:rsidR="00D867D8" w:rsidRPr="00D032C7">
        <w:rPr>
          <w:lang w:val="pt-BR"/>
        </w:rPr>
        <w:t>ora tem uma obrigação</w:t>
      </w:r>
      <w:r w:rsidR="003244B3" w:rsidRPr="00D032C7">
        <w:rPr>
          <w:lang w:val="pt-BR"/>
        </w:rPr>
        <w:t xml:space="preserve"> </w:t>
      </w:r>
      <w:r w:rsidR="00D867D8" w:rsidRPr="00D032C7">
        <w:rPr>
          <w:lang w:val="pt-BR"/>
        </w:rPr>
        <w:t>e deverá assegurar que os seus Profissionais e Subconsultores</w:t>
      </w:r>
      <w:r w:rsidR="003244B3" w:rsidRPr="00D032C7">
        <w:rPr>
          <w:lang w:val="pt-BR"/>
        </w:rPr>
        <w:t xml:space="preserve"> </w:t>
      </w:r>
      <w:r w:rsidR="00D867D8" w:rsidRPr="00D032C7">
        <w:rPr>
          <w:lang w:val="pt-BR"/>
        </w:rPr>
        <w:t>tenham a obrigação de revelar qualquer situação de conflito real ou potencial que tenha impacto em sua capacidade de servir aos melhores interesses ao seu Cliente</w:t>
      </w:r>
      <w:r w:rsidR="003244B3" w:rsidRPr="00D032C7">
        <w:rPr>
          <w:lang w:val="pt-BR"/>
        </w:rPr>
        <w:t xml:space="preserve">, </w:t>
      </w:r>
      <w:r w:rsidR="00D867D8" w:rsidRPr="00D032C7">
        <w:rPr>
          <w:lang w:val="pt-BR"/>
        </w:rPr>
        <w:t>ou que possam ser razoavelmente percebidas como tendo esse efeito</w:t>
      </w:r>
      <w:r w:rsidR="003244B3" w:rsidRPr="00D032C7">
        <w:rPr>
          <w:lang w:val="pt-BR"/>
        </w:rPr>
        <w:t xml:space="preserve">. </w:t>
      </w:r>
      <w:r w:rsidR="00357439">
        <w:rPr>
          <w:lang w:val="pt-BR"/>
        </w:rPr>
        <w:t xml:space="preserve"> </w:t>
      </w:r>
      <w:r w:rsidR="000B0890" w:rsidRPr="00D032C7">
        <w:rPr>
          <w:lang w:val="pt-BR"/>
        </w:rPr>
        <w:t>A fal</w:t>
      </w:r>
      <w:r w:rsidR="00D867D8" w:rsidRPr="00D032C7">
        <w:rPr>
          <w:lang w:val="pt-BR"/>
        </w:rPr>
        <w:t>ha na revelação ta</w:t>
      </w:r>
      <w:r w:rsidR="000B0890" w:rsidRPr="00D032C7">
        <w:rPr>
          <w:lang w:val="pt-BR"/>
        </w:rPr>
        <w:t xml:space="preserve">is </w:t>
      </w:r>
      <w:r w:rsidR="00D867D8" w:rsidRPr="00D032C7">
        <w:rPr>
          <w:lang w:val="pt-BR"/>
        </w:rPr>
        <w:t>situações pode levar</w:t>
      </w:r>
      <w:r w:rsidR="000B0890" w:rsidRPr="00D032C7">
        <w:rPr>
          <w:lang w:val="pt-BR"/>
        </w:rPr>
        <w:t xml:space="preserve"> a desqualificação da Consultora ou a rescisão do Contrato.</w:t>
      </w:r>
    </w:p>
    <w:p w:rsidR="000B0890" w:rsidRPr="00D032C7" w:rsidRDefault="000B0890" w:rsidP="004D5CF2">
      <w:pPr>
        <w:rPr>
          <w:lang w:val="pt-BR"/>
        </w:rPr>
      </w:pPr>
    </w:p>
    <w:p w:rsidR="003244B3" w:rsidRPr="00D032C7" w:rsidRDefault="004D5CF2" w:rsidP="002F4637">
      <w:pPr>
        <w:pStyle w:val="Head61"/>
        <w:rPr>
          <w:lang w:val="pt-BR"/>
        </w:rPr>
      </w:pPr>
      <w:bookmarkStart w:id="313" w:name="_Toc360454718"/>
      <w:bookmarkStart w:id="314" w:name="_Toc362947229"/>
      <w:bookmarkStart w:id="315" w:name="_Toc406661974"/>
      <w:r w:rsidRPr="00D032C7">
        <w:rPr>
          <w:lang w:val="pt-BR"/>
        </w:rPr>
        <w:t xml:space="preserve">22. </w:t>
      </w:r>
      <w:bookmarkEnd w:id="313"/>
      <w:bookmarkEnd w:id="314"/>
      <w:r w:rsidR="00F96113" w:rsidRPr="00D032C7">
        <w:rPr>
          <w:lang w:val="pt-BR"/>
        </w:rPr>
        <w:t>Confidencialidade</w:t>
      </w:r>
      <w:bookmarkEnd w:id="315"/>
    </w:p>
    <w:p w:rsidR="004D5CF2" w:rsidRPr="00D032C7" w:rsidRDefault="004D5CF2" w:rsidP="004D5CF2">
      <w:pPr>
        <w:rPr>
          <w:lang w:val="pt-BR"/>
        </w:rPr>
      </w:pPr>
    </w:p>
    <w:p w:rsidR="003244B3" w:rsidRPr="00D032C7" w:rsidRDefault="004D5CF2" w:rsidP="004D5CF2">
      <w:pPr>
        <w:rPr>
          <w:lang w:val="pt-BR"/>
        </w:rPr>
      </w:pPr>
      <w:r w:rsidRPr="00D032C7">
        <w:rPr>
          <w:lang w:val="pt-BR"/>
        </w:rPr>
        <w:t>22.1</w:t>
      </w:r>
      <w:r w:rsidR="00F96113" w:rsidRPr="00D032C7">
        <w:rPr>
          <w:lang w:val="pt-BR"/>
        </w:rPr>
        <w:t xml:space="preserve"> A Consultora e seus Profissionais, exceto com prévio consentimento por escrito do Cliente, não poderão revelar em nenhum momento a qualquer pessoa ou entidade nenhuma informação confidencial adquirida no curso da prestação dos Serviços; nem a Consultora e seus Profissionais poderão tornar públicas as recomendações formuladas durante a prestação dos Serviços ou como resultado dos mesmos.</w:t>
      </w:r>
    </w:p>
    <w:p w:rsidR="004D5CF2" w:rsidRPr="00D032C7" w:rsidRDefault="004D5CF2" w:rsidP="004D5CF2">
      <w:pPr>
        <w:rPr>
          <w:lang w:val="pt-BR"/>
        </w:rPr>
      </w:pPr>
    </w:p>
    <w:p w:rsidR="003244B3" w:rsidRPr="00D032C7" w:rsidRDefault="004D5CF2" w:rsidP="002F4637">
      <w:pPr>
        <w:pStyle w:val="Head61"/>
        <w:rPr>
          <w:lang w:val="pt-BR"/>
        </w:rPr>
      </w:pPr>
      <w:bookmarkStart w:id="316" w:name="_Toc360454719"/>
      <w:bookmarkStart w:id="317" w:name="_Toc362947230"/>
      <w:bookmarkStart w:id="318" w:name="_Toc406661975"/>
      <w:r w:rsidRPr="00D032C7">
        <w:rPr>
          <w:lang w:val="pt-BR"/>
        </w:rPr>
        <w:t xml:space="preserve">23. </w:t>
      </w:r>
      <w:bookmarkEnd w:id="316"/>
      <w:bookmarkEnd w:id="317"/>
      <w:r w:rsidR="00C5349C" w:rsidRPr="00D032C7">
        <w:rPr>
          <w:lang w:val="pt-BR"/>
        </w:rPr>
        <w:t>Responsabilidade da Consultora</w:t>
      </w:r>
      <w:bookmarkEnd w:id="318"/>
    </w:p>
    <w:p w:rsidR="004D5CF2" w:rsidRPr="00D032C7" w:rsidRDefault="004D5CF2" w:rsidP="004D5CF2">
      <w:pPr>
        <w:rPr>
          <w:lang w:val="pt-BR"/>
        </w:rPr>
      </w:pPr>
    </w:p>
    <w:p w:rsidR="003244B3" w:rsidRPr="00D032C7" w:rsidRDefault="004D5CF2" w:rsidP="004D5CF2">
      <w:pPr>
        <w:rPr>
          <w:lang w:val="pt-BR"/>
        </w:rPr>
      </w:pPr>
      <w:r w:rsidRPr="00D032C7">
        <w:rPr>
          <w:lang w:val="pt-BR"/>
        </w:rPr>
        <w:t>23.1</w:t>
      </w:r>
      <w:r w:rsidR="00C5349C" w:rsidRPr="00D032C7">
        <w:rPr>
          <w:lang w:val="pt-BR"/>
        </w:rPr>
        <w:t xml:space="preserve"> Sujeito a disposições adicionais estabelecidas nas</w:t>
      </w:r>
      <w:r w:rsidR="00C5349C" w:rsidRPr="00D032C7">
        <w:rPr>
          <w:b/>
          <w:lang w:val="pt-BR"/>
        </w:rPr>
        <w:t xml:space="preserve"> CEC</w:t>
      </w:r>
      <w:r w:rsidR="00C5349C" w:rsidRPr="00D032C7">
        <w:rPr>
          <w:lang w:val="pt-BR"/>
        </w:rPr>
        <w:t>, se houver, a matéria atinente à responsabilidade da Consultora neste Contrato reger-se-á pela legislação aplicável.</w:t>
      </w:r>
    </w:p>
    <w:p w:rsidR="004D5CF2" w:rsidRPr="00D032C7" w:rsidRDefault="004D5CF2" w:rsidP="004D5CF2">
      <w:pPr>
        <w:rPr>
          <w:lang w:val="pt-BR"/>
        </w:rPr>
      </w:pPr>
    </w:p>
    <w:p w:rsidR="003244B3" w:rsidRPr="00D032C7" w:rsidRDefault="004D5CF2" w:rsidP="002F4637">
      <w:pPr>
        <w:pStyle w:val="Head61"/>
        <w:rPr>
          <w:lang w:val="pt-BR"/>
        </w:rPr>
      </w:pPr>
      <w:bookmarkStart w:id="319" w:name="_Toc360454720"/>
      <w:bookmarkStart w:id="320" w:name="_Toc362947231"/>
      <w:bookmarkStart w:id="321" w:name="_Toc406661976"/>
      <w:r w:rsidRPr="00D032C7">
        <w:rPr>
          <w:lang w:val="pt-BR"/>
        </w:rPr>
        <w:t xml:space="preserve">24. </w:t>
      </w:r>
      <w:bookmarkEnd w:id="319"/>
      <w:bookmarkEnd w:id="320"/>
      <w:r w:rsidR="00742B31" w:rsidRPr="00D032C7">
        <w:rPr>
          <w:lang w:val="pt-BR"/>
        </w:rPr>
        <w:t>Seguros que a Consultora Deverá Contratar</w:t>
      </w:r>
      <w:bookmarkEnd w:id="321"/>
    </w:p>
    <w:p w:rsidR="004D5CF2" w:rsidRPr="00D032C7" w:rsidRDefault="004D5CF2" w:rsidP="004D5CF2">
      <w:pPr>
        <w:rPr>
          <w:lang w:val="pt-BR"/>
        </w:rPr>
      </w:pPr>
    </w:p>
    <w:p w:rsidR="009C37E8" w:rsidRPr="00D032C7" w:rsidRDefault="004D5CF2" w:rsidP="009C37E8">
      <w:pPr>
        <w:rPr>
          <w:lang w:val="pt-BR"/>
        </w:rPr>
      </w:pPr>
      <w:r w:rsidRPr="00D032C7">
        <w:rPr>
          <w:lang w:val="pt-BR"/>
        </w:rPr>
        <w:t>24.1</w:t>
      </w:r>
      <w:r w:rsidR="009C37E8" w:rsidRPr="00D032C7">
        <w:rPr>
          <w:lang w:val="pt-BR"/>
        </w:rPr>
        <w:t xml:space="preserve"> A Consultora (i) contratará e manterá, e fará com que todos os Subconsultores contratem e mantenham seguros contra os riscos e pelas coberturas que se indicam nas</w:t>
      </w:r>
      <w:r w:rsidR="009C37E8" w:rsidRPr="00D032C7">
        <w:rPr>
          <w:b/>
          <w:lang w:val="pt-BR"/>
        </w:rPr>
        <w:t xml:space="preserve"> CEC</w:t>
      </w:r>
      <w:r w:rsidR="009C37E8" w:rsidRPr="00D032C7">
        <w:rPr>
          <w:lang w:val="pt-BR"/>
        </w:rPr>
        <w:t xml:space="preserve">, e nos termos e condições aprovados pelo Cliente, com seus próprios recursos (ou os de Subconsultores, conforme caso); e (ii) a pedido do Cliente, apresentará comprovantes de que estes seguros foram contratados e são mantidos e que os prêmios vigentes foram pagos. </w:t>
      </w:r>
      <w:r w:rsidR="0036307A">
        <w:rPr>
          <w:lang w:val="pt-BR"/>
        </w:rPr>
        <w:t xml:space="preserve"> </w:t>
      </w:r>
      <w:r w:rsidR="009C37E8" w:rsidRPr="00D032C7">
        <w:rPr>
          <w:lang w:val="pt-BR"/>
        </w:rPr>
        <w:t>A Consultora deverá demonstrar que tais seguros</w:t>
      </w:r>
      <w:r w:rsidR="007E1DE8" w:rsidRPr="00D032C7">
        <w:rPr>
          <w:lang w:val="pt-BR"/>
        </w:rPr>
        <w:t xml:space="preserve"> foram</w:t>
      </w:r>
      <w:r w:rsidR="009C37E8" w:rsidRPr="00D032C7">
        <w:rPr>
          <w:lang w:val="pt-BR"/>
        </w:rPr>
        <w:t xml:space="preserve"> feito</w:t>
      </w:r>
      <w:r w:rsidR="007E1DE8" w:rsidRPr="00D032C7">
        <w:rPr>
          <w:lang w:val="pt-BR"/>
        </w:rPr>
        <w:t>s</w:t>
      </w:r>
      <w:r w:rsidR="009C37E8" w:rsidRPr="00D032C7">
        <w:rPr>
          <w:lang w:val="pt-BR"/>
        </w:rPr>
        <w:t xml:space="preserve"> antes do início dos Serviços conforme estabelecido na Cláusula 13 das CGC.</w:t>
      </w:r>
    </w:p>
    <w:p w:rsidR="004D5CF2" w:rsidRPr="00D032C7" w:rsidRDefault="004D5CF2" w:rsidP="004D5CF2">
      <w:pPr>
        <w:rPr>
          <w:lang w:val="pt-BR"/>
        </w:rPr>
      </w:pPr>
    </w:p>
    <w:p w:rsidR="003244B3" w:rsidRPr="00D032C7" w:rsidRDefault="004D5CF2" w:rsidP="002F4637">
      <w:pPr>
        <w:pStyle w:val="Head61"/>
        <w:rPr>
          <w:lang w:val="pt-BR"/>
        </w:rPr>
      </w:pPr>
      <w:bookmarkStart w:id="322" w:name="_Toc360454721"/>
      <w:bookmarkStart w:id="323" w:name="_Toc362947232"/>
      <w:bookmarkStart w:id="324" w:name="_Toc406661977"/>
      <w:r w:rsidRPr="00D032C7">
        <w:rPr>
          <w:lang w:val="pt-BR"/>
        </w:rPr>
        <w:t xml:space="preserve">25. </w:t>
      </w:r>
      <w:bookmarkEnd w:id="322"/>
      <w:bookmarkEnd w:id="323"/>
      <w:r w:rsidR="006D7081" w:rsidRPr="00D032C7">
        <w:rPr>
          <w:lang w:val="pt-BR"/>
        </w:rPr>
        <w:t>Contabilidade, Inspeção e Auditoria</w:t>
      </w:r>
      <w:bookmarkEnd w:id="324"/>
    </w:p>
    <w:p w:rsidR="004D5CF2" w:rsidRPr="00D032C7" w:rsidRDefault="004D5CF2" w:rsidP="004D5CF2">
      <w:pPr>
        <w:rPr>
          <w:lang w:val="pt-BR"/>
        </w:rPr>
      </w:pPr>
    </w:p>
    <w:p w:rsidR="003244B3" w:rsidRPr="00D032C7" w:rsidRDefault="004D5CF2" w:rsidP="004D5CF2">
      <w:pPr>
        <w:rPr>
          <w:lang w:val="pt-BR"/>
        </w:rPr>
      </w:pPr>
      <w:r w:rsidRPr="00D032C7">
        <w:rPr>
          <w:lang w:val="pt-BR"/>
        </w:rPr>
        <w:t>25.1</w:t>
      </w:r>
      <w:r w:rsidR="005352FB" w:rsidRPr="00D032C7">
        <w:rPr>
          <w:lang w:val="pt-BR"/>
        </w:rPr>
        <w:t xml:space="preserve"> </w:t>
      </w:r>
      <w:r w:rsidR="004D3801" w:rsidRPr="00D032C7">
        <w:rPr>
          <w:lang w:val="pt-BR"/>
        </w:rPr>
        <w:t xml:space="preserve">A Consultora manterá (e fará todos os esforços razoáveis para que seus Subconsultores também o façam) contas e registros precisos e sistemáticos relacionados com os Serviços, de tal </w:t>
      </w:r>
      <w:r w:rsidR="004D3801" w:rsidRPr="00D032C7">
        <w:rPr>
          <w:lang w:val="pt-BR"/>
        </w:rPr>
        <w:lastRenderedPageBreak/>
        <w:t>forma e detalhe que identifiquem claramente as alterações de prazo e custos significativos</w:t>
      </w:r>
      <w:r w:rsidR="002B6403" w:rsidRPr="00D032C7">
        <w:rPr>
          <w:lang w:val="pt-BR"/>
        </w:rPr>
        <w:t>.</w:t>
      </w:r>
    </w:p>
    <w:p w:rsidR="004D5CF2" w:rsidRPr="00D032C7" w:rsidRDefault="004D5CF2" w:rsidP="004D5CF2">
      <w:pPr>
        <w:rPr>
          <w:lang w:val="pt-BR"/>
        </w:rPr>
      </w:pPr>
    </w:p>
    <w:p w:rsidR="003244B3" w:rsidRPr="00D032C7" w:rsidRDefault="004D5CF2" w:rsidP="004D5CF2">
      <w:pPr>
        <w:rPr>
          <w:lang w:val="pt-BR"/>
        </w:rPr>
      </w:pPr>
      <w:r w:rsidRPr="00D032C7">
        <w:rPr>
          <w:lang w:val="pt-BR"/>
        </w:rPr>
        <w:t xml:space="preserve">25.2 </w:t>
      </w:r>
      <w:r w:rsidR="005352FB" w:rsidRPr="00D032C7">
        <w:rPr>
          <w:lang w:val="pt-BR"/>
        </w:rPr>
        <w:t>A Consultora permitirá e fará com que seus Subconsultores também o façam</w:t>
      </w:r>
      <w:r w:rsidR="003244B3" w:rsidRPr="00D032C7">
        <w:rPr>
          <w:lang w:val="pt-BR"/>
        </w:rPr>
        <w:t xml:space="preserve">, </w:t>
      </w:r>
      <w:r w:rsidR="005352FB" w:rsidRPr="00D032C7">
        <w:rPr>
          <w:lang w:val="pt-BR"/>
        </w:rPr>
        <w:t>que o Banco e/ou pessoas designadas pelo mesmo inspecione</w:t>
      </w:r>
      <w:r w:rsidR="003244B3" w:rsidRPr="00D032C7">
        <w:rPr>
          <w:lang w:val="pt-BR"/>
        </w:rPr>
        <w:t xml:space="preserve"> </w:t>
      </w:r>
      <w:r w:rsidR="005352FB" w:rsidRPr="00D032C7">
        <w:rPr>
          <w:lang w:val="pt-BR"/>
        </w:rPr>
        <w:t>os locais e/ou todas as contas e registros relacionados com a execução do Contrato e a apresentação da Proposta</w:t>
      </w:r>
      <w:r w:rsidR="00F63102" w:rsidRPr="00D032C7">
        <w:rPr>
          <w:lang w:val="pt-BR"/>
        </w:rPr>
        <w:t xml:space="preserve"> para a execução dos Serviços</w:t>
      </w:r>
      <w:r w:rsidR="003244B3" w:rsidRPr="00D032C7">
        <w:rPr>
          <w:lang w:val="pt-BR"/>
        </w:rPr>
        <w:t xml:space="preserve">, </w:t>
      </w:r>
      <w:r w:rsidR="00F63102" w:rsidRPr="00D032C7">
        <w:rPr>
          <w:lang w:val="pt-BR"/>
        </w:rPr>
        <w:t>e tenha tais contas e registros auditados por auditores designados pelo Banco, caso solicitado pelo Banco</w:t>
      </w:r>
      <w:r w:rsidR="003244B3" w:rsidRPr="00D032C7">
        <w:rPr>
          <w:lang w:val="pt-BR"/>
        </w:rPr>
        <w:t xml:space="preserve">. </w:t>
      </w:r>
      <w:r w:rsidR="00F63102" w:rsidRPr="00D032C7">
        <w:rPr>
          <w:lang w:val="pt-BR"/>
        </w:rPr>
        <w:t xml:space="preserve">Solicita-se a atenção da Consultora à Cláusula 10 das CGC que </w:t>
      </w:r>
      <w:r w:rsidR="002B6403" w:rsidRPr="00D032C7">
        <w:rPr>
          <w:lang w:val="pt-BR"/>
        </w:rPr>
        <w:t>estabelece,</w:t>
      </w:r>
      <w:r w:rsidR="008D1DF8" w:rsidRPr="00D032C7">
        <w:rPr>
          <w:lang w:val="pt-BR"/>
        </w:rPr>
        <w:t xml:space="preserve"> </w:t>
      </w:r>
      <w:r w:rsidR="003244B3" w:rsidRPr="00D032C7">
        <w:rPr>
          <w:i/>
          <w:lang w:val="pt-BR"/>
        </w:rPr>
        <w:t>inter alia</w:t>
      </w:r>
      <w:r w:rsidR="003244B3" w:rsidRPr="00D032C7">
        <w:rPr>
          <w:lang w:val="pt-BR"/>
        </w:rPr>
        <w:t>,</w:t>
      </w:r>
      <w:r w:rsidR="00F63102" w:rsidRPr="00D032C7">
        <w:rPr>
          <w:lang w:val="pt-BR"/>
        </w:rPr>
        <w:t xml:space="preserve"> que as ações para impedir materialmente os direitos de inspeção e auditoria por parte do Banco estabelecidos de acordo com a Cláusula </w:t>
      </w:r>
      <w:r w:rsidR="003244B3" w:rsidRPr="00D032C7">
        <w:rPr>
          <w:lang w:val="pt-BR"/>
        </w:rPr>
        <w:t>25.2</w:t>
      </w:r>
      <w:r w:rsidR="00B33135">
        <w:rPr>
          <w:lang w:val="pt-BR"/>
        </w:rPr>
        <w:t xml:space="preserve"> das CGC constituem</w:t>
      </w:r>
      <w:r w:rsidR="00F63102" w:rsidRPr="00D032C7">
        <w:rPr>
          <w:lang w:val="pt-BR"/>
        </w:rPr>
        <w:t xml:space="preserve"> uma prática proibida sujeita à rescisão do Contrato</w:t>
      </w:r>
      <w:r w:rsidR="002B6403" w:rsidRPr="00D032C7">
        <w:rPr>
          <w:lang w:val="pt-BR"/>
        </w:rPr>
        <w:t xml:space="preserve">, </w:t>
      </w:r>
      <w:r w:rsidR="00F63102" w:rsidRPr="00D032C7">
        <w:rPr>
          <w:lang w:val="pt-BR"/>
        </w:rPr>
        <w:t>bem como a determinação da inelegibilidade de acordo com os procedimentos vigentes de sansões do Banco.</w:t>
      </w:r>
    </w:p>
    <w:p w:rsidR="004D5CF2" w:rsidRPr="00D032C7" w:rsidRDefault="004D5CF2" w:rsidP="004D5CF2">
      <w:pPr>
        <w:rPr>
          <w:lang w:val="pt-BR"/>
        </w:rPr>
      </w:pPr>
    </w:p>
    <w:p w:rsidR="003244B3" w:rsidRPr="00D032C7" w:rsidRDefault="005F479A" w:rsidP="002F4637">
      <w:pPr>
        <w:pStyle w:val="Head61"/>
        <w:rPr>
          <w:lang w:val="pt-BR"/>
        </w:rPr>
      </w:pPr>
      <w:bookmarkStart w:id="325" w:name="_Toc360454722"/>
      <w:bookmarkStart w:id="326" w:name="_Toc362947233"/>
      <w:bookmarkStart w:id="327" w:name="_Toc406661978"/>
      <w:r w:rsidRPr="00D032C7">
        <w:rPr>
          <w:lang w:val="pt-BR"/>
        </w:rPr>
        <w:t xml:space="preserve">26. </w:t>
      </w:r>
      <w:bookmarkEnd w:id="325"/>
      <w:bookmarkEnd w:id="326"/>
      <w:r w:rsidR="00522941" w:rsidRPr="00D032C7">
        <w:rPr>
          <w:lang w:val="pt-BR"/>
        </w:rPr>
        <w:t xml:space="preserve">Obrigação de Apresentar </w:t>
      </w:r>
      <w:r w:rsidR="007E0DE5" w:rsidRPr="00D032C7">
        <w:rPr>
          <w:lang w:val="pt-BR"/>
        </w:rPr>
        <w:t>Relatórios</w:t>
      </w:r>
      <w:bookmarkEnd w:id="327"/>
    </w:p>
    <w:p w:rsidR="005F479A" w:rsidRPr="00D032C7" w:rsidRDefault="005F479A" w:rsidP="005F479A">
      <w:pPr>
        <w:rPr>
          <w:lang w:val="pt-BR"/>
        </w:rPr>
      </w:pPr>
    </w:p>
    <w:p w:rsidR="007E0DE5" w:rsidRPr="00D032C7" w:rsidRDefault="007E0DE5" w:rsidP="007E0DE5">
      <w:pPr>
        <w:rPr>
          <w:lang w:val="pt-BR"/>
        </w:rPr>
      </w:pPr>
      <w:r w:rsidRPr="00D032C7">
        <w:rPr>
          <w:lang w:val="pt-BR"/>
        </w:rPr>
        <w:t xml:space="preserve">26.1 A Consultora deverá apresentar ao Cliente os relatórios e documentos especificados no </w:t>
      </w:r>
      <w:r w:rsidRPr="00D032C7">
        <w:rPr>
          <w:b/>
          <w:lang w:val="pt-BR"/>
        </w:rPr>
        <w:t>Apêndice</w:t>
      </w:r>
      <w:r w:rsidRPr="00D032C7">
        <w:rPr>
          <w:lang w:val="pt-BR"/>
        </w:rPr>
        <w:t xml:space="preserve"> </w:t>
      </w:r>
      <w:r w:rsidRPr="00D032C7">
        <w:rPr>
          <w:b/>
          <w:lang w:val="pt-BR"/>
        </w:rPr>
        <w:t>A</w:t>
      </w:r>
      <w:r w:rsidRPr="00D032C7">
        <w:rPr>
          <w:lang w:val="pt-BR"/>
        </w:rPr>
        <w:t xml:space="preserve">, na forma, quantidade e prazo estabelecidos nesse </w:t>
      </w:r>
      <w:r w:rsidRPr="00D032C7">
        <w:rPr>
          <w:b/>
          <w:lang w:val="pt-BR"/>
        </w:rPr>
        <w:t>Apêndice</w:t>
      </w:r>
      <w:r w:rsidRPr="00D032C7">
        <w:rPr>
          <w:lang w:val="pt-BR"/>
        </w:rPr>
        <w:t>.</w:t>
      </w:r>
    </w:p>
    <w:p w:rsidR="007E0DE5" w:rsidRPr="00D032C7" w:rsidRDefault="007E0DE5" w:rsidP="007E0DE5">
      <w:pPr>
        <w:rPr>
          <w:lang w:val="pt-BR"/>
        </w:rPr>
      </w:pPr>
    </w:p>
    <w:p w:rsidR="003244B3" w:rsidRPr="00D032C7" w:rsidRDefault="005F479A" w:rsidP="002F4637">
      <w:pPr>
        <w:pStyle w:val="Head61"/>
        <w:rPr>
          <w:lang w:val="pt-BR"/>
        </w:rPr>
      </w:pPr>
      <w:bookmarkStart w:id="328" w:name="_Toc360454723"/>
      <w:bookmarkStart w:id="329" w:name="_Toc362947234"/>
      <w:bookmarkStart w:id="330" w:name="_Toc406661979"/>
      <w:r w:rsidRPr="00D032C7">
        <w:rPr>
          <w:lang w:val="pt-BR"/>
        </w:rPr>
        <w:t xml:space="preserve">27. </w:t>
      </w:r>
      <w:r w:rsidR="002F59C4" w:rsidRPr="00D032C7">
        <w:rPr>
          <w:lang w:val="pt-BR"/>
        </w:rPr>
        <w:t>Direitos de Propriedade do Cliente com Relação aos Relatórios e</w:t>
      </w:r>
      <w:r w:rsidR="003244B3" w:rsidRPr="00D032C7">
        <w:rPr>
          <w:lang w:val="pt-BR"/>
        </w:rPr>
        <w:t xml:space="preserve"> </w:t>
      </w:r>
      <w:bookmarkEnd w:id="328"/>
      <w:bookmarkEnd w:id="329"/>
      <w:r w:rsidR="002F59C4" w:rsidRPr="00D032C7">
        <w:rPr>
          <w:lang w:val="pt-BR"/>
        </w:rPr>
        <w:t>Documentos</w:t>
      </w:r>
      <w:bookmarkEnd w:id="330"/>
      <w:r w:rsidR="003244B3" w:rsidRPr="00D032C7">
        <w:rPr>
          <w:lang w:val="pt-BR"/>
        </w:rPr>
        <w:t xml:space="preserve"> </w:t>
      </w:r>
    </w:p>
    <w:p w:rsidR="005F479A" w:rsidRPr="00D032C7" w:rsidRDefault="005F479A" w:rsidP="005F479A">
      <w:pPr>
        <w:rPr>
          <w:lang w:val="pt-BR"/>
        </w:rPr>
      </w:pPr>
    </w:p>
    <w:p w:rsidR="00F113EA" w:rsidRPr="00D032C7" w:rsidRDefault="00F113EA" w:rsidP="00F113EA">
      <w:pPr>
        <w:rPr>
          <w:lang w:val="pt-BR"/>
        </w:rPr>
      </w:pPr>
      <w:r w:rsidRPr="00D032C7">
        <w:rPr>
          <w:lang w:val="pt-BR"/>
        </w:rPr>
        <w:t xml:space="preserve">27.1 </w:t>
      </w:r>
      <w:r w:rsidR="00355C36" w:rsidRPr="00D032C7">
        <w:rPr>
          <w:lang w:val="pt-BR"/>
        </w:rPr>
        <w:t xml:space="preserve">A menos que indicado de forma diferente nas </w:t>
      </w:r>
      <w:r w:rsidR="00355C36" w:rsidRPr="00D032C7">
        <w:rPr>
          <w:b/>
          <w:lang w:val="pt-BR"/>
        </w:rPr>
        <w:t>CEC</w:t>
      </w:r>
      <w:r w:rsidR="00355C36" w:rsidRPr="00D032C7">
        <w:rPr>
          <w:lang w:val="pt-BR"/>
        </w:rPr>
        <w:t xml:space="preserve">, todos os relatórios, dados importantes e informações tais como mapas, diagramas, planos, banco de dados, outros documentos e </w:t>
      </w:r>
      <w:r w:rsidR="00355C36" w:rsidRPr="00D032C7">
        <w:rPr>
          <w:i/>
          <w:lang w:val="pt-BR"/>
        </w:rPr>
        <w:t>software</w:t>
      </w:r>
      <w:r w:rsidR="00355C36">
        <w:rPr>
          <w:i/>
          <w:lang w:val="pt-BR"/>
        </w:rPr>
        <w:t>,</w:t>
      </w:r>
      <w:r w:rsidR="00355C36" w:rsidRPr="00D032C7">
        <w:rPr>
          <w:lang w:val="pt-BR"/>
        </w:rPr>
        <w:t xml:space="preserve"> arquivos de suporte ou material compilado ou preparado pela Consultora para o Cliente durante a execução dos Serviços são confidenciais e tornam-se de </w:t>
      </w:r>
      <w:r w:rsidR="00355C36">
        <w:rPr>
          <w:lang w:val="pt-BR"/>
        </w:rPr>
        <w:t xml:space="preserve">inteira propriedade </w:t>
      </w:r>
      <w:r w:rsidR="00355C36" w:rsidRPr="00D032C7">
        <w:rPr>
          <w:lang w:val="pt-BR"/>
        </w:rPr>
        <w:t>do Cliente.  A Consultora, não mais tardar que no encerramento ou término desse contrato, entregará ao Cliente todos esses documentos, juntamente com um inventário pormenorizado dos mesmos.  A Consultora poderá conservar uma cópia destes documentos, dados e/ou programas de computação, mas não poderá os mesmos com propósitos não relacionados com este contrato sem a aprovação prévia do Cliente.</w:t>
      </w:r>
    </w:p>
    <w:p w:rsidR="008B7D92" w:rsidRPr="00D032C7" w:rsidRDefault="008B7D92" w:rsidP="002F59C4">
      <w:pPr>
        <w:rPr>
          <w:lang w:val="pt-BR"/>
        </w:rPr>
      </w:pPr>
    </w:p>
    <w:p w:rsidR="002F59C4" w:rsidRPr="00D032C7" w:rsidRDefault="008B7D92" w:rsidP="002F59C4">
      <w:pPr>
        <w:rPr>
          <w:lang w:val="pt-BR"/>
        </w:rPr>
      </w:pPr>
      <w:r w:rsidRPr="00D032C7">
        <w:rPr>
          <w:lang w:val="pt-BR"/>
        </w:rPr>
        <w:t xml:space="preserve">27.2 </w:t>
      </w:r>
      <w:r w:rsidR="002F59C4" w:rsidRPr="00D032C7">
        <w:rPr>
          <w:lang w:val="pt-BR"/>
        </w:rPr>
        <w:t xml:space="preserve">Se for necessário ou apropriado estabelecer acordos de licenças entre a Consultora e terceiros para desenvolver qualquer desses </w:t>
      </w:r>
      <w:r w:rsidR="007330E6" w:rsidRPr="00D032C7">
        <w:rPr>
          <w:lang w:val="pt-BR"/>
        </w:rPr>
        <w:t>planos, desenhos, especificações, projetos, banco de dados, outros documentos e programas de computação</w:t>
      </w:r>
      <w:r w:rsidR="002F59C4" w:rsidRPr="00D032C7">
        <w:rPr>
          <w:lang w:val="pt-BR"/>
        </w:rPr>
        <w:t xml:space="preserve">, a Consultora deverá obter do </w:t>
      </w:r>
      <w:r w:rsidR="007330E6" w:rsidRPr="00D032C7">
        <w:rPr>
          <w:lang w:val="pt-BR"/>
        </w:rPr>
        <w:t>Cliente</w:t>
      </w:r>
      <w:r w:rsidR="002F59C4" w:rsidRPr="00D032C7">
        <w:rPr>
          <w:lang w:val="pt-BR"/>
        </w:rPr>
        <w:t xml:space="preserve"> previamente e por escrito aprovação destes acordos, e o </w:t>
      </w:r>
      <w:r w:rsidR="007330E6" w:rsidRPr="00D032C7">
        <w:rPr>
          <w:lang w:val="pt-BR"/>
        </w:rPr>
        <w:t>Cliente</w:t>
      </w:r>
      <w:r w:rsidR="002F59C4" w:rsidRPr="00D032C7">
        <w:rPr>
          <w:lang w:val="pt-BR"/>
        </w:rPr>
        <w:t>, a seu critério, terá direito de exigir reembolso dos gastos relacionados com o desenvolvimento do(s) programa(s) em questão. Qualquer restrição acerca do futuro uso destes documentos e programas de computação, se houver, será indicada nas</w:t>
      </w:r>
      <w:r w:rsidR="002F59C4" w:rsidRPr="00D032C7">
        <w:rPr>
          <w:b/>
          <w:lang w:val="pt-BR"/>
        </w:rPr>
        <w:t xml:space="preserve"> CEC</w:t>
      </w:r>
      <w:r w:rsidR="002F59C4" w:rsidRPr="00D032C7">
        <w:rPr>
          <w:lang w:val="pt-BR"/>
        </w:rPr>
        <w:t>.</w:t>
      </w:r>
    </w:p>
    <w:p w:rsidR="002F59C4" w:rsidRPr="00D032C7" w:rsidRDefault="002F59C4" w:rsidP="005F479A">
      <w:pPr>
        <w:rPr>
          <w:lang w:val="pt-BR"/>
        </w:rPr>
      </w:pPr>
    </w:p>
    <w:p w:rsidR="003244B3" w:rsidRPr="00D032C7" w:rsidRDefault="006F317D" w:rsidP="002F4637">
      <w:pPr>
        <w:pStyle w:val="Head61"/>
        <w:rPr>
          <w:lang w:val="pt-BR"/>
        </w:rPr>
      </w:pPr>
      <w:bookmarkStart w:id="331" w:name="_Toc360454724"/>
      <w:bookmarkStart w:id="332" w:name="_Toc362947235"/>
      <w:bookmarkStart w:id="333" w:name="_Toc406661980"/>
      <w:r w:rsidRPr="00D032C7">
        <w:rPr>
          <w:lang w:val="pt-BR"/>
        </w:rPr>
        <w:t xml:space="preserve">28. </w:t>
      </w:r>
      <w:bookmarkEnd w:id="331"/>
      <w:bookmarkEnd w:id="332"/>
      <w:r w:rsidR="003915A0" w:rsidRPr="00D032C7">
        <w:rPr>
          <w:lang w:val="pt-BR"/>
        </w:rPr>
        <w:t>Equipamento</w:t>
      </w:r>
      <w:r w:rsidR="00531FF8">
        <w:rPr>
          <w:lang w:val="pt-BR"/>
        </w:rPr>
        <w:t>s</w:t>
      </w:r>
      <w:r w:rsidR="003915A0" w:rsidRPr="00D032C7">
        <w:rPr>
          <w:lang w:val="pt-BR"/>
        </w:rPr>
        <w:t>, Veículos e Materiais</w:t>
      </w:r>
      <w:bookmarkEnd w:id="333"/>
    </w:p>
    <w:p w:rsidR="006F317D" w:rsidRPr="00D032C7" w:rsidRDefault="006F317D" w:rsidP="006F317D">
      <w:pPr>
        <w:rPr>
          <w:lang w:val="pt-BR"/>
        </w:rPr>
      </w:pPr>
    </w:p>
    <w:p w:rsidR="00D23398" w:rsidRPr="00D032C7" w:rsidRDefault="00D23398" w:rsidP="006F317D">
      <w:pPr>
        <w:rPr>
          <w:lang w:val="pt-BR"/>
        </w:rPr>
      </w:pPr>
      <w:r w:rsidRPr="00D032C7">
        <w:rPr>
          <w:lang w:val="pt-BR"/>
        </w:rPr>
        <w:t xml:space="preserve">28.1 Os equipamentos, veículos e materiais que o Cliente forneça à Consultora, ou que ela compre com fundos fornecidos total ou parcialmente pelo Cliente, serão de propriedade do </w:t>
      </w:r>
      <w:r w:rsidR="00447CB3" w:rsidRPr="00D032C7">
        <w:rPr>
          <w:lang w:val="pt-BR"/>
        </w:rPr>
        <w:t>Cliente</w:t>
      </w:r>
      <w:r w:rsidRPr="00D032C7">
        <w:rPr>
          <w:lang w:val="pt-BR"/>
        </w:rPr>
        <w:t xml:space="preserve"> e deverão ser assim identificados. </w:t>
      </w:r>
      <w:r w:rsidR="00357439">
        <w:rPr>
          <w:lang w:val="pt-BR"/>
        </w:rPr>
        <w:t xml:space="preserve"> </w:t>
      </w:r>
      <w:r w:rsidRPr="00D032C7">
        <w:rPr>
          <w:lang w:val="pt-BR"/>
        </w:rPr>
        <w:t xml:space="preserve">Ao </w:t>
      </w:r>
      <w:r w:rsidR="00447CB3" w:rsidRPr="00D032C7">
        <w:rPr>
          <w:lang w:val="pt-BR"/>
        </w:rPr>
        <w:t xml:space="preserve">encerramento ou término </w:t>
      </w:r>
      <w:r w:rsidRPr="00D032C7">
        <w:rPr>
          <w:lang w:val="pt-BR"/>
        </w:rPr>
        <w:t>deste Contrato, a Consultora entregará ao Cliente um inventário destes equipamentos, v</w:t>
      </w:r>
      <w:r w:rsidR="00447CB3" w:rsidRPr="00D032C7">
        <w:rPr>
          <w:lang w:val="pt-BR"/>
        </w:rPr>
        <w:t xml:space="preserve">eículos e materiais, e disporá </w:t>
      </w:r>
      <w:r w:rsidRPr="00D032C7">
        <w:rPr>
          <w:lang w:val="pt-BR"/>
        </w:rPr>
        <w:t xml:space="preserve">os mesmos de acordo com as instruções do </w:t>
      </w:r>
      <w:r w:rsidR="00BA22E3">
        <w:rPr>
          <w:lang w:val="pt-BR"/>
        </w:rPr>
        <w:t>Cliente</w:t>
      </w:r>
      <w:r w:rsidRPr="00D032C7">
        <w:rPr>
          <w:lang w:val="pt-BR"/>
        </w:rPr>
        <w:t xml:space="preserve">. </w:t>
      </w:r>
      <w:r w:rsidR="00447CB3" w:rsidRPr="00D032C7">
        <w:rPr>
          <w:lang w:val="pt-BR"/>
        </w:rPr>
        <w:t xml:space="preserve"> </w:t>
      </w:r>
      <w:r w:rsidRPr="00D032C7">
        <w:rPr>
          <w:lang w:val="pt-BR"/>
        </w:rPr>
        <w:t>Durante o tempo em que os mencionados equipamentos</w:t>
      </w:r>
      <w:r w:rsidR="00447CB3" w:rsidRPr="00D032C7">
        <w:rPr>
          <w:lang w:val="pt-BR"/>
        </w:rPr>
        <w:t>, veículos</w:t>
      </w:r>
      <w:r w:rsidRPr="00D032C7">
        <w:rPr>
          <w:lang w:val="pt-BR"/>
        </w:rPr>
        <w:t xml:space="preserve"> e materiais estiverem </w:t>
      </w:r>
      <w:r w:rsidR="00447CB3" w:rsidRPr="00D032C7">
        <w:rPr>
          <w:lang w:val="pt-BR"/>
        </w:rPr>
        <w:t>de</w:t>
      </w:r>
      <w:r w:rsidRPr="00D032C7">
        <w:rPr>
          <w:lang w:val="pt-BR"/>
        </w:rPr>
        <w:t xml:space="preserve"> posse da Consultora, este os segurará, a débito do Cliente, por uma soma equivalente ao total do valor de reposição, salvo se o </w:t>
      </w:r>
      <w:r w:rsidRPr="00D032C7">
        <w:rPr>
          <w:lang w:val="pt-BR"/>
        </w:rPr>
        <w:lastRenderedPageBreak/>
        <w:t>Cliente der outras instruções por escrito</w:t>
      </w:r>
      <w:r w:rsidR="00447CB3" w:rsidRPr="00D032C7">
        <w:rPr>
          <w:lang w:val="pt-BR"/>
        </w:rPr>
        <w:t>.</w:t>
      </w:r>
    </w:p>
    <w:p w:rsidR="00D23398" w:rsidRPr="00D032C7" w:rsidRDefault="00D23398" w:rsidP="006F317D">
      <w:pPr>
        <w:rPr>
          <w:lang w:val="pt-BR"/>
        </w:rPr>
      </w:pPr>
    </w:p>
    <w:p w:rsidR="00447CB3" w:rsidRPr="00D032C7" w:rsidRDefault="00447CB3" w:rsidP="00447CB3">
      <w:pPr>
        <w:rPr>
          <w:lang w:val="pt-BR"/>
        </w:rPr>
      </w:pPr>
      <w:r w:rsidRPr="00D032C7">
        <w:rPr>
          <w:lang w:val="pt-BR"/>
        </w:rPr>
        <w:t xml:space="preserve">28.2 Quaisquer equipamentos ou materiais adquiridos no país do Cliente pela Consultora ou por seus Profissionais, seja para uso do projeto ou uso pessoal, continuarão sendo de propriedade da Consultora ou de seus Profissionais, conforme o caso. </w:t>
      </w:r>
    </w:p>
    <w:p w:rsidR="00D23398" w:rsidRPr="00D032C7" w:rsidRDefault="00D23398" w:rsidP="006F317D">
      <w:pPr>
        <w:rPr>
          <w:lang w:val="pt-BR"/>
        </w:rPr>
      </w:pPr>
    </w:p>
    <w:p w:rsidR="006F317D" w:rsidRPr="00D032C7" w:rsidRDefault="006F317D" w:rsidP="006F317D">
      <w:pPr>
        <w:rPr>
          <w:lang w:val="pt-BR"/>
        </w:rPr>
      </w:pPr>
    </w:p>
    <w:p w:rsidR="003244B3" w:rsidRPr="00D032C7" w:rsidRDefault="006F317D" w:rsidP="006F317D">
      <w:pPr>
        <w:pStyle w:val="Heading6"/>
      </w:pPr>
      <w:bookmarkStart w:id="334" w:name="_Toc362947236"/>
      <w:bookmarkStart w:id="335" w:name="_Toc406661981"/>
      <w:r w:rsidRPr="00D032C7">
        <w:t xml:space="preserve">D </w:t>
      </w:r>
      <w:r w:rsidR="00ED6E5B" w:rsidRPr="00D032C7">
        <w:t>–</w:t>
      </w:r>
      <w:r w:rsidRPr="00D032C7">
        <w:t xml:space="preserve"> </w:t>
      </w:r>
      <w:r w:rsidR="00ED6E5B" w:rsidRPr="00D032C7">
        <w:t>Profissionais da Consultora e Subconsultores</w:t>
      </w:r>
      <w:bookmarkEnd w:id="334"/>
      <w:bookmarkEnd w:id="335"/>
      <w:r w:rsidR="003244B3" w:rsidRPr="00D032C7">
        <w:t xml:space="preserve"> </w:t>
      </w:r>
    </w:p>
    <w:p w:rsidR="006F317D" w:rsidRPr="00D032C7" w:rsidRDefault="006F317D" w:rsidP="006F317D">
      <w:pPr>
        <w:rPr>
          <w:lang w:val="pt-BR" w:eastAsia="pt-BR"/>
        </w:rPr>
      </w:pPr>
    </w:p>
    <w:p w:rsidR="003244B3" w:rsidRPr="00D032C7" w:rsidRDefault="006F317D" w:rsidP="002F4637">
      <w:pPr>
        <w:pStyle w:val="Head61"/>
        <w:rPr>
          <w:lang w:val="pt-BR"/>
        </w:rPr>
      </w:pPr>
      <w:bookmarkStart w:id="336" w:name="_Toc360454725"/>
      <w:bookmarkStart w:id="337" w:name="_Toc362947237"/>
      <w:bookmarkStart w:id="338" w:name="_Toc406661982"/>
      <w:r w:rsidRPr="00D032C7">
        <w:rPr>
          <w:lang w:val="pt-BR"/>
        </w:rPr>
        <w:t xml:space="preserve">29. </w:t>
      </w:r>
      <w:bookmarkEnd w:id="336"/>
      <w:bookmarkEnd w:id="337"/>
      <w:r w:rsidR="00CF6065" w:rsidRPr="00D032C7">
        <w:rPr>
          <w:lang w:val="pt-BR"/>
        </w:rPr>
        <w:t>Descrição dos Profissionais da Equipe Chave</w:t>
      </w:r>
      <w:bookmarkEnd w:id="338"/>
    </w:p>
    <w:p w:rsidR="006F317D" w:rsidRPr="00D032C7" w:rsidRDefault="006F317D" w:rsidP="006F317D">
      <w:pPr>
        <w:rPr>
          <w:lang w:val="pt-BR"/>
        </w:rPr>
      </w:pPr>
    </w:p>
    <w:p w:rsidR="003244B3" w:rsidRPr="00D032C7" w:rsidRDefault="006F317D" w:rsidP="006F317D">
      <w:pPr>
        <w:rPr>
          <w:lang w:val="pt-BR"/>
        </w:rPr>
      </w:pPr>
      <w:r w:rsidRPr="00D032C7">
        <w:rPr>
          <w:lang w:val="pt-BR"/>
        </w:rPr>
        <w:t xml:space="preserve">29.1 </w:t>
      </w:r>
      <w:r w:rsidR="00E8252B" w:rsidRPr="00D032C7">
        <w:rPr>
          <w:lang w:val="pt-BR"/>
        </w:rPr>
        <w:t xml:space="preserve">O cargo, a descrição do trabalho acordado, as qualificações mínimas e </w:t>
      </w:r>
      <w:r w:rsidR="00DD0FAD">
        <w:rPr>
          <w:lang w:val="pt-BR"/>
        </w:rPr>
        <w:t xml:space="preserve">o </w:t>
      </w:r>
      <w:r w:rsidR="00E8252B" w:rsidRPr="00D032C7">
        <w:rPr>
          <w:lang w:val="pt-BR"/>
        </w:rPr>
        <w:t xml:space="preserve">tempo estimados para o desenvolvimento dos Serviços de cada Profissional da Equipe Chave da Consultora estão descritos no </w:t>
      </w:r>
      <w:r w:rsidR="00E8252B" w:rsidRPr="00D032C7">
        <w:rPr>
          <w:b/>
          <w:lang w:val="pt-BR"/>
        </w:rPr>
        <w:t>Apêndice B</w:t>
      </w:r>
      <w:r w:rsidR="00E8252B" w:rsidRPr="00D032C7">
        <w:rPr>
          <w:lang w:val="pt-BR"/>
        </w:rPr>
        <w:t xml:space="preserve">. </w:t>
      </w:r>
    </w:p>
    <w:p w:rsidR="006F317D" w:rsidRPr="00D032C7" w:rsidRDefault="006F317D" w:rsidP="006F317D">
      <w:pPr>
        <w:rPr>
          <w:lang w:val="pt-BR"/>
        </w:rPr>
      </w:pPr>
    </w:p>
    <w:p w:rsidR="003244B3" w:rsidRPr="00D032C7" w:rsidRDefault="006F317D" w:rsidP="006F317D">
      <w:pPr>
        <w:rPr>
          <w:lang w:val="pt-BR"/>
        </w:rPr>
      </w:pPr>
      <w:r w:rsidRPr="00D032C7">
        <w:rPr>
          <w:lang w:val="pt-BR"/>
        </w:rPr>
        <w:t xml:space="preserve">29.2 </w:t>
      </w:r>
      <w:r w:rsidR="00D32EB7" w:rsidRPr="00D032C7">
        <w:rPr>
          <w:lang w:val="pt-BR"/>
        </w:rPr>
        <w:t>Se for exigido e com a finalidade do cumprimento das disposições da Cláusula 20a das CGC</w:t>
      </w:r>
      <w:r w:rsidR="003244B3" w:rsidRPr="00D032C7">
        <w:rPr>
          <w:lang w:val="pt-BR"/>
        </w:rPr>
        <w:t xml:space="preserve">, </w:t>
      </w:r>
      <w:r w:rsidR="00D32EB7" w:rsidRPr="00D032C7">
        <w:rPr>
          <w:lang w:val="pt-BR"/>
        </w:rPr>
        <w:t xml:space="preserve">ajustamentos com respeito </w:t>
      </w:r>
      <w:r w:rsidR="00C92E41" w:rsidRPr="00D032C7">
        <w:rPr>
          <w:lang w:val="pt-BR"/>
        </w:rPr>
        <w:t>a carga horária</w:t>
      </w:r>
      <w:r w:rsidR="00D32EB7" w:rsidRPr="00D032C7">
        <w:rPr>
          <w:lang w:val="pt-BR"/>
        </w:rPr>
        <w:t xml:space="preserve"> estimado para os Profissionais da Equipe Chave indicados no </w:t>
      </w:r>
      <w:r w:rsidR="00D32EB7" w:rsidRPr="00D032C7">
        <w:rPr>
          <w:b/>
          <w:lang w:val="pt-BR"/>
        </w:rPr>
        <w:t>Apêndice B</w:t>
      </w:r>
      <w:r w:rsidR="00D32EB7" w:rsidRPr="00D032C7">
        <w:rPr>
          <w:lang w:val="pt-BR"/>
        </w:rPr>
        <w:t xml:space="preserve"> poderão ser feitos pela Consultora com uma comunicação por escrito encaminhada ao Cliente, desde que:</w:t>
      </w:r>
      <w:r w:rsidR="003244B3" w:rsidRPr="00D032C7">
        <w:rPr>
          <w:lang w:val="pt-BR"/>
        </w:rPr>
        <w:t xml:space="preserve"> (i) </w:t>
      </w:r>
      <w:r w:rsidR="00D32EB7" w:rsidRPr="00D032C7">
        <w:rPr>
          <w:lang w:val="pt-BR"/>
        </w:rPr>
        <w:t xml:space="preserve">tais ajustamentos não </w:t>
      </w:r>
      <w:r w:rsidR="00C92E41" w:rsidRPr="00D032C7">
        <w:rPr>
          <w:lang w:val="pt-BR"/>
        </w:rPr>
        <w:t>alterem a estimativa original da</w:t>
      </w:r>
      <w:r w:rsidR="00D32EB7" w:rsidRPr="00D032C7">
        <w:rPr>
          <w:lang w:val="pt-BR"/>
        </w:rPr>
        <w:t xml:space="preserve"> </w:t>
      </w:r>
      <w:r w:rsidR="00C92E41" w:rsidRPr="00D032C7">
        <w:rPr>
          <w:lang w:val="pt-BR"/>
        </w:rPr>
        <w:t>carga horária</w:t>
      </w:r>
      <w:r w:rsidR="00D32EB7" w:rsidRPr="00D032C7">
        <w:rPr>
          <w:lang w:val="pt-BR"/>
        </w:rPr>
        <w:t xml:space="preserve"> para cada profissional em mais de </w:t>
      </w:r>
      <w:r w:rsidR="00DD0FAD">
        <w:rPr>
          <w:lang w:val="pt-BR"/>
        </w:rPr>
        <w:t>dez por cento (</w:t>
      </w:r>
      <w:r w:rsidR="00D32EB7" w:rsidRPr="00D032C7">
        <w:rPr>
          <w:lang w:val="pt-BR"/>
        </w:rPr>
        <w:t>10%</w:t>
      </w:r>
      <w:r w:rsidR="00DD0FAD">
        <w:rPr>
          <w:lang w:val="pt-BR"/>
        </w:rPr>
        <w:t>)</w:t>
      </w:r>
      <w:r w:rsidR="00D32EB7" w:rsidRPr="00D032C7">
        <w:rPr>
          <w:lang w:val="pt-BR"/>
        </w:rPr>
        <w:t xml:space="preserve"> ou uma semana, o que for maior</w:t>
      </w:r>
      <w:r w:rsidR="003244B3" w:rsidRPr="00D032C7">
        <w:rPr>
          <w:lang w:val="pt-BR"/>
        </w:rPr>
        <w:t xml:space="preserve"> (ii) </w:t>
      </w:r>
      <w:r w:rsidR="00D32EB7" w:rsidRPr="00D032C7">
        <w:rPr>
          <w:lang w:val="pt-BR"/>
        </w:rPr>
        <w:t xml:space="preserve">que o total de tais ajustes </w:t>
      </w:r>
      <w:r w:rsidR="00380716" w:rsidRPr="00D032C7">
        <w:rPr>
          <w:lang w:val="pt-BR"/>
        </w:rPr>
        <w:t>não tenha como consequência pagamentos dentro do contrato que</w:t>
      </w:r>
      <w:r w:rsidR="00D32EB7" w:rsidRPr="00D032C7">
        <w:rPr>
          <w:lang w:val="pt-BR"/>
        </w:rPr>
        <w:t xml:space="preserve"> ultrapasse</w:t>
      </w:r>
      <w:r w:rsidR="00380716" w:rsidRPr="00D032C7">
        <w:rPr>
          <w:lang w:val="pt-BR"/>
        </w:rPr>
        <w:t>m</w:t>
      </w:r>
      <w:r w:rsidR="00D32EB7" w:rsidRPr="00D032C7">
        <w:rPr>
          <w:lang w:val="pt-BR"/>
        </w:rPr>
        <w:t xml:space="preserve"> o limite máximo</w:t>
      </w:r>
      <w:r w:rsidR="00380716" w:rsidRPr="00D032C7">
        <w:rPr>
          <w:lang w:val="pt-BR"/>
        </w:rPr>
        <w:t xml:space="preserve"> estabelecido na Cláusula 41.2 das CGC.</w:t>
      </w:r>
      <w:r w:rsidR="003244B3" w:rsidRPr="00D032C7">
        <w:rPr>
          <w:lang w:val="pt-BR"/>
        </w:rPr>
        <w:t xml:space="preserve"> </w:t>
      </w:r>
    </w:p>
    <w:p w:rsidR="006F317D" w:rsidRPr="00D032C7" w:rsidRDefault="006F317D" w:rsidP="006F317D">
      <w:pPr>
        <w:rPr>
          <w:lang w:val="pt-BR"/>
        </w:rPr>
      </w:pPr>
    </w:p>
    <w:p w:rsidR="006F317D" w:rsidRPr="00D032C7" w:rsidRDefault="006F317D" w:rsidP="006F317D">
      <w:pPr>
        <w:rPr>
          <w:lang w:val="pt-BR"/>
        </w:rPr>
      </w:pPr>
      <w:r w:rsidRPr="00D032C7">
        <w:rPr>
          <w:lang w:val="pt-BR"/>
        </w:rPr>
        <w:t xml:space="preserve">29.3 </w:t>
      </w:r>
      <w:r w:rsidR="00380716" w:rsidRPr="00D032C7">
        <w:rPr>
          <w:lang w:val="pt-BR"/>
        </w:rPr>
        <w:t xml:space="preserve">Se trabalho adicional for solicitado além do escopo dos Serviços especificado no </w:t>
      </w:r>
      <w:r w:rsidR="00380716" w:rsidRPr="00D032C7">
        <w:rPr>
          <w:b/>
          <w:lang w:val="pt-BR"/>
        </w:rPr>
        <w:t>Apêndice A</w:t>
      </w:r>
      <w:r w:rsidR="003244B3" w:rsidRPr="00D032C7">
        <w:rPr>
          <w:lang w:val="pt-BR"/>
        </w:rPr>
        <w:t xml:space="preserve">, </w:t>
      </w:r>
      <w:r w:rsidR="00C92E41" w:rsidRPr="00D032C7">
        <w:rPr>
          <w:lang w:val="pt-BR"/>
        </w:rPr>
        <w:t>a carga horária</w:t>
      </w:r>
      <w:r w:rsidR="00EF5A89" w:rsidRPr="00D032C7">
        <w:rPr>
          <w:lang w:val="pt-BR"/>
        </w:rPr>
        <w:t xml:space="preserve"> estim</w:t>
      </w:r>
      <w:r w:rsidR="00C92E41" w:rsidRPr="00D032C7">
        <w:rPr>
          <w:lang w:val="pt-BR"/>
        </w:rPr>
        <w:t>ada</w:t>
      </w:r>
      <w:r w:rsidR="00EF5A89" w:rsidRPr="00D032C7">
        <w:rPr>
          <w:lang w:val="pt-BR"/>
        </w:rPr>
        <w:t xml:space="preserve"> para os Profissionais da Equipe Chave pode ser aumentado por meio de um acordo por escrito entre o Cliente e a consultora</w:t>
      </w:r>
      <w:r w:rsidR="003244B3" w:rsidRPr="00D032C7">
        <w:rPr>
          <w:lang w:val="pt-BR"/>
        </w:rPr>
        <w:t xml:space="preserve">. </w:t>
      </w:r>
      <w:r w:rsidR="00357439">
        <w:rPr>
          <w:lang w:val="pt-BR"/>
        </w:rPr>
        <w:t xml:space="preserve"> </w:t>
      </w:r>
      <w:r w:rsidR="00EF5A89" w:rsidRPr="00D032C7">
        <w:rPr>
          <w:lang w:val="pt-BR"/>
        </w:rPr>
        <w:t xml:space="preserve">No caso dos pagamentos dentro desse Contrato </w:t>
      </w:r>
      <w:r w:rsidR="003561C0" w:rsidRPr="00D032C7">
        <w:rPr>
          <w:lang w:val="pt-BR"/>
        </w:rPr>
        <w:t>excederem</w:t>
      </w:r>
      <w:r w:rsidR="00EF5A89" w:rsidRPr="00D032C7">
        <w:rPr>
          <w:lang w:val="pt-BR"/>
        </w:rPr>
        <w:t xml:space="preserve"> o limite máximo estabelecido na Cláusula 41.2 das CGC</w:t>
      </w:r>
      <w:r w:rsidR="003244B3" w:rsidRPr="00D032C7">
        <w:rPr>
          <w:lang w:val="pt-BR"/>
        </w:rPr>
        <w:t xml:space="preserve">, </w:t>
      </w:r>
      <w:r w:rsidR="00EF5A89" w:rsidRPr="00D032C7">
        <w:rPr>
          <w:lang w:val="pt-BR"/>
        </w:rPr>
        <w:t>as Partes</w:t>
      </w:r>
      <w:r w:rsidR="003244B3" w:rsidRPr="00D032C7">
        <w:rPr>
          <w:lang w:val="pt-BR"/>
        </w:rPr>
        <w:t xml:space="preserve"> </w:t>
      </w:r>
      <w:r w:rsidR="00EF5A89" w:rsidRPr="00D032C7">
        <w:rPr>
          <w:lang w:val="pt-BR"/>
        </w:rPr>
        <w:t>deverão assinar um t</w:t>
      </w:r>
      <w:r w:rsidR="003561C0" w:rsidRPr="00D032C7">
        <w:rPr>
          <w:lang w:val="pt-BR"/>
        </w:rPr>
        <w:t>e</w:t>
      </w:r>
      <w:r w:rsidR="00EF5A89" w:rsidRPr="00D032C7">
        <w:rPr>
          <w:lang w:val="pt-BR"/>
        </w:rPr>
        <w:t>rmo aditivo ao Contrato</w:t>
      </w:r>
      <w:r w:rsidR="003561C0" w:rsidRPr="00D032C7">
        <w:rPr>
          <w:lang w:val="pt-BR"/>
        </w:rPr>
        <w:t>.</w:t>
      </w:r>
    </w:p>
    <w:p w:rsidR="003561C0" w:rsidRPr="00D032C7" w:rsidRDefault="003561C0" w:rsidP="006F317D">
      <w:pPr>
        <w:rPr>
          <w:lang w:val="pt-BR"/>
        </w:rPr>
      </w:pPr>
    </w:p>
    <w:p w:rsidR="003244B3" w:rsidRPr="00D032C7" w:rsidRDefault="00F91B3E" w:rsidP="002F4637">
      <w:pPr>
        <w:pStyle w:val="Head61"/>
        <w:rPr>
          <w:lang w:val="pt-BR"/>
        </w:rPr>
      </w:pPr>
      <w:bookmarkStart w:id="339" w:name="_Toc360454726"/>
      <w:bookmarkStart w:id="340" w:name="_Toc362947238"/>
      <w:bookmarkStart w:id="341" w:name="_Toc406661983"/>
      <w:r w:rsidRPr="00D032C7">
        <w:rPr>
          <w:lang w:val="pt-BR"/>
        </w:rPr>
        <w:t xml:space="preserve">30. </w:t>
      </w:r>
      <w:bookmarkEnd w:id="339"/>
      <w:bookmarkEnd w:id="340"/>
      <w:r w:rsidR="00C231B1" w:rsidRPr="00D032C7">
        <w:rPr>
          <w:lang w:val="pt-BR"/>
        </w:rPr>
        <w:t>Substituição dos Profissionais da Equipe Chave</w:t>
      </w:r>
      <w:bookmarkEnd w:id="341"/>
    </w:p>
    <w:p w:rsidR="00F91B3E" w:rsidRPr="00D032C7" w:rsidRDefault="00F91B3E" w:rsidP="00F91B3E">
      <w:pPr>
        <w:rPr>
          <w:lang w:val="pt-BR"/>
        </w:rPr>
      </w:pPr>
    </w:p>
    <w:p w:rsidR="003244B3" w:rsidRPr="00D032C7" w:rsidRDefault="00F91B3E" w:rsidP="00F91B3E">
      <w:pPr>
        <w:rPr>
          <w:lang w:val="pt-BR"/>
        </w:rPr>
      </w:pPr>
      <w:r w:rsidRPr="00D032C7">
        <w:rPr>
          <w:lang w:val="pt-BR"/>
        </w:rPr>
        <w:t xml:space="preserve">30.1 </w:t>
      </w:r>
      <w:r w:rsidR="003244B3" w:rsidRPr="00D032C7">
        <w:rPr>
          <w:lang w:val="pt-BR"/>
        </w:rPr>
        <w:t>Exce</w:t>
      </w:r>
      <w:r w:rsidR="00C231B1" w:rsidRPr="00D032C7">
        <w:rPr>
          <w:lang w:val="pt-BR"/>
        </w:rPr>
        <w:t>to da outra forma que o Cliente</w:t>
      </w:r>
      <w:r w:rsidR="003244B3" w:rsidRPr="00D032C7">
        <w:rPr>
          <w:lang w:val="pt-BR"/>
        </w:rPr>
        <w:t xml:space="preserve"> </w:t>
      </w:r>
      <w:r w:rsidR="00C231B1" w:rsidRPr="00D032C7">
        <w:rPr>
          <w:lang w:val="pt-BR"/>
        </w:rPr>
        <w:t>possa concordar por escrito, nenhuma modificação será feita com relação aos Profissionais da Equipe Chave.</w:t>
      </w:r>
      <w:r w:rsidR="003244B3" w:rsidRPr="00D032C7">
        <w:rPr>
          <w:lang w:val="pt-BR"/>
        </w:rPr>
        <w:t xml:space="preserve"> </w:t>
      </w:r>
    </w:p>
    <w:p w:rsidR="00F91B3E" w:rsidRPr="00D032C7" w:rsidRDefault="00F91B3E" w:rsidP="00F91B3E">
      <w:pPr>
        <w:rPr>
          <w:lang w:val="pt-BR"/>
        </w:rPr>
      </w:pPr>
    </w:p>
    <w:p w:rsidR="00BF3768" w:rsidRPr="00D032C7" w:rsidRDefault="00BF3768" w:rsidP="00BF3768">
      <w:pPr>
        <w:rPr>
          <w:lang w:val="pt-BR"/>
        </w:rPr>
      </w:pPr>
      <w:r w:rsidRPr="00D032C7">
        <w:rPr>
          <w:lang w:val="pt-BR"/>
        </w:rPr>
        <w:t xml:space="preserve">30.2 Não obstante o parágrafo acima, a substituição de Profissionais da Equipe Chave durante a execução do Contrato pode ser apenas considerada baseada em uma solicitação por escrito da Consultora e devido a circunstâncias fora de um razoável controle por parte </w:t>
      </w:r>
      <w:r w:rsidR="00BD4028">
        <w:rPr>
          <w:lang w:val="pt-BR"/>
        </w:rPr>
        <w:t>mesma</w:t>
      </w:r>
      <w:r w:rsidRPr="00D032C7">
        <w:rPr>
          <w:lang w:val="pt-BR"/>
        </w:rPr>
        <w:t>, incluindo, mas não se limitando a morte ou incapacidade física.  Nesses casos, a Consultora deverá promover de imediato uma substituição por meio de uma pessoa com qualificação e experiência igual ou superior, e com a mesma tarifa de remuneração.</w:t>
      </w:r>
    </w:p>
    <w:p w:rsidR="00F91B3E" w:rsidRPr="00D032C7" w:rsidRDefault="00F91B3E" w:rsidP="00F91B3E">
      <w:pPr>
        <w:rPr>
          <w:lang w:val="pt-BR"/>
        </w:rPr>
      </w:pPr>
    </w:p>
    <w:p w:rsidR="003244B3" w:rsidRPr="00D032C7" w:rsidRDefault="00F91B3E" w:rsidP="002F4637">
      <w:pPr>
        <w:pStyle w:val="Head61"/>
        <w:rPr>
          <w:lang w:val="pt-BR"/>
        </w:rPr>
      </w:pPr>
      <w:bookmarkStart w:id="342" w:name="_Toc360454727"/>
      <w:bookmarkStart w:id="343" w:name="_Toc362947239"/>
      <w:bookmarkStart w:id="344" w:name="_Toc406661984"/>
      <w:r w:rsidRPr="00D032C7">
        <w:rPr>
          <w:lang w:val="pt-BR"/>
        </w:rPr>
        <w:t xml:space="preserve">31. </w:t>
      </w:r>
      <w:r w:rsidR="00506610" w:rsidRPr="00D032C7">
        <w:rPr>
          <w:lang w:val="pt-BR"/>
        </w:rPr>
        <w:t>Aprovação de Profissionais Adicionais para a Equipe Chave</w:t>
      </w:r>
      <w:bookmarkEnd w:id="342"/>
      <w:bookmarkEnd w:id="343"/>
      <w:bookmarkEnd w:id="344"/>
    </w:p>
    <w:p w:rsidR="00F91B3E" w:rsidRPr="00D032C7" w:rsidRDefault="00F91B3E" w:rsidP="00F91B3E">
      <w:pPr>
        <w:rPr>
          <w:lang w:val="pt-BR"/>
        </w:rPr>
      </w:pPr>
    </w:p>
    <w:p w:rsidR="003244B3" w:rsidRPr="00D032C7" w:rsidRDefault="00F91B3E" w:rsidP="00F91B3E">
      <w:pPr>
        <w:rPr>
          <w:lang w:val="pt-BR"/>
        </w:rPr>
      </w:pPr>
      <w:r w:rsidRPr="00D032C7">
        <w:rPr>
          <w:lang w:val="pt-BR"/>
        </w:rPr>
        <w:t xml:space="preserve">31.1 </w:t>
      </w:r>
      <w:r w:rsidR="00506610" w:rsidRPr="00D032C7">
        <w:rPr>
          <w:lang w:val="pt-BR"/>
        </w:rPr>
        <w:t>Se durante a execução do Contrato</w:t>
      </w:r>
      <w:r w:rsidR="003244B3" w:rsidRPr="00D032C7">
        <w:rPr>
          <w:lang w:val="pt-BR"/>
        </w:rPr>
        <w:t xml:space="preserve">, </w:t>
      </w:r>
      <w:r w:rsidR="00506610" w:rsidRPr="00D032C7">
        <w:rPr>
          <w:lang w:val="pt-BR"/>
        </w:rPr>
        <w:t>forem necessários para o desenvolvimento dos Serviços Profissionais Adicionais para a Equipe Chave</w:t>
      </w:r>
      <w:r w:rsidR="003244B3" w:rsidRPr="00D032C7">
        <w:rPr>
          <w:lang w:val="pt-BR"/>
        </w:rPr>
        <w:t xml:space="preserve">, </w:t>
      </w:r>
      <w:r w:rsidR="00506610" w:rsidRPr="00D032C7">
        <w:rPr>
          <w:lang w:val="pt-BR"/>
        </w:rPr>
        <w:t>a Consultora deverá submeter ao Cliente para revisão e aprovação uma cópia de seus Currículos Vitae (CV)</w:t>
      </w:r>
      <w:r w:rsidR="003244B3" w:rsidRPr="00D032C7">
        <w:rPr>
          <w:lang w:val="pt-BR"/>
        </w:rPr>
        <w:t xml:space="preserve">.  </w:t>
      </w:r>
      <w:r w:rsidR="00506610" w:rsidRPr="00D032C7">
        <w:rPr>
          <w:lang w:val="pt-BR"/>
        </w:rPr>
        <w:t xml:space="preserve">Se o Cliente não fizer objeção </w:t>
      </w:r>
      <w:r w:rsidR="00506610" w:rsidRPr="00D032C7">
        <w:rPr>
          <w:lang w:val="pt-BR"/>
        </w:rPr>
        <w:lastRenderedPageBreak/>
        <w:t>por escrito</w:t>
      </w:r>
      <w:r w:rsidR="003244B3" w:rsidRPr="00D032C7">
        <w:rPr>
          <w:lang w:val="pt-BR"/>
        </w:rPr>
        <w:t xml:space="preserve"> (</w:t>
      </w:r>
      <w:r w:rsidR="00506610" w:rsidRPr="00D032C7">
        <w:rPr>
          <w:lang w:val="pt-BR"/>
        </w:rPr>
        <w:t>estabelecendo as razões de sua objeção) d</w:t>
      </w:r>
      <w:r w:rsidR="00236573">
        <w:rPr>
          <w:lang w:val="pt-BR"/>
        </w:rPr>
        <w:t xml:space="preserve">entro de </w:t>
      </w:r>
      <w:r w:rsidR="00506610" w:rsidRPr="00D032C7">
        <w:rPr>
          <w:lang w:val="pt-BR"/>
        </w:rPr>
        <w:t>vinte e dois</w:t>
      </w:r>
      <w:r w:rsidR="002F5975">
        <w:rPr>
          <w:lang w:val="pt-BR"/>
        </w:rPr>
        <w:t xml:space="preserve"> (22)</w:t>
      </w:r>
      <w:r w:rsidR="00506610" w:rsidRPr="00D032C7">
        <w:rPr>
          <w:lang w:val="pt-BR"/>
        </w:rPr>
        <w:t xml:space="preserve"> dias contados da data do recebimento dos referidos CV, tais CV poderão ser considerados como aprovados pelo Cliente.</w:t>
      </w:r>
    </w:p>
    <w:p w:rsidR="00F91B3E" w:rsidRPr="00D032C7" w:rsidRDefault="00F91B3E" w:rsidP="00F91B3E">
      <w:pPr>
        <w:rPr>
          <w:lang w:val="pt-BR"/>
        </w:rPr>
      </w:pPr>
    </w:p>
    <w:p w:rsidR="003244B3" w:rsidRPr="00D032C7" w:rsidRDefault="00F91B3E" w:rsidP="002F4637">
      <w:pPr>
        <w:pStyle w:val="Head61"/>
        <w:rPr>
          <w:lang w:val="pt-BR"/>
        </w:rPr>
      </w:pPr>
      <w:bookmarkStart w:id="345" w:name="_Toc360454728"/>
      <w:bookmarkStart w:id="346" w:name="_Toc362947240"/>
      <w:bookmarkStart w:id="347" w:name="_Toc406661985"/>
      <w:r w:rsidRPr="00D032C7">
        <w:rPr>
          <w:lang w:val="pt-BR"/>
        </w:rPr>
        <w:t xml:space="preserve">32. </w:t>
      </w:r>
      <w:r w:rsidR="003244B3" w:rsidRPr="00D032C7">
        <w:rPr>
          <w:lang w:val="pt-BR"/>
        </w:rPr>
        <w:t>Remo</w:t>
      </w:r>
      <w:r w:rsidR="00506610" w:rsidRPr="00D032C7">
        <w:rPr>
          <w:lang w:val="pt-BR"/>
        </w:rPr>
        <w:t>ção de Profissionais ou Subconsultores</w:t>
      </w:r>
      <w:bookmarkEnd w:id="345"/>
      <w:bookmarkEnd w:id="346"/>
      <w:bookmarkEnd w:id="347"/>
    </w:p>
    <w:p w:rsidR="00F91B3E" w:rsidRPr="00D032C7" w:rsidRDefault="00F91B3E" w:rsidP="00F91B3E">
      <w:pPr>
        <w:rPr>
          <w:lang w:val="pt-BR"/>
        </w:rPr>
      </w:pPr>
    </w:p>
    <w:p w:rsidR="00825E2A" w:rsidRPr="00D032C7" w:rsidRDefault="00D935DA" w:rsidP="00D935DA">
      <w:pPr>
        <w:rPr>
          <w:lang w:val="pt-BR"/>
        </w:rPr>
      </w:pPr>
      <w:r w:rsidRPr="00D032C7">
        <w:rPr>
          <w:lang w:val="pt-BR"/>
        </w:rPr>
        <w:t xml:space="preserve">32.1 Se o Cliente descobrir que qualquer integrante dos Profissionais ou Subconsultores da Consultora cometeu um ato grave inaceitável ou foi acusado de haver cometido </w:t>
      </w:r>
      <w:r w:rsidR="004126D6" w:rsidRPr="00D032C7">
        <w:rPr>
          <w:lang w:val="pt-BR"/>
        </w:rPr>
        <w:t>uma ação criminosa</w:t>
      </w:r>
      <w:r w:rsidRPr="00D032C7">
        <w:rPr>
          <w:lang w:val="pt-BR"/>
        </w:rPr>
        <w:t>, ou que o Cliente tenha determinado que qualquer Profissional ou Subconsultor da Consultora envolveu-se em práticas corruptas, fraudulentas, colusivas, coersivas ou obstrutivas durante a execução dos Serviços, a Consultora deverá, por solicitação escrita do Cliente providenciar a substituição</w:t>
      </w:r>
      <w:r w:rsidR="00825E2A" w:rsidRPr="00D032C7">
        <w:rPr>
          <w:lang w:val="pt-BR"/>
        </w:rPr>
        <w:t xml:space="preserve"> do mesmo.</w:t>
      </w:r>
    </w:p>
    <w:p w:rsidR="00825E2A" w:rsidRPr="00D032C7" w:rsidRDefault="00825E2A" w:rsidP="00D935DA">
      <w:pPr>
        <w:rPr>
          <w:lang w:val="pt-BR"/>
        </w:rPr>
      </w:pPr>
    </w:p>
    <w:p w:rsidR="003244B3" w:rsidRPr="00D032C7" w:rsidRDefault="00F91B3E" w:rsidP="00F91B3E">
      <w:pPr>
        <w:rPr>
          <w:lang w:val="pt-BR"/>
        </w:rPr>
      </w:pPr>
      <w:r w:rsidRPr="00D032C7">
        <w:rPr>
          <w:lang w:val="pt-BR"/>
        </w:rPr>
        <w:t xml:space="preserve">32.2 </w:t>
      </w:r>
      <w:r w:rsidR="00825E2A" w:rsidRPr="00D032C7">
        <w:rPr>
          <w:lang w:val="pt-BR"/>
        </w:rPr>
        <w:t>No caso de quaisquer dos Profissionais da Equipe Chave, Equipe de Apoio ou Subconsultor ser considerado como incompetente ou incapaz em executar as tarefas a ele atribuídas, o Cliente, expressando os motivos para isso, poderá solicitar à Consultora providenciar a substituição.</w:t>
      </w:r>
    </w:p>
    <w:p w:rsidR="00F91B3E" w:rsidRPr="00D032C7" w:rsidRDefault="00F91B3E" w:rsidP="00F91B3E">
      <w:pPr>
        <w:rPr>
          <w:lang w:val="pt-BR"/>
        </w:rPr>
      </w:pPr>
    </w:p>
    <w:p w:rsidR="003244B3" w:rsidRPr="00D032C7" w:rsidRDefault="00F91B3E" w:rsidP="00F91B3E">
      <w:pPr>
        <w:rPr>
          <w:lang w:val="pt-BR"/>
        </w:rPr>
      </w:pPr>
      <w:r w:rsidRPr="00D032C7">
        <w:rPr>
          <w:lang w:val="pt-BR"/>
        </w:rPr>
        <w:t xml:space="preserve">32.3 </w:t>
      </w:r>
      <w:r w:rsidR="00825E2A" w:rsidRPr="00D032C7">
        <w:rPr>
          <w:lang w:val="pt-BR"/>
        </w:rPr>
        <w:t xml:space="preserve">Qualquer substituição dos Profissionais ou Subconsultores removidos deverá ser feita com a indicação de pessoa com </w:t>
      </w:r>
      <w:r w:rsidR="00323CDB" w:rsidRPr="00D032C7">
        <w:rPr>
          <w:lang w:val="pt-BR"/>
        </w:rPr>
        <w:t>qualificação e experiência melhores que a pessoa anterior e ser aceita pelo Cliente.</w:t>
      </w:r>
    </w:p>
    <w:p w:rsidR="00F91B3E" w:rsidRPr="00D032C7" w:rsidRDefault="00F91B3E" w:rsidP="00F91B3E">
      <w:pPr>
        <w:rPr>
          <w:lang w:val="pt-BR"/>
        </w:rPr>
      </w:pPr>
    </w:p>
    <w:p w:rsidR="003244B3" w:rsidRPr="00D032C7" w:rsidRDefault="00F91B3E" w:rsidP="002F4637">
      <w:pPr>
        <w:pStyle w:val="Head61"/>
        <w:rPr>
          <w:lang w:val="pt-BR"/>
        </w:rPr>
      </w:pPr>
      <w:bookmarkStart w:id="348" w:name="_Toc360454729"/>
      <w:bookmarkStart w:id="349" w:name="_Toc362947241"/>
      <w:bookmarkStart w:id="350" w:name="_Toc406661986"/>
      <w:bookmarkStart w:id="351" w:name="_Toc300746779"/>
      <w:bookmarkStart w:id="352" w:name="_Toc325721775"/>
      <w:r w:rsidRPr="00D032C7">
        <w:rPr>
          <w:lang w:val="pt-BR"/>
        </w:rPr>
        <w:t xml:space="preserve">33. </w:t>
      </w:r>
      <w:r w:rsidR="00321EED" w:rsidRPr="00D032C7">
        <w:rPr>
          <w:lang w:val="pt-BR"/>
        </w:rPr>
        <w:t>Substituição</w:t>
      </w:r>
      <w:r w:rsidR="003244B3" w:rsidRPr="00D032C7">
        <w:rPr>
          <w:lang w:val="pt-BR"/>
        </w:rPr>
        <w:t>/ Remo</w:t>
      </w:r>
      <w:r w:rsidR="00321EED" w:rsidRPr="00D032C7">
        <w:rPr>
          <w:lang w:val="pt-BR"/>
        </w:rPr>
        <w:t>ção de Profissionais</w:t>
      </w:r>
      <w:r w:rsidR="003244B3" w:rsidRPr="00D032C7">
        <w:rPr>
          <w:lang w:val="pt-BR"/>
        </w:rPr>
        <w:t xml:space="preserve"> – Impact</w:t>
      </w:r>
      <w:r w:rsidR="00321EED" w:rsidRPr="00D032C7">
        <w:rPr>
          <w:lang w:val="pt-BR"/>
        </w:rPr>
        <w:t>o nos Pagamentos</w:t>
      </w:r>
      <w:bookmarkEnd w:id="348"/>
      <w:bookmarkEnd w:id="349"/>
      <w:bookmarkEnd w:id="350"/>
    </w:p>
    <w:p w:rsidR="00F91B3E" w:rsidRPr="00D032C7" w:rsidRDefault="00F91B3E" w:rsidP="00F91B3E">
      <w:pPr>
        <w:rPr>
          <w:lang w:val="pt-BR"/>
        </w:rPr>
      </w:pPr>
    </w:p>
    <w:bookmarkEnd w:id="351"/>
    <w:bookmarkEnd w:id="352"/>
    <w:p w:rsidR="003244B3" w:rsidRPr="00D032C7" w:rsidRDefault="00F91B3E" w:rsidP="00F91B3E">
      <w:pPr>
        <w:rPr>
          <w:lang w:val="pt-BR"/>
        </w:rPr>
      </w:pPr>
      <w:r w:rsidRPr="00D032C7">
        <w:rPr>
          <w:lang w:val="pt-BR"/>
        </w:rPr>
        <w:t xml:space="preserve">33.1 </w:t>
      </w:r>
      <w:r w:rsidR="00564CFE" w:rsidRPr="00D032C7">
        <w:rPr>
          <w:lang w:val="pt-BR"/>
        </w:rPr>
        <w:t>Exceto</w:t>
      </w:r>
      <w:r w:rsidR="00321EED" w:rsidRPr="00D032C7">
        <w:rPr>
          <w:lang w:val="pt-BR"/>
        </w:rPr>
        <w:t xml:space="preserve"> de outra forma que o Cliente possa concordar</w:t>
      </w:r>
      <w:r w:rsidR="003244B3" w:rsidRPr="00D032C7">
        <w:rPr>
          <w:lang w:val="pt-BR"/>
        </w:rPr>
        <w:t xml:space="preserve"> (i) </w:t>
      </w:r>
      <w:r w:rsidR="00321EED" w:rsidRPr="00D032C7">
        <w:rPr>
          <w:lang w:val="pt-BR"/>
        </w:rPr>
        <w:t>a Consultora deverá se responsabilizar por todas as despesas de viagem e outros custos adicionais</w:t>
      </w:r>
      <w:r w:rsidR="003244B3" w:rsidRPr="00D032C7">
        <w:rPr>
          <w:lang w:val="pt-BR"/>
        </w:rPr>
        <w:t xml:space="preserve"> </w:t>
      </w:r>
      <w:r w:rsidR="00564CFE" w:rsidRPr="00D032C7">
        <w:rPr>
          <w:lang w:val="pt-BR"/>
        </w:rPr>
        <w:t xml:space="preserve">que surjam ou incidam sobre qualquer remoção e </w:t>
      </w:r>
      <w:r w:rsidR="003244B3" w:rsidRPr="00D032C7">
        <w:rPr>
          <w:lang w:val="pt-BR"/>
        </w:rPr>
        <w:t xml:space="preserve">(ii) </w:t>
      </w:r>
      <w:r w:rsidR="00564CFE" w:rsidRPr="00D032C7">
        <w:rPr>
          <w:lang w:val="pt-BR"/>
        </w:rPr>
        <w:t>a remuneração a ser paga para qualquer um dos Profissionais colocados em substituição não poderá exceder a remuneração que estaria sendo paga ao Profissional substituído ou removido.</w:t>
      </w:r>
    </w:p>
    <w:p w:rsidR="00F91B3E" w:rsidRPr="00D032C7" w:rsidRDefault="00F91B3E" w:rsidP="00F91B3E">
      <w:pPr>
        <w:rPr>
          <w:lang w:val="pt-BR"/>
        </w:rPr>
      </w:pPr>
    </w:p>
    <w:p w:rsidR="003244B3" w:rsidRPr="00D032C7" w:rsidRDefault="00F91B3E" w:rsidP="002F4637">
      <w:pPr>
        <w:pStyle w:val="Head61"/>
        <w:rPr>
          <w:lang w:val="pt-BR"/>
        </w:rPr>
      </w:pPr>
      <w:bookmarkStart w:id="353" w:name="_Toc360454730"/>
      <w:bookmarkStart w:id="354" w:name="_Toc362947242"/>
      <w:bookmarkStart w:id="355" w:name="_Toc406661987"/>
      <w:bookmarkStart w:id="356" w:name="_Toc351343724"/>
      <w:bookmarkStart w:id="357" w:name="_Toc300746780"/>
      <w:bookmarkStart w:id="358" w:name="_Toc325721776"/>
      <w:r w:rsidRPr="00D032C7">
        <w:rPr>
          <w:lang w:val="pt-BR"/>
        </w:rPr>
        <w:t xml:space="preserve">34. </w:t>
      </w:r>
      <w:r w:rsidR="00236763" w:rsidRPr="00D032C7">
        <w:rPr>
          <w:lang w:val="pt-BR"/>
        </w:rPr>
        <w:t>Horas de Trabalho</w:t>
      </w:r>
      <w:r w:rsidR="003244B3" w:rsidRPr="00D032C7">
        <w:rPr>
          <w:lang w:val="pt-BR"/>
        </w:rPr>
        <w:t xml:space="preserve">, </w:t>
      </w:r>
      <w:r w:rsidR="00236763" w:rsidRPr="00D032C7">
        <w:rPr>
          <w:lang w:val="pt-BR"/>
        </w:rPr>
        <w:t>Hora Extra</w:t>
      </w:r>
      <w:r w:rsidR="003244B3" w:rsidRPr="00D032C7">
        <w:rPr>
          <w:lang w:val="pt-BR"/>
        </w:rPr>
        <w:t>, L</w:t>
      </w:r>
      <w:r w:rsidR="00236763" w:rsidRPr="00D032C7">
        <w:rPr>
          <w:lang w:val="pt-BR"/>
        </w:rPr>
        <w:t>icença</w:t>
      </w:r>
      <w:r w:rsidR="003244B3" w:rsidRPr="00D032C7">
        <w:rPr>
          <w:lang w:val="pt-BR"/>
        </w:rPr>
        <w:t xml:space="preserve"> etc.</w:t>
      </w:r>
      <w:bookmarkEnd w:id="353"/>
      <w:bookmarkEnd w:id="354"/>
      <w:bookmarkEnd w:id="355"/>
    </w:p>
    <w:p w:rsidR="00F91B3E" w:rsidRPr="00D032C7" w:rsidRDefault="00F91B3E" w:rsidP="00F91B3E">
      <w:pPr>
        <w:rPr>
          <w:lang w:val="pt-BR"/>
        </w:rPr>
      </w:pPr>
    </w:p>
    <w:bookmarkEnd w:id="356"/>
    <w:bookmarkEnd w:id="357"/>
    <w:bookmarkEnd w:id="358"/>
    <w:p w:rsidR="003244B3" w:rsidRPr="00D032C7" w:rsidRDefault="00F91B3E" w:rsidP="00F91B3E">
      <w:pPr>
        <w:rPr>
          <w:lang w:val="pt-BR"/>
        </w:rPr>
      </w:pPr>
      <w:r w:rsidRPr="00D032C7">
        <w:rPr>
          <w:lang w:val="pt-BR"/>
        </w:rPr>
        <w:t xml:space="preserve">34.1 </w:t>
      </w:r>
      <w:r w:rsidR="00236763" w:rsidRPr="00D032C7">
        <w:rPr>
          <w:lang w:val="pt-BR"/>
        </w:rPr>
        <w:t xml:space="preserve">As horas de trabalho e </w:t>
      </w:r>
      <w:r w:rsidR="00662816" w:rsidRPr="00D032C7">
        <w:rPr>
          <w:lang w:val="pt-BR"/>
        </w:rPr>
        <w:t xml:space="preserve">os </w:t>
      </w:r>
      <w:r w:rsidR="00236763" w:rsidRPr="00D032C7">
        <w:rPr>
          <w:lang w:val="pt-BR"/>
        </w:rPr>
        <w:t xml:space="preserve">feriados para os Profissionais estão estabelecidas no </w:t>
      </w:r>
      <w:r w:rsidR="00236763" w:rsidRPr="00D032C7">
        <w:rPr>
          <w:b/>
          <w:lang w:val="pt-BR"/>
        </w:rPr>
        <w:t>Apêndice B</w:t>
      </w:r>
      <w:r w:rsidR="00236763" w:rsidRPr="00D032C7">
        <w:rPr>
          <w:lang w:val="pt-BR"/>
        </w:rPr>
        <w:t>.</w:t>
      </w:r>
      <w:r w:rsidR="003244B3" w:rsidRPr="00D032C7">
        <w:rPr>
          <w:lang w:val="pt-BR"/>
        </w:rPr>
        <w:t xml:space="preserve"> </w:t>
      </w:r>
      <w:r w:rsidR="00236763" w:rsidRPr="00D032C7">
        <w:rPr>
          <w:lang w:val="pt-BR"/>
        </w:rPr>
        <w:t>Para contabilizar o tempo de viagem do/para o país do Cliente será considerado</w:t>
      </w:r>
      <w:r w:rsidR="00662816" w:rsidRPr="00D032C7">
        <w:rPr>
          <w:lang w:val="pt-BR"/>
        </w:rPr>
        <w:t xml:space="preserve"> que os Profissionais que prestam os Serviços dentro do país do Cliente tenham começado ou concluído os trabalhos relacionados aos Serviços pelo número de dias antes de sua chegada </w:t>
      </w:r>
      <w:r w:rsidR="00C613AB" w:rsidRPr="00D032C7">
        <w:rPr>
          <w:lang w:val="pt-BR"/>
        </w:rPr>
        <w:t>a</w:t>
      </w:r>
      <w:r w:rsidR="00662816" w:rsidRPr="00D032C7">
        <w:rPr>
          <w:lang w:val="pt-BR"/>
        </w:rPr>
        <w:t xml:space="preserve">o país, ou após sua partida do país conforme especificado no </w:t>
      </w:r>
      <w:r w:rsidR="00662816" w:rsidRPr="00D032C7">
        <w:rPr>
          <w:b/>
          <w:lang w:val="pt-BR"/>
        </w:rPr>
        <w:t>Apêndice B</w:t>
      </w:r>
      <w:r w:rsidR="00662816" w:rsidRPr="00D032C7">
        <w:rPr>
          <w:lang w:val="pt-BR"/>
        </w:rPr>
        <w:t>.</w:t>
      </w:r>
    </w:p>
    <w:p w:rsidR="00F91B3E" w:rsidRPr="00D032C7" w:rsidRDefault="00F91B3E" w:rsidP="00F91B3E">
      <w:pPr>
        <w:rPr>
          <w:lang w:val="pt-BR"/>
        </w:rPr>
      </w:pPr>
    </w:p>
    <w:p w:rsidR="003244B3" w:rsidRPr="00D032C7" w:rsidRDefault="00F91B3E" w:rsidP="00F91B3E">
      <w:pPr>
        <w:rPr>
          <w:lang w:val="pt-BR"/>
        </w:rPr>
      </w:pPr>
      <w:r w:rsidRPr="00D032C7">
        <w:rPr>
          <w:lang w:val="pt-BR"/>
        </w:rPr>
        <w:t xml:space="preserve">34.2 </w:t>
      </w:r>
      <w:r w:rsidR="00662816" w:rsidRPr="00D032C7">
        <w:rPr>
          <w:lang w:val="pt-BR"/>
        </w:rPr>
        <w:t xml:space="preserve">Os Profissionais não receberão pagamento por horas extras trabalhadas nem por incapacidade devido à licença saúde ou </w:t>
      </w:r>
      <w:r w:rsidR="000D065B" w:rsidRPr="00D032C7">
        <w:rPr>
          <w:lang w:val="pt-BR"/>
        </w:rPr>
        <w:t>perí</w:t>
      </w:r>
      <w:r w:rsidR="00662816" w:rsidRPr="00D032C7">
        <w:rPr>
          <w:lang w:val="pt-BR"/>
        </w:rPr>
        <w:t>od</w:t>
      </w:r>
      <w:r w:rsidR="000D065B" w:rsidRPr="00D032C7">
        <w:rPr>
          <w:lang w:val="pt-BR"/>
        </w:rPr>
        <w:t>o</w:t>
      </w:r>
      <w:r w:rsidR="00662816" w:rsidRPr="00D032C7">
        <w:rPr>
          <w:lang w:val="pt-BR"/>
        </w:rPr>
        <w:t xml:space="preserve"> de férias, exceto conforme especificado no </w:t>
      </w:r>
      <w:r w:rsidR="00662816" w:rsidRPr="00D032C7">
        <w:rPr>
          <w:b/>
          <w:lang w:val="pt-BR"/>
        </w:rPr>
        <w:t>Apêndice B</w:t>
      </w:r>
      <w:r w:rsidR="003244B3" w:rsidRPr="00D032C7">
        <w:rPr>
          <w:lang w:val="pt-BR"/>
        </w:rPr>
        <w:t xml:space="preserve"> </w:t>
      </w:r>
      <w:r w:rsidR="00662816" w:rsidRPr="00D032C7">
        <w:rPr>
          <w:lang w:val="pt-BR"/>
        </w:rPr>
        <w:t xml:space="preserve">e </w:t>
      </w:r>
      <w:r w:rsidR="000D065B" w:rsidRPr="00D032C7">
        <w:rPr>
          <w:lang w:val="pt-BR"/>
        </w:rPr>
        <w:t xml:space="preserve">considera-se que </w:t>
      </w:r>
      <w:r w:rsidR="00662816" w:rsidRPr="00D032C7">
        <w:rPr>
          <w:lang w:val="pt-BR"/>
        </w:rPr>
        <w:t>a remuneração da Consultora</w:t>
      </w:r>
      <w:r w:rsidR="000D065B" w:rsidRPr="00D032C7">
        <w:rPr>
          <w:lang w:val="pt-BR"/>
        </w:rPr>
        <w:t xml:space="preserve"> cobre todos esses itens</w:t>
      </w:r>
      <w:r w:rsidR="003244B3" w:rsidRPr="00D032C7">
        <w:rPr>
          <w:lang w:val="pt-BR"/>
        </w:rPr>
        <w:t>.</w:t>
      </w:r>
    </w:p>
    <w:p w:rsidR="00F91B3E" w:rsidRPr="00D032C7" w:rsidRDefault="00F91B3E" w:rsidP="00F91B3E">
      <w:pPr>
        <w:rPr>
          <w:lang w:val="pt-BR"/>
        </w:rPr>
      </w:pPr>
    </w:p>
    <w:p w:rsidR="000D065B" w:rsidRPr="00D032C7" w:rsidRDefault="00F91B3E" w:rsidP="00F91B3E">
      <w:pPr>
        <w:rPr>
          <w:lang w:val="pt-BR"/>
        </w:rPr>
      </w:pPr>
      <w:r w:rsidRPr="00D032C7">
        <w:rPr>
          <w:lang w:val="pt-BR"/>
        </w:rPr>
        <w:t xml:space="preserve">34.3 </w:t>
      </w:r>
      <w:r w:rsidR="000D065B" w:rsidRPr="00D032C7">
        <w:rPr>
          <w:lang w:val="pt-BR"/>
        </w:rPr>
        <w:t>Qualquer licença de um Profissional da Equipe Chave estará sujeita ao consentimento prévio da Consultora que deverá garantir que a ausência do mesmo devido à licença não ocasionará atrasos na execução e ou um impacto na adequada supervisão dos Serviços.</w:t>
      </w:r>
    </w:p>
    <w:p w:rsidR="0049107C" w:rsidRDefault="0049107C" w:rsidP="00F91B3E">
      <w:pPr>
        <w:rPr>
          <w:lang w:val="pt-BR"/>
        </w:rPr>
      </w:pPr>
      <w:r>
        <w:rPr>
          <w:lang w:val="pt-BR"/>
        </w:rPr>
        <w:br w:type="page"/>
      </w:r>
    </w:p>
    <w:p w:rsidR="00F91B3E" w:rsidRPr="00D032C7" w:rsidRDefault="00F91B3E" w:rsidP="00F91B3E">
      <w:pPr>
        <w:rPr>
          <w:lang w:val="pt-BR"/>
        </w:rPr>
      </w:pPr>
    </w:p>
    <w:p w:rsidR="003244B3" w:rsidRPr="00D032C7" w:rsidRDefault="00F91B3E" w:rsidP="00F91B3E">
      <w:pPr>
        <w:pStyle w:val="Heading6"/>
      </w:pPr>
      <w:bookmarkStart w:id="359" w:name="_Toc362947243"/>
      <w:bookmarkStart w:id="360" w:name="_Toc406661988"/>
      <w:r w:rsidRPr="00D032C7">
        <w:t xml:space="preserve">E - </w:t>
      </w:r>
      <w:r w:rsidR="00EC4272" w:rsidRPr="00D032C7">
        <w:t>Obr</w:t>
      </w:r>
      <w:r w:rsidR="003244B3" w:rsidRPr="00D032C7">
        <w:t>iga</w:t>
      </w:r>
      <w:r w:rsidR="00ED6E5B" w:rsidRPr="00D032C7">
        <w:t>ções</w:t>
      </w:r>
      <w:r w:rsidR="003244B3" w:rsidRPr="00D032C7">
        <w:t xml:space="preserve"> </w:t>
      </w:r>
      <w:r w:rsidR="00ED6E5B" w:rsidRPr="00D032C7">
        <w:t>do</w:t>
      </w:r>
      <w:r w:rsidR="003244B3" w:rsidRPr="00D032C7">
        <w:t xml:space="preserve"> Client</w:t>
      </w:r>
      <w:bookmarkEnd w:id="359"/>
      <w:r w:rsidR="00ED6E5B" w:rsidRPr="00D032C7">
        <w:t>e</w:t>
      </w:r>
      <w:bookmarkEnd w:id="360"/>
    </w:p>
    <w:p w:rsidR="00F91B3E" w:rsidRPr="00D032C7" w:rsidRDefault="00F91B3E" w:rsidP="00F91B3E">
      <w:pPr>
        <w:rPr>
          <w:lang w:val="pt-BR" w:eastAsia="pt-BR"/>
        </w:rPr>
      </w:pPr>
    </w:p>
    <w:p w:rsidR="003244B3" w:rsidRPr="00D032C7" w:rsidRDefault="00013B44" w:rsidP="002F4637">
      <w:pPr>
        <w:pStyle w:val="Head61"/>
        <w:rPr>
          <w:lang w:val="pt-BR"/>
        </w:rPr>
      </w:pPr>
      <w:bookmarkStart w:id="361" w:name="_Toc360454731"/>
      <w:bookmarkStart w:id="362" w:name="_Toc362947244"/>
      <w:bookmarkStart w:id="363" w:name="_Toc406661989"/>
      <w:bookmarkStart w:id="364" w:name="_Toc351343728"/>
      <w:bookmarkStart w:id="365" w:name="_Toc300746782"/>
      <w:bookmarkStart w:id="366" w:name="_Toc325721778"/>
      <w:r w:rsidRPr="00D032C7">
        <w:rPr>
          <w:lang w:val="pt-BR"/>
        </w:rPr>
        <w:t xml:space="preserve">35. </w:t>
      </w:r>
      <w:bookmarkEnd w:id="361"/>
      <w:bookmarkEnd w:id="362"/>
      <w:r w:rsidR="00EC4272" w:rsidRPr="00D032C7">
        <w:rPr>
          <w:lang w:val="pt-BR"/>
        </w:rPr>
        <w:t>Assistência e Isenções</w:t>
      </w:r>
      <w:bookmarkEnd w:id="363"/>
    </w:p>
    <w:p w:rsidR="00013B44" w:rsidRPr="00D032C7" w:rsidRDefault="00013B44" w:rsidP="00013B44">
      <w:pPr>
        <w:rPr>
          <w:lang w:val="pt-BR"/>
        </w:rPr>
      </w:pPr>
    </w:p>
    <w:bookmarkEnd w:id="364"/>
    <w:bookmarkEnd w:id="365"/>
    <w:bookmarkEnd w:id="366"/>
    <w:p w:rsidR="003244B3" w:rsidRPr="00D032C7" w:rsidRDefault="00013B44" w:rsidP="00013B44">
      <w:pPr>
        <w:rPr>
          <w:lang w:val="pt-BR"/>
        </w:rPr>
      </w:pPr>
      <w:r w:rsidRPr="00D032C7">
        <w:rPr>
          <w:lang w:val="pt-BR"/>
        </w:rPr>
        <w:t xml:space="preserve">35.1 </w:t>
      </w:r>
      <w:r w:rsidR="00EC4272" w:rsidRPr="00D032C7">
        <w:rPr>
          <w:lang w:val="pt-BR"/>
        </w:rPr>
        <w:t>Salvo disposição em contrário nas</w:t>
      </w:r>
      <w:r w:rsidR="00EC4272" w:rsidRPr="00D032C7">
        <w:rPr>
          <w:b/>
          <w:lang w:val="pt-BR"/>
        </w:rPr>
        <w:t xml:space="preserve"> CEC</w:t>
      </w:r>
      <w:r w:rsidR="00EC4272" w:rsidRPr="00D032C7">
        <w:rPr>
          <w:lang w:val="pt-BR"/>
        </w:rPr>
        <w:t>, o Cliente fará todo o possível a fim de assegurar que:</w:t>
      </w:r>
    </w:p>
    <w:p w:rsidR="00013B44" w:rsidRPr="00D032C7" w:rsidRDefault="00013B44" w:rsidP="00013B44">
      <w:pPr>
        <w:rPr>
          <w:lang w:val="pt-BR"/>
        </w:rPr>
      </w:pPr>
    </w:p>
    <w:p w:rsidR="003244B3" w:rsidRPr="00D032C7" w:rsidRDefault="00013B44" w:rsidP="00013B44">
      <w:pPr>
        <w:pStyle w:val="List"/>
        <w:rPr>
          <w:lang w:val="pt-BR"/>
        </w:rPr>
      </w:pPr>
      <w:r w:rsidRPr="00D032C7">
        <w:rPr>
          <w:lang w:val="pt-BR"/>
        </w:rPr>
        <w:t xml:space="preserve">(a) </w:t>
      </w:r>
      <w:r w:rsidR="006F5AA2" w:rsidRPr="00D032C7">
        <w:rPr>
          <w:lang w:val="pt-BR"/>
        </w:rPr>
        <w:t>Auxiliar a Consultora na obtenção de licenças de trabalho e quaisquer outros documentos que sejam necessários para permitir que a Consultora execute os Serviços;</w:t>
      </w:r>
    </w:p>
    <w:p w:rsidR="003244B3" w:rsidRPr="00D032C7" w:rsidRDefault="00013B44" w:rsidP="00013B44">
      <w:pPr>
        <w:pStyle w:val="List"/>
        <w:rPr>
          <w:lang w:val="pt-BR"/>
        </w:rPr>
      </w:pPr>
      <w:r w:rsidRPr="00D032C7">
        <w:rPr>
          <w:lang w:val="pt-BR"/>
        </w:rPr>
        <w:t xml:space="preserve">(b) </w:t>
      </w:r>
      <w:r w:rsidR="006F5AA2" w:rsidRPr="00D032C7">
        <w:rPr>
          <w:lang w:val="pt-BR"/>
        </w:rPr>
        <w:t>Auxiliar a Consultora na pronta obtenção para os Profissionais e, caso apropriado, para os seus dependent</w:t>
      </w:r>
      <w:r w:rsidR="009B1D9D" w:rsidRPr="00D032C7">
        <w:rPr>
          <w:lang w:val="pt-BR"/>
        </w:rPr>
        <w:t>e</w:t>
      </w:r>
      <w:r w:rsidR="006F5AA2" w:rsidRPr="00D032C7">
        <w:rPr>
          <w:lang w:val="pt-BR"/>
        </w:rPr>
        <w:t>s elegíveis</w:t>
      </w:r>
      <w:r w:rsidR="003244B3" w:rsidRPr="00D032C7">
        <w:rPr>
          <w:lang w:val="pt-BR"/>
        </w:rPr>
        <w:t xml:space="preserve">, </w:t>
      </w:r>
      <w:r w:rsidR="009B1D9D" w:rsidRPr="00D032C7">
        <w:rPr>
          <w:lang w:val="pt-BR"/>
        </w:rPr>
        <w:t>todos os vistos de entrada e de saída necessários</w:t>
      </w:r>
      <w:r w:rsidR="003244B3" w:rsidRPr="00D032C7">
        <w:rPr>
          <w:lang w:val="pt-BR"/>
        </w:rPr>
        <w:t xml:space="preserve">, </w:t>
      </w:r>
      <w:r w:rsidR="009B1D9D" w:rsidRPr="00D032C7">
        <w:rPr>
          <w:lang w:val="pt-BR"/>
        </w:rPr>
        <w:t>permissão de residência, permissão de câmbio de moeda e quaisquer outros documentos exigidos para a estada dos mesmos no país do Cliente, enquanto estiverem executando os Serviços de acordo com o Contrato;</w:t>
      </w:r>
    </w:p>
    <w:p w:rsidR="003244B3" w:rsidRPr="00D032C7" w:rsidRDefault="00013B44" w:rsidP="00013B44">
      <w:pPr>
        <w:pStyle w:val="List"/>
        <w:rPr>
          <w:lang w:val="pt-BR"/>
        </w:rPr>
      </w:pPr>
      <w:r w:rsidRPr="00D032C7">
        <w:rPr>
          <w:lang w:val="pt-BR"/>
        </w:rPr>
        <w:t>(c)</w:t>
      </w:r>
      <w:r w:rsidR="006F5AA2" w:rsidRPr="00D032C7">
        <w:rPr>
          <w:lang w:val="pt-BR"/>
        </w:rPr>
        <w:t xml:space="preserve"> Facilitar o pronto despacho de alfândega de qualquer bem necessário para a prestação dos Serviços e dos objetos pessoais dos Profissionais e de seus dependentes elegíveis</w:t>
      </w:r>
      <w:r w:rsidR="009B1D9D" w:rsidRPr="00D032C7">
        <w:rPr>
          <w:lang w:val="pt-BR"/>
        </w:rPr>
        <w:t>;</w:t>
      </w:r>
    </w:p>
    <w:p w:rsidR="003244B3" w:rsidRPr="00D032C7" w:rsidRDefault="00013B44" w:rsidP="00013B44">
      <w:pPr>
        <w:pStyle w:val="List"/>
        <w:rPr>
          <w:lang w:val="pt-BR"/>
        </w:rPr>
      </w:pPr>
      <w:r w:rsidRPr="00D032C7">
        <w:rPr>
          <w:lang w:val="pt-BR"/>
        </w:rPr>
        <w:t>(d)</w:t>
      </w:r>
      <w:r w:rsidR="008E66CC" w:rsidRPr="00D032C7">
        <w:rPr>
          <w:lang w:val="pt-BR"/>
        </w:rPr>
        <w:t xml:space="preserve"> A</w:t>
      </w:r>
      <w:r w:rsidR="006F5AA2" w:rsidRPr="00D032C7">
        <w:rPr>
          <w:lang w:val="pt-BR"/>
        </w:rPr>
        <w:t>presentar</w:t>
      </w:r>
      <w:r w:rsidR="008E66CC" w:rsidRPr="00D032C7">
        <w:rPr>
          <w:lang w:val="pt-BR"/>
        </w:rPr>
        <w:t xml:space="preserve"> aos funcionários, agentes e representantes do Governo todas as instruções e </w:t>
      </w:r>
      <w:r w:rsidR="009B1D9D" w:rsidRPr="00D032C7">
        <w:rPr>
          <w:lang w:val="pt-BR"/>
        </w:rPr>
        <w:t xml:space="preserve">as </w:t>
      </w:r>
      <w:r w:rsidR="008E66CC" w:rsidRPr="00D032C7">
        <w:rPr>
          <w:lang w:val="pt-BR"/>
        </w:rPr>
        <w:t>informações que sejam necessárias ou apropriadas para a pronta e eficaz execução dos Serviços;</w:t>
      </w:r>
    </w:p>
    <w:p w:rsidR="003244B3" w:rsidRPr="00D032C7" w:rsidRDefault="00013B44" w:rsidP="00013B44">
      <w:pPr>
        <w:pStyle w:val="List"/>
        <w:rPr>
          <w:lang w:val="pt-BR"/>
        </w:rPr>
      </w:pPr>
      <w:r w:rsidRPr="00D032C7">
        <w:rPr>
          <w:lang w:val="pt-BR"/>
        </w:rPr>
        <w:t xml:space="preserve">(e) </w:t>
      </w:r>
      <w:r w:rsidR="00A3526F" w:rsidRPr="00D032C7">
        <w:rPr>
          <w:lang w:val="pt-BR"/>
        </w:rPr>
        <w:t>Auxiliar a Consultora e os</w:t>
      </w:r>
      <w:r w:rsidR="003244B3" w:rsidRPr="00D032C7">
        <w:rPr>
          <w:lang w:val="pt-BR"/>
        </w:rPr>
        <w:t xml:space="preserve"> </w:t>
      </w:r>
      <w:r w:rsidR="00A3526F" w:rsidRPr="00D032C7">
        <w:rPr>
          <w:lang w:val="pt-BR"/>
        </w:rPr>
        <w:t>Profissionais e quaisquer Subconsultores empregados pela Consultora para a execução dos Serviços na obtenção de isenção de qualquer requisito de registro</w:t>
      </w:r>
      <w:r w:rsidR="003244B3" w:rsidRPr="00D032C7">
        <w:rPr>
          <w:lang w:val="pt-BR"/>
        </w:rPr>
        <w:t xml:space="preserve"> </w:t>
      </w:r>
      <w:r w:rsidR="00A3526F" w:rsidRPr="00D032C7">
        <w:rPr>
          <w:lang w:val="pt-BR"/>
        </w:rPr>
        <w:t xml:space="preserve">ou na obtenção de uma permissão para poder exercer a profissão ou para estabelecer-se </w:t>
      </w:r>
      <w:r w:rsidR="008E66CC" w:rsidRPr="00D032C7">
        <w:rPr>
          <w:lang w:val="pt-BR"/>
        </w:rPr>
        <w:t>de forma individual ou</w:t>
      </w:r>
      <w:r w:rsidR="00A3526F" w:rsidRPr="00D032C7">
        <w:rPr>
          <w:lang w:val="pt-BR"/>
        </w:rPr>
        <w:t xml:space="preserve"> corporativa</w:t>
      </w:r>
      <w:r w:rsidR="008E66CC" w:rsidRPr="00D032C7">
        <w:rPr>
          <w:lang w:val="pt-BR"/>
        </w:rPr>
        <w:t xml:space="preserve"> no país do Cliente, de acordo com a legislação aplicável no país;</w:t>
      </w:r>
    </w:p>
    <w:p w:rsidR="003244B3" w:rsidRPr="00D032C7" w:rsidRDefault="00013B44" w:rsidP="00013B44">
      <w:pPr>
        <w:pStyle w:val="List"/>
        <w:rPr>
          <w:lang w:val="pt-BR"/>
        </w:rPr>
      </w:pPr>
      <w:r w:rsidRPr="00D032C7">
        <w:rPr>
          <w:lang w:val="pt-BR"/>
        </w:rPr>
        <w:t xml:space="preserve">(f) </w:t>
      </w:r>
      <w:r w:rsidR="003244B3" w:rsidRPr="00D032C7">
        <w:rPr>
          <w:lang w:val="pt-BR"/>
        </w:rPr>
        <w:t>A</w:t>
      </w:r>
      <w:r w:rsidR="00F3405A" w:rsidRPr="00D032C7">
        <w:rPr>
          <w:lang w:val="pt-BR"/>
        </w:rPr>
        <w:t>u</w:t>
      </w:r>
      <w:r w:rsidR="00A3526F" w:rsidRPr="00D032C7">
        <w:rPr>
          <w:lang w:val="pt-BR"/>
        </w:rPr>
        <w:t>xiliar</w:t>
      </w:r>
      <w:r w:rsidR="00F3405A" w:rsidRPr="00D032C7">
        <w:rPr>
          <w:lang w:val="pt-BR"/>
        </w:rPr>
        <w:t xml:space="preserve"> a Consultora, quaisquer Subconsultores e os Profissionais de qualquer um deles na obtenção de </w:t>
      </w:r>
      <w:r w:rsidR="00A3526F" w:rsidRPr="00D032C7">
        <w:rPr>
          <w:lang w:val="pt-BR"/>
        </w:rPr>
        <w:t>autorização</w:t>
      </w:r>
      <w:r w:rsidR="003244B3" w:rsidRPr="00D032C7">
        <w:rPr>
          <w:lang w:val="pt-BR"/>
        </w:rPr>
        <w:t xml:space="preserve">, </w:t>
      </w:r>
      <w:r w:rsidR="00F3405A" w:rsidRPr="00D032C7">
        <w:rPr>
          <w:lang w:val="pt-BR"/>
        </w:rPr>
        <w:t>conforme a legislação aplicável no país do Cliente</w:t>
      </w:r>
      <w:r w:rsidR="00CC547D" w:rsidRPr="00D032C7">
        <w:rPr>
          <w:lang w:val="pt-BR"/>
        </w:rPr>
        <w:t xml:space="preserve">, </w:t>
      </w:r>
      <w:r w:rsidR="00A3526F" w:rsidRPr="00D032C7">
        <w:rPr>
          <w:lang w:val="pt-BR"/>
        </w:rPr>
        <w:t>para</w:t>
      </w:r>
      <w:r w:rsidR="00CC547D" w:rsidRPr="00D032C7">
        <w:rPr>
          <w:lang w:val="pt-BR"/>
        </w:rPr>
        <w:t xml:space="preserve"> trazer para o país quantias razoáveis</w:t>
      </w:r>
      <w:r w:rsidR="003244B3" w:rsidRPr="00D032C7">
        <w:rPr>
          <w:lang w:val="pt-BR"/>
        </w:rPr>
        <w:t xml:space="preserve"> </w:t>
      </w:r>
      <w:r w:rsidR="00CC547D" w:rsidRPr="00D032C7">
        <w:rPr>
          <w:lang w:val="pt-BR"/>
        </w:rPr>
        <w:t xml:space="preserve">de moeda estrangeira para utilização na execução dos Serviços ou para uso próprio de seus Profissionais e </w:t>
      </w:r>
      <w:r w:rsidR="00A3526F" w:rsidRPr="00D032C7">
        <w:rPr>
          <w:lang w:val="pt-BR"/>
        </w:rPr>
        <w:t>a retirada do país</w:t>
      </w:r>
      <w:r w:rsidR="00CC547D" w:rsidRPr="00D032C7">
        <w:rPr>
          <w:lang w:val="pt-BR"/>
        </w:rPr>
        <w:t xml:space="preserve"> das quantias</w:t>
      </w:r>
      <w:r w:rsidR="003244B3" w:rsidRPr="00D032C7">
        <w:rPr>
          <w:lang w:val="pt-BR"/>
        </w:rPr>
        <w:t xml:space="preserve"> </w:t>
      </w:r>
      <w:r w:rsidR="00CC547D" w:rsidRPr="00D032C7">
        <w:rPr>
          <w:lang w:val="pt-BR"/>
        </w:rPr>
        <w:t xml:space="preserve">que possam ser ganhas </w:t>
      </w:r>
      <w:r w:rsidR="00B7348A" w:rsidRPr="00D032C7">
        <w:rPr>
          <w:lang w:val="pt-BR"/>
        </w:rPr>
        <w:t>nesse</w:t>
      </w:r>
      <w:r w:rsidR="00A3526F" w:rsidRPr="00D032C7">
        <w:rPr>
          <w:lang w:val="pt-BR"/>
        </w:rPr>
        <w:t xml:space="preserve"> sentido </w:t>
      </w:r>
      <w:r w:rsidR="00CC547D" w:rsidRPr="00D032C7">
        <w:rPr>
          <w:lang w:val="pt-BR"/>
        </w:rPr>
        <w:t>pelos Profissionais</w:t>
      </w:r>
      <w:r w:rsidR="00A3526F" w:rsidRPr="00D032C7">
        <w:rPr>
          <w:lang w:val="pt-BR"/>
        </w:rPr>
        <w:t xml:space="preserve"> na execução dos Serviços;</w:t>
      </w:r>
      <w:r w:rsidR="008E66CC" w:rsidRPr="00D032C7">
        <w:rPr>
          <w:lang w:val="pt-BR"/>
        </w:rPr>
        <w:t xml:space="preserve"> e</w:t>
      </w:r>
    </w:p>
    <w:p w:rsidR="003244B3" w:rsidRPr="00D032C7" w:rsidRDefault="00013B44" w:rsidP="00013B44">
      <w:pPr>
        <w:pStyle w:val="List"/>
        <w:rPr>
          <w:lang w:val="pt-BR"/>
        </w:rPr>
      </w:pPr>
      <w:r w:rsidRPr="00D032C7">
        <w:rPr>
          <w:lang w:val="pt-BR"/>
        </w:rPr>
        <w:t xml:space="preserve">(g) </w:t>
      </w:r>
      <w:r w:rsidR="00A3526F" w:rsidRPr="00D032C7">
        <w:rPr>
          <w:lang w:val="pt-BR"/>
        </w:rPr>
        <w:t xml:space="preserve">Fornecer à Consultora qualquer outra assistência que possa estar especificada nas </w:t>
      </w:r>
      <w:r w:rsidR="00A3526F" w:rsidRPr="00D032C7">
        <w:rPr>
          <w:b/>
          <w:lang w:val="pt-BR"/>
        </w:rPr>
        <w:t>CEC</w:t>
      </w:r>
      <w:r w:rsidR="00A3526F" w:rsidRPr="00D032C7">
        <w:rPr>
          <w:lang w:val="pt-BR"/>
        </w:rPr>
        <w:t>.</w:t>
      </w:r>
    </w:p>
    <w:p w:rsidR="00013B44" w:rsidRPr="00D032C7" w:rsidRDefault="00013B44" w:rsidP="002F4637">
      <w:pPr>
        <w:pStyle w:val="Head61"/>
        <w:rPr>
          <w:lang w:val="pt-BR"/>
        </w:rPr>
      </w:pPr>
      <w:bookmarkStart w:id="367" w:name="_Toc351343729"/>
      <w:bookmarkStart w:id="368" w:name="_Toc360454732"/>
      <w:bookmarkStart w:id="369" w:name="_Toc300746783"/>
      <w:bookmarkStart w:id="370" w:name="_Toc325721779"/>
    </w:p>
    <w:p w:rsidR="003244B3" w:rsidRPr="00D032C7" w:rsidRDefault="00013B44" w:rsidP="002F4637">
      <w:pPr>
        <w:pStyle w:val="Head61"/>
        <w:rPr>
          <w:lang w:val="pt-BR"/>
        </w:rPr>
      </w:pPr>
      <w:bookmarkStart w:id="371" w:name="_Toc362947245"/>
      <w:bookmarkStart w:id="372" w:name="_Toc406661990"/>
      <w:r w:rsidRPr="00D032C7">
        <w:rPr>
          <w:lang w:val="pt-BR"/>
        </w:rPr>
        <w:t xml:space="preserve">36. </w:t>
      </w:r>
      <w:bookmarkEnd w:id="367"/>
      <w:bookmarkEnd w:id="368"/>
      <w:bookmarkEnd w:id="371"/>
      <w:r w:rsidR="00C20F06" w:rsidRPr="00D032C7">
        <w:rPr>
          <w:lang w:val="pt-BR"/>
        </w:rPr>
        <w:t xml:space="preserve">Acesso </w:t>
      </w:r>
      <w:r w:rsidR="00C20F06" w:rsidRPr="00D032C7">
        <w:rPr>
          <w:rFonts w:eastAsia="MS Mincho"/>
          <w:lang w:val="pt-BR"/>
        </w:rPr>
        <w:t>à Área do Projeto</w:t>
      </w:r>
      <w:bookmarkEnd w:id="372"/>
    </w:p>
    <w:p w:rsidR="00013B44" w:rsidRPr="00D032C7" w:rsidRDefault="00013B44" w:rsidP="00013B44">
      <w:pPr>
        <w:rPr>
          <w:lang w:val="pt-BR"/>
        </w:rPr>
      </w:pPr>
    </w:p>
    <w:p w:rsidR="00C964FA" w:rsidRPr="00D032C7" w:rsidRDefault="00867094" w:rsidP="00C964FA">
      <w:pPr>
        <w:rPr>
          <w:lang w:val="pt-BR"/>
        </w:rPr>
      </w:pPr>
      <w:bookmarkStart w:id="373" w:name="_Toc360454733"/>
      <w:bookmarkStart w:id="374" w:name="_Toc300746784"/>
      <w:bookmarkStart w:id="375" w:name="_Toc325721780"/>
      <w:bookmarkEnd w:id="369"/>
      <w:bookmarkEnd w:id="370"/>
      <w:r w:rsidRPr="00D032C7">
        <w:rPr>
          <w:lang w:val="pt-BR"/>
        </w:rPr>
        <w:t xml:space="preserve">36.1 </w:t>
      </w:r>
      <w:r w:rsidR="00C964FA" w:rsidRPr="00D032C7">
        <w:rPr>
          <w:lang w:val="pt-BR"/>
        </w:rPr>
        <w:t xml:space="preserve">O Cliente garante que a Consultora terá acesso livre e gratuito </w:t>
      </w:r>
      <w:r w:rsidR="00C964FA" w:rsidRPr="00D032C7">
        <w:rPr>
          <w:rFonts w:eastAsia="MS Mincho"/>
          <w:lang w:val="pt-BR"/>
        </w:rPr>
        <w:t>à área do projeto</w:t>
      </w:r>
      <w:r w:rsidR="00C964FA" w:rsidRPr="00D032C7">
        <w:rPr>
          <w:lang w:val="pt-BR"/>
        </w:rPr>
        <w:t xml:space="preserve"> quando assim o for requerido para a prestação dos Serviços.  O Cliente será responsável por quaisquer danos</w:t>
      </w:r>
      <w:r w:rsidRPr="00D032C7">
        <w:rPr>
          <w:lang w:val="pt-BR"/>
        </w:rPr>
        <w:t xml:space="preserve"> à área do projeto ou a qualquer propriedade existente na mesma</w:t>
      </w:r>
      <w:r w:rsidR="00C964FA" w:rsidRPr="00D032C7">
        <w:rPr>
          <w:lang w:val="pt-BR"/>
        </w:rPr>
        <w:t xml:space="preserve"> que o mencionado acesso possa ocasionar e indenizará </w:t>
      </w:r>
      <w:r w:rsidRPr="00D032C7">
        <w:rPr>
          <w:lang w:val="pt-BR"/>
        </w:rPr>
        <w:t>a</w:t>
      </w:r>
      <w:r w:rsidR="00C964FA" w:rsidRPr="00D032C7">
        <w:rPr>
          <w:lang w:val="pt-BR"/>
        </w:rPr>
        <w:t xml:space="preserve"> Consultor</w:t>
      </w:r>
      <w:r w:rsidRPr="00D032C7">
        <w:rPr>
          <w:lang w:val="pt-BR"/>
        </w:rPr>
        <w:t>a</w:t>
      </w:r>
      <w:r w:rsidR="00C964FA" w:rsidRPr="00D032C7">
        <w:rPr>
          <w:lang w:val="pt-BR"/>
        </w:rPr>
        <w:t xml:space="preserve"> e </w:t>
      </w:r>
      <w:r w:rsidRPr="00D032C7">
        <w:rPr>
          <w:lang w:val="pt-BR"/>
        </w:rPr>
        <w:t>a cada um de seus profissionais</w:t>
      </w:r>
      <w:r w:rsidR="00C964FA" w:rsidRPr="00D032C7">
        <w:rPr>
          <w:lang w:val="pt-BR"/>
        </w:rPr>
        <w:t xml:space="preserve"> em função </w:t>
      </w:r>
      <w:r w:rsidRPr="00D032C7">
        <w:rPr>
          <w:lang w:val="pt-BR"/>
        </w:rPr>
        <w:t>desses</w:t>
      </w:r>
      <w:r w:rsidR="00C964FA" w:rsidRPr="00D032C7">
        <w:rPr>
          <w:lang w:val="pt-BR"/>
        </w:rPr>
        <w:t xml:space="preserve"> danos, a menos que esses danos sejam causados pelo descumprimento das obrigações ou por negligência </w:t>
      </w:r>
      <w:r w:rsidRPr="00D032C7">
        <w:rPr>
          <w:lang w:val="pt-BR"/>
        </w:rPr>
        <w:t xml:space="preserve">da </w:t>
      </w:r>
      <w:r w:rsidR="00C964FA" w:rsidRPr="00D032C7">
        <w:rPr>
          <w:lang w:val="pt-BR"/>
        </w:rPr>
        <w:t xml:space="preserve">Consultora, dos Subconsultores ou </w:t>
      </w:r>
      <w:r w:rsidRPr="00D032C7">
        <w:rPr>
          <w:lang w:val="pt-BR"/>
        </w:rPr>
        <w:t>dos Profissionais de cada um deles</w:t>
      </w:r>
      <w:r w:rsidR="00C964FA" w:rsidRPr="00D032C7">
        <w:rPr>
          <w:lang w:val="pt-BR"/>
        </w:rPr>
        <w:t>.</w:t>
      </w:r>
    </w:p>
    <w:p w:rsidR="00AE54F5" w:rsidRPr="00D032C7" w:rsidRDefault="00AE54F5" w:rsidP="00C964FA">
      <w:pPr>
        <w:rPr>
          <w:lang w:val="pt-BR"/>
        </w:rPr>
      </w:pPr>
      <w:r w:rsidRPr="00D032C7">
        <w:rPr>
          <w:lang w:val="pt-BR"/>
        </w:rPr>
        <w:br w:type="page"/>
      </w:r>
    </w:p>
    <w:p w:rsidR="00C964FA" w:rsidRPr="00D032C7" w:rsidRDefault="00C964FA" w:rsidP="00C964FA">
      <w:pPr>
        <w:rPr>
          <w:lang w:val="pt-BR"/>
        </w:rPr>
      </w:pPr>
    </w:p>
    <w:p w:rsidR="003244B3" w:rsidRPr="00D032C7" w:rsidRDefault="00013B44" w:rsidP="002F4637">
      <w:pPr>
        <w:pStyle w:val="Head61"/>
        <w:rPr>
          <w:lang w:val="pt-BR"/>
        </w:rPr>
      </w:pPr>
      <w:bookmarkStart w:id="376" w:name="_Toc362947246"/>
      <w:bookmarkStart w:id="377" w:name="_Toc406661991"/>
      <w:r w:rsidRPr="00D032C7">
        <w:rPr>
          <w:lang w:val="pt-BR"/>
        </w:rPr>
        <w:t xml:space="preserve">37. </w:t>
      </w:r>
      <w:bookmarkEnd w:id="373"/>
      <w:bookmarkEnd w:id="376"/>
      <w:r w:rsidR="00822AB1" w:rsidRPr="00D032C7">
        <w:rPr>
          <w:lang w:val="pt-BR"/>
        </w:rPr>
        <w:t xml:space="preserve">Mudança da Legislação Aplicável aos Impostos e </w:t>
      </w:r>
      <w:r w:rsidR="00822AB1" w:rsidRPr="00D032C7">
        <w:rPr>
          <w:rFonts w:eastAsia="MS Mincho"/>
          <w:lang w:val="pt-BR"/>
        </w:rPr>
        <w:t>Encargos</w:t>
      </w:r>
      <w:bookmarkEnd w:id="377"/>
    </w:p>
    <w:p w:rsidR="00013B44" w:rsidRPr="00D032C7" w:rsidRDefault="00013B44" w:rsidP="00013B44">
      <w:pPr>
        <w:rPr>
          <w:lang w:val="pt-BR"/>
        </w:rPr>
      </w:pPr>
    </w:p>
    <w:p w:rsidR="00822AB1" w:rsidRPr="00D032C7" w:rsidRDefault="00822AB1" w:rsidP="00822AB1">
      <w:pPr>
        <w:rPr>
          <w:lang w:val="pt-BR"/>
        </w:rPr>
      </w:pPr>
      <w:bookmarkStart w:id="378" w:name="_Toc360454734"/>
      <w:bookmarkStart w:id="379" w:name="_Toc351343731"/>
      <w:bookmarkStart w:id="380" w:name="_Toc300746785"/>
      <w:bookmarkStart w:id="381" w:name="_Toc325721781"/>
      <w:bookmarkEnd w:id="374"/>
      <w:bookmarkEnd w:id="375"/>
      <w:r w:rsidRPr="00D032C7">
        <w:rPr>
          <w:lang w:val="pt-BR"/>
        </w:rPr>
        <w:t xml:space="preserve">37.1 Se, após a data deste Contrato, houver qualquer mudança na legislação aplicável no país do Cliente com relação aos impostos e encargos que aumentem ou reduzam os gastos incorridos pela Consultora na prestação dos Serviços, então a remuneração e </w:t>
      </w:r>
      <w:r w:rsidRPr="00D032C7">
        <w:rPr>
          <w:rFonts w:eastAsia="MS Mincho"/>
          <w:lang w:val="pt-BR"/>
        </w:rPr>
        <w:t>as despesas</w:t>
      </w:r>
      <w:r w:rsidRPr="00D032C7">
        <w:rPr>
          <w:lang w:val="pt-BR"/>
        </w:rPr>
        <w:t xml:space="preserve"> reembolsáveis pagáveis à Empresa Consultora nos termos deste Contrato serão aumenta</w:t>
      </w:r>
      <w:r w:rsidRPr="00D032C7">
        <w:rPr>
          <w:rFonts w:eastAsia="MS Mincho"/>
          <w:lang w:val="pt-BR"/>
        </w:rPr>
        <w:t xml:space="preserve">das </w:t>
      </w:r>
      <w:r w:rsidRPr="00D032C7">
        <w:rPr>
          <w:lang w:val="pt-BR"/>
        </w:rPr>
        <w:t>ou reduzidas segundo um acordo entre as Partes, e ajustes correspondentes serão efetuados no preço do Contrato, especificado na Cláusula 41.1 das CGC.</w:t>
      </w:r>
    </w:p>
    <w:p w:rsidR="00013B44" w:rsidRPr="00D032C7" w:rsidRDefault="00013B44" w:rsidP="002F4637">
      <w:pPr>
        <w:pStyle w:val="Head61"/>
        <w:rPr>
          <w:lang w:val="pt-BR"/>
        </w:rPr>
      </w:pPr>
    </w:p>
    <w:p w:rsidR="003244B3" w:rsidRPr="00D032C7" w:rsidRDefault="00013B44" w:rsidP="002F4637">
      <w:pPr>
        <w:pStyle w:val="Head61"/>
        <w:rPr>
          <w:lang w:val="pt-BR"/>
        </w:rPr>
      </w:pPr>
      <w:bookmarkStart w:id="382" w:name="_Toc362947247"/>
      <w:bookmarkStart w:id="383" w:name="_Toc406661992"/>
      <w:r w:rsidRPr="00D032C7">
        <w:rPr>
          <w:lang w:val="pt-BR"/>
        </w:rPr>
        <w:t xml:space="preserve">38. </w:t>
      </w:r>
      <w:bookmarkEnd w:id="378"/>
      <w:bookmarkEnd w:id="382"/>
      <w:r w:rsidR="00AE54F5" w:rsidRPr="00D032C7">
        <w:rPr>
          <w:lang w:val="pt-BR"/>
        </w:rPr>
        <w:t>Serviços, Instalações e Bens de Propriedade do Cliente</w:t>
      </w:r>
      <w:bookmarkEnd w:id="383"/>
    </w:p>
    <w:p w:rsidR="00013B44" w:rsidRPr="00D032C7" w:rsidRDefault="00013B44" w:rsidP="00013B44">
      <w:pPr>
        <w:rPr>
          <w:lang w:val="pt-BR"/>
        </w:rPr>
      </w:pPr>
    </w:p>
    <w:bookmarkEnd w:id="379"/>
    <w:bookmarkEnd w:id="380"/>
    <w:bookmarkEnd w:id="381"/>
    <w:p w:rsidR="003244B3" w:rsidRPr="00D032C7" w:rsidRDefault="00013B44" w:rsidP="00013B44">
      <w:pPr>
        <w:rPr>
          <w:lang w:val="pt-BR"/>
        </w:rPr>
      </w:pPr>
      <w:r w:rsidRPr="00D032C7">
        <w:rPr>
          <w:lang w:val="pt-BR"/>
        </w:rPr>
        <w:t>38.1</w:t>
      </w:r>
      <w:r w:rsidR="005475EB" w:rsidRPr="00D032C7">
        <w:rPr>
          <w:lang w:val="pt-BR"/>
        </w:rPr>
        <w:t xml:space="preserve"> O Cliente fornecerá à Consultora e a seus Profissionais, para os propósitos dos Serviços e livres de todo encargo, os serviços, instalações e </w:t>
      </w:r>
      <w:r w:rsidR="00600588" w:rsidRPr="00D032C7">
        <w:rPr>
          <w:lang w:val="pt-BR"/>
        </w:rPr>
        <w:t>propriedades</w:t>
      </w:r>
      <w:r w:rsidR="005475EB" w:rsidRPr="00D032C7">
        <w:rPr>
          <w:lang w:val="pt-BR"/>
        </w:rPr>
        <w:t xml:space="preserve"> </w:t>
      </w:r>
      <w:r w:rsidR="001C4287" w:rsidRPr="00D032C7">
        <w:rPr>
          <w:lang w:val="pt-BR"/>
        </w:rPr>
        <w:t>descritos nos Termos de Referência (</w:t>
      </w:r>
      <w:r w:rsidR="005475EB" w:rsidRPr="00D032C7">
        <w:rPr>
          <w:b/>
          <w:lang w:val="pt-BR"/>
        </w:rPr>
        <w:t>Apêndice A</w:t>
      </w:r>
      <w:r w:rsidR="001C4287" w:rsidRPr="00D032C7">
        <w:rPr>
          <w:b/>
          <w:lang w:val="pt-BR"/>
        </w:rPr>
        <w:t>)</w:t>
      </w:r>
      <w:r w:rsidR="005475EB" w:rsidRPr="00D032C7">
        <w:rPr>
          <w:lang w:val="pt-BR"/>
        </w:rPr>
        <w:t xml:space="preserve">, no momento e </w:t>
      </w:r>
      <w:r w:rsidR="00C201B3" w:rsidRPr="00D032C7">
        <w:rPr>
          <w:lang w:val="pt-BR"/>
        </w:rPr>
        <w:t>da maneira</w:t>
      </w:r>
      <w:r w:rsidR="005475EB" w:rsidRPr="00D032C7">
        <w:rPr>
          <w:lang w:val="pt-BR"/>
        </w:rPr>
        <w:t xml:space="preserve"> ali especificados</w:t>
      </w:r>
      <w:r w:rsidR="001C4287" w:rsidRPr="00D032C7">
        <w:rPr>
          <w:lang w:val="pt-BR"/>
        </w:rPr>
        <w:t xml:space="preserve"> no </w:t>
      </w:r>
      <w:r w:rsidR="001C4287" w:rsidRPr="00D032C7">
        <w:rPr>
          <w:b/>
          <w:lang w:val="pt-BR"/>
        </w:rPr>
        <w:t>Apêndice A</w:t>
      </w:r>
      <w:r w:rsidR="001C4287" w:rsidRPr="00D032C7">
        <w:rPr>
          <w:lang w:val="pt-BR"/>
        </w:rPr>
        <w:t>.</w:t>
      </w:r>
    </w:p>
    <w:p w:rsidR="00013B44" w:rsidRPr="00D032C7" w:rsidRDefault="00013B44" w:rsidP="00013B44">
      <w:pPr>
        <w:rPr>
          <w:lang w:val="pt-BR"/>
        </w:rPr>
      </w:pPr>
    </w:p>
    <w:p w:rsidR="00C201B3" w:rsidRPr="00D032C7" w:rsidRDefault="00013B44" w:rsidP="001C4287">
      <w:pPr>
        <w:pStyle w:val="List"/>
        <w:ind w:left="0"/>
        <w:rPr>
          <w:lang w:val="pt-BR"/>
        </w:rPr>
      </w:pPr>
      <w:r w:rsidRPr="00D032C7">
        <w:rPr>
          <w:lang w:val="pt-BR"/>
        </w:rPr>
        <w:t xml:space="preserve">38.2 </w:t>
      </w:r>
      <w:r w:rsidR="00C201B3" w:rsidRPr="00D032C7">
        <w:rPr>
          <w:lang w:val="pt-BR"/>
        </w:rPr>
        <w:t>No</w:t>
      </w:r>
      <w:r w:rsidR="001C4287" w:rsidRPr="00D032C7">
        <w:rPr>
          <w:lang w:val="pt-BR"/>
        </w:rPr>
        <w:t xml:space="preserve"> </w:t>
      </w:r>
      <w:r w:rsidR="00C201B3" w:rsidRPr="00D032C7">
        <w:rPr>
          <w:lang w:val="pt-BR"/>
        </w:rPr>
        <w:t xml:space="preserve">caso de tais serviços, instalações e </w:t>
      </w:r>
      <w:r w:rsidR="00600588" w:rsidRPr="00D032C7">
        <w:rPr>
          <w:lang w:val="pt-BR"/>
        </w:rPr>
        <w:t xml:space="preserve">propriedades </w:t>
      </w:r>
      <w:r w:rsidR="00C201B3" w:rsidRPr="00D032C7">
        <w:rPr>
          <w:lang w:val="pt-BR"/>
        </w:rPr>
        <w:t xml:space="preserve">não estiverem disponíveis para a Consultora conforme e quando se especifica no </w:t>
      </w:r>
      <w:r w:rsidR="00C201B3" w:rsidRPr="00D032C7">
        <w:rPr>
          <w:b/>
          <w:lang w:val="pt-BR"/>
        </w:rPr>
        <w:t>Apêndice A</w:t>
      </w:r>
      <w:r w:rsidR="00FC0EED" w:rsidRPr="00D032C7">
        <w:rPr>
          <w:lang w:val="pt-BR"/>
        </w:rPr>
        <w:t xml:space="preserve">, </w:t>
      </w:r>
      <w:r w:rsidR="00C201B3" w:rsidRPr="00D032C7">
        <w:rPr>
          <w:lang w:val="pt-BR"/>
        </w:rPr>
        <w:t>as Partes deverão acordar sobre</w:t>
      </w:r>
      <w:r w:rsidR="003244B3" w:rsidRPr="00D032C7">
        <w:rPr>
          <w:lang w:val="pt-BR"/>
        </w:rPr>
        <w:t xml:space="preserve"> (i) </w:t>
      </w:r>
      <w:r w:rsidR="00C201B3" w:rsidRPr="00D032C7">
        <w:rPr>
          <w:lang w:val="pt-BR"/>
        </w:rPr>
        <w:t>uma prorrogação do prazo que seja apropriado conceder à Consultora para a execução dos Serviços</w:t>
      </w:r>
      <w:r w:rsidR="003244B3" w:rsidRPr="00D032C7">
        <w:rPr>
          <w:lang w:val="pt-BR"/>
        </w:rPr>
        <w:t xml:space="preserve">, (ii) </w:t>
      </w:r>
      <w:r w:rsidR="00C201B3" w:rsidRPr="00D032C7">
        <w:rPr>
          <w:lang w:val="pt-BR"/>
        </w:rPr>
        <w:t xml:space="preserve">a forma em que a Consultora poderá obter tais serviços, instalações e </w:t>
      </w:r>
      <w:r w:rsidR="00600588" w:rsidRPr="00D032C7">
        <w:rPr>
          <w:lang w:val="pt-BR"/>
        </w:rPr>
        <w:t>propriedades</w:t>
      </w:r>
      <w:r w:rsidR="00C201B3" w:rsidRPr="00D032C7">
        <w:rPr>
          <w:lang w:val="pt-BR"/>
        </w:rPr>
        <w:t xml:space="preserve"> de outras fontes, e </w:t>
      </w:r>
      <w:r w:rsidR="003244B3" w:rsidRPr="00D032C7">
        <w:rPr>
          <w:lang w:val="pt-BR"/>
        </w:rPr>
        <w:t xml:space="preserve">(iii) </w:t>
      </w:r>
      <w:r w:rsidR="001C4287" w:rsidRPr="00D032C7">
        <w:rPr>
          <w:lang w:val="pt-BR"/>
        </w:rPr>
        <w:t>se for o caso, os pagamentos adicionais que devam ser efetuados à Consultora resultantes disso, em conformidade com a Cláusula 41.3 destas CGC.</w:t>
      </w:r>
    </w:p>
    <w:p w:rsidR="00013B44" w:rsidRPr="00D032C7" w:rsidRDefault="00013B44" w:rsidP="00013B44">
      <w:pPr>
        <w:rPr>
          <w:lang w:val="pt-BR"/>
        </w:rPr>
      </w:pPr>
    </w:p>
    <w:p w:rsidR="003244B3" w:rsidRPr="00D032C7" w:rsidRDefault="00013B44" w:rsidP="002F4637">
      <w:pPr>
        <w:pStyle w:val="Head61"/>
        <w:rPr>
          <w:lang w:val="pt-BR"/>
        </w:rPr>
      </w:pPr>
      <w:bookmarkStart w:id="384" w:name="_Toc360454735"/>
      <w:bookmarkStart w:id="385" w:name="_Toc362947248"/>
      <w:bookmarkStart w:id="386" w:name="_Toc406661993"/>
      <w:bookmarkStart w:id="387" w:name="_Toc351343733"/>
      <w:bookmarkStart w:id="388" w:name="_Toc300746786"/>
      <w:bookmarkStart w:id="389" w:name="_Toc325721782"/>
      <w:r w:rsidRPr="00D032C7">
        <w:rPr>
          <w:lang w:val="pt-BR"/>
        </w:rPr>
        <w:t xml:space="preserve">39. </w:t>
      </w:r>
      <w:bookmarkEnd w:id="384"/>
      <w:bookmarkEnd w:id="385"/>
      <w:r w:rsidR="00CA31C1" w:rsidRPr="00D032C7">
        <w:rPr>
          <w:lang w:val="pt-BR"/>
        </w:rPr>
        <w:t>Pessoal de Contrapartida</w:t>
      </w:r>
      <w:bookmarkEnd w:id="386"/>
    </w:p>
    <w:p w:rsidR="00013B44" w:rsidRPr="00D032C7" w:rsidRDefault="00013B44" w:rsidP="00013B44">
      <w:pPr>
        <w:rPr>
          <w:lang w:val="pt-BR"/>
        </w:rPr>
      </w:pPr>
    </w:p>
    <w:bookmarkEnd w:id="387"/>
    <w:bookmarkEnd w:id="388"/>
    <w:bookmarkEnd w:id="389"/>
    <w:p w:rsidR="003244B3" w:rsidRPr="00D032C7" w:rsidRDefault="00CA31C1" w:rsidP="00013B44">
      <w:pPr>
        <w:rPr>
          <w:lang w:val="pt-BR"/>
        </w:rPr>
      </w:pPr>
      <w:r w:rsidRPr="00D032C7">
        <w:rPr>
          <w:lang w:val="pt-BR"/>
        </w:rPr>
        <w:t xml:space="preserve">39.1 O Cliente colocará à disposição da Consultora, livre de todo encargo, o pessoal profissional e de apoio de contrapartida, a ser indicado pelo Cliente com o assessoramento da Consultora, se assim estiver especificado no </w:t>
      </w:r>
      <w:r w:rsidRPr="00D032C7">
        <w:rPr>
          <w:b/>
          <w:lang w:val="pt-BR"/>
        </w:rPr>
        <w:t>Apêndice A</w:t>
      </w:r>
      <w:r w:rsidRPr="00D032C7">
        <w:rPr>
          <w:lang w:val="pt-BR"/>
        </w:rPr>
        <w:t>.</w:t>
      </w:r>
    </w:p>
    <w:p w:rsidR="00CA31C1" w:rsidRPr="00D032C7" w:rsidRDefault="00CA31C1" w:rsidP="00013B44">
      <w:pPr>
        <w:rPr>
          <w:lang w:val="pt-BR"/>
        </w:rPr>
      </w:pPr>
    </w:p>
    <w:p w:rsidR="003244B3" w:rsidRPr="00D032C7" w:rsidRDefault="00326A84" w:rsidP="00326A84">
      <w:pPr>
        <w:rPr>
          <w:lang w:val="pt-BR"/>
        </w:rPr>
      </w:pPr>
      <w:r w:rsidRPr="00D032C7">
        <w:rPr>
          <w:lang w:val="pt-BR"/>
        </w:rPr>
        <w:t xml:space="preserve">39.2 </w:t>
      </w:r>
      <w:r w:rsidR="00CA31C1" w:rsidRPr="00D032C7">
        <w:rPr>
          <w:lang w:val="pt-BR"/>
        </w:rPr>
        <w:t>Se o pessoal de contrapartida não for</w:t>
      </w:r>
      <w:r w:rsidR="00F735AD" w:rsidRPr="00D032C7">
        <w:rPr>
          <w:lang w:val="pt-BR"/>
        </w:rPr>
        <w:t xml:space="preserve"> fornecido pelo Cliente à Consultora, quando e da maneira especificada no </w:t>
      </w:r>
      <w:r w:rsidR="00F735AD" w:rsidRPr="00D032C7">
        <w:rPr>
          <w:b/>
          <w:lang w:val="pt-BR"/>
        </w:rPr>
        <w:t>Apêndice A</w:t>
      </w:r>
      <w:r w:rsidR="003244B3" w:rsidRPr="00D032C7">
        <w:rPr>
          <w:lang w:val="pt-BR"/>
        </w:rPr>
        <w:t xml:space="preserve">, </w:t>
      </w:r>
      <w:r w:rsidR="00F735AD" w:rsidRPr="00D032C7">
        <w:rPr>
          <w:lang w:val="pt-BR"/>
        </w:rPr>
        <w:t>o</w:t>
      </w:r>
      <w:r w:rsidR="003244B3" w:rsidRPr="00D032C7">
        <w:rPr>
          <w:lang w:val="pt-BR"/>
        </w:rPr>
        <w:t xml:space="preserve"> Client</w:t>
      </w:r>
      <w:r w:rsidR="00F735AD" w:rsidRPr="00D032C7">
        <w:rPr>
          <w:lang w:val="pt-BR"/>
        </w:rPr>
        <w:t xml:space="preserve">e e a Consultora deverão acordar sobre </w:t>
      </w:r>
      <w:r w:rsidR="003244B3" w:rsidRPr="00D032C7">
        <w:rPr>
          <w:lang w:val="pt-BR"/>
        </w:rPr>
        <w:t xml:space="preserve">(i) </w:t>
      </w:r>
      <w:r w:rsidR="00F735AD" w:rsidRPr="00D032C7">
        <w:rPr>
          <w:lang w:val="pt-BR"/>
        </w:rPr>
        <w:t>a forma em que se cumprirá a parte afetada dos Serviços</w:t>
      </w:r>
      <w:r w:rsidR="003244B3" w:rsidRPr="00D032C7">
        <w:rPr>
          <w:lang w:val="pt-BR"/>
        </w:rPr>
        <w:t xml:space="preserve">, </w:t>
      </w:r>
      <w:r w:rsidR="00F735AD" w:rsidRPr="00D032C7">
        <w:rPr>
          <w:lang w:val="pt-BR"/>
        </w:rPr>
        <w:t>e</w:t>
      </w:r>
      <w:r w:rsidR="003244B3" w:rsidRPr="00D032C7">
        <w:rPr>
          <w:lang w:val="pt-BR"/>
        </w:rPr>
        <w:t xml:space="preserve"> (ii)</w:t>
      </w:r>
      <w:r w:rsidR="00F735AD" w:rsidRPr="00D032C7">
        <w:rPr>
          <w:lang w:val="pt-BR"/>
        </w:rPr>
        <w:t xml:space="preserve"> se for o caso, os pagamentos adicionais que o Cliente deva efetuar à Consultora em virtude disso e de acordo com a Cláusula 41.3 destas CGC</w:t>
      </w:r>
    </w:p>
    <w:p w:rsidR="00326A84" w:rsidRPr="00D032C7" w:rsidRDefault="00326A84" w:rsidP="00326A84">
      <w:pPr>
        <w:rPr>
          <w:lang w:val="pt-BR"/>
        </w:rPr>
      </w:pPr>
    </w:p>
    <w:p w:rsidR="003244B3" w:rsidRPr="00D032C7" w:rsidRDefault="00F735AD" w:rsidP="00326A84">
      <w:pPr>
        <w:rPr>
          <w:lang w:val="pt-BR"/>
        </w:rPr>
      </w:pPr>
      <w:r w:rsidRPr="00D032C7">
        <w:rPr>
          <w:lang w:val="pt-BR"/>
        </w:rPr>
        <w:t>39.3 O pessoal profissional e de apoio de contrapartida, exceto o pessoal de coordenação do Cliente, trabalhará sob a direção exclusiva da Consultora.  Se qualquer integrante do pessoal de contrapartida não cumprir satisfatoriamente o trabalho inerente à função que lhe tiver sido atribuída pela Consultora e consistentes com a função ocupada por tal pessoa, a Consultora poderá pedir sua substituição, e o Cliente não poderá negar-se sem razão a tomar as medidas pertinentes frente a tal pedido.</w:t>
      </w:r>
    </w:p>
    <w:p w:rsidR="00326A84" w:rsidRPr="00D032C7" w:rsidRDefault="00326A84" w:rsidP="00326A84">
      <w:pPr>
        <w:rPr>
          <w:lang w:val="pt-BR"/>
        </w:rPr>
      </w:pPr>
    </w:p>
    <w:p w:rsidR="003244B3" w:rsidRPr="00D032C7" w:rsidRDefault="00326A84" w:rsidP="002F4637">
      <w:pPr>
        <w:pStyle w:val="Head61"/>
        <w:rPr>
          <w:lang w:val="pt-BR"/>
        </w:rPr>
      </w:pPr>
      <w:bookmarkStart w:id="390" w:name="_Toc351343732"/>
      <w:bookmarkStart w:id="391" w:name="_Toc360454736"/>
      <w:bookmarkStart w:id="392" w:name="_Toc362947249"/>
      <w:bookmarkStart w:id="393" w:name="_Toc406661994"/>
      <w:bookmarkStart w:id="394" w:name="_Toc300746787"/>
      <w:bookmarkStart w:id="395" w:name="_Toc325721783"/>
      <w:r w:rsidRPr="00D032C7">
        <w:rPr>
          <w:lang w:val="pt-BR"/>
        </w:rPr>
        <w:t xml:space="preserve">40. </w:t>
      </w:r>
      <w:bookmarkEnd w:id="390"/>
      <w:bookmarkEnd w:id="391"/>
      <w:bookmarkEnd w:id="392"/>
      <w:r w:rsidR="00C24001" w:rsidRPr="00D032C7">
        <w:rPr>
          <w:lang w:val="pt-BR"/>
        </w:rPr>
        <w:t>Obrigação de Pagamento</w:t>
      </w:r>
      <w:bookmarkEnd w:id="393"/>
    </w:p>
    <w:p w:rsidR="00326A84" w:rsidRPr="00D032C7" w:rsidRDefault="00326A84" w:rsidP="00326A84">
      <w:pPr>
        <w:rPr>
          <w:lang w:val="pt-BR"/>
        </w:rPr>
      </w:pPr>
    </w:p>
    <w:bookmarkEnd w:id="394"/>
    <w:bookmarkEnd w:id="395"/>
    <w:p w:rsidR="00326A84" w:rsidRPr="00D032C7" w:rsidRDefault="00326A84" w:rsidP="00326A84">
      <w:pPr>
        <w:rPr>
          <w:lang w:val="pt-BR"/>
        </w:rPr>
      </w:pPr>
      <w:r w:rsidRPr="00D032C7">
        <w:rPr>
          <w:lang w:val="pt-BR"/>
        </w:rPr>
        <w:t>40.1</w:t>
      </w:r>
      <w:r w:rsidR="00C24001" w:rsidRPr="00D032C7">
        <w:rPr>
          <w:lang w:val="pt-BR"/>
        </w:rPr>
        <w:t xml:space="preserve"> Em decorrência dos Serviços prestados pela Consultora nos termos deste Contrato, o Cliente fará os pagamentos estipulados à Consultora e da forma estabelecida na parte F das CGC, </w:t>
      </w:r>
      <w:r w:rsidR="00C24001" w:rsidRPr="00D032C7">
        <w:rPr>
          <w:lang w:val="pt-BR"/>
        </w:rPr>
        <w:lastRenderedPageBreak/>
        <w:t>apresentada a seguir.</w:t>
      </w:r>
    </w:p>
    <w:p w:rsidR="004343C4" w:rsidRPr="00D032C7" w:rsidRDefault="004343C4" w:rsidP="00326A84">
      <w:pPr>
        <w:rPr>
          <w:lang w:val="pt-BR"/>
        </w:rPr>
      </w:pPr>
    </w:p>
    <w:p w:rsidR="00C24001" w:rsidRPr="00D032C7" w:rsidRDefault="00C24001" w:rsidP="00326A84">
      <w:pPr>
        <w:rPr>
          <w:lang w:val="pt-BR"/>
        </w:rPr>
      </w:pPr>
    </w:p>
    <w:p w:rsidR="003244B3" w:rsidRPr="00D032C7" w:rsidRDefault="004343C4" w:rsidP="004343C4">
      <w:pPr>
        <w:pStyle w:val="Heading6"/>
      </w:pPr>
      <w:bookmarkStart w:id="396" w:name="_Toc362947250"/>
      <w:bookmarkStart w:id="397" w:name="_Toc406661995"/>
      <w:r w:rsidRPr="00D032C7">
        <w:t xml:space="preserve">F </w:t>
      </w:r>
      <w:r w:rsidR="00ED6E5B" w:rsidRPr="00D032C7">
        <w:t>–</w:t>
      </w:r>
      <w:r w:rsidRPr="00D032C7">
        <w:t xml:space="preserve"> </w:t>
      </w:r>
      <w:bookmarkEnd w:id="396"/>
      <w:r w:rsidR="00ED6E5B" w:rsidRPr="00D032C7">
        <w:t>Pagamentos à Consultora</w:t>
      </w:r>
      <w:bookmarkEnd w:id="397"/>
    </w:p>
    <w:p w:rsidR="004343C4" w:rsidRPr="00D032C7" w:rsidRDefault="004343C4" w:rsidP="004343C4">
      <w:pPr>
        <w:rPr>
          <w:lang w:val="pt-BR" w:eastAsia="pt-BR"/>
        </w:rPr>
      </w:pPr>
    </w:p>
    <w:p w:rsidR="003244B3" w:rsidRPr="00D032C7" w:rsidRDefault="004343C4" w:rsidP="002F4637">
      <w:pPr>
        <w:pStyle w:val="Head61"/>
        <w:rPr>
          <w:lang w:val="pt-BR"/>
        </w:rPr>
      </w:pPr>
      <w:bookmarkStart w:id="398" w:name="_Toc360454737"/>
      <w:bookmarkStart w:id="399" w:name="_Toc362947251"/>
      <w:bookmarkStart w:id="400" w:name="_Toc406661996"/>
      <w:bookmarkStart w:id="401" w:name="_Toc351343735"/>
      <w:bookmarkStart w:id="402" w:name="_Toc300746789"/>
      <w:bookmarkStart w:id="403" w:name="_Toc325721785"/>
      <w:r w:rsidRPr="00D032C7">
        <w:rPr>
          <w:lang w:val="pt-BR"/>
        </w:rPr>
        <w:t xml:space="preserve">41. </w:t>
      </w:r>
      <w:bookmarkEnd w:id="398"/>
      <w:bookmarkEnd w:id="399"/>
      <w:r w:rsidR="00FC0EED" w:rsidRPr="00D032C7">
        <w:rPr>
          <w:lang w:val="pt-BR"/>
        </w:rPr>
        <w:t>Montante Máximo</w:t>
      </w:r>
      <w:bookmarkEnd w:id="400"/>
    </w:p>
    <w:p w:rsidR="004343C4" w:rsidRPr="00D032C7" w:rsidRDefault="004343C4" w:rsidP="004343C4">
      <w:pPr>
        <w:rPr>
          <w:lang w:val="pt-BR"/>
        </w:rPr>
      </w:pPr>
    </w:p>
    <w:bookmarkEnd w:id="401"/>
    <w:bookmarkEnd w:id="402"/>
    <w:bookmarkEnd w:id="403"/>
    <w:p w:rsidR="003244B3" w:rsidRPr="00D032C7" w:rsidRDefault="004343C4" w:rsidP="004343C4">
      <w:pPr>
        <w:rPr>
          <w:lang w:val="pt-BR"/>
        </w:rPr>
      </w:pPr>
      <w:r w:rsidRPr="00D032C7">
        <w:rPr>
          <w:lang w:val="pt-BR"/>
        </w:rPr>
        <w:t xml:space="preserve">41.1 </w:t>
      </w:r>
      <w:r w:rsidR="00FC0EED" w:rsidRPr="00D032C7">
        <w:rPr>
          <w:lang w:val="pt-BR"/>
        </w:rPr>
        <w:t xml:space="preserve">Uma estimativa do custo dos Serviços está estabelecido no </w:t>
      </w:r>
      <w:r w:rsidR="00FC0EED" w:rsidRPr="00D032C7">
        <w:rPr>
          <w:b/>
          <w:lang w:val="pt-BR"/>
        </w:rPr>
        <w:t>Apê</w:t>
      </w:r>
      <w:r w:rsidR="003244B3" w:rsidRPr="00D032C7">
        <w:rPr>
          <w:b/>
          <w:lang w:val="pt-BR"/>
        </w:rPr>
        <w:t>ndi</w:t>
      </w:r>
      <w:r w:rsidR="00FC0EED" w:rsidRPr="00D032C7">
        <w:rPr>
          <w:b/>
          <w:lang w:val="pt-BR"/>
        </w:rPr>
        <w:t>ce</w:t>
      </w:r>
      <w:r w:rsidR="003244B3" w:rsidRPr="00D032C7">
        <w:rPr>
          <w:b/>
          <w:lang w:val="pt-BR"/>
        </w:rPr>
        <w:t xml:space="preserve"> C</w:t>
      </w:r>
      <w:r w:rsidR="003244B3" w:rsidRPr="00D032C7">
        <w:rPr>
          <w:lang w:val="pt-BR"/>
        </w:rPr>
        <w:t xml:space="preserve"> (Remunera</w:t>
      </w:r>
      <w:r w:rsidR="00FC0EED" w:rsidRPr="00D032C7">
        <w:rPr>
          <w:lang w:val="pt-BR"/>
        </w:rPr>
        <w:t>ção</w:t>
      </w:r>
      <w:r w:rsidR="003244B3" w:rsidRPr="00D032C7">
        <w:rPr>
          <w:lang w:val="pt-BR"/>
        </w:rPr>
        <w:t xml:space="preserve">) </w:t>
      </w:r>
      <w:r w:rsidR="00FC0EED" w:rsidRPr="00D032C7">
        <w:rPr>
          <w:lang w:val="pt-BR"/>
        </w:rPr>
        <w:t>e</w:t>
      </w:r>
      <w:r w:rsidR="003244B3" w:rsidRPr="00D032C7">
        <w:rPr>
          <w:lang w:val="pt-BR"/>
        </w:rPr>
        <w:t xml:space="preserve"> </w:t>
      </w:r>
      <w:r w:rsidR="00FC0EED" w:rsidRPr="00D032C7">
        <w:rPr>
          <w:b/>
          <w:lang w:val="pt-BR"/>
        </w:rPr>
        <w:t>Apêndice</w:t>
      </w:r>
      <w:r w:rsidR="003244B3" w:rsidRPr="00D032C7">
        <w:rPr>
          <w:b/>
          <w:lang w:val="pt-BR"/>
        </w:rPr>
        <w:t xml:space="preserve"> D</w:t>
      </w:r>
      <w:r w:rsidR="003244B3" w:rsidRPr="00D032C7">
        <w:rPr>
          <w:lang w:val="pt-BR"/>
        </w:rPr>
        <w:t xml:space="preserve"> (</w:t>
      </w:r>
      <w:r w:rsidR="00FC0EED" w:rsidRPr="00D032C7">
        <w:rPr>
          <w:lang w:val="pt-BR"/>
        </w:rPr>
        <w:t>Despesas Reembolsáveis</w:t>
      </w:r>
      <w:r w:rsidR="003244B3" w:rsidRPr="00D032C7">
        <w:rPr>
          <w:lang w:val="pt-BR"/>
        </w:rPr>
        <w:t xml:space="preserve">). </w:t>
      </w:r>
    </w:p>
    <w:p w:rsidR="004343C4" w:rsidRPr="00D032C7" w:rsidRDefault="004343C4" w:rsidP="004343C4">
      <w:pPr>
        <w:rPr>
          <w:lang w:val="pt-BR"/>
        </w:rPr>
      </w:pPr>
    </w:p>
    <w:p w:rsidR="003244B3" w:rsidRPr="00D032C7" w:rsidRDefault="004343C4" w:rsidP="004343C4">
      <w:pPr>
        <w:rPr>
          <w:lang w:val="pt-BR"/>
        </w:rPr>
      </w:pPr>
      <w:r w:rsidRPr="00D032C7">
        <w:rPr>
          <w:lang w:val="pt-BR"/>
        </w:rPr>
        <w:t xml:space="preserve">41.2 </w:t>
      </w:r>
      <w:r w:rsidR="00FC0EED" w:rsidRPr="00D032C7">
        <w:rPr>
          <w:lang w:val="pt-BR"/>
        </w:rPr>
        <w:t xml:space="preserve">Os pagamentos de acordo com o Contrato não deverão exceder os tetos em moeda estrangeira e em moeda local especificados nas </w:t>
      </w:r>
      <w:r w:rsidR="00FC0EED" w:rsidRPr="00D032C7">
        <w:rPr>
          <w:b/>
          <w:lang w:val="pt-BR"/>
        </w:rPr>
        <w:t>CEC</w:t>
      </w:r>
      <w:r w:rsidR="00FC0EED" w:rsidRPr="00D032C7">
        <w:rPr>
          <w:lang w:val="pt-BR"/>
        </w:rPr>
        <w:t>.</w:t>
      </w:r>
    </w:p>
    <w:p w:rsidR="004343C4" w:rsidRPr="00D032C7" w:rsidRDefault="004343C4" w:rsidP="004343C4">
      <w:pPr>
        <w:rPr>
          <w:lang w:val="pt-BR"/>
        </w:rPr>
      </w:pPr>
    </w:p>
    <w:p w:rsidR="003244B3" w:rsidRPr="00D032C7" w:rsidRDefault="004343C4" w:rsidP="004343C4">
      <w:pPr>
        <w:rPr>
          <w:lang w:val="pt-BR"/>
        </w:rPr>
      </w:pPr>
      <w:r w:rsidRPr="00D032C7">
        <w:rPr>
          <w:lang w:val="pt-BR"/>
        </w:rPr>
        <w:t xml:space="preserve">41.3 </w:t>
      </w:r>
      <w:r w:rsidR="00FC0EED" w:rsidRPr="00D032C7">
        <w:rPr>
          <w:lang w:val="pt-BR"/>
        </w:rPr>
        <w:t xml:space="preserve">Para quaisquer pagamentos que excedam os tetos especificados na Cláusula </w:t>
      </w:r>
      <w:r w:rsidR="003244B3" w:rsidRPr="00D032C7">
        <w:rPr>
          <w:lang w:val="pt-BR"/>
        </w:rPr>
        <w:t>41.2</w:t>
      </w:r>
      <w:r w:rsidR="00FC0EED" w:rsidRPr="00D032C7">
        <w:rPr>
          <w:lang w:val="pt-BR"/>
        </w:rPr>
        <w:t xml:space="preserve"> das CGC</w:t>
      </w:r>
      <w:r w:rsidR="003244B3" w:rsidRPr="00D032C7">
        <w:rPr>
          <w:lang w:val="pt-BR"/>
        </w:rPr>
        <w:t xml:space="preserve">, </w:t>
      </w:r>
      <w:r w:rsidR="00FC0EED" w:rsidRPr="00D032C7">
        <w:rPr>
          <w:lang w:val="pt-BR"/>
        </w:rPr>
        <w:t>um aditivo ao Contrato deverá ser assinado entre as Partes referindo-se às disposições desse Contrato que menciona tal aditivo.</w:t>
      </w:r>
    </w:p>
    <w:p w:rsidR="004343C4" w:rsidRPr="00D032C7" w:rsidRDefault="004343C4" w:rsidP="004343C4">
      <w:pPr>
        <w:rPr>
          <w:lang w:val="pt-BR"/>
        </w:rPr>
      </w:pPr>
    </w:p>
    <w:p w:rsidR="003244B3" w:rsidRPr="00D032C7" w:rsidRDefault="00B7510B" w:rsidP="002F4637">
      <w:pPr>
        <w:pStyle w:val="Head61"/>
        <w:rPr>
          <w:lang w:val="pt-BR"/>
        </w:rPr>
      </w:pPr>
      <w:bookmarkStart w:id="404" w:name="_Toc351343736"/>
      <w:bookmarkStart w:id="405" w:name="_Toc360454738"/>
      <w:bookmarkStart w:id="406" w:name="_Toc362947252"/>
      <w:bookmarkStart w:id="407" w:name="_Toc406661997"/>
      <w:bookmarkStart w:id="408" w:name="_Toc300746790"/>
      <w:bookmarkStart w:id="409" w:name="_Toc325721786"/>
      <w:r w:rsidRPr="00D032C7">
        <w:rPr>
          <w:lang w:val="pt-BR"/>
        </w:rPr>
        <w:t xml:space="preserve">42. </w:t>
      </w:r>
      <w:r w:rsidR="00466FCC" w:rsidRPr="00D032C7">
        <w:rPr>
          <w:lang w:val="pt-BR"/>
        </w:rPr>
        <w:t>Remuneração</w:t>
      </w:r>
      <w:r w:rsidR="003244B3" w:rsidRPr="00D032C7">
        <w:rPr>
          <w:lang w:val="pt-BR"/>
        </w:rPr>
        <w:t xml:space="preserve"> </w:t>
      </w:r>
      <w:r w:rsidR="00466FCC" w:rsidRPr="00D032C7">
        <w:rPr>
          <w:lang w:val="pt-BR"/>
        </w:rPr>
        <w:t>e</w:t>
      </w:r>
      <w:r w:rsidR="003244B3" w:rsidRPr="00D032C7">
        <w:rPr>
          <w:lang w:val="pt-BR"/>
        </w:rPr>
        <w:t xml:space="preserve"> </w:t>
      </w:r>
      <w:bookmarkEnd w:id="404"/>
      <w:bookmarkEnd w:id="405"/>
      <w:bookmarkEnd w:id="406"/>
      <w:r w:rsidR="00466FCC" w:rsidRPr="00D032C7">
        <w:rPr>
          <w:lang w:val="pt-BR"/>
        </w:rPr>
        <w:t>Despesas Reembolsáveis</w:t>
      </w:r>
      <w:bookmarkEnd w:id="407"/>
    </w:p>
    <w:p w:rsidR="00B7510B" w:rsidRPr="00D032C7" w:rsidRDefault="00B7510B" w:rsidP="00B7510B">
      <w:pPr>
        <w:rPr>
          <w:lang w:val="pt-BR"/>
        </w:rPr>
      </w:pPr>
    </w:p>
    <w:bookmarkEnd w:id="408"/>
    <w:bookmarkEnd w:id="409"/>
    <w:p w:rsidR="003244B3" w:rsidRPr="00D032C7" w:rsidRDefault="00B7510B" w:rsidP="00B7510B">
      <w:pPr>
        <w:rPr>
          <w:lang w:val="pt-BR"/>
        </w:rPr>
      </w:pPr>
      <w:r w:rsidRPr="00D032C7">
        <w:rPr>
          <w:lang w:val="pt-BR"/>
        </w:rPr>
        <w:t xml:space="preserve">42.1 </w:t>
      </w:r>
      <w:r w:rsidR="00466FCC" w:rsidRPr="00D032C7">
        <w:rPr>
          <w:lang w:val="pt-BR"/>
        </w:rPr>
        <w:t>O</w:t>
      </w:r>
      <w:r w:rsidR="003244B3" w:rsidRPr="00D032C7">
        <w:rPr>
          <w:lang w:val="pt-BR"/>
        </w:rPr>
        <w:t xml:space="preserve"> Client</w:t>
      </w:r>
      <w:r w:rsidR="00466FCC" w:rsidRPr="00D032C7">
        <w:rPr>
          <w:lang w:val="pt-BR"/>
        </w:rPr>
        <w:t>e deverá pagar à Consultora</w:t>
      </w:r>
      <w:r w:rsidR="003244B3" w:rsidRPr="00D032C7">
        <w:rPr>
          <w:lang w:val="pt-BR"/>
        </w:rPr>
        <w:t xml:space="preserve"> (i) </w:t>
      </w:r>
      <w:r w:rsidR="00466FCC" w:rsidRPr="00D032C7">
        <w:rPr>
          <w:lang w:val="pt-BR"/>
        </w:rPr>
        <w:t>a remuneração que será determinada com base no efetivo tempo gasto por cada Profissional na execução dos Serviços após a data de início da execução dos mesmos ou a partir de outra data que as Partes possam acordar por escrito</w:t>
      </w:r>
      <w:r w:rsidR="003244B3" w:rsidRPr="00D032C7">
        <w:rPr>
          <w:lang w:val="pt-BR"/>
        </w:rPr>
        <w:t xml:space="preserve">; </w:t>
      </w:r>
      <w:r w:rsidR="00466FCC" w:rsidRPr="00D032C7">
        <w:rPr>
          <w:lang w:val="pt-BR"/>
        </w:rPr>
        <w:t>e</w:t>
      </w:r>
      <w:r w:rsidR="003244B3" w:rsidRPr="00D032C7">
        <w:rPr>
          <w:lang w:val="pt-BR"/>
        </w:rPr>
        <w:t xml:space="preserve"> (ii) </w:t>
      </w:r>
      <w:r w:rsidR="00466FCC" w:rsidRPr="00D032C7">
        <w:rPr>
          <w:lang w:val="pt-BR"/>
        </w:rPr>
        <w:t>as despesas reembolsáveis efetivamente e razoavelmente incorridas pela Consultora na execução dos Serviços</w:t>
      </w:r>
      <w:r w:rsidR="003244B3" w:rsidRPr="00D032C7">
        <w:rPr>
          <w:lang w:val="pt-BR"/>
        </w:rPr>
        <w:t>.</w:t>
      </w:r>
    </w:p>
    <w:p w:rsidR="00B7510B" w:rsidRPr="00D032C7" w:rsidRDefault="00B7510B" w:rsidP="00B7510B">
      <w:pPr>
        <w:rPr>
          <w:lang w:val="pt-BR"/>
        </w:rPr>
      </w:pPr>
    </w:p>
    <w:p w:rsidR="003244B3" w:rsidRPr="00D032C7" w:rsidRDefault="00B7510B" w:rsidP="00B7510B">
      <w:pPr>
        <w:rPr>
          <w:lang w:val="pt-BR"/>
        </w:rPr>
      </w:pPr>
      <w:r w:rsidRPr="00D032C7">
        <w:rPr>
          <w:lang w:val="pt-BR"/>
        </w:rPr>
        <w:t xml:space="preserve">42.2 </w:t>
      </w:r>
      <w:r w:rsidR="00466FCC" w:rsidRPr="00D032C7">
        <w:rPr>
          <w:lang w:val="pt-BR"/>
        </w:rPr>
        <w:t xml:space="preserve">Todos os pagamentos serão de acordo com as tarifas estabelecidas nos </w:t>
      </w:r>
      <w:r w:rsidR="00466FCC" w:rsidRPr="00D032C7">
        <w:rPr>
          <w:b/>
          <w:lang w:val="pt-BR"/>
        </w:rPr>
        <w:t>Apêndices C e D</w:t>
      </w:r>
      <w:r w:rsidR="003244B3" w:rsidRPr="00D032C7">
        <w:rPr>
          <w:lang w:val="pt-BR"/>
        </w:rPr>
        <w:t>.</w:t>
      </w:r>
    </w:p>
    <w:p w:rsidR="00B7510B" w:rsidRPr="00D032C7" w:rsidRDefault="00B7510B" w:rsidP="00B7510B">
      <w:pPr>
        <w:rPr>
          <w:lang w:val="pt-BR"/>
        </w:rPr>
      </w:pPr>
    </w:p>
    <w:p w:rsidR="003244B3" w:rsidRPr="00D032C7" w:rsidRDefault="00B7510B" w:rsidP="00B7510B">
      <w:pPr>
        <w:rPr>
          <w:lang w:val="pt-BR"/>
        </w:rPr>
      </w:pPr>
      <w:r w:rsidRPr="00D032C7">
        <w:rPr>
          <w:lang w:val="pt-BR"/>
        </w:rPr>
        <w:t xml:space="preserve">42.3 </w:t>
      </w:r>
      <w:r w:rsidR="00466FCC" w:rsidRPr="00D032C7">
        <w:rPr>
          <w:lang w:val="pt-BR"/>
        </w:rPr>
        <w:t>A</w:t>
      </w:r>
      <w:r w:rsidR="00B56CB0">
        <w:rPr>
          <w:lang w:val="pt-BR"/>
        </w:rPr>
        <w:t xml:space="preserve"> não ser que esteja estabelecida</w:t>
      </w:r>
      <w:r w:rsidR="00466FCC" w:rsidRPr="00D032C7">
        <w:rPr>
          <w:lang w:val="pt-BR"/>
        </w:rPr>
        <w:t xml:space="preserve"> nas </w:t>
      </w:r>
      <w:r w:rsidR="00466FCC" w:rsidRPr="00D032C7">
        <w:rPr>
          <w:b/>
          <w:lang w:val="pt-BR"/>
        </w:rPr>
        <w:t>CEC</w:t>
      </w:r>
      <w:r w:rsidR="00466FCC" w:rsidRPr="00D032C7">
        <w:rPr>
          <w:lang w:val="pt-BR"/>
        </w:rPr>
        <w:t xml:space="preserve"> uma disposição para reajustamento de preços para as tarifas de remuneração de pessoal</w:t>
      </w:r>
      <w:r w:rsidR="003244B3" w:rsidRPr="00D032C7">
        <w:rPr>
          <w:lang w:val="pt-BR"/>
        </w:rPr>
        <w:t xml:space="preserve">, </w:t>
      </w:r>
      <w:r w:rsidR="00466FCC" w:rsidRPr="00D032C7">
        <w:rPr>
          <w:lang w:val="pt-BR"/>
        </w:rPr>
        <w:t>as referidas tarifas serão fixas durante a duração do Contrato.</w:t>
      </w:r>
    </w:p>
    <w:p w:rsidR="00B7510B" w:rsidRPr="00D032C7" w:rsidRDefault="00B7510B" w:rsidP="00B7510B">
      <w:pPr>
        <w:rPr>
          <w:lang w:val="pt-BR"/>
        </w:rPr>
      </w:pPr>
    </w:p>
    <w:p w:rsidR="003244B3" w:rsidRPr="00D032C7" w:rsidRDefault="00B7510B" w:rsidP="00B7510B">
      <w:pPr>
        <w:rPr>
          <w:lang w:val="pt-BR"/>
        </w:rPr>
      </w:pPr>
      <w:r w:rsidRPr="00D032C7">
        <w:rPr>
          <w:lang w:val="pt-BR"/>
        </w:rPr>
        <w:t xml:space="preserve">42.4 </w:t>
      </w:r>
      <w:r w:rsidR="00466FCC" w:rsidRPr="00D032C7">
        <w:rPr>
          <w:lang w:val="pt-BR"/>
        </w:rPr>
        <w:t>A remuneração deverá cobrir</w:t>
      </w:r>
      <w:r w:rsidR="003244B3" w:rsidRPr="00D032C7">
        <w:rPr>
          <w:lang w:val="pt-BR"/>
        </w:rPr>
        <w:t xml:space="preserve">: (i) </w:t>
      </w:r>
      <w:r w:rsidR="00F17B4F" w:rsidRPr="00D032C7">
        <w:rPr>
          <w:lang w:val="pt-BR"/>
        </w:rPr>
        <w:t>os salários e os viáticos que a Consultora possa ter acordado pagar aos Profissionais, assim como os coeficientes relacionados aos encargos sociais e as despesas indiretas</w:t>
      </w:r>
      <w:r w:rsidR="003244B3" w:rsidRPr="00D032C7">
        <w:rPr>
          <w:lang w:val="pt-BR"/>
        </w:rPr>
        <w:t xml:space="preserve"> (bon</w:t>
      </w:r>
      <w:r w:rsidR="00F17B4F" w:rsidRPr="00D032C7">
        <w:rPr>
          <w:lang w:val="pt-BR"/>
        </w:rPr>
        <w:t>ificações e</w:t>
      </w:r>
      <w:r w:rsidR="003244B3" w:rsidRPr="00D032C7">
        <w:rPr>
          <w:lang w:val="pt-BR"/>
        </w:rPr>
        <w:t xml:space="preserve"> </w:t>
      </w:r>
      <w:r w:rsidR="00F17B4F" w:rsidRPr="00D032C7">
        <w:rPr>
          <w:lang w:val="pt-BR"/>
        </w:rPr>
        <w:t>outros meios de participação nos lucros não serão aceitos como itens das despesas indiretas</w:t>
      </w:r>
      <w:r w:rsidR="003244B3" w:rsidRPr="00D032C7">
        <w:rPr>
          <w:lang w:val="pt-BR"/>
        </w:rPr>
        <w:t xml:space="preserve">), (ii) </w:t>
      </w:r>
      <w:r w:rsidR="00F17B4F" w:rsidRPr="00D032C7">
        <w:rPr>
          <w:lang w:val="pt-BR"/>
        </w:rPr>
        <w:t>serviços de apoio por pessoal do escritório não incluído na lista de Profissionais apresentada no</w:t>
      </w:r>
      <w:r w:rsidR="003244B3" w:rsidRPr="00D032C7">
        <w:rPr>
          <w:lang w:val="pt-BR"/>
        </w:rPr>
        <w:t xml:space="preserve"> </w:t>
      </w:r>
      <w:r w:rsidR="00F17B4F" w:rsidRPr="00D032C7">
        <w:rPr>
          <w:b/>
          <w:lang w:val="pt-BR"/>
        </w:rPr>
        <w:t>Apê</w:t>
      </w:r>
      <w:r w:rsidR="003244B3" w:rsidRPr="00D032C7">
        <w:rPr>
          <w:b/>
          <w:lang w:val="pt-BR"/>
        </w:rPr>
        <w:t>ndi</w:t>
      </w:r>
      <w:r w:rsidR="00F17B4F" w:rsidRPr="00D032C7">
        <w:rPr>
          <w:b/>
          <w:lang w:val="pt-BR"/>
        </w:rPr>
        <w:t>ce</w:t>
      </w:r>
      <w:r w:rsidR="003244B3" w:rsidRPr="00D032C7">
        <w:rPr>
          <w:b/>
          <w:lang w:val="pt-BR"/>
        </w:rPr>
        <w:t xml:space="preserve"> B</w:t>
      </w:r>
      <w:r w:rsidR="003244B3" w:rsidRPr="00D032C7">
        <w:rPr>
          <w:lang w:val="pt-BR"/>
        </w:rPr>
        <w:t xml:space="preserve">, (iii) </w:t>
      </w:r>
      <w:r w:rsidR="00F17B4F" w:rsidRPr="00D032C7">
        <w:rPr>
          <w:lang w:val="pt-BR"/>
        </w:rPr>
        <w:t>o lucro da Consultora</w:t>
      </w:r>
      <w:r w:rsidR="003244B3" w:rsidRPr="00D032C7">
        <w:rPr>
          <w:lang w:val="pt-BR"/>
        </w:rPr>
        <w:t xml:space="preserve">, </w:t>
      </w:r>
      <w:r w:rsidR="00F17B4F" w:rsidRPr="00D032C7">
        <w:rPr>
          <w:lang w:val="pt-BR"/>
        </w:rPr>
        <w:t>e</w:t>
      </w:r>
      <w:r w:rsidR="003244B3" w:rsidRPr="00D032C7">
        <w:rPr>
          <w:lang w:val="pt-BR"/>
        </w:rPr>
        <w:t xml:space="preserve"> (iv) </w:t>
      </w:r>
      <w:r w:rsidR="00F17B4F" w:rsidRPr="00D032C7">
        <w:rPr>
          <w:lang w:val="pt-BR"/>
        </w:rPr>
        <w:t xml:space="preserve">quaisquer outros itens conforme especificado nas </w:t>
      </w:r>
      <w:r w:rsidR="00F17B4F" w:rsidRPr="00D032C7">
        <w:rPr>
          <w:b/>
          <w:lang w:val="pt-BR"/>
        </w:rPr>
        <w:t>CEC</w:t>
      </w:r>
      <w:r w:rsidR="00F17B4F" w:rsidRPr="00D032C7">
        <w:rPr>
          <w:lang w:val="pt-BR"/>
        </w:rPr>
        <w:t>.</w:t>
      </w:r>
    </w:p>
    <w:p w:rsidR="00B7510B" w:rsidRPr="00D032C7" w:rsidRDefault="00B7510B" w:rsidP="00B7510B">
      <w:pPr>
        <w:rPr>
          <w:lang w:val="pt-BR"/>
        </w:rPr>
      </w:pPr>
    </w:p>
    <w:p w:rsidR="003244B3" w:rsidRPr="00D032C7" w:rsidRDefault="00B7510B" w:rsidP="00B7510B">
      <w:pPr>
        <w:rPr>
          <w:lang w:val="pt-BR"/>
        </w:rPr>
      </w:pPr>
      <w:r w:rsidRPr="00D032C7">
        <w:rPr>
          <w:lang w:val="pt-BR"/>
        </w:rPr>
        <w:t xml:space="preserve">42.5 </w:t>
      </w:r>
      <w:r w:rsidR="00F17B4F" w:rsidRPr="00D032C7">
        <w:rPr>
          <w:lang w:val="pt-BR"/>
        </w:rPr>
        <w:t xml:space="preserve">Quaisquer tarifas especificadas para Profissionais </w:t>
      </w:r>
      <w:r w:rsidR="007B7126" w:rsidRPr="00D032C7">
        <w:rPr>
          <w:lang w:val="pt-BR"/>
        </w:rPr>
        <w:t>não nomeados serão provisórias e estarão sujeitas a revisão, com uma aprovaç</w:t>
      </w:r>
      <w:r w:rsidR="004F0313" w:rsidRPr="00D032C7">
        <w:rPr>
          <w:lang w:val="pt-BR"/>
        </w:rPr>
        <w:t>ão por</w:t>
      </w:r>
      <w:r w:rsidR="007B7126" w:rsidRPr="00D032C7">
        <w:rPr>
          <w:lang w:val="pt-BR"/>
        </w:rPr>
        <w:t xml:space="preserve"> escrito do Cliente</w:t>
      </w:r>
      <w:r w:rsidR="003244B3" w:rsidRPr="00D032C7">
        <w:rPr>
          <w:lang w:val="pt-BR"/>
        </w:rPr>
        <w:t xml:space="preserve">, </w:t>
      </w:r>
      <w:r w:rsidR="007B7126" w:rsidRPr="00D032C7">
        <w:rPr>
          <w:lang w:val="pt-BR"/>
        </w:rPr>
        <w:t xml:space="preserve">uma vez que as tarifas de remuneração </w:t>
      </w:r>
      <w:r w:rsidR="004F0313" w:rsidRPr="00D032C7">
        <w:rPr>
          <w:lang w:val="pt-BR"/>
        </w:rPr>
        <w:t xml:space="preserve">e os viáticos </w:t>
      </w:r>
      <w:r w:rsidR="007B7126" w:rsidRPr="00D032C7">
        <w:rPr>
          <w:lang w:val="pt-BR"/>
        </w:rPr>
        <w:t>aplicáveis sejam c</w:t>
      </w:r>
      <w:r w:rsidR="004F0313" w:rsidRPr="00D032C7">
        <w:rPr>
          <w:lang w:val="pt-BR"/>
        </w:rPr>
        <w:t>onhecido</w:t>
      </w:r>
      <w:r w:rsidR="007B7126" w:rsidRPr="00D032C7">
        <w:rPr>
          <w:lang w:val="pt-BR"/>
        </w:rPr>
        <w:t>s</w:t>
      </w:r>
      <w:r w:rsidR="004F0313" w:rsidRPr="00D032C7">
        <w:rPr>
          <w:lang w:val="pt-BR"/>
        </w:rPr>
        <w:t>.</w:t>
      </w:r>
    </w:p>
    <w:p w:rsidR="00B7510B" w:rsidRPr="00D032C7" w:rsidRDefault="00B7510B" w:rsidP="00B7510B">
      <w:pPr>
        <w:rPr>
          <w:lang w:val="pt-BR"/>
        </w:rPr>
      </w:pPr>
    </w:p>
    <w:p w:rsidR="003244B3" w:rsidRPr="00D032C7" w:rsidRDefault="00B7510B" w:rsidP="002F4637">
      <w:pPr>
        <w:pStyle w:val="Head61"/>
        <w:rPr>
          <w:lang w:val="pt-BR"/>
        </w:rPr>
      </w:pPr>
      <w:bookmarkStart w:id="410" w:name="_Toc360454739"/>
      <w:bookmarkStart w:id="411" w:name="_Toc362947253"/>
      <w:bookmarkStart w:id="412" w:name="_Toc406661998"/>
      <w:bookmarkStart w:id="413" w:name="_Toc300746791"/>
      <w:bookmarkStart w:id="414" w:name="_Toc325721787"/>
      <w:r w:rsidRPr="00D032C7">
        <w:rPr>
          <w:lang w:val="pt-BR"/>
        </w:rPr>
        <w:t xml:space="preserve">43. </w:t>
      </w:r>
      <w:bookmarkEnd w:id="410"/>
      <w:bookmarkEnd w:id="411"/>
      <w:r w:rsidR="002508B8" w:rsidRPr="00D032C7">
        <w:rPr>
          <w:lang w:val="pt-BR"/>
        </w:rPr>
        <w:t>Impostos e Encargos</w:t>
      </w:r>
      <w:bookmarkEnd w:id="412"/>
    </w:p>
    <w:p w:rsidR="00B7510B" w:rsidRPr="00D032C7" w:rsidRDefault="00B7510B" w:rsidP="00B7510B">
      <w:pPr>
        <w:rPr>
          <w:lang w:val="pt-BR"/>
        </w:rPr>
      </w:pPr>
    </w:p>
    <w:bookmarkEnd w:id="413"/>
    <w:bookmarkEnd w:id="414"/>
    <w:p w:rsidR="003244B3" w:rsidRPr="00D032C7" w:rsidRDefault="00B7510B" w:rsidP="00B7510B">
      <w:pPr>
        <w:rPr>
          <w:lang w:val="pt-BR"/>
        </w:rPr>
      </w:pPr>
      <w:r w:rsidRPr="00D032C7">
        <w:rPr>
          <w:lang w:val="pt-BR"/>
        </w:rPr>
        <w:t xml:space="preserve">43.1 </w:t>
      </w:r>
      <w:r w:rsidR="002508B8" w:rsidRPr="00D032C7">
        <w:rPr>
          <w:lang w:val="pt-BR"/>
        </w:rPr>
        <w:t>A Consultora, os Subconsultores e os Profissionais são responsáveis</w:t>
      </w:r>
      <w:r w:rsidR="003244B3" w:rsidRPr="00D032C7">
        <w:rPr>
          <w:lang w:val="pt-BR"/>
        </w:rPr>
        <w:t xml:space="preserve"> </w:t>
      </w:r>
      <w:r w:rsidR="002508B8" w:rsidRPr="00D032C7">
        <w:rPr>
          <w:lang w:val="pt-BR"/>
        </w:rPr>
        <w:t>pelo atendimento a todas as obrigações fiscais que surjam com o Contrato,</w:t>
      </w:r>
      <w:r w:rsidR="003244B3" w:rsidRPr="00D032C7">
        <w:rPr>
          <w:lang w:val="pt-BR"/>
        </w:rPr>
        <w:t xml:space="preserve"> </w:t>
      </w:r>
      <w:r w:rsidR="002508B8" w:rsidRPr="00D032C7">
        <w:rPr>
          <w:lang w:val="pt-BR"/>
        </w:rPr>
        <w:t xml:space="preserve">a menos que estiver estabelecido de </w:t>
      </w:r>
      <w:r w:rsidR="002508B8" w:rsidRPr="00D032C7">
        <w:rPr>
          <w:lang w:val="pt-BR"/>
        </w:rPr>
        <w:lastRenderedPageBreak/>
        <w:t xml:space="preserve">forma diferente nas </w:t>
      </w:r>
      <w:r w:rsidR="002508B8" w:rsidRPr="00D032C7">
        <w:rPr>
          <w:b/>
          <w:lang w:val="pt-BR"/>
        </w:rPr>
        <w:t>CEC</w:t>
      </w:r>
      <w:r w:rsidR="002508B8" w:rsidRPr="00D032C7">
        <w:rPr>
          <w:lang w:val="pt-BR"/>
        </w:rPr>
        <w:t>.</w:t>
      </w:r>
    </w:p>
    <w:p w:rsidR="00B7510B" w:rsidRPr="00D032C7" w:rsidRDefault="00B7510B" w:rsidP="00B7510B">
      <w:pPr>
        <w:rPr>
          <w:lang w:val="pt-BR"/>
        </w:rPr>
      </w:pPr>
    </w:p>
    <w:p w:rsidR="003244B3" w:rsidRPr="00D032C7" w:rsidRDefault="00B7510B" w:rsidP="00B7510B">
      <w:pPr>
        <w:rPr>
          <w:lang w:val="pt-BR"/>
        </w:rPr>
      </w:pPr>
      <w:r w:rsidRPr="00D032C7">
        <w:rPr>
          <w:lang w:val="pt-BR"/>
        </w:rPr>
        <w:t xml:space="preserve">43.2 </w:t>
      </w:r>
      <w:r w:rsidR="006B79BA" w:rsidRPr="00D032C7">
        <w:rPr>
          <w:lang w:val="pt-BR"/>
        </w:rPr>
        <w:t xml:space="preserve">Uma exceção para o acima mencionado e conforme estabelecido nas </w:t>
      </w:r>
      <w:r w:rsidR="006B79BA" w:rsidRPr="00D032C7">
        <w:rPr>
          <w:b/>
          <w:lang w:val="pt-BR"/>
        </w:rPr>
        <w:t>CEC</w:t>
      </w:r>
      <w:r w:rsidR="006B79BA" w:rsidRPr="00D032C7">
        <w:rPr>
          <w:lang w:val="pt-BR"/>
        </w:rPr>
        <w:t>, todos os impostos indiretos locais</w:t>
      </w:r>
      <w:r w:rsidR="00D20540" w:rsidRPr="00D032C7">
        <w:rPr>
          <w:lang w:val="pt-BR"/>
        </w:rPr>
        <w:t xml:space="preserve"> (detalhados e acertado</w:t>
      </w:r>
      <w:r w:rsidR="006B79BA" w:rsidRPr="00D032C7">
        <w:rPr>
          <w:lang w:val="pt-BR"/>
        </w:rPr>
        <w:t>s durante as negociaç</w:t>
      </w:r>
      <w:r w:rsidR="00D20540" w:rsidRPr="00D032C7">
        <w:rPr>
          <w:lang w:val="pt-BR"/>
        </w:rPr>
        <w:t>ões do C</w:t>
      </w:r>
      <w:r w:rsidR="006B79BA" w:rsidRPr="00D032C7">
        <w:rPr>
          <w:lang w:val="pt-BR"/>
        </w:rPr>
        <w:t>ontrato</w:t>
      </w:r>
      <w:r w:rsidR="00D20540" w:rsidRPr="00D032C7">
        <w:rPr>
          <w:lang w:val="pt-BR"/>
        </w:rPr>
        <w:t>)</w:t>
      </w:r>
      <w:r w:rsidR="006B79BA" w:rsidRPr="00D032C7">
        <w:rPr>
          <w:lang w:val="pt-BR"/>
        </w:rPr>
        <w:t xml:space="preserve"> </w:t>
      </w:r>
      <w:r w:rsidR="00D20540" w:rsidRPr="00D032C7">
        <w:rPr>
          <w:lang w:val="pt-BR"/>
        </w:rPr>
        <w:t>ser</w:t>
      </w:r>
      <w:r w:rsidR="00375D70" w:rsidRPr="00D032C7">
        <w:rPr>
          <w:lang w:val="pt-BR"/>
        </w:rPr>
        <w:t xml:space="preserve">ão reembolsados à Consultora </w:t>
      </w:r>
      <w:r w:rsidR="00D20540" w:rsidRPr="00D032C7">
        <w:rPr>
          <w:lang w:val="pt-BR"/>
        </w:rPr>
        <w:t>ou serão pagos pelo Cliente em nome da Consultora.</w:t>
      </w:r>
    </w:p>
    <w:p w:rsidR="00B7510B" w:rsidRPr="00D032C7" w:rsidRDefault="00B7510B" w:rsidP="002F4637">
      <w:pPr>
        <w:pStyle w:val="Head61"/>
        <w:rPr>
          <w:lang w:val="pt-BR"/>
        </w:rPr>
      </w:pPr>
      <w:bookmarkStart w:id="415" w:name="_Toc360454740"/>
      <w:bookmarkStart w:id="416" w:name="_Toc351343737"/>
      <w:bookmarkStart w:id="417" w:name="_Toc300746792"/>
      <w:bookmarkStart w:id="418" w:name="_Toc325721788"/>
    </w:p>
    <w:p w:rsidR="003244B3" w:rsidRPr="00D032C7" w:rsidRDefault="00B7510B" w:rsidP="002F4637">
      <w:pPr>
        <w:pStyle w:val="Head61"/>
        <w:rPr>
          <w:lang w:val="pt-BR"/>
        </w:rPr>
      </w:pPr>
      <w:bookmarkStart w:id="419" w:name="_Toc362947254"/>
      <w:bookmarkStart w:id="420" w:name="_Toc406661999"/>
      <w:r w:rsidRPr="00D032C7">
        <w:rPr>
          <w:lang w:val="pt-BR"/>
        </w:rPr>
        <w:t xml:space="preserve">44. </w:t>
      </w:r>
      <w:bookmarkEnd w:id="415"/>
      <w:bookmarkEnd w:id="419"/>
      <w:r w:rsidR="00C24001" w:rsidRPr="00D032C7">
        <w:rPr>
          <w:lang w:val="pt-BR"/>
        </w:rPr>
        <w:t>Moeda do Pagamento</w:t>
      </w:r>
      <w:bookmarkEnd w:id="420"/>
    </w:p>
    <w:p w:rsidR="00B7510B" w:rsidRPr="00D032C7" w:rsidRDefault="00B7510B" w:rsidP="00B7510B">
      <w:pPr>
        <w:rPr>
          <w:lang w:val="pt-BR"/>
        </w:rPr>
      </w:pPr>
    </w:p>
    <w:bookmarkEnd w:id="416"/>
    <w:bookmarkEnd w:id="417"/>
    <w:bookmarkEnd w:id="418"/>
    <w:p w:rsidR="003244B3" w:rsidRPr="00D032C7" w:rsidRDefault="00B7510B" w:rsidP="00B7510B">
      <w:pPr>
        <w:rPr>
          <w:lang w:val="pt-BR"/>
        </w:rPr>
      </w:pPr>
      <w:r w:rsidRPr="00D032C7">
        <w:rPr>
          <w:lang w:val="pt-BR"/>
        </w:rPr>
        <w:t xml:space="preserve">44.1 </w:t>
      </w:r>
      <w:bookmarkStart w:id="421" w:name="_Toc300746793"/>
      <w:bookmarkStart w:id="422" w:name="_Toc325721789"/>
      <w:r w:rsidR="00BA10EC" w:rsidRPr="00D032C7">
        <w:rPr>
          <w:lang w:val="pt-BR"/>
        </w:rPr>
        <w:t>Todo paga</w:t>
      </w:r>
      <w:r w:rsidR="00D20540" w:rsidRPr="00D032C7">
        <w:rPr>
          <w:lang w:val="pt-BR"/>
        </w:rPr>
        <w:t>mento dentro desse Contrato será</w:t>
      </w:r>
      <w:r w:rsidR="00BA10EC" w:rsidRPr="00D032C7">
        <w:rPr>
          <w:lang w:val="pt-BR"/>
        </w:rPr>
        <w:t xml:space="preserve"> feito na(s) moeda(s) especificada(s) nas </w:t>
      </w:r>
      <w:r w:rsidR="00BA10EC" w:rsidRPr="00D032C7">
        <w:rPr>
          <w:b/>
          <w:lang w:val="pt-BR"/>
        </w:rPr>
        <w:t>CEC</w:t>
      </w:r>
      <w:r w:rsidR="00BA10EC" w:rsidRPr="00D032C7">
        <w:rPr>
          <w:lang w:val="pt-BR"/>
        </w:rPr>
        <w:t>.</w:t>
      </w:r>
    </w:p>
    <w:p w:rsidR="00B7510B" w:rsidRPr="00D032C7" w:rsidRDefault="00B7510B" w:rsidP="002F4637">
      <w:pPr>
        <w:pStyle w:val="Head61"/>
        <w:rPr>
          <w:lang w:val="pt-BR"/>
        </w:rPr>
      </w:pPr>
      <w:bookmarkStart w:id="423" w:name="_Toc360454741"/>
    </w:p>
    <w:p w:rsidR="003244B3" w:rsidRPr="00D032C7" w:rsidRDefault="00B7510B" w:rsidP="002F4637">
      <w:pPr>
        <w:pStyle w:val="Head61"/>
        <w:rPr>
          <w:lang w:val="pt-BR"/>
        </w:rPr>
      </w:pPr>
      <w:bookmarkStart w:id="424" w:name="_Toc362947255"/>
      <w:bookmarkStart w:id="425" w:name="_Toc406662000"/>
      <w:r w:rsidRPr="00D032C7">
        <w:rPr>
          <w:lang w:val="pt-BR"/>
        </w:rPr>
        <w:t xml:space="preserve">45. </w:t>
      </w:r>
      <w:bookmarkEnd w:id="423"/>
      <w:bookmarkEnd w:id="424"/>
      <w:r w:rsidR="004E7DE5" w:rsidRPr="00D032C7">
        <w:rPr>
          <w:lang w:val="pt-BR"/>
        </w:rPr>
        <w:t>Modalidade de Faturamento e Pagamento</w:t>
      </w:r>
      <w:bookmarkEnd w:id="425"/>
    </w:p>
    <w:p w:rsidR="00B7510B" w:rsidRPr="00D032C7" w:rsidRDefault="00B7510B" w:rsidP="00B7510B">
      <w:pPr>
        <w:rPr>
          <w:lang w:val="pt-BR"/>
        </w:rPr>
      </w:pPr>
    </w:p>
    <w:bookmarkEnd w:id="421"/>
    <w:bookmarkEnd w:id="422"/>
    <w:p w:rsidR="003244B3" w:rsidRPr="00D032C7" w:rsidRDefault="00B7510B" w:rsidP="00B7510B">
      <w:pPr>
        <w:rPr>
          <w:lang w:val="pt-BR"/>
        </w:rPr>
      </w:pPr>
      <w:r w:rsidRPr="00D032C7">
        <w:rPr>
          <w:lang w:val="pt-BR"/>
        </w:rPr>
        <w:t xml:space="preserve">45.1 </w:t>
      </w:r>
      <w:r w:rsidR="004E7DE5" w:rsidRPr="00D032C7">
        <w:rPr>
          <w:lang w:val="pt-BR"/>
        </w:rPr>
        <w:t>As faturas e os pagamentos relacionados aos Serviços serão realizados da seguinte maneira</w:t>
      </w:r>
      <w:r w:rsidR="003244B3" w:rsidRPr="00D032C7">
        <w:rPr>
          <w:lang w:val="pt-BR"/>
        </w:rPr>
        <w:t>:</w:t>
      </w:r>
    </w:p>
    <w:p w:rsidR="00B7510B" w:rsidRPr="00D032C7" w:rsidRDefault="00B7510B" w:rsidP="00B7510B">
      <w:pPr>
        <w:rPr>
          <w:lang w:val="pt-BR"/>
        </w:rPr>
      </w:pPr>
    </w:p>
    <w:p w:rsidR="00C478F0" w:rsidRPr="00D032C7" w:rsidRDefault="00C478F0" w:rsidP="00660C19">
      <w:pPr>
        <w:pStyle w:val="List"/>
        <w:rPr>
          <w:lang w:val="pt-BR"/>
        </w:rPr>
      </w:pPr>
      <w:r w:rsidRPr="00D032C7">
        <w:rPr>
          <w:lang w:val="pt-BR"/>
        </w:rPr>
        <w:t xml:space="preserve">(a) </w:t>
      </w:r>
      <w:r w:rsidRPr="00D032C7">
        <w:rPr>
          <w:b/>
          <w:lang w:val="pt-BR"/>
        </w:rPr>
        <w:t>Pagamento Adiantado</w:t>
      </w:r>
      <w:r w:rsidRPr="00D032C7">
        <w:rPr>
          <w:lang w:val="pt-BR"/>
        </w:rPr>
        <w:t>: Dentro do prazo contado a partir da Data de Entrada em Vigor deste Contrato e especificado nas</w:t>
      </w:r>
      <w:r w:rsidRPr="00D032C7">
        <w:rPr>
          <w:b/>
          <w:lang w:val="pt-BR"/>
        </w:rPr>
        <w:t xml:space="preserve"> CEC</w:t>
      </w:r>
      <w:r w:rsidRPr="00D032C7">
        <w:rPr>
          <w:lang w:val="pt-BR"/>
        </w:rPr>
        <w:t xml:space="preserve">, o Cliente efetuará o pagamento do um adiantamento à Consultora conforme </w:t>
      </w:r>
      <w:r w:rsidRPr="00D032C7">
        <w:rPr>
          <w:b/>
          <w:lang w:val="pt-BR"/>
        </w:rPr>
        <w:t>indicado nas CEC</w:t>
      </w:r>
      <w:r w:rsidRPr="00D032C7">
        <w:rPr>
          <w:lang w:val="pt-BR"/>
        </w:rPr>
        <w:t xml:space="preserve">. </w:t>
      </w:r>
      <w:r w:rsidR="00B56CB0">
        <w:rPr>
          <w:lang w:val="pt-BR"/>
        </w:rPr>
        <w:t xml:space="preserve"> </w:t>
      </w:r>
      <w:r w:rsidRPr="00D032C7">
        <w:rPr>
          <w:lang w:val="pt-BR"/>
        </w:rPr>
        <w:t xml:space="preserve">A menos que indicado de forma diferente nas </w:t>
      </w:r>
      <w:r w:rsidRPr="00D032C7">
        <w:rPr>
          <w:b/>
          <w:lang w:val="pt-BR"/>
        </w:rPr>
        <w:t>CEC</w:t>
      </w:r>
      <w:r w:rsidRPr="00D032C7">
        <w:rPr>
          <w:lang w:val="pt-BR"/>
        </w:rPr>
        <w:t xml:space="preserve"> </w:t>
      </w:r>
      <w:r w:rsidR="004C3CC4" w:rsidRPr="00D032C7">
        <w:rPr>
          <w:lang w:val="pt-BR"/>
        </w:rPr>
        <w:t xml:space="preserve">o pagamento adiantado será feito contra a apresentação pela Consultora de uma garantia bancária de adiantamento aceitável pelo Cliente em um montante (ou montantes) e na moeda (ou moedas) especificados nas </w:t>
      </w:r>
      <w:r w:rsidR="004C3CC4" w:rsidRPr="00D032C7">
        <w:rPr>
          <w:b/>
          <w:lang w:val="pt-BR"/>
        </w:rPr>
        <w:t>CEC</w:t>
      </w:r>
      <w:r w:rsidR="004C3CC4" w:rsidRPr="00D032C7">
        <w:rPr>
          <w:lang w:val="pt-BR"/>
        </w:rPr>
        <w:t>.  E</w:t>
      </w:r>
      <w:r w:rsidRPr="00D032C7">
        <w:rPr>
          <w:lang w:val="pt-BR"/>
        </w:rPr>
        <w:t xml:space="preserve">sta garantia (i) permanecerá em vigência até que o adiantamento tenha sido totalmente pago; e (ii) será apresentada na forma indicada no </w:t>
      </w:r>
      <w:r w:rsidRPr="00D032C7">
        <w:rPr>
          <w:b/>
          <w:lang w:val="pt-BR"/>
        </w:rPr>
        <w:t xml:space="preserve">Apêndice </w:t>
      </w:r>
      <w:r w:rsidR="004C3CC4" w:rsidRPr="00D032C7">
        <w:rPr>
          <w:b/>
          <w:lang w:val="pt-BR"/>
        </w:rPr>
        <w:t>E</w:t>
      </w:r>
      <w:r w:rsidRPr="00D032C7">
        <w:rPr>
          <w:lang w:val="pt-BR"/>
        </w:rPr>
        <w:t xml:space="preserve">, ou em outra forma que o </w:t>
      </w:r>
      <w:r w:rsidR="004C3CC4" w:rsidRPr="00D032C7">
        <w:rPr>
          <w:lang w:val="pt-BR"/>
        </w:rPr>
        <w:t>Cliente</w:t>
      </w:r>
      <w:r w:rsidRPr="00D032C7">
        <w:rPr>
          <w:lang w:val="pt-BR"/>
        </w:rPr>
        <w:t xml:space="preserve"> tiver aprovado por escrito. </w:t>
      </w:r>
      <w:r w:rsidR="004C3CC4" w:rsidRPr="00D032C7">
        <w:rPr>
          <w:lang w:val="pt-BR"/>
        </w:rPr>
        <w:t xml:space="preserve"> </w:t>
      </w:r>
      <w:r w:rsidRPr="00D032C7">
        <w:rPr>
          <w:lang w:val="pt-BR"/>
        </w:rPr>
        <w:t xml:space="preserve">O </w:t>
      </w:r>
      <w:r w:rsidR="004C3CC4" w:rsidRPr="00D032C7">
        <w:rPr>
          <w:lang w:val="pt-BR"/>
        </w:rPr>
        <w:t>Cliente</w:t>
      </w:r>
      <w:r w:rsidRPr="00D032C7">
        <w:rPr>
          <w:lang w:val="pt-BR"/>
        </w:rPr>
        <w:t xml:space="preserve"> recuperará o pagamento do adiantamento em quotas iguais contra as faturas </w:t>
      </w:r>
      <w:r w:rsidR="004C3CC4" w:rsidRPr="00D032C7">
        <w:rPr>
          <w:lang w:val="pt-BR"/>
        </w:rPr>
        <w:t xml:space="preserve">apresentadas no </w:t>
      </w:r>
      <w:r w:rsidRPr="00D032C7">
        <w:rPr>
          <w:lang w:val="pt-BR"/>
        </w:rPr>
        <w:t>número de meses dos serviços especificados nas</w:t>
      </w:r>
      <w:r w:rsidRPr="00D032C7">
        <w:rPr>
          <w:b/>
          <w:lang w:val="pt-BR"/>
        </w:rPr>
        <w:t xml:space="preserve"> CEC</w:t>
      </w:r>
      <w:r w:rsidRPr="00D032C7">
        <w:rPr>
          <w:lang w:val="pt-BR"/>
        </w:rPr>
        <w:t xml:space="preserve"> até que estes pagamentos por adiantamento tenham sido totalmente recuperados.</w:t>
      </w:r>
    </w:p>
    <w:p w:rsidR="002F67F9" w:rsidRPr="00D032C7" w:rsidRDefault="002F67F9" w:rsidP="00660C19">
      <w:pPr>
        <w:pStyle w:val="List"/>
        <w:rPr>
          <w:lang w:val="pt-BR"/>
        </w:rPr>
      </w:pPr>
      <w:r w:rsidRPr="00D032C7">
        <w:rPr>
          <w:lang w:val="pt-BR"/>
        </w:rPr>
        <w:t xml:space="preserve">(b) </w:t>
      </w:r>
      <w:r w:rsidRPr="00D032C7">
        <w:rPr>
          <w:b/>
          <w:lang w:val="pt-BR"/>
        </w:rPr>
        <w:t>Faturas Detalhadas</w:t>
      </w:r>
      <w:r w:rsidRPr="00D032C7">
        <w:rPr>
          <w:lang w:val="pt-BR"/>
        </w:rPr>
        <w:t>: Tão breve quanto for possível, até quinze (15) dias depois do fim de cada mês durante o período dos Serviços, ou depois de terminar cada intervalo indicado nas</w:t>
      </w:r>
      <w:r w:rsidRPr="00D032C7">
        <w:rPr>
          <w:b/>
          <w:lang w:val="pt-BR"/>
        </w:rPr>
        <w:t xml:space="preserve"> CEC</w:t>
      </w:r>
      <w:r w:rsidRPr="00D032C7">
        <w:rPr>
          <w:lang w:val="pt-BR"/>
        </w:rPr>
        <w:t>, a Consultora entregará ao Cliente, em duplicata, declarações pormenorizadas de despesas acompanhadas de cópias de faturas, comprovantes e demais documentos apropriados que respaldem as somas a serem pagas nesse mês ou em outro período indicado nas</w:t>
      </w:r>
      <w:r w:rsidRPr="00D032C7">
        <w:rPr>
          <w:b/>
          <w:lang w:val="pt-BR"/>
        </w:rPr>
        <w:t xml:space="preserve"> CEC</w:t>
      </w:r>
      <w:r w:rsidRPr="00D032C7">
        <w:rPr>
          <w:lang w:val="pt-BR"/>
        </w:rPr>
        <w:t xml:space="preserve">, de acordo com as Cláusulas 44 e 45 das CGC.  Devem-se apresentar </w:t>
      </w:r>
      <w:r w:rsidR="00C478F0" w:rsidRPr="00D032C7">
        <w:rPr>
          <w:lang w:val="pt-BR"/>
        </w:rPr>
        <w:t>faturas</w:t>
      </w:r>
      <w:r w:rsidRPr="00D032C7">
        <w:rPr>
          <w:lang w:val="pt-BR"/>
        </w:rPr>
        <w:t xml:space="preserve"> separadas para as quantias </w:t>
      </w:r>
      <w:r w:rsidR="00C478F0" w:rsidRPr="00D032C7">
        <w:rPr>
          <w:lang w:val="pt-BR"/>
        </w:rPr>
        <w:t>a serem pagas</w:t>
      </w:r>
      <w:r w:rsidRPr="00D032C7">
        <w:rPr>
          <w:lang w:val="pt-BR"/>
        </w:rPr>
        <w:t xml:space="preserve"> em moeda estrangeira e em moeda nacional. </w:t>
      </w:r>
      <w:r w:rsidR="00B56CB0">
        <w:rPr>
          <w:lang w:val="pt-BR"/>
        </w:rPr>
        <w:t xml:space="preserve"> </w:t>
      </w:r>
      <w:r w:rsidRPr="00D032C7">
        <w:rPr>
          <w:lang w:val="pt-BR"/>
        </w:rPr>
        <w:t xml:space="preserve">Em cada </w:t>
      </w:r>
      <w:r w:rsidR="00C478F0" w:rsidRPr="00D032C7">
        <w:rPr>
          <w:lang w:val="pt-BR"/>
        </w:rPr>
        <w:t>fatura</w:t>
      </w:r>
      <w:r w:rsidRPr="00D032C7">
        <w:rPr>
          <w:lang w:val="pt-BR"/>
        </w:rPr>
        <w:t xml:space="preserve"> deverá </w:t>
      </w:r>
      <w:r w:rsidR="00C478F0" w:rsidRPr="00D032C7">
        <w:rPr>
          <w:lang w:val="pt-BR"/>
        </w:rPr>
        <w:t>ser feita uma separação entre a parcela das despesas reembolsáveis e a parcela das remunerações.</w:t>
      </w:r>
    </w:p>
    <w:p w:rsidR="002F67F9" w:rsidRPr="00D032C7" w:rsidRDefault="00C65CF4" w:rsidP="00660C19">
      <w:pPr>
        <w:pStyle w:val="List"/>
        <w:rPr>
          <w:lang w:val="pt-BR"/>
        </w:rPr>
      </w:pPr>
      <w:r w:rsidRPr="00D032C7">
        <w:rPr>
          <w:lang w:val="pt-BR"/>
        </w:rPr>
        <w:t xml:space="preserve">(c) O </w:t>
      </w:r>
      <w:r w:rsidR="00BA22E3">
        <w:rPr>
          <w:lang w:val="pt-BR"/>
        </w:rPr>
        <w:t>Cliente</w:t>
      </w:r>
      <w:r w:rsidRPr="00D032C7">
        <w:rPr>
          <w:lang w:val="pt-BR"/>
        </w:rPr>
        <w:t xml:space="preserve"> processará o pagamento das </w:t>
      </w:r>
      <w:r w:rsidR="002F67F9" w:rsidRPr="00D032C7">
        <w:rPr>
          <w:lang w:val="pt-BR"/>
        </w:rPr>
        <w:t>faturas</w:t>
      </w:r>
      <w:r w:rsidRPr="00D032C7">
        <w:rPr>
          <w:lang w:val="pt-BR"/>
        </w:rPr>
        <w:t xml:space="preserve"> da Consultora no prazo de sessenta (60) dias seguintes ao recebimento das mesmas e dos documentos comprobatórios. </w:t>
      </w:r>
      <w:r w:rsidR="002F67F9" w:rsidRPr="00D032C7">
        <w:rPr>
          <w:lang w:val="pt-BR"/>
        </w:rPr>
        <w:t xml:space="preserve"> </w:t>
      </w:r>
      <w:r w:rsidRPr="00D032C7">
        <w:rPr>
          <w:lang w:val="pt-BR"/>
        </w:rPr>
        <w:t xml:space="preserve">Somente se poderá reter o pagamento </w:t>
      </w:r>
      <w:r w:rsidR="002F67F9" w:rsidRPr="00D032C7">
        <w:rPr>
          <w:lang w:val="pt-BR"/>
        </w:rPr>
        <w:t>de partes</w:t>
      </w:r>
      <w:r w:rsidRPr="00D032C7">
        <w:rPr>
          <w:lang w:val="pt-BR"/>
        </w:rPr>
        <w:t xml:space="preserve"> das </w:t>
      </w:r>
      <w:r w:rsidR="002F67F9" w:rsidRPr="00D032C7">
        <w:rPr>
          <w:lang w:val="pt-BR"/>
        </w:rPr>
        <w:t>faturas</w:t>
      </w:r>
      <w:r w:rsidRPr="00D032C7">
        <w:rPr>
          <w:lang w:val="pt-BR"/>
        </w:rPr>
        <w:t xml:space="preserve"> mensais que não estejam satisfatoriamente </w:t>
      </w:r>
      <w:r w:rsidR="002F67F9" w:rsidRPr="00D032C7">
        <w:rPr>
          <w:lang w:val="pt-BR"/>
        </w:rPr>
        <w:t>amparadas</w:t>
      </w:r>
      <w:r w:rsidRPr="00D032C7">
        <w:rPr>
          <w:lang w:val="pt-BR"/>
        </w:rPr>
        <w:t xml:space="preserve">. </w:t>
      </w:r>
      <w:r w:rsidR="002F67F9" w:rsidRPr="00D032C7">
        <w:rPr>
          <w:lang w:val="pt-BR"/>
        </w:rPr>
        <w:t xml:space="preserve"> </w:t>
      </w:r>
      <w:r w:rsidRPr="00D032C7">
        <w:rPr>
          <w:lang w:val="pt-BR"/>
        </w:rPr>
        <w:t>Se houver alguma discrepância entre</w:t>
      </w:r>
      <w:r w:rsidR="002F67F9" w:rsidRPr="00D032C7">
        <w:rPr>
          <w:lang w:val="pt-BR"/>
        </w:rPr>
        <w:t xml:space="preserve"> o pagamento e as despesas que a</w:t>
      </w:r>
      <w:r w:rsidRPr="00D032C7">
        <w:rPr>
          <w:lang w:val="pt-BR"/>
        </w:rPr>
        <w:t xml:space="preserve"> Consultor</w:t>
      </w:r>
      <w:r w:rsidR="002F67F9" w:rsidRPr="00D032C7">
        <w:rPr>
          <w:lang w:val="pt-BR"/>
        </w:rPr>
        <w:t>a estava autorizada</w:t>
      </w:r>
      <w:r w:rsidRPr="00D032C7">
        <w:rPr>
          <w:lang w:val="pt-BR"/>
        </w:rPr>
        <w:t xml:space="preserve"> a realizar, o </w:t>
      </w:r>
      <w:r w:rsidR="002F67F9" w:rsidRPr="00D032C7">
        <w:rPr>
          <w:lang w:val="pt-BR"/>
        </w:rPr>
        <w:t>Cliente</w:t>
      </w:r>
      <w:r w:rsidRPr="00D032C7">
        <w:rPr>
          <w:lang w:val="pt-BR"/>
        </w:rPr>
        <w:t xml:space="preserve"> poderá agregar ou deduzir a diferença e</w:t>
      </w:r>
      <w:r w:rsidR="002F67F9" w:rsidRPr="00D032C7">
        <w:rPr>
          <w:lang w:val="pt-BR"/>
        </w:rPr>
        <w:t>m qualquer pagamento posterior.</w:t>
      </w:r>
    </w:p>
    <w:p w:rsidR="003244B3" w:rsidRPr="00D032C7" w:rsidRDefault="004C5851" w:rsidP="00660C19">
      <w:pPr>
        <w:pStyle w:val="List"/>
        <w:rPr>
          <w:lang w:val="pt-BR"/>
        </w:rPr>
      </w:pPr>
      <w:r w:rsidRPr="00D032C7">
        <w:rPr>
          <w:lang w:val="pt-BR"/>
        </w:rPr>
        <w:t xml:space="preserve">(d) </w:t>
      </w:r>
      <w:r w:rsidR="00A31769" w:rsidRPr="00D032C7">
        <w:rPr>
          <w:b/>
          <w:lang w:val="pt-BR"/>
        </w:rPr>
        <w:t>Pagamento Final</w:t>
      </w:r>
      <w:r w:rsidR="00A31769" w:rsidRPr="00D032C7">
        <w:rPr>
          <w:lang w:val="pt-BR"/>
        </w:rPr>
        <w:t xml:space="preserve">: O pagamento final </w:t>
      </w:r>
      <w:r w:rsidR="00552BCB" w:rsidRPr="00D032C7">
        <w:rPr>
          <w:lang w:val="pt-BR"/>
        </w:rPr>
        <w:t>de acordo com o Contrato</w:t>
      </w:r>
      <w:r w:rsidR="00A31769" w:rsidRPr="00D032C7">
        <w:rPr>
          <w:lang w:val="pt-BR"/>
        </w:rPr>
        <w:t xml:space="preserve"> será efetuado somente depois que </w:t>
      </w:r>
      <w:r w:rsidR="00552BCB" w:rsidRPr="00D032C7">
        <w:rPr>
          <w:lang w:val="pt-BR"/>
        </w:rPr>
        <w:t>a</w:t>
      </w:r>
      <w:r w:rsidR="00A31769" w:rsidRPr="00D032C7">
        <w:rPr>
          <w:lang w:val="pt-BR"/>
        </w:rPr>
        <w:t xml:space="preserve"> Consultor</w:t>
      </w:r>
      <w:r w:rsidR="00552BCB" w:rsidRPr="00D032C7">
        <w:rPr>
          <w:lang w:val="pt-BR"/>
        </w:rPr>
        <w:t>a</w:t>
      </w:r>
      <w:r w:rsidR="00A31769" w:rsidRPr="00D032C7">
        <w:rPr>
          <w:lang w:val="pt-BR"/>
        </w:rPr>
        <w:t xml:space="preserve"> apresentar o relatório final e uma declaração final de despesas, identificados como tais e que sejam aprovados e considerados satisfatórios pelo </w:t>
      </w:r>
      <w:r w:rsidR="00467BDA" w:rsidRPr="00D032C7">
        <w:rPr>
          <w:lang w:val="pt-BR"/>
        </w:rPr>
        <w:t>Cliente.  O</w:t>
      </w:r>
      <w:r w:rsidR="00A31769" w:rsidRPr="00D032C7">
        <w:rPr>
          <w:lang w:val="pt-BR"/>
        </w:rPr>
        <w:t xml:space="preserve">s Serviços </w:t>
      </w:r>
      <w:r w:rsidR="00467BDA" w:rsidRPr="00D032C7">
        <w:rPr>
          <w:lang w:val="pt-BR"/>
        </w:rPr>
        <w:t>serão considerados concluídos</w:t>
      </w:r>
      <w:r w:rsidR="00A31769" w:rsidRPr="00D032C7">
        <w:rPr>
          <w:lang w:val="pt-BR"/>
        </w:rPr>
        <w:t xml:space="preserve"> e aceitos definitivamente pelo </w:t>
      </w:r>
      <w:r w:rsidR="00467BDA" w:rsidRPr="00D032C7">
        <w:rPr>
          <w:lang w:val="pt-BR"/>
        </w:rPr>
        <w:t>Cliente</w:t>
      </w:r>
      <w:r w:rsidR="00A31769" w:rsidRPr="00D032C7">
        <w:rPr>
          <w:lang w:val="pt-BR"/>
        </w:rPr>
        <w:t xml:space="preserve"> e o relatório </w:t>
      </w:r>
      <w:r w:rsidR="00467BDA" w:rsidRPr="00D032C7">
        <w:rPr>
          <w:lang w:val="pt-BR"/>
        </w:rPr>
        <w:t xml:space="preserve">final </w:t>
      </w:r>
      <w:r w:rsidR="00A31769" w:rsidRPr="00D032C7">
        <w:rPr>
          <w:lang w:val="pt-BR"/>
        </w:rPr>
        <w:t xml:space="preserve">e a declaração de despesas finais </w:t>
      </w:r>
      <w:r w:rsidR="00467BDA" w:rsidRPr="00D032C7">
        <w:rPr>
          <w:lang w:val="pt-BR"/>
        </w:rPr>
        <w:t>quando fore</w:t>
      </w:r>
      <w:r w:rsidR="00A31769" w:rsidRPr="00D032C7">
        <w:rPr>
          <w:lang w:val="pt-BR"/>
        </w:rPr>
        <w:t xml:space="preserve">m aprovados e considerados </w:t>
      </w:r>
      <w:r w:rsidR="00A31769" w:rsidRPr="00D032C7">
        <w:rPr>
          <w:lang w:val="pt-BR"/>
        </w:rPr>
        <w:lastRenderedPageBreak/>
        <w:t xml:space="preserve">satisfatórios pelo </w:t>
      </w:r>
      <w:r w:rsidR="00467BDA" w:rsidRPr="00D032C7">
        <w:rPr>
          <w:lang w:val="pt-BR"/>
        </w:rPr>
        <w:t>Cliente</w:t>
      </w:r>
      <w:r w:rsidR="00A31769" w:rsidRPr="00D032C7">
        <w:rPr>
          <w:lang w:val="pt-BR"/>
        </w:rPr>
        <w:t xml:space="preserve"> noventa (90) dias corridos depois </w:t>
      </w:r>
      <w:r w:rsidR="00467BDA" w:rsidRPr="00D032C7">
        <w:rPr>
          <w:lang w:val="pt-BR"/>
        </w:rPr>
        <w:t>do recebimento pelo</w:t>
      </w:r>
      <w:r w:rsidR="00A31769" w:rsidRPr="00D032C7">
        <w:rPr>
          <w:lang w:val="pt-BR"/>
        </w:rPr>
        <w:t xml:space="preserve"> C</w:t>
      </w:r>
      <w:r w:rsidR="00467BDA" w:rsidRPr="00D032C7">
        <w:rPr>
          <w:lang w:val="pt-BR"/>
        </w:rPr>
        <w:t>liente</w:t>
      </w:r>
      <w:r w:rsidR="00A31769" w:rsidRPr="00D032C7">
        <w:rPr>
          <w:lang w:val="pt-BR"/>
        </w:rPr>
        <w:t xml:space="preserve"> </w:t>
      </w:r>
      <w:r w:rsidR="00467BDA" w:rsidRPr="00D032C7">
        <w:rPr>
          <w:lang w:val="pt-BR"/>
        </w:rPr>
        <w:t>do</w:t>
      </w:r>
      <w:r w:rsidR="00A31769" w:rsidRPr="00D032C7">
        <w:rPr>
          <w:lang w:val="pt-BR"/>
        </w:rPr>
        <w:t xml:space="preserve"> relatório </w:t>
      </w:r>
      <w:r w:rsidR="00467BDA" w:rsidRPr="00D032C7">
        <w:rPr>
          <w:lang w:val="pt-BR"/>
        </w:rPr>
        <w:t xml:space="preserve">final </w:t>
      </w:r>
      <w:r w:rsidR="00A31769" w:rsidRPr="00D032C7">
        <w:rPr>
          <w:lang w:val="pt-BR"/>
        </w:rPr>
        <w:t xml:space="preserve">e </w:t>
      </w:r>
      <w:r w:rsidR="00467BDA" w:rsidRPr="00D032C7">
        <w:rPr>
          <w:lang w:val="pt-BR"/>
        </w:rPr>
        <w:t>d</w:t>
      </w:r>
      <w:r w:rsidR="00A31769" w:rsidRPr="00D032C7">
        <w:rPr>
          <w:lang w:val="pt-BR"/>
        </w:rPr>
        <w:t xml:space="preserve">a declaração final de despesas, a menos que, dentro do mencionado período de noventa (90) dias, o </w:t>
      </w:r>
      <w:r w:rsidR="00467BDA" w:rsidRPr="00D032C7">
        <w:rPr>
          <w:lang w:val="pt-BR"/>
        </w:rPr>
        <w:t>Cliente</w:t>
      </w:r>
      <w:r w:rsidR="00A31769" w:rsidRPr="00D032C7">
        <w:rPr>
          <w:lang w:val="pt-BR"/>
        </w:rPr>
        <w:t xml:space="preserve"> comunique por escrito à Consultora e especifique pormenorizadamente as deficiências nos Serviços, no relatório final ou na declaração </w:t>
      </w:r>
      <w:r w:rsidR="00467BDA" w:rsidRPr="00D032C7">
        <w:rPr>
          <w:lang w:val="pt-BR"/>
        </w:rPr>
        <w:t xml:space="preserve">final </w:t>
      </w:r>
      <w:r w:rsidR="00A31769" w:rsidRPr="00D032C7">
        <w:rPr>
          <w:lang w:val="pt-BR"/>
        </w:rPr>
        <w:t xml:space="preserve">de despesas. </w:t>
      </w:r>
      <w:r w:rsidR="00467BDA" w:rsidRPr="00D032C7">
        <w:rPr>
          <w:lang w:val="pt-BR"/>
        </w:rPr>
        <w:t xml:space="preserve"> </w:t>
      </w:r>
      <w:r w:rsidR="00A31769" w:rsidRPr="00D032C7">
        <w:rPr>
          <w:lang w:val="pt-BR"/>
        </w:rPr>
        <w:t xml:space="preserve">Nesse caso, a Consultora efetuará com prontidão as correções necessárias, depois do que se </w:t>
      </w:r>
      <w:r w:rsidR="00467BDA" w:rsidRPr="00D032C7">
        <w:rPr>
          <w:lang w:val="pt-BR"/>
        </w:rPr>
        <w:t>repetido</w:t>
      </w:r>
      <w:r w:rsidR="00A31769" w:rsidRPr="00D032C7">
        <w:rPr>
          <w:lang w:val="pt-BR"/>
        </w:rPr>
        <w:t xml:space="preserve"> o procedimento antes indicado. </w:t>
      </w:r>
      <w:r w:rsidR="00467BDA" w:rsidRPr="00D032C7">
        <w:rPr>
          <w:lang w:val="pt-BR"/>
        </w:rPr>
        <w:t xml:space="preserve"> </w:t>
      </w:r>
      <w:r w:rsidR="00A31769" w:rsidRPr="00D032C7">
        <w:rPr>
          <w:lang w:val="pt-BR"/>
        </w:rPr>
        <w:t xml:space="preserve">Dentro dos trinta (30) dias seguintes ao recebimento de </w:t>
      </w:r>
      <w:r w:rsidR="00467BDA" w:rsidRPr="00D032C7">
        <w:rPr>
          <w:lang w:val="pt-BR"/>
        </w:rPr>
        <w:t xml:space="preserve">uma notificação a respeito, a </w:t>
      </w:r>
      <w:r w:rsidR="00A31769" w:rsidRPr="00D032C7">
        <w:rPr>
          <w:lang w:val="pt-BR"/>
        </w:rPr>
        <w:t xml:space="preserve">Consultora reembolsará ao </w:t>
      </w:r>
      <w:r w:rsidR="00467BDA" w:rsidRPr="00D032C7">
        <w:rPr>
          <w:lang w:val="pt-BR"/>
        </w:rPr>
        <w:t>Cliente</w:t>
      </w:r>
      <w:r w:rsidR="00A31769" w:rsidRPr="00D032C7">
        <w:rPr>
          <w:lang w:val="pt-BR"/>
        </w:rPr>
        <w:t xml:space="preserve"> qualquer </w:t>
      </w:r>
      <w:r w:rsidR="00467BDA" w:rsidRPr="00D032C7">
        <w:rPr>
          <w:lang w:val="pt-BR"/>
        </w:rPr>
        <w:t>quantia</w:t>
      </w:r>
      <w:r w:rsidR="00A31769" w:rsidRPr="00D032C7">
        <w:rPr>
          <w:lang w:val="pt-BR"/>
        </w:rPr>
        <w:t xml:space="preserve"> que o </w:t>
      </w:r>
      <w:r w:rsidR="00467BDA" w:rsidRPr="00D032C7">
        <w:rPr>
          <w:lang w:val="pt-BR"/>
        </w:rPr>
        <w:t>Cliente</w:t>
      </w:r>
      <w:r w:rsidR="00A31769" w:rsidRPr="00D032C7">
        <w:rPr>
          <w:lang w:val="pt-BR"/>
        </w:rPr>
        <w:t xml:space="preserve"> tenha </w:t>
      </w:r>
      <w:r w:rsidR="00A31769" w:rsidRPr="00D032C7">
        <w:rPr>
          <w:rFonts w:eastAsia="MS Mincho"/>
          <w:lang w:val="pt-BR"/>
        </w:rPr>
        <w:t>pago</w:t>
      </w:r>
      <w:r w:rsidR="00A31769" w:rsidRPr="00D032C7">
        <w:rPr>
          <w:lang w:val="pt-BR"/>
        </w:rPr>
        <w:t xml:space="preserve">, ou ordenado pagar de acordo com esta cláusula, que exceda os montantes que deviam ser efetivamente pagos de acordo com as disposições deste Contrato. </w:t>
      </w:r>
      <w:r w:rsidR="00467BDA" w:rsidRPr="00D032C7">
        <w:rPr>
          <w:lang w:val="pt-BR"/>
        </w:rPr>
        <w:t xml:space="preserve"> </w:t>
      </w:r>
      <w:r w:rsidR="00A31769" w:rsidRPr="00D032C7">
        <w:rPr>
          <w:lang w:val="pt-BR"/>
        </w:rPr>
        <w:t xml:space="preserve">O </w:t>
      </w:r>
      <w:r w:rsidR="00467BDA" w:rsidRPr="00D032C7">
        <w:rPr>
          <w:lang w:val="pt-BR"/>
        </w:rPr>
        <w:t>Cliente</w:t>
      </w:r>
      <w:r w:rsidR="00A31769" w:rsidRPr="00D032C7">
        <w:rPr>
          <w:lang w:val="pt-BR"/>
        </w:rPr>
        <w:t xml:space="preserve"> deverá efetuar esta solicitação de reembolso no prazo de doze (12) meses seguintes ao recebimento do relatório</w:t>
      </w:r>
      <w:r w:rsidR="00467BDA" w:rsidRPr="00D032C7">
        <w:rPr>
          <w:lang w:val="pt-BR"/>
        </w:rPr>
        <w:t xml:space="preserve"> final</w:t>
      </w:r>
      <w:r w:rsidR="00A31769" w:rsidRPr="00D032C7">
        <w:rPr>
          <w:lang w:val="pt-BR"/>
        </w:rPr>
        <w:t xml:space="preserve"> e da declaração final de despesas que tiver aprovado conforme o exposto anteriormente</w:t>
      </w:r>
      <w:r w:rsidRPr="00D032C7">
        <w:rPr>
          <w:lang w:val="pt-BR"/>
        </w:rPr>
        <w:t>.</w:t>
      </w:r>
    </w:p>
    <w:p w:rsidR="003244B3" w:rsidRPr="00D032C7" w:rsidRDefault="003D5835" w:rsidP="00660C19">
      <w:pPr>
        <w:pStyle w:val="List"/>
        <w:rPr>
          <w:lang w:val="pt-BR"/>
        </w:rPr>
      </w:pPr>
      <w:r w:rsidRPr="00D032C7">
        <w:rPr>
          <w:lang w:val="pt-BR"/>
        </w:rPr>
        <w:t xml:space="preserve">(e) </w:t>
      </w:r>
      <w:r w:rsidR="00CE4EBC" w:rsidRPr="00D032C7">
        <w:rPr>
          <w:lang w:val="pt-BR"/>
        </w:rPr>
        <w:t>Todos os pagamentos a serem efetuados nos termos deste Contrato serão depositados na conta da Consultora especificada nas</w:t>
      </w:r>
      <w:r w:rsidR="00CE4EBC" w:rsidRPr="00D032C7">
        <w:rPr>
          <w:b/>
          <w:lang w:val="pt-BR"/>
        </w:rPr>
        <w:t xml:space="preserve"> CEC.</w:t>
      </w:r>
    </w:p>
    <w:p w:rsidR="003244B3" w:rsidRPr="00D032C7" w:rsidRDefault="003D5835" w:rsidP="00660C19">
      <w:pPr>
        <w:pStyle w:val="List"/>
        <w:rPr>
          <w:lang w:val="pt-BR"/>
        </w:rPr>
      </w:pPr>
      <w:r w:rsidRPr="00D032C7">
        <w:rPr>
          <w:lang w:val="pt-BR"/>
        </w:rPr>
        <w:t>(f)</w:t>
      </w:r>
      <w:r w:rsidR="00590C15" w:rsidRPr="00D032C7">
        <w:rPr>
          <w:lang w:val="pt-BR"/>
        </w:rPr>
        <w:t xml:space="preserve"> Exceto o pagamen</w:t>
      </w:r>
      <w:r w:rsidR="00375D70" w:rsidRPr="00D032C7">
        <w:rPr>
          <w:lang w:val="pt-BR"/>
        </w:rPr>
        <w:t>to final efetuado de acordo com</w:t>
      </w:r>
      <w:r w:rsidR="00590C15" w:rsidRPr="00D032C7">
        <w:rPr>
          <w:lang w:val="pt-BR"/>
        </w:rPr>
        <w:t xml:space="preserve"> a alínea (d) acima, os pagamentos </w:t>
      </w:r>
      <w:r w:rsidR="00375D70" w:rsidRPr="00D032C7">
        <w:rPr>
          <w:lang w:val="pt-BR"/>
        </w:rPr>
        <w:t>não constituem aceitação dos S</w:t>
      </w:r>
      <w:r w:rsidR="00590C15" w:rsidRPr="00D032C7">
        <w:rPr>
          <w:lang w:val="pt-BR"/>
        </w:rPr>
        <w:t>erviços nem eximem a Consultora de nenhuma de suas obrigações nos termos deste Contrato</w:t>
      </w:r>
      <w:r w:rsidR="00467BDA" w:rsidRPr="00D032C7">
        <w:rPr>
          <w:lang w:val="pt-BR"/>
        </w:rPr>
        <w:t>.</w:t>
      </w:r>
    </w:p>
    <w:p w:rsidR="003D5835" w:rsidRPr="00D032C7" w:rsidRDefault="003D5835" w:rsidP="002F4637">
      <w:pPr>
        <w:pStyle w:val="Head61"/>
        <w:rPr>
          <w:lang w:val="pt-BR"/>
        </w:rPr>
      </w:pPr>
      <w:bookmarkStart w:id="426" w:name="_Toc360454742"/>
      <w:bookmarkStart w:id="427" w:name="_Toc300746794"/>
      <w:bookmarkStart w:id="428" w:name="_Toc325721790"/>
    </w:p>
    <w:p w:rsidR="003244B3" w:rsidRPr="00D032C7" w:rsidRDefault="003D5835" w:rsidP="002F4637">
      <w:pPr>
        <w:pStyle w:val="Head61"/>
        <w:rPr>
          <w:lang w:val="pt-BR"/>
        </w:rPr>
      </w:pPr>
      <w:bookmarkStart w:id="429" w:name="_Toc362947256"/>
      <w:bookmarkStart w:id="430" w:name="_Toc406662001"/>
      <w:r w:rsidRPr="00D032C7">
        <w:rPr>
          <w:lang w:val="pt-BR"/>
        </w:rPr>
        <w:t xml:space="preserve">46. </w:t>
      </w:r>
      <w:bookmarkEnd w:id="426"/>
      <w:bookmarkEnd w:id="429"/>
      <w:r w:rsidR="0014123E" w:rsidRPr="00D032C7">
        <w:rPr>
          <w:lang w:val="pt-BR"/>
        </w:rPr>
        <w:t>Juros sobre os Pagamentos Feitos com Atraso</w:t>
      </w:r>
      <w:bookmarkEnd w:id="430"/>
    </w:p>
    <w:p w:rsidR="003D5835" w:rsidRPr="00D032C7" w:rsidRDefault="003D5835" w:rsidP="003D5835">
      <w:pPr>
        <w:rPr>
          <w:lang w:val="pt-BR"/>
        </w:rPr>
      </w:pPr>
    </w:p>
    <w:bookmarkEnd w:id="427"/>
    <w:bookmarkEnd w:id="428"/>
    <w:p w:rsidR="0014123E" w:rsidRPr="00D032C7" w:rsidRDefault="003D5835" w:rsidP="0014123E">
      <w:pPr>
        <w:rPr>
          <w:lang w:val="pt-BR"/>
        </w:rPr>
      </w:pPr>
      <w:r w:rsidRPr="00D032C7">
        <w:rPr>
          <w:lang w:val="pt-BR"/>
        </w:rPr>
        <w:t xml:space="preserve">46.1 </w:t>
      </w:r>
      <w:r w:rsidR="0014123E" w:rsidRPr="00D032C7">
        <w:rPr>
          <w:lang w:val="pt-BR"/>
        </w:rPr>
        <w:t>Se o Cliente atrasar os pagamentos mais de quinze (15) dias após a data devida estabelecida na Cláusula</w:t>
      </w:r>
      <w:r w:rsidR="003244B3" w:rsidRPr="00D032C7">
        <w:rPr>
          <w:lang w:val="pt-BR"/>
        </w:rPr>
        <w:t xml:space="preserve"> 45.1 (c)</w:t>
      </w:r>
      <w:r w:rsidR="0014123E" w:rsidRPr="00D032C7">
        <w:rPr>
          <w:lang w:val="pt-BR"/>
        </w:rPr>
        <w:t xml:space="preserve"> das CGC</w:t>
      </w:r>
      <w:r w:rsidR="003244B3" w:rsidRPr="00D032C7">
        <w:rPr>
          <w:lang w:val="pt-BR"/>
        </w:rPr>
        <w:t xml:space="preserve">, </w:t>
      </w:r>
      <w:r w:rsidR="0014123E" w:rsidRPr="00D032C7">
        <w:rPr>
          <w:lang w:val="pt-BR"/>
        </w:rPr>
        <w:t>deverá pagar à Consultora juros sobre qualquer montante devido mas não pago na data devida para cada dia de atraso</w:t>
      </w:r>
      <w:r w:rsidR="00C20F06" w:rsidRPr="00D032C7">
        <w:rPr>
          <w:lang w:val="pt-BR"/>
        </w:rPr>
        <w:t>,</w:t>
      </w:r>
      <w:r w:rsidR="0014123E" w:rsidRPr="00D032C7">
        <w:rPr>
          <w:lang w:val="pt-BR"/>
        </w:rPr>
        <w:t xml:space="preserve"> por meio de uma taxa de juros anual estabelecida nas</w:t>
      </w:r>
      <w:r w:rsidR="0014123E" w:rsidRPr="00D032C7">
        <w:rPr>
          <w:b/>
          <w:lang w:val="pt-BR"/>
        </w:rPr>
        <w:t xml:space="preserve"> CEC.</w:t>
      </w:r>
    </w:p>
    <w:p w:rsidR="003D5835" w:rsidRPr="00D032C7" w:rsidRDefault="003D5835" w:rsidP="003D5835">
      <w:pPr>
        <w:rPr>
          <w:lang w:val="pt-BR"/>
        </w:rPr>
      </w:pPr>
    </w:p>
    <w:p w:rsidR="003D5835" w:rsidRPr="00D032C7" w:rsidRDefault="003D5835" w:rsidP="003D5835">
      <w:pPr>
        <w:rPr>
          <w:lang w:val="pt-BR"/>
        </w:rPr>
      </w:pPr>
    </w:p>
    <w:p w:rsidR="003244B3" w:rsidRPr="00D032C7" w:rsidRDefault="003D5835" w:rsidP="003D5835">
      <w:pPr>
        <w:pStyle w:val="Heading6"/>
      </w:pPr>
      <w:bookmarkStart w:id="431" w:name="_Toc362947257"/>
      <w:bookmarkStart w:id="432" w:name="_Toc406662002"/>
      <w:r w:rsidRPr="00D032C7">
        <w:t xml:space="preserve">G - </w:t>
      </w:r>
      <w:r w:rsidR="00ED6E5B" w:rsidRPr="00D032C7">
        <w:t>Equidade</w:t>
      </w:r>
      <w:r w:rsidR="003244B3" w:rsidRPr="00D032C7">
        <w:t xml:space="preserve"> </w:t>
      </w:r>
      <w:r w:rsidR="00ED6E5B" w:rsidRPr="00D032C7">
        <w:t>e</w:t>
      </w:r>
      <w:r w:rsidR="003244B3" w:rsidRPr="00D032C7">
        <w:t xml:space="preserve"> </w:t>
      </w:r>
      <w:bookmarkEnd w:id="431"/>
      <w:r w:rsidR="00ED6E5B" w:rsidRPr="00D032C7">
        <w:t>Boa Fé</w:t>
      </w:r>
      <w:bookmarkEnd w:id="432"/>
    </w:p>
    <w:p w:rsidR="003D5835" w:rsidRPr="00D032C7" w:rsidRDefault="003D5835" w:rsidP="003D5835">
      <w:pPr>
        <w:rPr>
          <w:lang w:val="pt-BR" w:eastAsia="pt-BR"/>
        </w:rPr>
      </w:pPr>
    </w:p>
    <w:p w:rsidR="003244B3" w:rsidRPr="00D032C7" w:rsidRDefault="003D5835" w:rsidP="002F4637">
      <w:pPr>
        <w:pStyle w:val="Head61"/>
        <w:rPr>
          <w:lang w:val="pt-BR"/>
        </w:rPr>
      </w:pPr>
      <w:bookmarkStart w:id="433" w:name="_Toc360454743"/>
      <w:bookmarkStart w:id="434" w:name="_Toc362947258"/>
      <w:bookmarkStart w:id="435" w:name="_Toc406662003"/>
      <w:r w:rsidRPr="00D032C7">
        <w:rPr>
          <w:lang w:val="pt-BR"/>
        </w:rPr>
        <w:t xml:space="preserve">47. </w:t>
      </w:r>
      <w:bookmarkEnd w:id="433"/>
      <w:bookmarkEnd w:id="434"/>
      <w:r w:rsidR="005807B7" w:rsidRPr="00D032C7">
        <w:rPr>
          <w:lang w:val="pt-BR"/>
        </w:rPr>
        <w:t>Boa Fé</w:t>
      </w:r>
      <w:bookmarkEnd w:id="435"/>
    </w:p>
    <w:p w:rsidR="003D5835" w:rsidRPr="00D032C7" w:rsidRDefault="003D5835" w:rsidP="003D5835">
      <w:pPr>
        <w:rPr>
          <w:lang w:val="pt-BR"/>
        </w:rPr>
      </w:pPr>
    </w:p>
    <w:p w:rsidR="005807B7" w:rsidRPr="00D032C7" w:rsidRDefault="003D5835" w:rsidP="005807B7">
      <w:pPr>
        <w:rPr>
          <w:lang w:val="pt-BR"/>
        </w:rPr>
      </w:pPr>
      <w:r w:rsidRPr="00D032C7">
        <w:rPr>
          <w:lang w:val="pt-BR"/>
        </w:rPr>
        <w:t>47.1</w:t>
      </w:r>
      <w:r w:rsidR="005807B7" w:rsidRPr="00D032C7">
        <w:rPr>
          <w:lang w:val="pt-BR"/>
        </w:rPr>
        <w:t xml:space="preserve"> As Partes se comprometem a atuar de boa fé quanto aos direitos de ambos nos termos deste Contrato e a adotar todas as medidas razoáveis para assegurar o cumprimento dos objetivos do mesmo.</w:t>
      </w:r>
    </w:p>
    <w:p w:rsidR="003244B3" w:rsidRPr="00D032C7" w:rsidRDefault="003244B3" w:rsidP="003D5835">
      <w:pPr>
        <w:rPr>
          <w:lang w:val="pt-BR"/>
        </w:rPr>
      </w:pPr>
    </w:p>
    <w:p w:rsidR="003D5835" w:rsidRPr="00D032C7" w:rsidRDefault="003D5835" w:rsidP="003D5835">
      <w:pPr>
        <w:rPr>
          <w:lang w:val="pt-BR"/>
        </w:rPr>
      </w:pPr>
    </w:p>
    <w:p w:rsidR="003244B3" w:rsidRPr="00D032C7" w:rsidRDefault="003D5835" w:rsidP="00631108">
      <w:pPr>
        <w:pStyle w:val="Heading6"/>
      </w:pPr>
      <w:bookmarkStart w:id="436" w:name="_Toc362947259"/>
      <w:bookmarkStart w:id="437" w:name="_Toc406662004"/>
      <w:r w:rsidRPr="00D032C7">
        <w:t xml:space="preserve">H - </w:t>
      </w:r>
      <w:bookmarkEnd w:id="436"/>
      <w:r w:rsidR="00ED6E5B" w:rsidRPr="00D032C7">
        <w:t>Solução de Controvérsias</w:t>
      </w:r>
      <w:bookmarkEnd w:id="437"/>
    </w:p>
    <w:p w:rsidR="003D5835" w:rsidRPr="00D032C7" w:rsidRDefault="003D5835" w:rsidP="003D5835">
      <w:pPr>
        <w:rPr>
          <w:lang w:val="pt-BR" w:eastAsia="pt-BR"/>
        </w:rPr>
      </w:pPr>
    </w:p>
    <w:p w:rsidR="003244B3" w:rsidRPr="00D032C7" w:rsidRDefault="003D5835" w:rsidP="002F4637">
      <w:pPr>
        <w:pStyle w:val="Head61"/>
        <w:rPr>
          <w:lang w:val="pt-BR"/>
        </w:rPr>
      </w:pPr>
      <w:bookmarkStart w:id="438" w:name="_Toc360454744"/>
      <w:bookmarkStart w:id="439" w:name="_Toc362947260"/>
      <w:bookmarkStart w:id="440" w:name="_Toc406662005"/>
      <w:r w:rsidRPr="00D032C7">
        <w:rPr>
          <w:lang w:val="pt-BR"/>
        </w:rPr>
        <w:t xml:space="preserve">48. </w:t>
      </w:r>
      <w:bookmarkEnd w:id="438"/>
      <w:bookmarkEnd w:id="439"/>
      <w:r w:rsidR="00ED6E5B" w:rsidRPr="00D032C7">
        <w:rPr>
          <w:lang w:val="pt-BR"/>
        </w:rPr>
        <w:t>Resolução Amigável</w:t>
      </w:r>
      <w:bookmarkEnd w:id="440"/>
    </w:p>
    <w:p w:rsidR="003D5835" w:rsidRPr="00D032C7" w:rsidRDefault="003D5835" w:rsidP="003D5835">
      <w:pPr>
        <w:rPr>
          <w:lang w:val="pt-BR"/>
        </w:rPr>
      </w:pPr>
    </w:p>
    <w:p w:rsidR="003244B3" w:rsidRPr="00D032C7" w:rsidRDefault="003D5835" w:rsidP="003D5835">
      <w:pPr>
        <w:rPr>
          <w:lang w:val="pt-BR"/>
        </w:rPr>
      </w:pPr>
      <w:r w:rsidRPr="00D032C7">
        <w:rPr>
          <w:lang w:val="pt-BR"/>
        </w:rPr>
        <w:t xml:space="preserve">48.1 </w:t>
      </w:r>
      <w:r w:rsidR="00ED6E5B" w:rsidRPr="00D032C7">
        <w:rPr>
          <w:lang w:val="pt-BR"/>
        </w:rPr>
        <w:t xml:space="preserve">As Partes buscarão resolver qualquer </w:t>
      </w:r>
      <w:r w:rsidR="00346C57" w:rsidRPr="00D032C7">
        <w:rPr>
          <w:lang w:val="pt-BR"/>
        </w:rPr>
        <w:t>controvérsia</w:t>
      </w:r>
      <w:r w:rsidR="00ED6E5B" w:rsidRPr="00D032C7">
        <w:rPr>
          <w:lang w:val="pt-BR"/>
        </w:rPr>
        <w:t xml:space="preserve"> amigavelmente por meio de consultas mútuas</w:t>
      </w:r>
      <w:r w:rsidR="003244B3" w:rsidRPr="00D032C7">
        <w:rPr>
          <w:lang w:val="pt-BR"/>
        </w:rPr>
        <w:t xml:space="preserve">. </w:t>
      </w:r>
    </w:p>
    <w:p w:rsidR="003D5835" w:rsidRPr="00D032C7" w:rsidRDefault="003D5835" w:rsidP="003D5835">
      <w:pPr>
        <w:rPr>
          <w:lang w:val="pt-BR"/>
        </w:rPr>
      </w:pPr>
    </w:p>
    <w:p w:rsidR="003244B3" w:rsidRPr="00D032C7" w:rsidRDefault="003D5835" w:rsidP="003D5835">
      <w:pPr>
        <w:rPr>
          <w:lang w:val="pt-BR"/>
        </w:rPr>
      </w:pPr>
      <w:r w:rsidRPr="00D032C7">
        <w:rPr>
          <w:lang w:val="pt-BR"/>
        </w:rPr>
        <w:t xml:space="preserve">48.2 </w:t>
      </w:r>
      <w:r w:rsidR="00ED6E5B" w:rsidRPr="00D032C7">
        <w:rPr>
          <w:lang w:val="pt-BR"/>
        </w:rPr>
        <w:t>Se alguma das Partes objeta qualquer ação ou falta de ação da outra Parte</w:t>
      </w:r>
      <w:r w:rsidR="003244B3" w:rsidRPr="00D032C7">
        <w:rPr>
          <w:lang w:val="pt-BR"/>
        </w:rPr>
        <w:t xml:space="preserve">, </w:t>
      </w:r>
      <w:r w:rsidR="001E778D" w:rsidRPr="00D032C7">
        <w:rPr>
          <w:lang w:val="pt-BR"/>
        </w:rPr>
        <w:t xml:space="preserve">a Parte que objeta pode propor por escrito uma Notificação de Discordância </w:t>
      </w:r>
      <w:r w:rsidR="00393AA3" w:rsidRPr="00D032C7">
        <w:rPr>
          <w:lang w:val="pt-BR"/>
        </w:rPr>
        <w:t>à</w:t>
      </w:r>
      <w:r w:rsidR="001E778D" w:rsidRPr="00D032C7">
        <w:rPr>
          <w:lang w:val="pt-BR"/>
        </w:rPr>
        <w:t xml:space="preserve"> outra Parte contendo em detalhes</w:t>
      </w:r>
      <w:r w:rsidR="003244B3" w:rsidRPr="00D032C7">
        <w:rPr>
          <w:lang w:val="pt-BR"/>
        </w:rPr>
        <w:t xml:space="preserve"> </w:t>
      </w:r>
      <w:r w:rsidR="001E778D" w:rsidRPr="00D032C7">
        <w:rPr>
          <w:lang w:val="pt-BR"/>
        </w:rPr>
        <w:t>as bases da disputa</w:t>
      </w:r>
      <w:r w:rsidR="003244B3" w:rsidRPr="00D032C7">
        <w:rPr>
          <w:lang w:val="pt-BR"/>
        </w:rPr>
        <w:t xml:space="preserve">. </w:t>
      </w:r>
      <w:r w:rsidR="001E778D" w:rsidRPr="00D032C7">
        <w:rPr>
          <w:lang w:val="pt-BR"/>
        </w:rPr>
        <w:t xml:space="preserve"> A Parte que receber a Notificação de Discordância irá levá-la em consideração</w:t>
      </w:r>
      <w:r w:rsidR="00346C57" w:rsidRPr="00D032C7">
        <w:rPr>
          <w:lang w:val="pt-BR"/>
        </w:rPr>
        <w:t xml:space="preserve"> </w:t>
      </w:r>
      <w:r w:rsidR="001E778D" w:rsidRPr="00D032C7">
        <w:rPr>
          <w:lang w:val="pt-BR"/>
        </w:rPr>
        <w:lastRenderedPageBreak/>
        <w:t>e responder por escrito dentro de 14 (quatorze) dias após o seu recebimento</w:t>
      </w:r>
      <w:r w:rsidR="003244B3" w:rsidRPr="00D032C7">
        <w:rPr>
          <w:lang w:val="pt-BR"/>
        </w:rPr>
        <w:t xml:space="preserve">. </w:t>
      </w:r>
      <w:r w:rsidR="00346C57" w:rsidRPr="00D032C7">
        <w:rPr>
          <w:lang w:val="pt-BR"/>
        </w:rPr>
        <w:t xml:space="preserve"> </w:t>
      </w:r>
      <w:r w:rsidR="001E778D" w:rsidRPr="00D032C7">
        <w:rPr>
          <w:lang w:val="pt-BR"/>
        </w:rPr>
        <w:t xml:space="preserve">Se essa Parte falhar na resposta dentro </w:t>
      </w:r>
      <w:r w:rsidR="000E00E2">
        <w:rPr>
          <w:lang w:val="pt-BR"/>
        </w:rPr>
        <w:t>desse prazo</w:t>
      </w:r>
      <w:r w:rsidR="003244B3" w:rsidRPr="00D032C7">
        <w:rPr>
          <w:lang w:val="pt-BR"/>
        </w:rPr>
        <w:t xml:space="preserve">, </w:t>
      </w:r>
      <w:r w:rsidR="001E778D" w:rsidRPr="00D032C7">
        <w:rPr>
          <w:lang w:val="pt-BR"/>
        </w:rPr>
        <w:t xml:space="preserve">ou a </w:t>
      </w:r>
      <w:r w:rsidR="00346C57" w:rsidRPr="00D032C7">
        <w:rPr>
          <w:lang w:val="pt-BR"/>
        </w:rPr>
        <w:t>controvérsia</w:t>
      </w:r>
      <w:r w:rsidR="001E778D" w:rsidRPr="00D032C7">
        <w:rPr>
          <w:lang w:val="pt-BR"/>
        </w:rPr>
        <w:t xml:space="preserve"> não puder ser resolvida amigavelmente dentro dos14 (quatorze) dias seguintes da resposta dessa Parte, a Cláusula CGC </w:t>
      </w:r>
      <w:r w:rsidR="003244B3" w:rsidRPr="00D032C7">
        <w:rPr>
          <w:lang w:val="pt-BR"/>
        </w:rPr>
        <w:t xml:space="preserve">49.1 </w:t>
      </w:r>
      <w:r w:rsidR="001E778D" w:rsidRPr="00D032C7">
        <w:rPr>
          <w:lang w:val="pt-BR"/>
        </w:rPr>
        <w:t>será aplicada</w:t>
      </w:r>
      <w:r w:rsidR="003244B3" w:rsidRPr="00D032C7">
        <w:rPr>
          <w:lang w:val="pt-BR"/>
        </w:rPr>
        <w:t>.</w:t>
      </w:r>
    </w:p>
    <w:p w:rsidR="003D5835" w:rsidRPr="00D032C7" w:rsidRDefault="003D5835" w:rsidP="003D5835">
      <w:pPr>
        <w:rPr>
          <w:lang w:val="pt-BR"/>
        </w:rPr>
      </w:pPr>
    </w:p>
    <w:p w:rsidR="003244B3" w:rsidRPr="00D032C7" w:rsidRDefault="003D5835" w:rsidP="002F4637">
      <w:pPr>
        <w:pStyle w:val="Head61"/>
        <w:rPr>
          <w:lang w:val="pt-BR"/>
        </w:rPr>
      </w:pPr>
      <w:bookmarkStart w:id="441" w:name="_Toc360454745"/>
      <w:bookmarkStart w:id="442" w:name="_Toc362947261"/>
      <w:bookmarkStart w:id="443" w:name="_Toc406662006"/>
      <w:r w:rsidRPr="00D032C7">
        <w:rPr>
          <w:lang w:val="pt-BR"/>
        </w:rPr>
        <w:t xml:space="preserve">49. </w:t>
      </w:r>
      <w:bookmarkEnd w:id="441"/>
      <w:bookmarkEnd w:id="442"/>
      <w:r w:rsidR="00ED6E5B" w:rsidRPr="00D032C7">
        <w:rPr>
          <w:lang w:val="pt-BR"/>
        </w:rPr>
        <w:t>Resolução de Disputas</w:t>
      </w:r>
      <w:bookmarkEnd w:id="443"/>
    </w:p>
    <w:p w:rsidR="003D5835" w:rsidRPr="00D032C7" w:rsidRDefault="003D5835" w:rsidP="003D5835">
      <w:pPr>
        <w:rPr>
          <w:lang w:val="pt-BR"/>
        </w:rPr>
      </w:pPr>
    </w:p>
    <w:p w:rsidR="00346C57" w:rsidRPr="00D032C7" w:rsidRDefault="00346C57" w:rsidP="00346C57">
      <w:pPr>
        <w:rPr>
          <w:lang w:val="pt-BR"/>
        </w:rPr>
      </w:pPr>
      <w:r w:rsidRPr="00D032C7">
        <w:rPr>
          <w:lang w:val="pt-BR"/>
        </w:rPr>
        <w:t xml:space="preserve">49.1 Toda controvérsia entre as Partes surgidas dentro ou relacionadas a esse Contrato que não tenha sido solucionada amigavelmente, poderá ser apresentada por qualquer das Partes para adjudicação/arbitramento para sua solução conforme </w:t>
      </w:r>
      <w:r w:rsidRPr="00D032C7">
        <w:rPr>
          <w:b/>
          <w:lang w:val="pt-BR"/>
        </w:rPr>
        <w:t>disposto nas CEC</w:t>
      </w:r>
      <w:r w:rsidRPr="00D032C7">
        <w:rPr>
          <w:lang w:val="pt-BR"/>
        </w:rPr>
        <w:t xml:space="preserve">. </w:t>
      </w:r>
    </w:p>
    <w:p w:rsidR="00346C57" w:rsidRPr="00D032C7" w:rsidRDefault="00346C57" w:rsidP="003D5835">
      <w:pPr>
        <w:rPr>
          <w:lang w:val="pt-BR"/>
        </w:rPr>
      </w:pPr>
    </w:p>
    <w:p w:rsidR="00346C57" w:rsidRPr="00D032C7" w:rsidRDefault="00346C57" w:rsidP="003D5835">
      <w:pPr>
        <w:rPr>
          <w:lang w:val="pt-BR"/>
        </w:rPr>
      </w:pPr>
    </w:p>
    <w:p w:rsidR="003244B3" w:rsidRPr="00D032C7" w:rsidRDefault="00A63CC2" w:rsidP="00C0667D">
      <w:pPr>
        <w:pStyle w:val="Heading6"/>
      </w:pPr>
      <w:bookmarkStart w:id="444" w:name="_Toc362947262"/>
      <w:bookmarkStart w:id="445" w:name="_Toc406662007"/>
      <w:r w:rsidRPr="00D032C7">
        <w:t xml:space="preserve">I - </w:t>
      </w:r>
      <w:r w:rsidR="00ED6E5B" w:rsidRPr="00D032C7">
        <w:t>Ele</w:t>
      </w:r>
      <w:r w:rsidR="003244B3" w:rsidRPr="00D032C7">
        <w:t>gibili</w:t>
      </w:r>
      <w:bookmarkEnd w:id="444"/>
      <w:r w:rsidR="00ED6E5B" w:rsidRPr="00D032C7">
        <w:t>dade</w:t>
      </w:r>
      <w:bookmarkEnd w:id="445"/>
    </w:p>
    <w:p w:rsidR="00C0667D" w:rsidRPr="00D032C7" w:rsidRDefault="00C0667D" w:rsidP="00C0667D">
      <w:pPr>
        <w:rPr>
          <w:lang w:val="pt-BR" w:eastAsia="pt-BR"/>
        </w:rPr>
      </w:pPr>
    </w:p>
    <w:p w:rsidR="003244B3" w:rsidRPr="00D032C7" w:rsidRDefault="00A63CC2" w:rsidP="002F4637">
      <w:pPr>
        <w:pStyle w:val="Head61"/>
        <w:rPr>
          <w:lang w:val="pt-BR"/>
        </w:rPr>
      </w:pPr>
      <w:bookmarkStart w:id="446" w:name="_Toc360454746"/>
      <w:bookmarkStart w:id="447" w:name="_Toc362947263"/>
      <w:bookmarkStart w:id="448" w:name="_Toc406662008"/>
      <w:r w:rsidRPr="00D032C7">
        <w:rPr>
          <w:lang w:val="pt-BR"/>
        </w:rPr>
        <w:t xml:space="preserve">50. </w:t>
      </w:r>
      <w:r w:rsidR="00346C57" w:rsidRPr="00D032C7">
        <w:rPr>
          <w:lang w:val="pt-BR"/>
        </w:rPr>
        <w:t>Ele</w:t>
      </w:r>
      <w:r w:rsidR="003244B3" w:rsidRPr="00D032C7">
        <w:rPr>
          <w:lang w:val="pt-BR"/>
        </w:rPr>
        <w:t>gibili</w:t>
      </w:r>
      <w:bookmarkEnd w:id="446"/>
      <w:bookmarkEnd w:id="447"/>
      <w:r w:rsidR="00346C57" w:rsidRPr="00D032C7">
        <w:rPr>
          <w:lang w:val="pt-BR"/>
        </w:rPr>
        <w:t>dade</w:t>
      </w:r>
      <w:bookmarkEnd w:id="448"/>
    </w:p>
    <w:p w:rsidR="00A63CC2" w:rsidRPr="00D032C7" w:rsidRDefault="00A63CC2" w:rsidP="00A63CC2">
      <w:pPr>
        <w:rPr>
          <w:lang w:val="pt-BR"/>
        </w:rPr>
      </w:pPr>
    </w:p>
    <w:p w:rsidR="003244B3" w:rsidRPr="00D032C7" w:rsidRDefault="00A63CC2" w:rsidP="00A63CC2">
      <w:pPr>
        <w:rPr>
          <w:lang w:val="pt-BR"/>
        </w:rPr>
      </w:pPr>
      <w:r w:rsidRPr="00D032C7">
        <w:rPr>
          <w:lang w:val="pt-BR"/>
        </w:rPr>
        <w:t xml:space="preserve">50.1 </w:t>
      </w:r>
      <w:r w:rsidR="005249F2" w:rsidRPr="00D032C7">
        <w:rPr>
          <w:lang w:val="pt-BR"/>
        </w:rPr>
        <w:t>As Consultoras e seus Subcontratados deverão ter a nacionalidade dos países membro do Banco</w:t>
      </w:r>
      <w:r w:rsidR="003244B3" w:rsidRPr="00D032C7">
        <w:rPr>
          <w:lang w:val="pt-BR"/>
        </w:rPr>
        <w:t xml:space="preserve">. </w:t>
      </w:r>
      <w:r w:rsidR="00810C6B" w:rsidRPr="00D032C7">
        <w:rPr>
          <w:lang w:val="pt-BR"/>
        </w:rPr>
        <w:t xml:space="preserve"> Uma Consultora ou Subcontratado atende aos critérios quanto </w:t>
      </w:r>
      <w:r w:rsidR="00F858C5" w:rsidRPr="00D032C7">
        <w:rPr>
          <w:lang w:val="pt-BR"/>
        </w:rPr>
        <w:t>à</w:t>
      </w:r>
      <w:r w:rsidR="00810C6B" w:rsidRPr="00D032C7">
        <w:rPr>
          <w:lang w:val="pt-BR"/>
        </w:rPr>
        <w:t xml:space="preserve"> nacionalidade</w:t>
      </w:r>
      <w:r w:rsidR="003244B3" w:rsidRPr="00D032C7">
        <w:rPr>
          <w:lang w:val="pt-BR"/>
        </w:rPr>
        <w:t xml:space="preserve"> </w:t>
      </w:r>
      <w:r w:rsidR="00810C6B" w:rsidRPr="00D032C7">
        <w:rPr>
          <w:lang w:val="pt-BR"/>
        </w:rPr>
        <w:t>nos seguintes casos:</w:t>
      </w:r>
    </w:p>
    <w:p w:rsidR="00A63CC2" w:rsidRPr="00D032C7" w:rsidRDefault="00A63CC2" w:rsidP="00A63CC2">
      <w:pPr>
        <w:rPr>
          <w:lang w:val="pt-BR"/>
        </w:rPr>
      </w:pPr>
    </w:p>
    <w:p w:rsidR="002C387A" w:rsidRPr="00D032C7" w:rsidRDefault="002C387A" w:rsidP="002C387A">
      <w:pPr>
        <w:pStyle w:val="List"/>
        <w:rPr>
          <w:lang w:val="pt-BR"/>
        </w:rPr>
      </w:pPr>
      <w:r w:rsidRPr="00D032C7">
        <w:rPr>
          <w:lang w:val="pt-BR"/>
        </w:rPr>
        <w:t xml:space="preserve">(a) </w:t>
      </w:r>
      <w:r w:rsidR="00F858C5">
        <w:rPr>
          <w:rFonts w:eastAsia="MS Mincho"/>
          <w:b/>
          <w:lang w:val="pt-BR"/>
        </w:rPr>
        <w:t>U</w:t>
      </w:r>
      <w:r w:rsidRPr="00D032C7">
        <w:rPr>
          <w:rFonts w:eastAsia="MS Mincho"/>
          <w:b/>
          <w:lang w:val="pt-BR"/>
        </w:rPr>
        <w:t>ma pessoa física</w:t>
      </w:r>
      <w:r w:rsidRPr="00D032C7">
        <w:rPr>
          <w:lang w:val="pt-BR"/>
        </w:rPr>
        <w:t xml:space="preserve"> tem a nacionalidade de um país membro do Banco se satisfaz um os seguintes requisitos:</w:t>
      </w:r>
    </w:p>
    <w:p w:rsidR="002C387A" w:rsidRPr="00D032C7" w:rsidRDefault="002C387A" w:rsidP="002C387A">
      <w:pPr>
        <w:pStyle w:val="List2"/>
      </w:pPr>
      <w:r w:rsidRPr="00D032C7">
        <w:t>(i) é cidadã de um país membro; ou</w:t>
      </w:r>
    </w:p>
    <w:p w:rsidR="002C387A" w:rsidRPr="00D032C7" w:rsidRDefault="002C387A" w:rsidP="002C387A">
      <w:pPr>
        <w:pStyle w:val="List2"/>
      </w:pPr>
      <w:r w:rsidRPr="00D032C7">
        <w:t>(ii) estabeleceu seu domicílio em um país membro como residente de boa fé e está legalmente autorizada a trabalhar nesse país.</w:t>
      </w:r>
    </w:p>
    <w:p w:rsidR="002C387A" w:rsidRPr="00D032C7" w:rsidRDefault="002C387A" w:rsidP="002C387A">
      <w:pPr>
        <w:pStyle w:val="List"/>
        <w:rPr>
          <w:lang w:val="pt-BR"/>
        </w:rPr>
      </w:pPr>
      <w:r w:rsidRPr="00D032C7">
        <w:rPr>
          <w:lang w:val="pt-BR"/>
        </w:rPr>
        <w:t xml:space="preserve">(b) </w:t>
      </w:r>
      <w:r w:rsidRPr="00D032C7">
        <w:rPr>
          <w:b/>
          <w:lang w:val="pt-BR"/>
        </w:rPr>
        <w:t>Uma empresa</w:t>
      </w:r>
      <w:r w:rsidRPr="00D032C7">
        <w:rPr>
          <w:lang w:val="pt-BR"/>
        </w:rPr>
        <w:t xml:space="preserve"> tem a nacionalidade de um país membro se satisfaz os dois seguintes requisitos:</w:t>
      </w:r>
    </w:p>
    <w:p w:rsidR="002C387A" w:rsidRPr="00D032C7" w:rsidRDefault="002C387A" w:rsidP="002C387A">
      <w:pPr>
        <w:pStyle w:val="List2"/>
      </w:pPr>
      <w:r w:rsidRPr="00D032C7">
        <w:t>(i) está legalmente constituída ou formada segundo as leis de um país membro do Banco; e</w:t>
      </w:r>
    </w:p>
    <w:p w:rsidR="002C387A" w:rsidRPr="00D032C7" w:rsidRDefault="002C387A" w:rsidP="002C387A">
      <w:pPr>
        <w:pStyle w:val="List2"/>
      </w:pPr>
      <w:r w:rsidRPr="00D032C7">
        <w:t>(ii) mais de cinquenta por cento (50%) do capital da empresa é de propriedade de pessoas físicas ou empresas de países membros do Banco.</w:t>
      </w:r>
    </w:p>
    <w:p w:rsidR="002C387A" w:rsidRPr="00D032C7" w:rsidRDefault="002C387A" w:rsidP="00CF5D92">
      <w:pPr>
        <w:rPr>
          <w:lang w:val="pt-BR"/>
        </w:rPr>
      </w:pPr>
    </w:p>
    <w:p w:rsidR="00810C6B" w:rsidRPr="00D032C7" w:rsidRDefault="00CF5D92" w:rsidP="00810C6B">
      <w:pPr>
        <w:rPr>
          <w:lang w:val="pt-BR"/>
        </w:rPr>
      </w:pPr>
      <w:r w:rsidRPr="00D032C7">
        <w:rPr>
          <w:lang w:val="pt-BR"/>
        </w:rPr>
        <w:t>50.2</w:t>
      </w:r>
      <w:r w:rsidR="003244B3" w:rsidRPr="00D032C7">
        <w:rPr>
          <w:lang w:val="pt-BR"/>
        </w:rPr>
        <w:t>.</w:t>
      </w:r>
      <w:r w:rsidR="00810C6B" w:rsidRPr="00D032C7">
        <w:rPr>
          <w:lang w:val="pt-BR"/>
        </w:rPr>
        <w:t xml:space="preserve"> Todos os membros de uma Joint Venture e todos os subcontratados devem cumprir os requisitos de nacionalidade estabelecidos acima.</w:t>
      </w:r>
    </w:p>
    <w:p w:rsidR="003244B3" w:rsidRPr="00D032C7" w:rsidRDefault="003244B3" w:rsidP="00CF5D92">
      <w:pPr>
        <w:rPr>
          <w:lang w:val="pt-BR"/>
        </w:rPr>
      </w:pPr>
    </w:p>
    <w:p w:rsidR="003244B3" w:rsidRPr="00D032C7" w:rsidRDefault="00CF5D92" w:rsidP="00CF5D92">
      <w:pPr>
        <w:rPr>
          <w:lang w:val="pt-BR"/>
        </w:rPr>
      </w:pPr>
      <w:r w:rsidRPr="00D032C7">
        <w:rPr>
          <w:lang w:val="pt-BR"/>
        </w:rPr>
        <w:t xml:space="preserve">50.3 </w:t>
      </w:r>
      <w:r w:rsidR="00F72C0D" w:rsidRPr="00D032C7">
        <w:rPr>
          <w:lang w:val="pt-BR"/>
        </w:rPr>
        <w:t>No caso do Contrato de Serviços de Consultoria incluir o fornecimento de bens e serviços conexos</w:t>
      </w:r>
      <w:r w:rsidR="003244B3" w:rsidRPr="00D032C7">
        <w:rPr>
          <w:lang w:val="pt-BR"/>
        </w:rPr>
        <w:t xml:space="preserve">, </w:t>
      </w:r>
      <w:r w:rsidR="00F72C0D" w:rsidRPr="00D032C7">
        <w:rPr>
          <w:lang w:val="pt-BR"/>
        </w:rPr>
        <w:t>todos esses bens e serviços conexos deverão ter com origem quaisquer países membros do Banco</w:t>
      </w:r>
      <w:r w:rsidR="003244B3" w:rsidRPr="00D032C7">
        <w:rPr>
          <w:lang w:val="pt-BR"/>
        </w:rPr>
        <w:t>.</w:t>
      </w:r>
      <w:r w:rsidR="001E56D5">
        <w:rPr>
          <w:lang w:val="pt-BR"/>
        </w:rPr>
        <w:t xml:space="preserve"> </w:t>
      </w:r>
      <w:r w:rsidR="003244B3" w:rsidRPr="00D032C7">
        <w:rPr>
          <w:lang w:val="pt-BR"/>
        </w:rPr>
        <w:t xml:space="preserve"> </w:t>
      </w:r>
      <w:r w:rsidR="005B7559" w:rsidRPr="00D032C7">
        <w:rPr>
          <w:lang w:val="pt-BR"/>
        </w:rPr>
        <w:t>Os bens tê</w:t>
      </w:r>
      <w:r w:rsidR="00F72C0D" w:rsidRPr="00D032C7">
        <w:rPr>
          <w:lang w:val="pt-BR"/>
        </w:rPr>
        <w:t>m a sua origem num país membro do Banco se eles tiverem sido</w:t>
      </w:r>
      <w:r w:rsidR="003244B3" w:rsidRPr="00D032C7">
        <w:rPr>
          <w:lang w:val="pt-BR"/>
        </w:rPr>
        <w:t xml:space="preserve"> </w:t>
      </w:r>
      <w:r w:rsidR="00BC3251" w:rsidRPr="00D032C7">
        <w:rPr>
          <w:lang w:val="pt-BR"/>
        </w:rPr>
        <w:t>concebidos</w:t>
      </w:r>
      <w:r w:rsidR="003244B3" w:rsidRPr="00D032C7">
        <w:rPr>
          <w:lang w:val="pt-BR"/>
        </w:rPr>
        <w:t xml:space="preserve">, </w:t>
      </w:r>
      <w:r w:rsidR="00BC3251" w:rsidRPr="00D032C7">
        <w:rPr>
          <w:lang w:val="pt-BR"/>
        </w:rPr>
        <w:t>cultivados</w:t>
      </w:r>
      <w:r w:rsidR="003244B3" w:rsidRPr="00D032C7">
        <w:rPr>
          <w:lang w:val="pt-BR"/>
        </w:rPr>
        <w:t xml:space="preserve">, </w:t>
      </w:r>
      <w:r w:rsidR="00BC3251" w:rsidRPr="00D032C7">
        <w:rPr>
          <w:lang w:val="pt-BR"/>
        </w:rPr>
        <w:t>colhidos</w:t>
      </w:r>
      <w:r w:rsidR="003244B3" w:rsidRPr="00D032C7">
        <w:rPr>
          <w:lang w:val="pt-BR"/>
        </w:rPr>
        <w:t xml:space="preserve">, </w:t>
      </w:r>
      <w:r w:rsidR="00F72C0D" w:rsidRPr="00D032C7">
        <w:rPr>
          <w:lang w:val="pt-BR"/>
        </w:rPr>
        <w:t>ou produzidos</w:t>
      </w:r>
      <w:r w:rsidR="003244B3" w:rsidRPr="00D032C7">
        <w:rPr>
          <w:lang w:val="pt-BR"/>
        </w:rPr>
        <w:t xml:space="preserve"> </w:t>
      </w:r>
      <w:r w:rsidR="00F72C0D" w:rsidRPr="00D032C7">
        <w:rPr>
          <w:lang w:val="pt-BR"/>
        </w:rPr>
        <w:t>em um país membro do Banco</w:t>
      </w:r>
      <w:r w:rsidR="003244B3" w:rsidRPr="00D032C7">
        <w:rPr>
          <w:lang w:val="pt-BR"/>
        </w:rPr>
        <w:t xml:space="preserve">. </w:t>
      </w:r>
      <w:r w:rsidR="001E56D5">
        <w:rPr>
          <w:lang w:val="pt-BR"/>
        </w:rPr>
        <w:t xml:space="preserve"> </w:t>
      </w:r>
      <w:r w:rsidR="00DF0F1F" w:rsidRPr="00D032C7">
        <w:rPr>
          <w:lang w:val="pt-BR"/>
        </w:rPr>
        <w:t xml:space="preserve">Um bem é produzido quando, mediante manufatura, processamento ou montagem, o resultado é um artigo comercialmente reconhecido cujas características básicas, função ou propósito de uso são substancialmente diferentes de suas partes ou componentes.  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w:t>
      </w:r>
      <w:r w:rsidR="00DF0F1F" w:rsidRPr="00D032C7">
        <w:rPr>
          <w:lang w:val="pt-BR"/>
        </w:rPr>
        <w:lastRenderedPageBreak/>
        <w:t>individuais foi feita em um país membro, independente da origem dos componentes.</w:t>
      </w:r>
      <w:r w:rsidR="00F72C0D" w:rsidRPr="00D032C7">
        <w:rPr>
          <w:lang w:val="pt-BR"/>
        </w:rPr>
        <w:t xml:space="preserve"> </w:t>
      </w:r>
      <w:r w:rsidR="001E56D5">
        <w:rPr>
          <w:lang w:val="pt-BR"/>
        </w:rPr>
        <w:t xml:space="preserve"> </w:t>
      </w:r>
      <w:r w:rsidR="00F72C0D" w:rsidRPr="00D032C7">
        <w:rPr>
          <w:lang w:val="pt-BR"/>
        </w:rPr>
        <w:t>Quando o bem é uma combinação de vários bens que normalmente são empacotados e vendidos comercialmente como uma só unidade, se considera que provém do país onde este foi empacotado e embarcado com destino ao comprador.  Para fins de determinação da origem, os bens identificados como “feito na União Europeia” serão admissíveis sem necessidade de identificar o correspondente país específico da União Europeia.  A origem dos materiais, peças ou componentes dos bens ou a nacionalidade da empresa produtora, montadora, distribuidora ou vendedora dos bens não determina a origem dos mesmos.</w:t>
      </w:r>
    </w:p>
    <w:p w:rsidR="00F72C0D" w:rsidRPr="00D032C7" w:rsidRDefault="00F72C0D" w:rsidP="00F72C0D">
      <w:pPr>
        <w:rPr>
          <w:lang w:val="pt-BR"/>
        </w:rPr>
      </w:pPr>
    </w:p>
    <w:p w:rsidR="00CF5D92" w:rsidRPr="00D032C7" w:rsidRDefault="00CF5D92" w:rsidP="00F72C0D">
      <w:pPr>
        <w:rPr>
          <w:lang w:val="pt-BR"/>
        </w:rPr>
      </w:pPr>
    </w:p>
    <w:p w:rsidR="00DF0F1F" w:rsidRPr="00D032C7" w:rsidRDefault="00DF0F1F" w:rsidP="00F72C0D">
      <w:pPr>
        <w:rPr>
          <w:lang w:val="pt-BR"/>
        </w:rPr>
      </w:pPr>
    </w:p>
    <w:p w:rsidR="00DF0F1F" w:rsidRPr="00D032C7" w:rsidRDefault="00DF0F1F" w:rsidP="00F72C0D">
      <w:pPr>
        <w:rPr>
          <w:lang w:val="pt-BR"/>
        </w:rPr>
      </w:pPr>
    </w:p>
    <w:p w:rsidR="00DF0F1F" w:rsidRPr="00D032C7" w:rsidRDefault="00DF0F1F" w:rsidP="00CF5D92">
      <w:pPr>
        <w:suppressAutoHyphens/>
        <w:spacing w:before="120" w:after="120"/>
        <w:rPr>
          <w:rFonts w:eastAsia="Times New Roman" w:cs="Times New Roman"/>
          <w:color w:val="0070C0"/>
          <w:szCs w:val="24"/>
          <w:lang w:val="pt-BR"/>
        </w:rPr>
        <w:sectPr w:rsidR="00DF0F1F" w:rsidRPr="00D032C7" w:rsidSect="00FB271F">
          <w:headerReference w:type="default" r:id="rId50"/>
          <w:pgSz w:w="12240" w:h="15840"/>
          <w:pgMar w:top="1440" w:right="1440" w:bottom="1440" w:left="1440" w:header="720" w:footer="720" w:gutter="0"/>
          <w:cols w:space="720"/>
          <w:docGrid w:linePitch="360"/>
        </w:sectPr>
      </w:pPr>
    </w:p>
    <w:p w:rsidR="00CF5D92" w:rsidRPr="00D032C7" w:rsidRDefault="00CF5D92" w:rsidP="00DA2007">
      <w:pPr>
        <w:rPr>
          <w:lang w:val="pt-BR"/>
        </w:rPr>
      </w:pPr>
      <w:bookmarkStart w:id="449" w:name="_Toc300745681"/>
      <w:bookmarkStart w:id="450" w:name="_Toc300746800"/>
      <w:bookmarkStart w:id="451" w:name="_Toc325721798"/>
      <w:bookmarkStart w:id="452" w:name="_Toc360454747"/>
    </w:p>
    <w:p w:rsidR="00706430" w:rsidRPr="00D032C7" w:rsidRDefault="00D17400" w:rsidP="00CF5D92">
      <w:pPr>
        <w:pStyle w:val="Heading6"/>
      </w:pPr>
      <w:bookmarkStart w:id="453" w:name="_Toc362947264"/>
      <w:bookmarkStart w:id="454" w:name="_Toc406662009"/>
      <w:r w:rsidRPr="00D032C7">
        <w:t>Anexo</w:t>
      </w:r>
      <w:r w:rsidR="00706430" w:rsidRPr="00D032C7">
        <w:t xml:space="preserve"> 1: </w:t>
      </w:r>
      <w:r w:rsidRPr="00D032C7">
        <w:t>Política do Banco</w:t>
      </w:r>
      <w:r w:rsidR="00706430" w:rsidRPr="00D032C7">
        <w:t xml:space="preserve"> – </w:t>
      </w:r>
      <w:bookmarkEnd w:id="449"/>
      <w:bookmarkEnd w:id="450"/>
      <w:bookmarkEnd w:id="451"/>
      <w:bookmarkEnd w:id="452"/>
      <w:bookmarkEnd w:id="453"/>
      <w:r w:rsidRPr="00D032C7">
        <w:t>Fraude e Corrupção e Práticas Proibidas</w:t>
      </w:r>
      <w:bookmarkEnd w:id="454"/>
    </w:p>
    <w:p w:rsidR="00CF5D92" w:rsidRPr="00D032C7" w:rsidRDefault="00CF5D92" w:rsidP="00DA2007">
      <w:pPr>
        <w:rPr>
          <w:lang w:val="pt-BR"/>
        </w:rPr>
      </w:pPr>
    </w:p>
    <w:p w:rsidR="00D17400" w:rsidRPr="00D032C7" w:rsidRDefault="00D17400" w:rsidP="00531FF8">
      <w:pPr>
        <w:pStyle w:val="Subttulo2"/>
      </w:pPr>
      <w:r w:rsidRPr="00D032C7">
        <w:t>Fraude e Corrupção</w:t>
      </w:r>
    </w:p>
    <w:p w:rsidR="00D17400" w:rsidRPr="0049107C" w:rsidRDefault="00D17400" w:rsidP="00D17400">
      <w:pPr>
        <w:spacing w:before="120" w:after="120"/>
        <w:rPr>
          <w:rFonts w:eastAsia="Times New Roman" w:cs="Times New Roman"/>
          <w:b/>
          <w:color w:val="548DD4" w:themeColor="text2" w:themeTint="99"/>
          <w:szCs w:val="24"/>
          <w:lang w:val="pt-BR"/>
        </w:rPr>
      </w:pPr>
      <w:r w:rsidRPr="0049107C">
        <w:rPr>
          <w:rFonts w:eastAsia="Times New Roman" w:cs="Times New Roman"/>
          <w:b/>
          <w:i/>
          <w:color w:val="548DD4" w:themeColor="text2" w:themeTint="99"/>
          <w:szCs w:val="24"/>
          <w:lang w:val="pt-BR"/>
        </w:rPr>
        <w:t>[Cláusula exclusiva para os contratos de empréstimo assinados de acordo com a Política GN-2350-7]</w:t>
      </w:r>
    </w:p>
    <w:p w:rsidR="00D17400" w:rsidRPr="00D032C7" w:rsidRDefault="00D17400" w:rsidP="00D17400">
      <w:pPr>
        <w:rPr>
          <w:lang w:val="pt-BR"/>
        </w:rPr>
      </w:pPr>
    </w:p>
    <w:p w:rsidR="00D17400" w:rsidRPr="00D032C7" w:rsidRDefault="00D17400" w:rsidP="00D17400">
      <w:pPr>
        <w:rPr>
          <w:lang w:val="pt-BR"/>
        </w:rPr>
      </w:pPr>
      <w:r w:rsidRPr="00D032C7">
        <w:rPr>
          <w:lang w:val="pt-BR"/>
        </w:rPr>
        <w:t xml:space="preserve">1.1 O Banco requer que todos </w:t>
      </w:r>
      <w:r w:rsidR="00B7348A" w:rsidRPr="00D032C7">
        <w:rPr>
          <w:lang w:val="pt-BR"/>
        </w:rPr>
        <w:t xml:space="preserve">os </w:t>
      </w:r>
      <w:r w:rsidRPr="00D032C7">
        <w:rPr>
          <w:lang w:val="pt-BR"/>
        </w:rPr>
        <w:t xml:space="preserve">Mutuários (incluindo beneficiários de doações), Agências Executoras ou Agências Contratantes, bem como todas </w:t>
      </w:r>
      <w:r w:rsidR="001E56D5">
        <w:rPr>
          <w:lang w:val="pt-BR"/>
        </w:rPr>
        <w:t xml:space="preserve">as </w:t>
      </w:r>
      <w:r w:rsidRPr="00D032C7">
        <w:rPr>
          <w:lang w:val="pt-BR"/>
        </w:rPr>
        <w:t xml:space="preserve">empresas, entidades e pessoas físicas oferecendo propostas ou participando </w:t>
      </w:r>
      <w:r w:rsidR="00E3063A">
        <w:rPr>
          <w:lang w:val="pt-BR"/>
        </w:rPr>
        <w:t>de</w:t>
      </w:r>
      <w:r w:rsidRPr="00D032C7">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 </w:t>
      </w:r>
      <w:r w:rsidR="001E56D5">
        <w:rPr>
          <w:lang w:val="pt-BR"/>
        </w:rPr>
        <w:t xml:space="preserve"> A</w:t>
      </w:r>
      <w:r w:rsidR="008F62A6">
        <w:rPr>
          <w:lang w:val="pt-BR"/>
        </w:rPr>
        <w:t xml:space="preserve"> f</w:t>
      </w:r>
      <w:r w:rsidRPr="00D032C7">
        <w:rPr>
          <w:lang w:val="pt-BR"/>
        </w:rPr>
        <w:t>raude e corrupção estão proibi</w:t>
      </w:r>
      <w:r w:rsidRPr="00D032C7">
        <w:rPr>
          <w:rFonts w:eastAsia="MS Mincho"/>
          <w:lang w:val="pt-BR"/>
        </w:rPr>
        <w:t>das</w:t>
      </w:r>
      <w:r w:rsidRPr="00D032C7">
        <w:rPr>
          <w:lang w:val="pt-BR"/>
        </w:rPr>
        <w:t xml:space="preserve">. </w:t>
      </w:r>
      <w:r w:rsidR="001E56D5">
        <w:rPr>
          <w:lang w:val="pt-BR"/>
        </w:rPr>
        <w:t xml:space="preserve"> A </w:t>
      </w:r>
      <w:r w:rsidR="008F62A6">
        <w:rPr>
          <w:lang w:val="pt-BR"/>
        </w:rPr>
        <w:t>f</w:t>
      </w:r>
      <w:r w:rsidRPr="00D032C7">
        <w:rPr>
          <w:lang w:val="pt-BR"/>
        </w:rPr>
        <w:t>raude e corrupção incluem os seguintes atos: (a) prática corrupta; (b) prática fraudulenta; (c) prática coercitiva e (d) prática colusiva.  As definições a seguir relacionadas correspondem aos tipos mais comuns de fraude e corrupção, mas não são exaustivas.</w:t>
      </w:r>
      <w:r w:rsidR="004263CA">
        <w:rPr>
          <w:lang w:val="pt-BR"/>
        </w:rPr>
        <w:t xml:space="preserve"> </w:t>
      </w:r>
      <w:r w:rsidRPr="00D032C7">
        <w:rPr>
          <w:lang w:val="pt-BR"/>
        </w:rPr>
        <w:t xml:space="preserve"> Por esta razão, o Banco também deverá tomará medidas caso ocorram ações ou alegações similares envolvendo supostos atos de fraude ou corrupção, ainda que não estejam relacionados na lista a seguir. </w:t>
      </w:r>
      <w:r w:rsidR="004263CA">
        <w:rPr>
          <w:lang w:val="pt-BR"/>
        </w:rPr>
        <w:t xml:space="preserve"> </w:t>
      </w:r>
      <w:r w:rsidRPr="00D032C7">
        <w:rPr>
          <w:lang w:val="pt-BR"/>
        </w:rPr>
        <w:t>O Banco aplicará em todos os casos os procedimentos referidos no parágrafo (c) abaixo.</w:t>
      </w:r>
    </w:p>
    <w:p w:rsidR="00D17400" w:rsidRPr="00D032C7" w:rsidRDefault="00D17400" w:rsidP="00D17400">
      <w:pPr>
        <w:rPr>
          <w:lang w:val="pt-BR"/>
        </w:rPr>
      </w:pPr>
    </w:p>
    <w:p w:rsidR="00D17400" w:rsidRPr="00D032C7" w:rsidRDefault="006B7A18" w:rsidP="00D17400">
      <w:pPr>
        <w:pStyle w:val="List"/>
        <w:rPr>
          <w:lang w:val="pt-BR"/>
        </w:rPr>
      </w:pPr>
      <w:r>
        <w:rPr>
          <w:lang w:val="pt-BR"/>
        </w:rPr>
        <w:t>(a) O</w:t>
      </w:r>
      <w:r w:rsidR="00D17400" w:rsidRPr="00D032C7">
        <w:rPr>
          <w:lang w:val="pt-BR"/>
        </w:rPr>
        <w:t xml:space="preserve"> Banco define, para os propósitos desta disposição, os termos indicados a seguir: </w:t>
      </w:r>
    </w:p>
    <w:p w:rsidR="00D17400" w:rsidRPr="00D032C7" w:rsidRDefault="009E2EBD" w:rsidP="00D17400">
      <w:pPr>
        <w:pStyle w:val="List2"/>
      </w:pPr>
      <w:r>
        <w:t>(i) u</w:t>
      </w:r>
      <w:r w:rsidR="00D17400" w:rsidRPr="00D032C7">
        <w:t xml:space="preserve">ma </w:t>
      </w:r>
      <w:r w:rsidR="00D17400" w:rsidRPr="00D032C7">
        <w:rPr>
          <w:i/>
        </w:rPr>
        <w:t>prática corrupta</w:t>
      </w:r>
      <w:r w:rsidR="00D17400" w:rsidRPr="00D032C7">
        <w:t xml:space="preserve"> consiste em oferecer, dar, receber ou solicitar, direta ou indiretamente, qualquer coisa de valor para influenciar as ações de outra parte;</w:t>
      </w:r>
    </w:p>
    <w:p w:rsidR="00D17400" w:rsidRPr="00D032C7" w:rsidRDefault="009E2EBD" w:rsidP="00D17400">
      <w:pPr>
        <w:pStyle w:val="List2"/>
      </w:pPr>
      <w:r>
        <w:t>(ii) u</w:t>
      </w:r>
      <w:r w:rsidR="00D17400" w:rsidRPr="00D032C7">
        <w:t xml:space="preserve">ma </w:t>
      </w:r>
      <w:r w:rsidR="00D17400" w:rsidRPr="00D032C7">
        <w:rPr>
          <w:i/>
        </w:rPr>
        <w:t>prática fraudulenta</w:t>
      </w:r>
      <w:r w:rsidR="00D17400" w:rsidRPr="00D032C7">
        <w:t xml:space="preserve"> é qualquer ato ou omissão, incluindo uma declaração falsa que engane ou tente enganar uma parte para obter benefício financeiro ou de outra natureza ou para evitar uma obrigação;</w:t>
      </w:r>
    </w:p>
    <w:p w:rsidR="00D17400" w:rsidRPr="00D032C7" w:rsidRDefault="009E2EBD" w:rsidP="00D17400">
      <w:pPr>
        <w:pStyle w:val="List2"/>
      </w:pPr>
      <w:r>
        <w:t>(iii) u</w:t>
      </w:r>
      <w:r w:rsidR="00D17400" w:rsidRPr="00D032C7">
        <w:t xml:space="preserve">ma </w:t>
      </w:r>
      <w:r w:rsidR="00D17400" w:rsidRPr="00D032C7">
        <w:rPr>
          <w:i/>
          <w:iCs w:val="0"/>
        </w:rPr>
        <w:t>prática coercitiva</w:t>
      </w:r>
      <w:r w:rsidR="00D17400" w:rsidRPr="00D032C7">
        <w:t xml:space="preserve"> consiste em prejudicar ou causar dano ou na ameaça de prejudicar ou causar dano, direta ou indiretamente, a qualquer parte ou propriedade da parte para influenciar as ações de uma parte; e</w:t>
      </w:r>
    </w:p>
    <w:p w:rsidR="00D17400" w:rsidRPr="00D032C7" w:rsidRDefault="009E2EBD" w:rsidP="00D17400">
      <w:pPr>
        <w:pStyle w:val="List2"/>
      </w:pPr>
      <w:r>
        <w:t>(iv) u</w:t>
      </w:r>
      <w:r w:rsidR="00D17400" w:rsidRPr="00D032C7">
        <w:t xml:space="preserve">ma </w:t>
      </w:r>
      <w:r w:rsidR="00D17400" w:rsidRPr="00D032C7">
        <w:rPr>
          <w:i/>
          <w:iCs w:val="0"/>
        </w:rPr>
        <w:t>prática colusiva</w:t>
      </w:r>
      <w:r w:rsidR="00D17400" w:rsidRPr="00D032C7">
        <w:t xml:space="preserve"> é um acordo entre duas ou mais partes efetuado com o intuito de alcançar um propósito impróprio, incluindo influenciar impropr</w:t>
      </w:r>
      <w:r w:rsidR="004263CA">
        <w:t>iamente as ações de outra parte.</w:t>
      </w:r>
    </w:p>
    <w:p w:rsidR="00D17400" w:rsidRPr="00D032C7" w:rsidRDefault="00D17400" w:rsidP="00D17400">
      <w:pPr>
        <w:pStyle w:val="List"/>
        <w:rPr>
          <w:lang w:val="pt-BR"/>
        </w:rPr>
      </w:pPr>
      <w:r w:rsidRPr="00D032C7">
        <w:rPr>
          <w:lang w:val="pt-BR"/>
        </w:rPr>
        <w:t>(b)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funcionários, empregados e agentes) executou um ato de fraude ou corrupção, o Banco poderá:</w:t>
      </w:r>
    </w:p>
    <w:p w:rsidR="00D17400" w:rsidRPr="00D032C7" w:rsidRDefault="00D17400" w:rsidP="00D17400">
      <w:pPr>
        <w:pStyle w:val="List2"/>
      </w:pPr>
      <w:r w:rsidRPr="00D032C7">
        <w:t>(i) decidir não financiar qualquer proposta de adjudicação de um contrato ou um contrato adjudicado para obras, bens e serviços relacionados financiados pelo Banco;</w:t>
      </w:r>
    </w:p>
    <w:p w:rsidR="00D17400" w:rsidRPr="00D032C7" w:rsidRDefault="00D17400" w:rsidP="00D17400">
      <w:pPr>
        <w:pStyle w:val="List2"/>
      </w:pPr>
      <w:r w:rsidRPr="00D032C7">
        <w:lastRenderedPageBreak/>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D17400" w:rsidRPr="00D032C7" w:rsidRDefault="00D17400" w:rsidP="00D17400">
      <w:pPr>
        <w:pStyle w:val="List2"/>
      </w:pPr>
      <w:r w:rsidRPr="00D032C7">
        <w:t xml:space="preserve">(iii) </w:t>
      </w:r>
      <w:r w:rsidR="00307DE7" w:rsidRPr="0084515E">
        <w:t xml:space="preserve">cancelar e/ou acelerar o </w:t>
      </w:r>
      <w:r w:rsidR="00307DE7">
        <w:t>re</w:t>
      </w:r>
      <w:r w:rsidR="00307DE7" w:rsidRPr="0084515E">
        <w:t xml:space="preserve">pagamento de uma parte de um empréstimo ou doação para um contrato quando houver provas que o representante do Mutuário ou Beneficiário de uma doação não tomou as medidas saneadoras adequadas num período que o Banco considere razoável, e de acordo com as garantias de </w:t>
      </w:r>
      <w:r w:rsidR="00307DE7">
        <w:t xml:space="preserve">um </w:t>
      </w:r>
      <w:r w:rsidR="00307DE7" w:rsidRPr="0084515E">
        <w:t xml:space="preserve">devido processo legal </w:t>
      </w:r>
      <w:r w:rsidR="00307DE7">
        <w:t>conforme a</w:t>
      </w:r>
      <w:r w:rsidR="00307DE7" w:rsidRPr="0084515E">
        <w:t xml:space="preserve"> legislação do país do Mutuário</w:t>
      </w:r>
      <w:r w:rsidRPr="00D032C7">
        <w:t>;</w:t>
      </w:r>
    </w:p>
    <w:p w:rsidR="00D17400" w:rsidRPr="00D032C7" w:rsidRDefault="00D17400" w:rsidP="00D17400">
      <w:pPr>
        <w:pStyle w:val="List2"/>
      </w:pPr>
      <w:r w:rsidRPr="00D032C7">
        <w:t>(iv) emitir uma reprimenda na forma de uma carta formal de censura à conduta da empresa, entidade ou pessoa física;</w:t>
      </w:r>
    </w:p>
    <w:p w:rsidR="00D17400" w:rsidRPr="00D032C7" w:rsidRDefault="00D17400" w:rsidP="00D17400">
      <w:pPr>
        <w:pStyle w:val="List2"/>
      </w:pPr>
      <w:r w:rsidRPr="00D032C7">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D17400" w:rsidRPr="00D032C7" w:rsidRDefault="00D17400" w:rsidP="00D17400">
      <w:pPr>
        <w:pStyle w:val="List2"/>
      </w:pPr>
      <w:r w:rsidRPr="00D032C7">
        <w:t>(vi) encaminhar o assunto às autoridades judiciárias apropriadas; e/ou</w:t>
      </w:r>
    </w:p>
    <w:p w:rsidR="00D17400" w:rsidRPr="00D032C7" w:rsidRDefault="00D17400" w:rsidP="00D17400">
      <w:pPr>
        <w:pStyle w:val="List2"/>
      </w:pPr>
      <w:r w:rsidRPr="00D032C7">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D17400" w:rsidRPr="00D032C7" w:rsidRDefault="00D17400" w:rsidP="00D17400">
      <w:pPr>
        <w:pStyle w:val="List"/>
        <w:rPr>
          <w:lang w:val="pt-BR"/>
        </w:rPr>
      </w:pPr>
      <w:r w:rsidRPr="00D032C7">
        <w:rPr>
          <w:lang w:val="pt-BR"/>
        </w:rPr>
        <w:t xml:space="preserve">(c) O Banco estabeleceu </w:t>
      </w:r>
      <w:r w:rsidRPr="00D032C7">
        <w:rPr>
          <w:color w:val="17365D" w:themeColor="text2" w:themeShade="BF"/>
          <w:u w:val="single"/>
          <w:lang w:val="pt-BR"/>
        </w:rPr>
        <w:t>procedimentos administrativos</w:t>
      </w:r>
      <w:r w:rsidRPr="00D032C7">
        <w:rPr>
          <w:color w:val="17365D" w:themeColor="text2" w:themeShade="BF"/>
          <w:lang w:val="pt-BR"/>
        </w:rPr>
        <w:t xml:space="preserve"> </w:t>
      </w:r>
      <w:r w:rsidRPr="00D032C7">
        <w:rPr>
          <w:lang w:val="pt-BR"/>
        </w:rPr>
        <w:t xml:space="preserve">para casos de alegações de fraude e corrupção dentro do processo de aquisições ou execução de um contrato financiado pelo Banco, que estão disponíveis no </w:t>
      </w:r>
      <w:r w:rsidR="008518B6" w:rsidRPr="006E75E2">
        <w:rPr>
          <w:i/>
          <w:lang w:val="pt-BR"/>
        </w:rPr>
        <w:t>site</w:t>
      </w:r>
      <w:r w:rsidRPr="00D032C7">
        <w:rPr>
          <w:lang w:val="pt-BR"/>
        </w:rPr>
        <w:t xml:space="preserve"> do Banco (</w:t>
      </w:r>
      <w:hyperlink r:id="rId51" w:history="1">
        <w:r w:rsidRPr="00D032C7">
          <w:rPr>
            <w:rStyle w:val="Hyperlink"/>
            <w:lang w:val="pt-BR"/>
          </w:rPr>
          <w:t>www.iadb.org/integrity</w:t>
        </w:r>
      </w:hyperlink>
      <w:r w:rsidRPr="00D032C7">
        <w:rPr>
          <w:lang w:val="pt-BR"/>
        </w:rPr>
        <w:t>) os quais são atualizados periodicamente.  Para tais propósitos qualquer denúncia deverá ser apresentada ao Escritório de Integridade Institucional (EII) para a correspondente investigação. As alegações poderão ser apresentadas de maneira confidencial ou anôni</w:t>
      </w:r>
      <w:r w:rsidR="004263CA">
        <w:rPr>
          <w:lang w:val="pt-BR"/>
        </w:rPr>
        <w:t>ma;</w:t>
      </w:r>
    </w:p>
    <w:p w:rsidR="00D17400" w:rsidRPr="00D032C7" w:rsidRDefault="00D17400" w:rsidP="00D17400">
      <w:pPr>
        <w:pStyle w:val="List"/>
        <w:rPr>
          <w:lang w:val="pt-BR"/>
        </w:rPr>
      </w:pPr>
      <w:r w:rsidRPr="00D032C7">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D17400" w:rsidRPr="00D032C7" w:rsidRDefault="00D17400" w:rsidP="00D17400">
      <w:pPr>
        <w:pStyle w:val="List"/>
        <w:rPr>
          <w:lang w:val="pt-BR"/>
        </w:rPr>
      </w:pPr>
      <w:r w:rsidRPr="00D032C7">
        <w:rPr>
          <w:lang w:val="pt-BR"/>
        </w:rPr>
        <w:t>(e) A imposição de qualquer medida que seja tomada pelo Banco, conforme as disposições referidas no parágrafo (b) desta Cláusula poderá ocorrer de forma pública ou privada, de acordo com as políticas do Banco.</w:t>
      </w:r>
    </w:p>
    <w:p w:rsidR="00D17400" w:rsidRPr="00D032C7" w:rsidRDefault="00D17400" w:rsidP="00D17400">
      <w:pPr>
        <w:rPr>
          <w:lang w:val="pt-BR"/>
        </w:rPr>
      </w:pPr>
    </w:p>
    <w:p w:rsidR="00D17400" w:rsidRPr="00D032C7" w:rsidRDefault="00D17400" w:rsidP="00D17400">
      <w:pPr>
        <w:rPr>
          <w:lang w:val="pt-BR"/>
        </w:rPr>
      </w:pPr>
      <w:r w:rsidRPr="00D032C7">
        <w:rPr>
          <w:lang w:val="pt-BR"/>
        </w:rPr>
        <w:t>1.2 O Banco terá o direito de exigir que, nos contratos financiados por um empréstimo do Banco, se inclua uma disposição exigindo que os concorrentes, fornecedores, empreiteiros, subempreiteiros, consultores e concessionárias permitam que o Banco examine suas contas e registros e outros documentos relacionados à apresentação de propostas e o cumprimento do contrato e submetê-los a uma auditoria por auditores designados pelo Banco.  O Banco terá o direito de exigir que, nos contratos financiados por um empréstimo do Banco, se inclua uma disposição exigindo que os concorrentes, fornecedores, empreiteiros, subempreiteiros, consultores e concessionárias: (i) mantenham todos os documentos e registros relacionados com os projetos financiados pelo Banco por um período de três (3) anos depois de terminado o tra</w:t>
      </w:r>
      <w:r w:rsidR="00582F96">
        <w:rPr>
          <w:lang w:val="pt-BR"/>
        </w:rPr>
        <w:t>balho; e (ii) tornem disponível</w:t>
      </w:r>
      <w:r w:rsidRPr="00D032C7">
        <w:rPr>
          <w:lang w:val="pt-BR"/>
        </w:rPr>
        <w:t xml:space="preserve"> qualquer documento necessário para a investigação das </w:t>
      </w:r>
      <w:r w:rsidRPr="00D032C7">
        <w:rPr>
          <w:lang w:val="pt-BR"/>
        </w:rPr>
        <w:lastRenderedPageBreak/>
        <w:t>alegações de fraude e corrupção e coloquem à disposição os funcionários ou agentes dos concorrentes, fornecedores, empreiteiros, subempreiteiros, consultores e concessionárias que tenham conhecimento do projeto financiado pelo Banco para responder às indagações do pessoal do Banco ou de outro investigador devidamente designado, agente, auditor ou consultor relacionado para a revisão ou auditoria dos documentos.  Se o concorrente, fornecedor, empreiteiro, subempreiteiro, consultor e concessionária falharem no cumprimento da solicitação do</w:t>
      </w:r>
      <w:r w:rsidR="00582F96">
        <w:rPr>
          <w:lang w:val="pt-BR"/>
        </w:rPr>
        <w:t xml:space="preserve"> Banco ou de outro modo obstruírem</w:t>
      </w:r>
      <w:r w:rsidRPr="00D032C7">
        <w:rPr>
          <w:lang w:val="pt-BR"/>
        </w:rPr>
        <w:t xml:space="preserve"> a revisão do assunto, o Banco poderá tomar, a seu exclusivo critério, medidas apropriadas contra o Concorrente, fornecedor, empreiteiro, subempreiteiro, consultor e concessionária.</w:t>
      </w:r>
    </w:p>
    <w:p w:rsidR="00D17400" w:rsidRPr="00D032C7" w:rsidRDefault="00D17400" w:rsidP="00D17400">
      <w:pPr>
        <w:rPr>
          <w:lang w:val="pt-BR"/>
        </w:rPr>
      </w:pPr>
    </w:p>
    <w:p w:rsidR="00D17400" w:rsidRPr="00D032C7" w:rsidRDefault="00D17400" w:rsidP="00D17400">
      <w:pPr>
        <w:rPr>
          <w:lang w:val="pt-BR"/>
        </w:rPr>
      </w:pPr>
      <w:r w:rsidRPr="00D032C7">
        <w:rPr>
          <w:lang w:val="pt-BR"/>
        </w:rPr>
        <w:t>1.3 Os Concorrentes deverão declarar e garantir que:</w:t>
      </w:r>
    </w:p>
    <w:p w:rsidR="00D17400" w:rsidRPr="00D032C7" w:rsidRDefault="00D17400" w:rsidP="00D17400">
      <w:pPr>
        <w:rPr>
          <w:lang w:val="pt-BR"/>
        </w:rPr>
      </w:pPr>
    </w:p>
    <w:p w:rsidR="00D17400" w:rsidRPr="00D032C7" w:rsidRDefault="00D17400" w:rsidP="00D17400">
      <w:pPr>
        <w:pStyle w:val="List"/>
        <w:rPr>
          <w:lang w:val="pt-BR"/>
        </w:rPr>
      </w:pPr>
      <w:r w:rsidRPr="00D032C7">
        <w:rPr>
          <w:lang w:val="pt-BR"/>
        </w:rPr>
        <w:t xml:space="preserve">(a) </w:t>
      </w:r>
      <w:r w:rsidRPr="00D032C7">
        <w:rPr>
          <w:noProof/>
          <w:lang w:val="pt-BR"/>
        </w:rPr>
        <w:t>leram e entenderam a proibição sobre atos de fraude e corrupção disposta pelo Banco e se obrigam a observar as normas pertinentes</w:t>
      </w:r>
      <w:r w:rsidRPr="00D032C7">
        <w:rPr>
          <w:lang w:val="pt-BR"/>
        </w:rPr>
        <w:t>;</w:t>
      </w:r>
    </w:p>
    <w:p w:rsidR="00D17400" w:rsidRPr="00D032C7" w:rsidRDefault="00D17400" w:rsidP="00D17400">
      <w:pPr>
        <w:pStyle w:val="List"/>
        <w:rPr>
          <w:lang w:val="pt-BR"/>
        </w:rPr>
      </w:pPr>
      <w:r w:rsidRPr="00D032C7">
        <w:rPr>
          <w:lang w:val="pt-BR"/>
        </w:rPr>
        <w:t xml:space="preserve">(b) </w:t>
      </w:r>
      <w:r w:rsidRPr="00D032C7">
        <w:rPr>
          <w:noProof/>
          <w:lang w:val="pt-BR"/>
        </w:rPr>
        <w:t>não incorreram em nenhuma infração das políticas sobre fraude e corrupção descritas neste documento</w:t>
      </w:r>
      <w:r w:rsidRPr="00D032C7">
        <w:rPr>
          <w:lang w:val="pt-BR"/>
        </w:rPr>
        <w:t>;</w:t>
      </w:r>
    </w:p>
    <w:p w:rsidR="00D17400" w:rsidRPr="00D032C7" w:rsidRDefault="00D17400" w:rsidP="00D17400">
      <w:pPr>
        <w:pStyle w:val="List"/>
        <w:rPr>
          <w:lang w:val="pt-BR"/>
        </w:rPr>
      </w:pPr>
      <w:r w:rsidRPr="00D032C7">
        <w:rPr>
          <w:lang w:val="pt-BR"/>
        </w:rPr>
        <w:t xml:space="preserve">(c) </w:t>
      </w:r>
      <w:r w:rsidRPr="00D032C7">
        <w:rPr>
          <w:noProof/>
          <w:lang w:val="pt-BR"/>
        </w:rPr>
        <w:t>não</w:t>
      </w:r>
      <w:r w:rsidRPr="00D032C7">
        <w:rPr>
          <w:noProof/>
          <w:spacing w:val="10"/>
          <w:lang w:val="pt-BR"/>
        </w:rPr>
        <w:t xml:space="preserve"> </w:t>
      </w:r>
      <w:r w:rsidRPr="00D032C7">
        <w:rPr>
          <w:noProof/>
          <w:lang w:val="pt-BR"/>
        </w:rPr>
        <w:t>deturparam</w:t>
      </w:r>
      <w:r w:rsidRPr="00D032C7">
        <w:rPr>
          <w:noProof/>
          <w:spacing w:val="10"/>
          <w:lang w:val="pt-BR"/>
        </w:rPr>
        <w:t xml:space="preserve"> </w:t>
      </w:r>
      <w:r w:rsidRPr="00D032C7">
        <w:rPr>
          <w:noProof/>
          <w:lang w:val="pt-BR"/>
        </w:rPr>
        <w:t>nem</w:t>
      </w:r>
      <w:r w:rsidRPr="00D032C7">
        <w:rPr>
          <w:noProof/>
          <w:spacing w:val="10"/>
          <w:lang w:val="pt-BR"/>
        </w:rPr>
        <w:t xml:space="preserve"> </w:t>
      </w:r>
      <w:r w:rsidRPr="00D032C7">
        <w:rPr>
          <w:noProof/>
          <w:lang w:val="pt-BR"/>
        </w:rPr>
        <w:t>ocultaram</w:t>
      </w:r>
      <w:r w:rsidRPr="00D032C7">
        <w:rPr>
          <w:noProof/>
          <w:spacing w:val="10"/>
          <w:lang w:val="pt-BR"/>
        </w:rPr>
        <w:t xml:space="preserve"> </w:t>
      </w:r>
      <w:r w:rsidRPr="00D032C7">
        <w:rPr>
          <w:noProof/>
          <w:lang w:val="pt-BR"/>
        </w:rPr>
        <w:t>nenhum</w:t>
      </w:r>
      <w:r w:rsidRPr="00D032C7">
        <w:rPr>
          <w:noProof/>
          <w:spacing w:val="10"/>
          <w:lang w:val="pt-BR"/>
        </w:rPr>
        <w:t xml:space="preserve"> </w:t>
      </w:r>
      <w:r w:rsidRPr="00D032C7">
        <w:rPr>
          <w:noProof/>
          <w:lang w:val="pt-BR"/>
        </w:rPr>
        <w:t>fato</w:t>
      </w:r>
      <w:r w:rsidRPr="00D032C7">
        <w:rPr>
          <w:noProof/>
          <w:spacing w:val="10"/>
          <w:lang w:val="pt-BR"/>
        </w:rPr>
        <w:t xml:space="preserve"> </w:t>
      </w:r>
      <w:r w:rsidRPr="00D032C7">
        <w:rPr>
          <w:noProof/>
          <w:lang w:val="pt-BR"/>
        </w:rPr>
        <w:t>substancial</w:t>
      </w:r>
      <w:r w:rsidRPr="00D032C7">
        <w:rPr>
          <w:noProof/>
          <w:spacing w:val="10"/>
          <w:lang w:val="pt-BR"/>
        </w:rPr>
        <w:t xml:space="preserve"> </w:t>
      </w:r>
      <w:r w:rsidRPr="00D032C7">
        <w:rPr>
          <w:noProof/>
          <w:lang w:val="pt-BR"/>
        </w:rPr>
        <w:t>durante</w:t>
      </w:r>
      <w:r w:rsidRPr="00D032C7">
        <w:rPr>
          <w:noProof/>
          <w:spacing w:val="10"/>
          <w:lang w:val="pt-BR"/>
        </w:rPr>
        <w:t xml:space="preserve"> </w:t>
      </w:r>
      <w:r w:rsidRPr="00D032C7">
        <w:rPr>
          <w:noProof/>
          <w:lang w:val="pt-BR"/>
        </w:rPr>
        <w:t>os processos</w:t>
      </w:r>
      <w:r w:rsidRPr="00D032C7">
        <w:rPr>
          <w:noProof/>
          <w:spacing w:val="57"/>
          <w:lang w:val="pt-BR"/>
        </w:rPr>
        <w:t xml:space="preserve"> </w:t>
      </w:r>
      <w:r w:rsidRPr="00D032C7">
        <w:rPr>
          <w:noProof/>
          <w:lang w:val="pt-BR"/>
        </w:rPr>
        <w:t>de</w:t>
      </w:r>
      <w:r w:rsidRPr="00D032C7">
        <w:rPr>
          <w:noProof/>
          <w:spacing w:val="57"/>
          <w:lang w:val="pt-BR"/>
        </w:rPr>
        <w:t xml:space="preserve"> </w:t>
      </w:r>
      <w:r w:rsidRPr="00D032C7">
        <w:rPr>
          <w:noProof/>
          <w:lang w:val="pt-BR"/>
        </w:rPr>
        <w:t>aquisição ou negociação do contrato ou na execução do contrato</w:t>
      </w:r>
      <w:r w:rsidRPr="00D032C7">
        <w:rPr>
          <w:lang w:val="pt-BR"/>
        </w:rPr>
        <w:t>;</w:t>
      </w:r>
    </w:p>
    <w:p w:rsidR="00D17400" w:rsidRPr="00D032C7" w:rsidRDefault="00D17400" w:rsidP="00D17400">
      <w:pPr>
        <w:pStyle w:val="List"/>
        <w:rPr>
          <w:lang w:val="pt-BR"/>
        </w:rPr>
      </w:pPr>
      <w:r w:rsidRPr="00D032C7">
        <w:rPr>
          <w:lang w:val="pt-BR"/>
        </w:rPr>
        <w:t xml:space="preserve">(d) </w:t>
      </w:r>
      <w:r w:rsidRPr="00D032C7">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032C7">
        <w:rPr>
          <w:lang w:val="pt-BR"/>
        </w:rPr>
        <w:t>;</w:t>
      </w:r>
    </w:p>
    <w:p w:rsidR="00D17400" w:rsidRPr="00D032C7" w:rsidRDefault="00D17400" w:rsidP="00D17400">
      <w:pPr>
        <w:pStyle w:val="List"/>
        <w:rPr>
          <w:lang w:val="pt-BR"/>
        </w:rPr>
      </w:pPr>
      <w:r w:rsidRPr="00D032C7">
        <w:rPr>
          <w:lang w:val="pt-BR"/>
        </w:rPr>
        <w:t xml:space="preserve">(e) </w:t>
      </w:r>
      <w:r w:rsidRPr="00D032C7">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sidR="00582F96">
        <w:rPr>
          <w:noProof/>
          <w:lang w:val="pt-BR"/>
        </w:rPr>
        <w:t xml:space="preserve"> ou tenha sido declarado culpado</w:t>
      </w:r>
      <w:r w:rsidRPr="00D032C7">
        <w:rPr>
          <w:noProof/>
          <w:lang w:val="pt-BR"/>
        </w:rPr>
        <w:t xml:space="preserve"> de um delito vinculado a fraude ou corrupção</w:t>
      </w:r>
      <w:r w:rsidRPr="00D032C7">
        <w:rPr>
          <w:lang w:val="pt-BR"/>
        </w:rPr>
        <w:t>;</w:t>
      </w:r>
    </w:p>
    <w:p w:rsidR="00D17400" w:rsidRPr="00D032C7" w:rsidRDefault="009E2EBD" w:rsidP="00D17400">
      <w:pPr>
        <w:pStyle w:val="List"/>
        <w:rPr>
          <w:lang w:val="pt-BR"/>
        </w:rPr>
      </w:pPr>
      <w:r>
        <w:rPr>
          <w:lang w:val="pt-BR"/>
        </w:rPr>
        <w:t xml:space="preserve">(f) </w:t>
      </w:r>
      <w:r w:rsidR="00D17400" w:rsidRPr="00D032C7">
        <w:rPr>
          <w:lang w:val="pt-BR"/>
        </w:rPr>
        <w:t>declararam todas as comissões, honorários de representantes ou pagamentos para participar de atividades financiadas pelo Banco;</w:t>
      </w:r>
      <w:r w:rsidR="00726758">
        <w:rPr>
          <w:lang w:val="pt-BR"/>
        </w:rPr>
        <w:t xml:space="preserve"> e</w:t>
      </w:r>
    </w:p>
    <w:p w:rsidR="00D17400" w:rsidRPr="00D032C7" w:rsidRDefault="00D17400" w:rsidP="00D17400">
      <w:pPr>
        <w:pStyle w:val="List"/>
        <w:rPr>
          <w:lang w:val="pt-BR"/>
        </w:rPr>
      </w:pPr>
      <w:r w:rsidRPr="00D032C7">
        <w:rPr>
          <w:lang w:val="pt-BR"/>
        </w:rPr>
        <w:t xml:space="preserve">(g) </w:t>
      </w:r>
      <w:r w:rsidRPr="00D032C7">
        <w:rPr>
          <w:noProof/>
          <w:lang w:val="pt-BR"/>
        </w:rPr>
        <w:t xml:space="preserve">reconhecem que o descumprimento de qualquer destas garantias constitui fundamentação para a imposição pelo Banco de uma das medidas descritas na </w:t>
      </w:r>
      <w:r w:rsidRPr="00D032C7">
        <w:rPr>
          <w:lang w:val="pt-BR"/>
        </w:rPr>
        <w:t>Cláusula 1.1(b)</w:t>
      </w:r>
      <w:r w:rsidRPr="00D032C7">
        <w:rPr>
          <w:noProof/>
          <w:lang w:val="pt-BR"/>
        </w:rPr>
        <w:t xml:space="preserve"> ou de uma combinação delas</w:t>
      </w:r>
      <w:r w:rsidRPr="00D032C7">
        <w:rPr>
          <w:lang w:val="pt-BR"/>
        </w:rPr>
        <w:t>.</w:t>
      </w:r>
    </w:p>
    <w:p w:rsidR="00D17400" w:rsidRPr="00D032C7" w:rsidRDefault="00D17400" w:rsidP="00D17400">
      <w:pPr>
        <w:rPr>
          <w:lang w:val="pt-BR"/>
        </w:rPr>
      </w:pPr>
      <w:r w:rsidRPr="00D032C7">
        <w:rPr>
          <w:lang w:val="pt-BR"/>
        </w:rPr>
        <w:br w:type="page"/>
      </w:r>
    </w:p>
    <w:p w:rsidR="00D17400" w:rsidRPr="00D032C7" w:rsidRDefault="00D17400" w:rsidP="00D17400">
      <w:pPr>
        <w:rPr>
          <w:lang w:val="pt-BR"/>
        </w:rPr>
      </w:pPr>
    </w:p>
    <w:p w:rsidR="00D17400" w:rsidRPr="0049107C" w:rsidRDefault="00D17400" w:rsidP="00D17400">
      <w:pPr>
        <w:rPr>
          <w:b/>
          <w:i/>
          <w:color w:val="548DD4" w:themeColor="text2" w:themeTint="99"/>
          <w:lang w:val="pt-BR"/>
        </w:rPr>
      </w:pPr>
      <w:r w:rsidRPr="0049107C">
        <w:rPr>
          <w:b/>
          <w:i/>
          <w:color w:val="548DD4" w:themeColor="text2" w:themeTint="99"/>
          <w:lang w:val="pt-BR"/>
        </w:rPr>
        <w:t>OU</w:t>
      </w:r>
    </w:p>
    <w:p w:rsidR="00D17400" w:rsidRPr="00D032C7" w:rsidRDefault="00D17400" w:rsidP="00D17400">
      <w:pPr>
        <w:rPr>
          <w:lang w:val="pt-BR"/>
        </w:rPr>
      </w:pPr>
    </w:p>
    <w:p w:rsidR="00D17400" w:rsidRPr="00D032C7" w:rsidRDefault="00D17400" w:rsidP="00531FF8">
      <w:pPr>
        <w:pStyle w:val="Subttulo2"/>
      </w:pPr>
      <w:r w:rsidRPr="00D032C7">
        <w:t>Práticas Proibidas</w:t>
      </w:r>
    </w:p>
    <w:p w:rsidR="00D17400" w:rsidRPr="00D032C7" w:rsidRDefault="00D17400" w:rsidP="00D17400">
      <w:pPr>
        <w:rPr>
          <w:lang w:val="pt-BR"/>
        </w:rPr>
      </w:pPr>
    </w:p>
    <w:p w:rsidR="00D17400" w:rsidRPr="0049107C" w:rsidRDefault="00D17400" w:rsidP="00D17400">
      <w:pPr>
        <w:spacing w:before="120" w:after="120"/>
        <w:rPr>
          <w:rFonts w:eastAsia="Times New Roman" w:cs="Times New Roman"/>
          <w:b/>
          <w:color w:val="548DD4" w:themeColor="text2" w:themeTint="99"/>
          <w:szCs w:val="24"/>
          <w:lang w:val="pt-BR"/>
        </w:rPr>
      </w:pPr>
      <w:r w:rsidRPr="0049107C">
        <w:rPr>
          <w:rFonts w:eastAsia="Times New Roman" w:cs="Times New Roman"/>
          <w:b/>
          <w:i/>
          <w:color w:val="548DD4" w:themeColor="text2" w:themeTint="99"/>
          <w:szCs w:val="24"/>
          <w:lang w:val="pt-BR"/>
        </w:rPr>
        <w:t>[Cláusula exclusiva para os contratos de empréstimo assinados de acordo com a Política GN-2350-9]</w:t>
      </w:r>
    </w:p>
    <w:p w:rsidR="00D17400" w:rsidRPr="00D032C7" w:rsidRDefault="00D17400" w:rsidP="00D17400">
      <w:pPr>
        <w:rPr>
          <w:lang w:val="pt-BR"/>
        </w:rPr>
      </w:pPr>
    </w:p>
    <w:p w:rsidR="00717489" w:rsidRPr="00AF6A9B" w:rsidRDefault="00D00632" w:rsidP="00717489">
      <w:pPr>
        <w:rPr>
          <w:lang w:val="pt-BR"/>
        </w:rPr>
      </w:pPr>
      <w:r>
        <w:rPr>
          <w:lang w:val="pt-BR"/>
        </w:rPr>
        <w:t xml:space="preserve">1.1 </w:t>
      </w:r>
      <w:r w:rsidR="00717489" w:rsidRPr="00EE55E4">
        <w:rPr>
          <w:lang w:val="pt-BR"/>
        </w:rPr>
        <w:t>O Banco requer que todos os Mutuários (incluindo beneficiários de doações), Agências Executoras ou Agências Contratantes, bem como todas as empresas, entidades ou pessoas físicas que estejam apresentando propostas ou participando de atividades fi</w:t>
      </w:r>
      <w:r w:rsidR="00717489">
        <w:rPr>
          <w:lang w:val="pt-BR"/>
        </w:rPr>
        <w:t>nanciadas pelo Banco, incluindo,</w:t>
      </w:r>
      <w:r w:rsidR="00717489" w:rsidRPr="00EE55E4">
        <w:rPr>
          <w:lang w:val="pt-BR"/>
        </w:rPr>
        <w:t xml:space="preserve"> </w:t>
      </w:r>
      <w:r w:rsidR="00717489" w:rsidRPr="00655A71">
        <w:rPr>
          <w:i/>
          <w:szCs w:val="24"/>
          <w:lang w:val="pt-BR"/>
        </w:rPr>
        <w:t>inter alia</w:t>
      </w:r>
      <w:r w:rsidR="00717489">
        <w:rPr>
          <w:szCs w:val="24"/>
          <w:lang w:val="pt-BR"/>
        </w:rPr>
        <w:t>,</w:t>
      </w:r>
      <w:r w:rsidR="00717489" w:rsidRPr="00AF6A9B">
        <w:rPr>
          <w:lang w:val="pt-BR"/>
        </w:rPr>
        <w:t xml:space="preserve"> solicitantes, </w:t>
      </w:r>
      <w:r w:rsidR="00717489">
        <w:rPr>
          <w:lang w:val="pt-BR"/>
        </w:rPr>
        <w:t>concorrentes</w:t>
      </w:r>
      <w:r w:rsidR="00717489" w:rsidRPr="00AF6A9B">
        <w:rPr>
          <w:lang w:val="pt-BR"/>
        </w:rPr>
        <w:t>, fornecedores de bens, empreiteiros, consultores, pessoal, subempreiteiros, subconsultores, prestado</w:t>
      </w:r>
      <w:r w:rsidR="00717489">
        <w:rPr>
          <w:lang w:val="pt-BR"/>
        </w:rPr>
        <w:t>res de serviços e concessionária</w:t>
      </w:r>
      <w:r w:rsidR="00717489" w:rsidRPr="00AF6A9B">
        <w:rPr>
          <w:lang w:val="pt-BR"/>
        </w:rPr>
        <w:t>s</w:t>
      </w:r>
      <w:r w:rsidR="00717489" w:rsidRPr="00AF6A9B" w:rsidDel="00D33288">
        <w:rPr>
          <w:lang w:val="pt-BR"/>
        </w:rPr>
        <w:t xml:space="preserve"> </w:t>
      </w:r>
      <w:r w:rsidR="00717489" w:rsidRPr="00AF6A9B">
        <w:rPr>
          <w:lang w:val="pt-BR"/>
        </w:rPr>
        <w:t xml:space="preserve">(incluindo seus respectivos funcionários, empregados e </w:t>
      </w:r>
      <w:r w:rsidR="00717489">
        <w:rPr>
          <w:lang w:val="pt-BR"/>
        </w:rPr>
        <w:t>agentes</w:t>
      </w:r>
      <w:r w:rsidR="00717489" w:rsidRPr="00AF6A9B">
        <w:rPr>
          <w:lang w:val="pt-BR"/>
        </w:rPr>
        <w:t>, quer com atribuições expressas ou implícitas)</w:t>
      </w:r>
      <w:r w:rsidR="00717489" w:rsidRPr="00EE55E4">
        <w:rPr>
          <w:lang w:val="pt-BR"/>
        </w:rPr>
        <w:t xml:space="preserve">, </w:t>
      </w:r>
      <w:r w:rsidR="00717489" w:rsidRPr="00AF6A9B">
        <w:rPr>
          <w:lang w:val="pt-BR"/>
        </w:rPr>
        <w:t xml:space="preserve">observem os mais altos padrões éticos, e denunciem ao Banco </w:t>
      </w:r>
      <w:r w:rsidR="00717489" w:rsidRPr="00EE55E4">
        <w:rPr>
          <w:vertAlign w:val="superscript"/>
        </w:rPr>
        <w:footnoteReference w:id="6"/>
      </w:r>
      <w:r w:rsidR="00717489" w:rsidRPr="00EE55E4">
        <w:rPr>
          <w:vertAlign w:val="superscript"/>
          <w:lang w:val="pt-BR"/>
        </w:rPr>
        <w:t xml:space="preserve"> </w:t>
      </w:r>
      <w:r w:rsidR="00717489" w:rsidRPr="00AF6A9B">
        <w:rPr>
          <w:lang w:val="pt-BR"/>
        </w:rPr>
        <w:t xml:space="preserve">todos os atos suspeitos de constituir </w:t>
      </w:r>
      <w:r w:rsidR="00717489">
        <w:rPr>
          <w:lang w:val="pt-BR"/>
        </w:rPr>
        <w:t xml:space="preserve">uma Prática Proibida da qual tenha conhecimento ou seja informado, durante o processo de seleção e negociação ou na execução de um contrato. </w:t>
      </w:r>
      <w:r w:rsidR="00717489" w:rsidRPr="00AF6A9B">
        <w:rPr>
          <w:lang w:val="pt-BR"/>
        </w:rPr>
        <w:t xml:space="preserve"> As Práticas Proibidas compreendem atos de: (</w:t>
      </w:r>
      <w:r w:rsidR="00717489">
        <w:rPr>
          <w:lang w:val="pt-BR"/>
        </w:rPr>
        <w:t>a</w:t>
      </w:r>
      <w:r w:rsidR="00717489" w:rsidRPr="00AF6A9B">
        <w:rPr>
          <w:lang w:val="pt-BR"/>
        </w:rPr>
        <w:t>) práticas corruptas; (</w:t>
      </w:r>
      <w:r w:rsidR="00717489">
        <w:rPr>
          <w:lang w:val="pt-BR"/>
        </w:rPr>
        <w:t>b</w:t>
      </w:r>
      <w:r w:rsidR="00717489" w:rsidRPr="00AF6A9B">
        <w:rPr>
          <w:lang w:val="pt-BR"/>
        </w:rPr>
        <w:t>) práticas fraudulentas; (</w:t>
      </w:r>
      <w:r w:rsidR="00717489">
        <w:rPr>
          <w:lang w:val="pt-BR"/>
        </w:rPr>
        <w:t>c</w:t>
      </w:r>
      <w:r w:rsidR="00717489" w:rsidRPr="00AF6A9B">
        <w:rPr>
          <w:lang w:val="pt-BR"/>
        </w:rPr>
        <w:t>) práticas coercitivas; (</w:t>
      </w:r>
      <w:r w:rsidR="00717489">
        <w:rPr>
          <w:lang w:val="pt-BR"/>
        </w:rPr>
        <w:t>d</w:t>
      </w:r>
      <w:r w:rsidR="00717489" w:rsidRPr="00AF6A9B">
        <w:rPr>
          <w:lang w:val="pt-BR"/>
        </w:rPr>
        <w:t>) práticas colusivas e (</w:t>
      </w:r>
      <w:r w:rsidR="00717489">
        <w:rPr>
          <w:lang w:val="pt-BR"/>
        </w:rPr>
        <w:t>e</w:t>
      </w:r>
      <w:r w:rsidR="00717489" w:rsidRPr="00AF6A9B">
        <w:rPr>
          <w:lang w:val="pt-BR"/>
        </w:rPr>
        <w:t>) práticas obstrutivas.</w:t>
      </w:r>
      <w:r w:rsidR="00717489" w:rsidRPr="00EE55E4">
        <w:rPr>
          <w:lang w:val="pt-BR"/>
        </w:rPr>
        <w:t xml:space="preserve"> </w:t>
      </w:r>
      <w:r w:rsidR="00717489" w:rsidRPr="00AF6A9B">
        <w:rPr>
          <w:lang w:val="pt-BR"/>
        </w:rPr>
        <w:t>O Banco estabeleceu mecanismos para denúncia de suspeitas de Práticas Proibidas.</w:t>
      </w:r>
      <w:r w:rsidR="00717489" w:rsidRPr="00EE55E4">
        <w:rPr>
          <w:lang w:val="pt-BR"/>
        </w:rPr>
        <w:t xml:space="preserve"> </w:t>
      </w:r>
      <w:r w:rsidR="00717489">
        <w:rPr>
          <w:lang w:val="pt-BR"/>
        </w:rPr>
        <w:t>Qualquer denú</w:t>
      </w:r>
      <w:r w:rsidR="00717489" w:rsidRPr="00AF6A9B">
        <w:rPr>
          <w:lang w:val="pt-BR"/>
        </w:rPr>
        <w:t>ncia deverá ser apresentada ao Escritório de Integridade Institucional (EII) do Banco para que se realize a devida investigação</w:t>
      </w:r>
      <w:r w:rsidR="00717489">
        <w:rPr>
          <w:lang w:val="pt-BR"/>
        </w:rPr>
        <w:t>.</w:t>
      </w:r>
      <w:r w:rsidR="00717489" w:rsidRPr="00EE55E4">
        <w:rPr>
          <w:lang w:val="pt-BR"/>
        </w:rPr>
        <w:t xml:space="preserve"> </w:t>
      </w:r>
      <w:r w:rsidR="00717489" w:rsidRPr="00AF6A9B">
        <w:rPr>
          <w:lang w:val="pt-BR"/>
        </w:rPr>
        <w:t>O Banco também estabeleceu procedimentos de sanção para a resolução de casos.  Além disso, o Banco celebrou acordos com outras instituições financeiras internacionais</w:t>
      </w:r>
      <w:r w:rsidR="00717489">
        <w:rPr>
          <w:lang w:val="pt-BR"/>
        </w:rPr>
        <w:t xml:space="preserve"> (IFI)</w:t>
      </w:r>
      <w:r w:rsidR="00717489" w:rsidRPr="00AF6A9B">
        <w:rPr>
          <w:lang w:val="pt-BR"/>
        </w:rPr>
        <w:t xml:space="preserve"> visando ao reconhecimento recípr</w:t>
      </w:r>
      <w:r w:rsidR="00717489">
        <w:rPr>
          <w:lang w:val="pt-BR"/>
        </w:rPr>
        <w:t xml:space="preserve">oco às sanções aplicadas pelos </w:t>
      </w:r>
      <w:r w:rsidR="00717489" w:rsidRPr="00AF6A9B">
        <w:rPr>
          <w:lang w:val="pt-BR"/>
        </w:rPr>
        <w:t>respectivos órgãos de sanção.</w:t>
      </w:r>
    </w:p>
    <w:p w:rsidR="00D00632" w:rsidRPr="00D032C7" w:rsidRDefault="00D00632" w:rsidP="00D17400">
      <w:pPr>
        <w:rPr>
          <w:lang w:val="pt-BR"/>
        </w:rPr>
      </w:pPr>
    </w:p>
    <w:p w:rsidR="00D17400" w:rsidRPr="00D032C7" w:rsidRDefault="00D17400" w:rsidP="00D17400">
      <w:pPr>
        <w:pStyle w:val="List"/>
        <w:rPr>
          <w:lang w:val="pt-BR"/>
        </w:rPr>
      </w:pPr>
      <w:r w:rsidRPr="00D032C7">
        <w:rPr>
          <w:lang w:val="pt-BR"/>
        </w:rPr>
        <w:t xml:space="preserve">(a) Para fins de cumprimento dessa política, o Banco define os termos indicados a seguir: </w:t>
      </w:r>
    </w:p>
    <w:p w:rsidR="00D17400" w:rsidRPr="00D032C7" w:rsidRDefault="009E2EBD" w:rsidP="00D17400">
      <w:pPr>
        <w:pStyle w:val="List2"/>
      </w:pPr>
      <w:r>
        <w:t>(i) u</w:t>
      </w:r>
      <w:r w:rsidR="00D17400" w:rsidRPr="00D032C7">
        <w:t xml:space="preserve">ma </w:t>
      </w:r>
      <w:r w:rsidR="00D17400" w:rsidRPr="00D032C7">
        <w:rPr>
          <w:i/>
        </w:rPr>
        <w:t>prática corrupta</w:t>
      </w:r>
      <w:r w:rsidR="00D17400" w:rsidRPr="00D032C7">
        <w:t xml:space="preserve"> consiste em oferecer, dar, receber ou solicitar, direta ou indiretamente, qualquer coisa de valor para influenciar as ações de outra parte;</w:t>
      </w:r>
    </w:p>
    <w:p w:rsidR="00D17400" w:rsidRPr="00D032C7" w:rsidRDefault="009E2EBD" w:rsidP="00D17400">
      <w:pPr>
        <w:pStyle w:val="List2"/>
      </w:pPr>
      <w:r>
        <w:t>(ii) u</w:t>
      </w:r>
      <w:r w:rsidR="00D17400" w:rsidRPr="00D032C7">
        <w:t xml:space="preserve">ma </w:t>
      </w:r>
      <w:r w:rsidR="00D17400" w:rsidRPr="00D032C7">
        <w:rPr>
          <w:i/>
        </w:rPr>
        <w:t>prática fraudulenta</w:t>
      </w:r>
      <w:r w:rsidR="00D17400" w:rsidRPr="00D032C7">
        <w:t xml:space="preserve"> é qualquer ato ou omissão, incluindo uma declaração falsa que engane ou tente enganar uma parte para obter benefício financeiro ou de outra natureza ou para evitar uma obrigação;</w:t>
      </w:r>
    </w:p>
    <w:p w:rsidR="00D17400" w:rsidRPr="00D032C7" w:rsidRDefault="009E2EBD" w:rsidP="00D17400">
      <w:pPr>
        <w:pStyle w:val="List2"/>
      </w:pPr>
      <w:r>
        <w:t xml:space="preserve">(iii) </w:t>
      </w:r>
      <w:r w:rsidR="003E2261" w:rsidRPr="00F04881">
        <w:t xml:space="preserve">uma </w:t>
      </w:r>
      <w:r w:rsidR="003E2261" w:rsidRPr="00F04881">
        <w:rPr>
          <w:i/>
        </w:rPr>
        <w:t>prática coercitiva</w:t>
      </w:r>
      <w:r w:rsidR="003E2261" w:rsidRPr="00F04881">
        <w:t xml:space="preserve"> consiste em prejudicar ou causar dano ou na ameaça de prejudicar ou de causar dano, direta ou indiretamente, a qualquer parte ou propriedade da parte para influenciar </w:t>
      </w:r>
      <w:r w:rsidR="003E2261">
        <w:t xml:space="preserve">indevidamente </w:t>
      </w:r>
      <w:r w:rsidR="003E2261" w:rsidRPr="00F04881">
        <w:t>as ações de uma parte;</w:t>
      </w:r>
    </w:p>
    <w:p w:rsidR="00D17400" w:rsidRPr="00D032C7" w:rsidRDefault="009E2EBD" w:rsidP="00D17400">
      <w:pPr>
        <w:pStyle w:val="List2"/>
      </w:pPr>
      <w:r>
        <w:t>(iv) u</w:t>
      </w:r>
      <w:r w:rsidR="00D17400" w:rsidRPr="00D032C7">
        <w:t xml:space="preserve">ma </w:t>
      </w:r>
      <w:r w:rsidR="00D17400" w:rsidRPr="00D032C7">
        <w:rPr>
          <w:iCs w:val="0"/>
        </w:rPr>
        <w:t>prática colusiva</w:t>
      </w:r>
      <w:r w:rsidR="00D17400" w:rsidRPr="00D032C7">
        <w:t xml:space="preserve"> é um acordo entre duas ou mais partes efetuado com o intuito de alcançar um propósito impróprio, incluindo influenciar impropriamente as ações de outra parte; e</w:t>
      </w:r>
    </w:p>
    <w:p w:rsidR="00D17400" w:rsidRPr="00D032C7" w:rsidRDefault="009E2EBD" w:rsidP="00D17400">
      <w:pPr>
        <w:pStyle w:val="List2"/>
      </w:pPr>
      <w:r>
        <w:t>(v) u</w:t>
      </w:r>
      <w:r w:rsidR="00D17400" w:rsidRPr="00D032C7">
        <w:t xml:space="preserve">ma </w:t>
      </w:r>
      <w:r w:rsidR="00D17400" w:rsidRPr="00D032C7">
        <w:rPr>
          <w:i/>
        </w:rPr>
        <w:t>prática obstrutiva</w:t>
      </w:r>
      <w:r w:rsidR="00D17400" w:rsidRPr="00D032C7">
        <w:t xml:space="preserve"> consiste em:</w:t>
      </w:r>
    </w:p>
    <w:p w:rsidR="00D17400" w:rsidRPr="00D032C7" w:rsidRDefault="00D17400" w:rsidP="00D17400">
      <w:pPr>
        <w:pStyle w:val="List2"/>
      </w:pPr>
      <w:r w:rsidRPr="00D032C7">
        <w:lastRenderedPageBreak/>
        <w:t xml:space="preserve">(aa) destruir, falsificar, alterar ou ocultar deliberadamente </w:t>
      </w:r>
      <w:r w:rsidR="00B83FE3">
        <w:t xml:space="preserve">uma </w:t>
      </w:r>
      <w:r w:rsidRPr="00D032C7">
        <w:t>evidência significativa para a investigação ou prestar declarações falsas aos investigadores com o fim de obstruir materialmente uma investiga</w:t>
      </w:r>
      <w:r w:rsidR="00B83FE3">
        <w:t>ção do Grupo do Banco sobre denú</w:t>
      </w:r>
      <w:r w:rsidRPr="00D032C7">
        <w:t>ncias de uma prática corrupta, fraudulenta, coercitiva ou colusiva; e/ou ameaçar, assediar ou intimidar qualquer parte para impedir a divulgação de seu conhecimento de assuntos que são importantes para a investigação ou a continuação da investigação, ou</w:t>
      </w:r>
    </w:p>
    <w:p w:rsidR="00D17400" w:rsidRPr="00D032C7" w:rsidRDefault="00D17400" w:rsidP="00D17400">
      <w:pPr>
        <w:pStyle w:val="List2"/>
      </w:pPr>
      <w:r w:rsidRPr="00D032C7">
        <w:t>(bb) todo ato que vise a impedir materialmente o exercício de inspeção do Banco e dos direitos de audit</w:t>
      </w:r>
      <w:r w:rsidR="00B83FE3">
        <w:t>oria previstos no parágrafo 1</w:t>
      </w:r>
      <w:r w:rsidRPr="00D032C7">
        <w:t>.1(f) a seguir.</w:t>
      </w:r>
    </w:p>
    <w:p w:rsidR="00D17400" w:rsidRPr="00D032C7" w:rsidRDefault="006B7A18" w:rsidP="00D17400">
      <w:pPr>
        <w:pStyle w:val="List"/>
        <w:rPr>
          <w:lang w:val="pt-BR"/>
        </w:rPr>
      </w:pPr>
      <w:r>
        <w:rPr>
          <w:lang w:val="pt-BR"/>
        </w:rPr>
        <w:t>(b) S</w:t>
      </w:r>
      <w:r w:rsidR="00D17400" w:rsidRPr="00D032C7">
        <w:rPr>
          <w:lang w:val="pt-BR"/>
        </w:rPr>
        <w:t>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Agentes Executores ou Agentes Contratantes (incluindo seus respectivos funcionários, empregados e agentes, quer sejam suas atribuições expressas o</w:t>
      </w:r>
      <w:r w:rsidR="00D84556">
        <w:rPr>
          <w:lang w:val="pt-BR"/>
        </w:rPr>
        <w:t>u implícitas), estiver envolvida</w:t>
      </w:r>
      <w:r w:rsidR="00D17400" w:rsidRPr="00D032C7">
        <w:rPr>
          <w:lang w:val="pt-BR"/>
        </w:rPr>
        <w:t xml:space="preserve"> em uma Prática Proibida em qualquer etapa da adjudicação ou execução de um contrato, o Banco poderá:</w:t>
      </w:r>
    </w:p>
    <w:p w:rsidR="00D17400" w:rsidRPr="00D032C7" w:rsidRDefault="00D17400" w:rsidP="00D17400">
      <w:pPr>
        <w:pStyle w:val="List2"/>
      </w:pPr>
      <w:r w:rsidRPr="00D032C7">
        <w:t xml:space="preserve">(i) </w:t>
      </w:r>
      <w:r w:rsidR="006B7A18">
        <w:t>n</w:t>
      </w:r>
      <w:r w:rsidRPr="00D032C7">
        <w:t>ão financiar nenhuma proposta de adjudicação de um contrato para obras, bens e serviços relacionados financiados pelo Banco;</w:t>
      </w:r>
    </w:p>
    <w:p w:rsidR="00D17400" w:rsidRPr="00D032C7" w:rsidRDefault="00D17400" w:rsidP="00D17400">
      <w:pPr>
        <w:pStyle w:val="List2"/>
      </w:pPr>
      <w:r w:rsidRPr="00D032C7">
        <w:t xml:space="preserve">(ii) </w:t>
      </w:r>
      <w:r w:rsidR="006B7A18">
        <w:t>s</w:t>
      </w:r>
      <w:r w:rsidRPr="00D032C7">
        <w:t>uspender os desembolsos da operação se for determinado, em qualquer etapa, que um empregado, agente ou representante do Mutuário, do Órgão Executor ou da Agência Contratante estiver envolvido em uma Prática Proibida;</w:t>
      </w:r>
    </w:p>
    <w:p w:rsidR="00D17400" w:rsidRPr="00D032C7" w:rsidRDefault="00D17400" w:rsidP="00D17400">
      <w:pPr>
        <w:pStyle w:val="List2"/>
      </w:pPr>
      <w:r w:rsidRPr="00D032C7">
        <w:t xml:space="preserve">(iii) </w:t>
      </w:r>
      <w:r w:rsidR="006B7A18">
        <w:t>d</w:t>
      </w:r>
      <w:r w:rsidRPr="00D032C7">
        <w:t>eclarar u</w:t>
      </w:r>
      <w:r w:rsidR="00D84556">
        <w:t>ma aquisição viciada e cancelar</w:t>
      </w:r>
      <w:r w:rsidRPr="00D032C7">
        <w:t xml:space="preserve">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D17400" w:rsidRPr="00D032C7" w:rsidRDefault="00D17400" w:rsidP="00D17400">
      <w:pPr>
        <w:pStyle w:val="List2"/>
      </w:pPr>
      <w:r w:rsidRPr="00D032C7">
        <w:t xml:space="preserve">(iv) </w:t>
      </w:r>
      <w:r w:rsidR="006B7A18">
        <w:t>e</w:t>
      </w:r>
      <w:r w:rsidRPr="00D032C7">
        <w:t>mitir advertência à empresa, entidade ou pessoa física com uma carta formal censurando sua conduta;</w:t>
      </w:r>
    </w:p>
    <w:p w:rsidR="00D17400" w:rsidRPr="00D032C7" w:rsidRDefault="00D17400" w:rsidP="00D17400">
      <w:pPr>
        <w:pStyle w:val="List2"/>
      </w:pPr>
      <w:r w:rsidRPr="00D032C7">
        <w:t xml:space="preserve">(v) </w:t>
      </w:r>
      <w:r w:rsidR="006B7A18">
        <w:t>d</w:t>
      </w:r>
      <w:r w:rsidRPr="00D032C7">
        <w:t xml:space="preserve">eclarar que uma empresa, entidade ou pessoa física é inelegível, permanentemente ou por um período determinado, para: (i) adjudicação de contratos ou participação em atividades financiadas pelo Banco; e (ii) designação </w:t>
      </w:r>
      <w:r w:rsidRPr="00D032C7">
        <w:rPr>
          <w:vertAlign w:val="superscript"/>
        </w:rPr>
        <w:footnoteReference w:id="7"/>
      </w:r>
      <w:r w:rsidRPr="00D032C7">
        <w:t xml:space="preserve"> como subconsultor, subempreiteiro ou fornecedor de bens ou serviços por outra empresa elegível a qual tenha sido adjudicado um contrato para executar atividades financiadas pelo Banco; </w:t>
      </w:r>
    </w:p>
    <w:p w:rsidR="00D17400" w:rsidRPr="00D032C7" w:rsidRDefault="00D17400" w:rsidP="00D17400">
      <w:pPr>
        <w:pStyle w:val="List2"/>
      </w:pPr>
      <w:r w:rsidRPr="00D032C7">
        <w:lastRenderedPageBreak/>
        <w:t xml:space="preserve">(vi) </w:t>
      </w:r>
      <w:r w:rsidR="006B7A18">
        <w:t>e</w:t>
      </w:r>
      <w:r w:rsidRPr="00D032C7">
        <w:t>ncaminhar o assunto às autoridades competentes encarregadas de fazer cumprir a lei; e/ou;</w:t>
      </w:r>
    </w:p>
    <w:p w:rsidR="00D17400" w:rsidRPr="00D032C7" w:rsidRDefault="00D17400" w:rsidP="00D17400">
      <w:pPr>
        <w:pStyle w:val="List2"/>
      </w:pPr>
      <w:r w:rsidRPr="00D032C7">
        <w:t xml:space="preserve">(vii) </w:t>
      </w:r>
      <w:r w:rsidR="006B7A18">
        <w:t>i</w:t>
      </w:r>
      <w:r w:rsidRPr="00D032C7">
        <w:t xml:space="preserve">mpor outras sanções que julgar apropriadas às circunstâncias do caso, inclusive multas que representem para o Banco um reembolso dos custos referentes às investigações e </w:t>
      </w:r>
      <w:r w:rsidR="00D84556">
        <w:t xml:space="preserve">ao </w:t>
      </w:r>
      <w:r w:rsidRPr="00D032C7">
        <w:t>processo. Essas sanções podem ser impostas adicionalmente ou em substituição às sanções acima referidas.</w:t>
      </w:r>
    </w:p>
    <w:p w:rsidR="00D17400" w:rsidRPr="00D032C7" w:rsidRDefault="00D17400" w:rsidP="00D17400">
      <w:pPr>
        <w:pStyle w:val="List"/>
        <w:rPr>
          <w:lang w:val="pt-BR"/>
        </w:rPr>
      </w:pPr>
      <w:r w:rsidRPr="00D032C7">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w:t>
      </w:r>
      <w:r w:rsidR="00C20F6A">
        <w:rPr>
          <w:lang w:val="pt-BR"/>
        </w:rPr>
        <w:t>ção ou qualquer outra resolução;</w:t>
      </w:r>
    </w:p>
    <w:p w:rsidR="00D17400" w:rsidRPr="00D032C7" w:rsidRDefault="00D17400" w:rsidP="00D17400">
      <w:pPr>
        <w:pStyle w:val="List"/>
        <w:rPr>
          <w:lang w:val="pt-BR"/>
        </w:rPr>
      </w:pPr>
      <w:r w:rsidRPr="00D032C7">
        <w:rPr>
          <w:lang w:val="pt-BR"/>
        </w:rPr>
        <w:t>(d) A imposição de qualquer medida que seja tomada pelo Banco conforme as disposições anteriormente re</w:t>
      </w:r>
      <w:r w:rsidR="00C20F6A">
        <w:rPr>
          <w:lang w:val="pt-BR"/>
        </w:rPr>
        <w:t>feridas será de caráter público;</w:t>
      </w:r>
    </w:p>
    <w:p w:rsidR="00D17400" w:rsidRPr="00D032C7" w:rsidRDefault="00D17400" w:rsidP="00D17400">
      <w:pPr>
        <w:pStyle w:val="List"/>
        <w:rPr>
          <w:lang w:val="pt-BR"/>
        </w:rPr>
      </w:pPr>
      <w:r w:rsidRPr="00D032C7">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w:t>
      </w:r>
      <w:r w:rsidR="006A08C8">
        <w:rPr>
          <w:lang w:val="pt-BR"/>
        </w:rPr>
        <w:t xml:space="preserve"> implícitas), poderá ser sujeita</w:t>
      </w:r>
      <w:r w:rsidRPr="00D032C7">
        <w:rPr>
          <w:lang w:val="pt-BR"/>
        </w:rPr>
        <w:t xml:space="preserve"> a sanções, em conformidade com o disposto </w:t>
      </w:r>
      <w:r w:rsidR="006A08C8">
        <w:rPr>
          <w:lang w:val="pt-BR"/>
        </w:rPr>
        <w:t>n</w:t>
      </w:r>
      <w:r w:rsidRPr="00D032C7">
        <w:rPr>
          <w:lang w:val="pt-BR"/>
        </w:rPr>
        <w:t>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rsidR="00D17400" w:rsidRPr="00D032C7" w:rsidRDefault="006C5AAF" w:rsidP="00D17400">
      <w:pPr>
        <w:pStyle w:val="List"/>
        <w:rPr>
          <w:lang w:val="pt-BR"/>
        </w:rPr>
      </w:pPr>
      <w:r>
        <w:rPr>
          <w:lang w:val="pt-BR"/>
        </w:rPr>
        <w:t xml:space="preserve">(f) O Banco exige que </w:t>
      </w:r>
      <w:r w:rsidR="00D17400" w:rsidRPr="00D032C7">
        <w:rPr>
          <w:lang w:val="pt-BR"/>
        </w:rPr>
        <w:t>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w:t>
      </w:r>
      <w:r w:rsidR="00D17400" w:rsidRPr="00D032C7" w:rsidDel="00A6546F">
        <w:rPr>
          <w:lang w:val="pt-BR"/>
        </w:rPr>
        <w:t xml:space="preserve"> </w:t>
      </w:r>
      <w:r w:rsidR="00D17400" w:rsidRPr="00D032C7">
        <w:rPr>
          <w:lang w:val="pt-BR"/>
        </w:rPr>
        <w:t xml:space="preserve">que tenham conhecimento das atividades financiadas pelo Banco estejam disponíveis para responder às consultas relacionadas com a investigação provenientes de pessoal do Banco ou de qualquer investigador, agente, auditor ou consultor devidamente designado.  Caso o </w:t>
      </w:r>
      <w:r w:rsidR="00D17400" w:rsidRPr="00D032C7">
        <w:rPr>
          <w:lang w:val="pt-BR"/>
        </w:rPr>
        <w:lastRenderedPageBreak/>
        <w:t>solicitante, concorrente, fornecedor e seu agente, empreiteiro, consultor, pessoal, subempreiteiro, subconsultor, prestador de serviços ou concessionária</w:t>
      </w:r>
      <w:r w:rsidR="00D17400" w:rsidRPr="00D032C7" w:rsidDel="00A6546F">
        <w:rPr>
          <w:lang w:val="pt-BR"/>
        </w:rPr>
        <w:t xml:space="preserve"> </w:t>
      </w:r>
      <w:r w:rsidR="00D17400" w:rsidRPr="00D032C7">
        <w:rPr>
          <w:lang w:val="pt-BR"/>
        </w:rPr>
        <w:t>se negue a cooperar ou descumpra o exigido pelo Banco, ou de qualquer outra forma crie obstáculos à investigação por parte do Banco, o Banco, a seu critério, poderá tomar medidas apropriadas contra o solicitante</w:t>
      </w:r>
      <w:r>
        <w:rPr>
          <w:lang w:val="pt-BR"/>
        </w:rPr>
        <w:t>,</w:t>
      </w:r>
      <w:r w:rsidR="00D17400" w:rsidRPr="00D032C7">
        <w:rPr>
          <w:lang w:val="pt-BR"/>
        </w:rPr>
        <w:t xml:space="preserve"> concorrente, fornecedor e seu agente, empreiteiro, consultor, pessoal, subempreiteiro, subconsultor, prestado</w:t>
      </w:r>
      <w:r w:rsidR="00C20F6A">
        <w:rPr>
          <w:lang w:val="pt-BR"/>
        </w:rPr>
        <w:t>r de serviços ou concessionária; e</w:t>
      </w:r>
    </w:p>
    <w:p w:rsidR="00D17400" w:rsidRPr="00D032C7" w:rsidRDefault="00D17400" w:rsidP="00D17400">
      <w:pPr>
        <w:pStyle w:val="List"/>
        <w:rPr>
          <w:lang w:val="pt-BR"/>
        </w:rPr>
      </w:pPr>
      <w:r w:rsidRPr="00D032C7">
        <w:rPr>
          <w:lang w:val="pt-BR"/>
        </w:rPr>
        <w:t xml:space="preserve">(g) Se um Mutuário fizer aquisições </w:t>
      </w:r>
      <w:r w:rsidR="002450B9">
        <w:rPr>
          <w:lang w:val="pt-BR"/>
        </w:rPr>
        <w:t>de</w:t>
      </w:r>
      <w:r w:rsidRPr="00D032C7">
        <w:rPr>
          <w:lang w:val="pt-BR"/>
        </w:rPr>
        <w:t xml:space="preserve"> bens, obras, serviços que forem ou não de consultoria diretamente de uma agência especializada,</w:t>
      </w:r>
      <w:r w:rsidR="00BE5BFB">
        <w:rPr>
          <w:lang w:val="pt-BR"/>
        </w:rPr>
        <w:t xml:space="preserve"> todas as disposições da Seção 8</w:t>
      </w:r>
      <w:r w:rsidRPr="00D032C7">
        <w:rPr>
          <w:lang w:val="pt-BR"/>
        </w:rPr>
        <w:t xml:space="preserve">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rsidR="00D17400" w:rsidRPr="00D032C7" w:rsidRDefault="00D17400" w:rsidP="00D17400">
      <w:pPr>
        <w:rPr>
          <w:lang w:val="pt-BR"/>
        </w:rPr>
      </w:pPr>
    </w:p>
    <w:p w:rsidR="00D17400" w:rsidRPr="00D032C7" w:rsidRDefault="00D17400" w:rsidP="00D17400">
      <w:pPr>
        <w:rPr>
          <w:lang w:val="pt-BR"/>
        </w:rPr>
      </w:pPr>
      <w:r w:rsidRPr="00D032C7">
        <w:rPr>
          <w:lang w:val="pt-BR"/>
        </w:rPr>
        <w:t>1.2 Os Con</w:t>
      </w:r>
      <w:r w:rsidR="001A7540">
        <w:rPr>
          <w:lang w:val="pt-BR"/>
        </w:rPr>
        <w:t>correntes</w:t>
      </w:r>
      <w:r w:rsidRPr="00D032C7">
        <w:rPr>
          <w:lang w:val="pt-BR"/>
        </w:rPr>
        <w:t xml:space="preserve"> ao apresentar uma proposta declaram e garantem</w:t>
      </w:r>
      <w:r w:rsidR="00B72CF8">
        <w:rPr>
          <w:lang w:val="pt-BR"/>
        </w:rPr>
        <w:t xml:space="preserve"> que</w:t>
      </w:r>
      <w:r w:rsidRPr="00D032C7">
        <w:rPr>
          <w:lang w:val="pt-BR"/>
        </w:rPr>
        <w:t>:</w:t>
      </w:r>
    </w:p>
    <w:p w:rsidR="00D17400" w:rsidRPr="00D032C7" w:rsidRDefault="00D17400" w:rsidP="00D17400">
      <w:pPr>
        <w:rPr>
          <w:lang w:val="pt-BR"/>
        </w:rPr>
      </w:pPr>
    </w:p>
    <w:p w:rsidR="00D17400" w:rsidRPr="00D032C7" w:rsidRDefault="00B72CF8" w:rsidP="00D17400">
      <w:pPr>
        <w:pStyle w:val="List"/>
        <w:rPr>
          <w:lang w:val="pt-BR"/>
        </w:rPr>
      </w:pPr>
      <w:r>
        <w:rPr>
          <w:lang w:val="pt-BR"/>
        </w:rPr>
        <w:t xml:space="preserve">(i) </w:t>
      </w:r>
      <w:r w:rsidR="00D17400" w:rsidRPr="00D032C7">
        <w:rPr>
          <w:lang w:val="pt-BR"/>
        </w:rPr>
        <w:t>leram e entenderam a proibição sobre atos de fraude e corrupção disposta pelo Banco e se obrigam a observar as normas pertinentes;</w:t>
      </w:r>
    </w:p>
    <w:p w:rsidR="00D17400" w:rsidRPr="00D032C7" w:rsidRDefault="00B72CF8" w:rsidP="00D17400">
      <w:pPr>
        <w:pStyle w:val="List"/>
        <w:rPr>
          <w:lang w:val="pt-BR"/>
        </w:rPr>
      </w:pPr>
      <w:r>
        <w:rPr>
          <w:lang w:val="pt-BR"/>
        </w:rPr>
        <w:t>(ii)</w:t>
      </w:r>
      <w:r w:rsidR="00D17400" w:rsidRPr="00D032C7">
        <w:rPr>
          <w:lang w:val="pt-BR"/>
        </w:rPr>
        <w:t xml:space="preserve"> não incorreram em ne</w:t>
      </w:r>
      <w:r w:rsidR="00A11B8F">
        <w:rPr>
          <w:lang w:val="pt-BR"/>
        </w:rPr>
        <w:t>nhuma Prática Proibida descrita</w:t>
      </w:r>
      <w:r w:rsidR="00D17400" w:rsidRPr="00D032C7">
        <w:rPr>
          <w:lang w:val="pt-BR"/>
        </w:rPr>
        <w:t xml:space="preserve"> neste documento;</w:t>
      </w:r>
    </w:p>
    <w:p w:rsidR="00D17400" w:rsidRPr="00D032C7" w:rsidRDefault="00B72CF8" w:rsidP="00D17400">
      <w:pPr>
        <w:pStyle w:val="List"/>
        <w:rPr>
          <w:lang w:val="pt-BR"/>
        </w:rPr>
      </w:pPr>
      <w:r>
        <w:rPr>
          <w:lang w:val="pt-BR"/>
        </w:rPr>
        <w:t>(iii)</w:t>
      </w:r>
      <w:r w:rsidR="00D17400" w:rsidRPr="00D032C7">
        <w:rPr>
          <w:lang w:val="pt-BR"/>
        </w:rPr>
        <w:t xml:space="preserve"> não adulteraram nem ocultaram nenhum fato substancial durante os processos de seleção, negociação e execução do contrato;</w:t>
      </w:r>
    </w:p>
    <w:p w:rsidR="00D17400" w:rsidRPr="00D032C7" w:rsidRDefault="00B72CF8" w:rsidP="00D17400">
      <w:pPr>
        <w:pStyle w:val="List"/>
        <w:rPr>
          <w:lang w:val="pt-BR"/>
        </w:rPr>
      </w:pPr>
      <w:r>
        <w:rPr>
          <w:lang w:val="pt-BR"/>
        </w:rPr>
        <w:t xml:space="preserve">(iv) </w:t>
      </w:r>
      <w:r w:rsidR="00D17400" w:rsidRPr="00D032C7">
        <w:rPr>
          <w:lang w:val="pt-BR"/>
        </w:rPr>
        <w:t>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D17400" w:rsidRPr="00D032C7" w:rsidRDefault="00B72CF8" w:rsidP="00D17400">
      <w:pPr>
        <w:pStyle w:val="List"/>
        <w:rPr>
          <w:lang w:val="pt-BR"/>
        </w:rPr>
      </w:pPr>
      <w:r>
        <w:rPr>
          <w:lang w:val="pt-BR"/>
        </w:rPr>
        <w:t xml:space="preserve">(v) </w:t>
      </w:r>
      <w:r w:rsidR="00D17400" w:rsidRPr="00D032C7">
        <w:rPr>
          <w:lang w:val="pt-BR"/>
        </w:rPr>
        <w:t>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rsidR="00D17400" w:rsidRPr="00D032C7" w:rsidRDefault="00B72CF8" w:rsidP="00D17400">
      <w:pPr>
        <w:pStyle w:val="List"/>
        <w:rPr>
          <w:lang w:val="pt-BR"/>
        </w:rPr>
      </w:pPr>
      <w:r>
        <w:rPr>
          <w:rStyle w:val="Comentrio4"/>
          <w:b w:val="0"/>
          <w:bCs w:val="0"/>
          <w:color w:val="auto"/>
          <w:sz w:val="24"/>
          <w:lang w:val="pt-BR"/>
        </w:rPr>
        <w:lastRenderedPageBreak/>
        <w:t xml:space="preserve">(vi) </w:t>
      </w:r>
      <w:r w:rsidR="00D17400" w:rsidRPr="00D032C7">
        <w:rPr>
          <w:rStyle w:val="Comentrio4"/>
          <w:b w:val="0"/>
          <w:bCs w:val="0"/>
          <w:color w:val="auto"/>
          <w:sz w:val="24"/>
          <w:lang w:val="pt-BR"/>
        </w:rPr>
        <w:t>declararam todas as comissões, honorários de representantes ou pagamentos para participar de atividades financiadas pelo Banco</w:t>
      </w:r>
      <w:r w:rsidR="00D17400" w:rsidRPr="00D032C7">
        <w:rPr>
          <w:lang w:val="pt-BR"/>
        </w:rPr>
        <w:t>;</w:t>
      </w:r>
      <w:r w:rsidR="00D63E60">
        <w:rPr>
          <w:lang w:val="pt-BR"/>
        </w:rPr>
        <w:t xml:space="preserve"> e</w:t>
      </w:r>
    </w:p>
    <w:p w:rsidR="00D17400" w:rsidRPr="00D032C7" w:rsidRDefault="00B72CF8" w:rsidP="00D17400">
      <w:pPr>
        <w:pStyle w:val="List"/>
        <w:rPr>
          <w:lang w:val="pt-BR"/>
        </w:rPr>
      </w:pPr>
      <w:r>
        <w:rPr>
          <w:lang w:val="pt-BR"/>
        </w:rPr>
        <w:t xml:space="preserve">(vii) </w:t>
      </w:r>
      <w:r w:rsidR="00D17400" w:rsidRPr="00D032C7">
        <w:rPr>
          <w:lang w:val="pt-BR"/>
        </w:rPr>
        <w:t>reconhecem que o descumprimento de qualquer destas garantias constitui fundamento para a imposição pelo Banco de uma ou mais medidas descritas na Cláusula 1.1 (b).</w:t>
      </w:r>
    </w:p>
    <w:p w:rsidR="00D17400" w:rsidRPr="00D032C7" w:rsidRDefault="00D17400" w:rsidP="00D17400">
      <w:pPr>
        <w:rPr>
          <w:lang w:val="pt-BR"/>
        </w:rPr>
      </w:pPr>
    </w:p>
    <w:p w:rsidR="00706430" w:rsidRPr="00D032C7" w:rsidRDefault="00706430" w:rsidP="00706430">
      <w:pPr>
        <w:spacing w:before="120" w:after="120"/>
        <w:rPr>
          <w:rFonts w:eastAsia="Times New Roman" w:cs="Times New Roman"/>
          <w:color w:val="0070C0"/>
          <w:szCs w:val="24"/>
          <w:lang w:val="pt-BR"/>
        </w:rPr>
        <w:sectPr w:rsidR="00706430" w:rsidRPr="00D032C7" w:rsidSect="00FB271F">
          <w:headerReference w:type="default" r:id="rId52"/>
          <w:pgSz w:w="12240" w:h="15840"/>
          <w:pgMar w:top="1440" w:right="1440" w:bottom="1440" w:left="1440" w:header="720" w:footer="720" w:gutter="0"/>
          <w:cols w:space="720"/>
          <w:docGrid w:linePitch="360"/>
        </w:sectPr>
      </w:pPr>
    </w:p>
    <w:p w:rsidR="00100A63" w:rsidRPr="00EC4BF6" w:rsidRDefault="00100A63" w:rsidP="00DA2007">
      <w:pPr>
        <w:rPr>
          <w:rFonts w:cs="Times New Roman"/>
          <w:lang w:val="pt-BR"/>
        </w:rPr>
      </w:pPr>
      <w:bookmarkStart w:id="455" w:name="_Toc300745682"/>
      <w:bookmarkStart w:id="456" w:name="_Toc300746801"/>
      <w:bookmarkStart w:id="457" w:name="_Toc325721799"/>
      <w:bookmarkStart w:id="458" w:name="_Toc360454748"/>
    </w:p>
    <w:p w:rsidR="00706430" w:rsidRPr="00EC4BF6" w:rsidRDefault="00706430" w:rsidP="003B1259">
      <w:pPr>
        <w:pStyle w:val="Heading6"/>
        <w:rPr>
          <w:rFonts w:ascii="Times New Roman" w:hAnsi="Times New Roman"/>
        </w:rPr>
      </w:pPr>
      <w:bookmarkStart w:id="459" w:name="_Toc362947265"/>
      <w:bookmarkStart w:id="460" w:name="_Toc406662010"/>
      <w:r w:rsidRPr="00EC4BF6">
        <w:rPr>
          <w:rFonts w:ascii="Times New Roman" w:hAnsi="Times New Roman"/>
        </w:rPr>
        <w:t xml:space="preserve">II. </w:t>
      </w:r>
      <w:bookmarkEnd w:id="455"/>
      <w:bookmarkEnd w:id="456"/>
      <w:bookmarkEnd w:id="457"/>
      <w:bookmarkEnd w:id="458"/>
      <w:bookmarkEnd w:id="459"/>
      <w:r w:rsidR="00DD2208" w:rsidRPr="00EC4BF6">
        <w:rPr>
          <w:rFonts w:ascii="Times New Roman" w:hAnsi="Times New Roman"/>
        </w:rPr>
        <w:t>Condições Especiais do Contrato</w:t>
      </w:r>
      <w:bookmarkEnd w:id="460"/>
    </w:p>
    <w:p w:rsidR="00100A63" w:rsidRPr="00EC4BF6" w:rsidRDefault="00100A63" w:rsidP="00DA2007">
      <w:pPr>
        <w:rPr>
          <w:rFonts w:cs="Times New Roman"/>
          <w:lang w:val="pt-BR"/>
        </w:rPr>
      </w:pPr>
    </w:p>
    <w:p w:rsidR="00706430" w:rsidRPr="00EC4BF6" w:rsidRDefault="00706430" w:rsidP="00F9224C">
      <w:pPr>
        <w:rPr>
          <w:rFonts w:cs="Times New Roman"/>
          <w:b/>
          <w:i/>
          <w:color w:val="548DD4" w:themeColor="text2" w:themeTint="99"/>
          <w:lang w:val="pt-BR"/>
        </w:rPr>
      </w:pPr>
      <w:r w:rsidRPr="00EC4BF6">
        <w:rPr>
          <w:rFonts w:cs="Times New Roman"/>
          <w:b/>
          <w:i/>
          <w:color w:val="548DD4" w:themeColor="text2" w:themeTint="99"/>
          <w:lang w:val="pt-BR"/>
        </w:rPr>
        <w:t>[</w:t>
      </w:r>
      <w:r w:rsidR="002C7047" w:rsidRPr="00EC4BF6">
        <w:rPr>
          <w:rFonts w:cs="Times New Roman"/>
          <w:b/>
          <w:i/>
          <w:color w:val="548DD4" w:themeColor="text2" w:themeTint="99"/>
          <w:lang w:val="pt-BR"/>
        </w:rPr>
        <w:t>As notas em colchetes têm apenas a finalidade de orientação e deverão ser retiradas do texto final do contrato assinado.</w:t>
      </w:r>
      <w:r w:rsidRPr="00EC4BF6">
        <w:rPr>
          <w:rFonts w:cs="Times New Roman"/>
          <w:b/>
          <w:i/>
          <w:color w:val="548DD4" w:themeColor="text2" w:themeTint="99"/>
          <w:lang w:val="pt-BR"/>
        </w:rPr>
        <w:t>]</w:t>
      </w:r>
    </w:p>
    <w:p w:rsidR="00706430" w:rsidRPr="00EC4BF6" w:rsidRDefault="00706430" w:rsidP="00706430">
      <w:pPr>
        <w:rPr>
          <w:rFonts w:eastAsia="Times New Roman" w:cs="Times New Roman"/>
          <w:szCs w:val="24"/>
          <w:lang w:val="pt-BR"/>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706430" w:rsidRPr="00F9638C" w:rsidTr="00706430">
        <w:tc>
          <w:tcPr>
            <w:tcW w:w="1980" w:type="dxa"/>
            <w:tcMar>
              <w:top w:w="85" w:type="dxa"/>
              <w:bottom w:w="142" w:type="dxa"/>
              <w:right w:w="170" w:type="dxa"/>
            </w:tcMar>
          </w:tcPr>
          <w:p w:rsidR="00706430" w:rsidRPr="00EC4BF6" w:rsidRDefault="003B1259" w:rsidP="00666559">
            <w:pPr>
              <w:pStyle w:val="Subtitle"/>
              <w:rPr>
                <w:rFonts w:ascii="Times New Roman" w:hAnsi="Times New Roman"/>
              </w:rPr>
            </w:pPr>
            <w:r w:rsidRPr="00EC4BF6">
              <w:rPr>
                <w:rFonts w:ascii="Times New Roman" w:hAnsi="Times New Roman"/>
              </w:rPr>
              <w:t>Número</w:t>
            </w:r>
            <w:r w:rsidR="00706430" w:rsidRPr="00EC4BF6">
              <w:rPr>
                <w:rFonts w:ascii="Times New Roman" w:hAnsi="Times New Roman"/>
              </w:rPr>
              <w:t xml:space="preserve"> </w:t>
            </w:r>
            <w:r w:rsidRPr="00EC4BF6">
              <w:rPr>
                <w:rFonts w:ascii="Times New Roman" w:hAnsi="Times New Roman"/>
              </w:rPr>
              <w:t>da Cláusula das CGC</w:t>
            </w:r>
          </w:p>
        </w:tc>
        <w:tc>
          <w:tcPr>
            <w:tcW w:w="7020" w:type="dxa"/>
            <w:tcMar>
              <w:top w:w="85" w:type="dxa"/>
              <w:bottom w:w="142" w:type="dxa"/>
              <w:right w:w="170" w:type="dxa"/>
            </w:tcMar>
          </w:tcPr>
          <w:p w:rsidR="003B1259" w:rsidRPr="00EC4BF6" w:rsidRDefault="003B1259" w:rsidP="00666559">
            <w:pPr>
              <w:pStyle w:val="Subtitle"/>
              <w:rPr>
                <w:rFonts w:ascii="Times New Roman" w:hAnsi="Times New Roman"/>
              </w:rPr>
            </w:pPr>
            <w:r w:rsidRPr="00EC4BF6">
              <w:rPr>
                <w:rFonts w:ascii="Times New Roman" w:hAnsi="Times New Roman"/>
              </w:rPr>
              <w:t>Modificações e Complementações das Condições Gerais do Contrato</w:t>
            </w:r>
          </w:p>
          <w:p w:rsidR="00706430" w:rsidRPr="00EC4BF6" w:rsidRDefault="00706430" w:rsidP="00666559">
            <w:pPr>
              <w:pStyle w:val="Subtitle"/>
              <w:rPr>
                <w:rFonts w:ascii="Times New Roman" w:hAnsi="Times New Roman"/>
              </w:rPr>
            </w:pPr>
          </w:p>
        </w:tc>
      </w:tr>
      <w:tr w:rsidR="00706430" w:rsidRPr="00F9638C" w:rsidTr="00F9224C">
        <w:trPr>
          <w:trHeight w:val="2420"/>
        </w:trPr>
        <w:tc>
          <w:tcPr>
            <w:tcW w:w="1980" w:type="dxa"/>
            <w:tcMar>
              <w:top w:w="85" w:type="dxa"/>
              <w:bottom w:w="142" w:type="dxa"/>
              <w:right w:w="170" w:type="dxa"/>
            </w:tcMar>
          </w:tcPr>
          <w:p w:rsidR="00706430" w:rsidRPr="00EC4BF6" w:rsidRDefault="003B1259" w:rsidP="003B1259">
            <w:pPr>
              <w:spacing w:before="120" w:after="120"/>
              <w:rPr>
                <w:rFonts w:eastAsia="Times New Roman" w:cs="Times New Roman"/>
                <w:b/>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rPr>
              <w:t xml:space="preserve">1.1(b) </w:t>
            </w:r>
            <w:r w:rsidRPr="00EC4BF6">
              <w:rPr>
                <w:rFonts w:eastAsia="Times New Roman" w:cs="Times New Roman"/>
                <w:b/>
                <w:szCs w:val="24"/>
                <w:lang w:val="pt-BR"/>
              </w:rPr>
              <w:t>e</w:t>
            </w:r>
            <w:r w:rsidR="00706430" w:rsidRPr="00EC4BF6">
              <w:rPr>
                <w:rFonts w:eastAsia="Times New Roman" w:cs="Times New Roman"/>
                <w:b/>
                <w:szCs w:val="24"/>
                <w:lang w:val="pt-BR"/>
              </w:rPr>
              <w:t xml:space="preserve"> </w:t>
            </w: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rPr>
              <w:t>3.1</w:t>
            </w:r>
          </w:p>
        </w:tc>
        <w:tc>
          <w:tcPr>
            <w:tcW w:w="7020" w:type="dxa"/>
            <w:tcMar>
              <w:top w:w="85" w:type="dxa"/>
              <w:bottom w:w="142" w:type="dxa"/>
              <w:right w:w="170" w:type="dxa"/>
            </w:tcMar>
          </w:tcPr>
          <w:p w:rsidR="00D07CCC" w:rsidRPr="00EC4BF6" w:rsidRDefault="00D07CCC" w:rsidP="00D07CCC">
            <w:pPr>
              <w:pStyle w:val="Subttulo2"/>
              <w:rPr>
                <w:rFonts w:ascii="Times New Roman" w:hAnsi="Times New Roman" w:cs="Times New Roman"/>
              </w:rPr>
            </w:pPr>
            <w:r w:rsidRPr="00EC4BF6">
              <w:rPr>
                <w:rFonts w:ascii="Times New Roman" w:hAnsi="Times New Roman" w:cs="Times New Roman"/>
              </w:rPr>
              <w:t>Definições Legislação que Rege o Contrato</w:t>
            </w:r>
          </w:p>
          <w:p w:rsidR="00D07CCC" w:rsidRPr="00EC4BF6" w:rsidRDefault="00D07CCC" w:rsidP="00F9224C">
            <w:pPr>
              <w:rPr>
                <w:rFonts w:cs="Times New Roman"/>
                <w:lang w:val="pt-BR"/>
              </w:rPr>
            </w:pPr>
          </w:p>
          <w:p w:rsidR="00706430" w:rsidRPr="00EC4BF6" w:rsidRDefault="002C7047" w:rsidP="00F9224C">
            <w:pPr>
              <w:rPr>
                <w:rFonts w:cs="Times New Roman"/>
                <w:lang w:val="pt-BR"/>
              </w:rPr>
            </w:pPr>
            <w:r w:rsidRPr="00EC4BF6">
              <w:rPr>
                <w:rFonts w:cs="Times New Roman"/>
                <w:lang w:val="pt-BR"/>
              </w:rPr>
              <w:t xml:space="preserve">O Contrato será interpretado de acordo com a legislação do </w:t>
            </w:r>
            <w:r w:rsidR="00706430" w:rsidRPr="00EC4BF6">
              <w:rPr>
                <w:rFonts w:cs="Times New Roman"/>
                <w:b/>
                <w:i/>
                <w:color w:val="548DD4" w:themeColor="text2" w:themeTint="99"/>
                <w:lang w:val="pt-BR"/>
              </w:rPr>
              <w:t>[</w:t>
            </w:r>
            <w:r w:rsidRPr="00EC4BF6">
              <w:rPr>
                <w:rFonts w:cs="Times New Roman"/>
                <w:b/>
                <w:i/>
                <w:color w:val="548DD4" w:themeColor="text2" w:themeTint="99"/>
                <w:lang w:val="pt-BR"/>
              </w:rPr>
              <w:t>inserir o nome do país</w:t>
            </w:r>
            <w:r w:rsidR="00706430" w:rsidRPr="00EC4BF6">
              <w:rPr>
                <w:rFonts w:cs="Times New Roman"/>
                <w:b/>
                <w:i/>
                <w:color w:val="548DD4" w:themeColor="text2" w:themeTint="99"/>
                <w:lang w:val="pt-BR"/>
              </w:rPr>
              <w:t>]</w:t>
            </w:r>
            <w:r w:rsidR="00706430" w:rsidRPr="00EC4BF6">
              <w:rPr>
                <w:rFonts w:cs="Times New Roman"/>
                <w:lang w:val="pt-BR"/>
              </w:rPr>
              <w:t>.</w:t>
            </w:r>
          </w:p>
          <w:p w:rsidR="00F9224C" w:rsidRPr="00EC4BF6" w:rsidRDefault="00F9224C" w:rsidP="00F9224C">
            <w:pPr>
              <w:rPr>
                <w:rFonts w:cs="Times New Roman"/>
                <w:lang w:val="pt-BR"/>
              </w:rPr>
            </w:pPr>
          </w:p>
          <w:p w:rsidR="00F9224C" w:rsidRPr="00EC4BF6" w:rsidRDefault="002C7047" w:rsidP="002C7047">
            <w:pPr>
              <w:rPr>
                <w:rFonts w:cs="Times New Roman"/>
                <w:b/>
                <w:i/>
                <w:color w:val="548DD4" w:themeColor="text2" w:themeTint="99"/>
                <w:lang w:val="pt-BR"/>
              </w:rPr>
            </w:pPr>
            <w:r w:rsidRPr="00EC4BF6">
              <w:rPr>
                <w:rFonts w:cs="Times New Roman"/>
                <w:b/>
                <w:i/>
                <w:color w:val="548DD4" w:themeColor="text2" w:themeTint="99"/>
                <w:lang w:val="pt-BR"/>
              </w:rPr>
              <w:t>[Nos contratos financiados pelo Banco, normalmente se designa a legislação do país do Cliente como a legislação pela qual é regido o contrato. Não obstante, as Partes desejarem designar a legislação de outro país; nesse caso, inserir o nome do país correspondente no espaço em branco e suprimir os colchetes.]</w:t>
            </w:r>
          </w:p>
          <w:p w:rsidR="00350093" w:rsidRPr="00EC4BF6" w:rsidRDefault="00350093" w:rsidP="00350093">
            <w:pPr>
              <w:rPr>
                <w:rFonts w:cs="Times New Roman"/>
                <w:lang w:val="pt-BR"/>
              </w:rPr>
            </w:pPr>
          </w:p>
        </w:tc>
      </w:tr>
      <w:tr w:rsidR="00706430" w:rsidRPr="00F9638C" w:rsidTr="00F9224C">
        <w:trPr>
          <w:trHeight w:val="559"/>
        </w:trPr>
        <w:tc>
          <w:tcPr>
            <w:tcW w:w="1980" w:type="dxa"/>
            <w:tcMar>
              <w:top w:w="85" w:type="dxa"/>
              <w:bottom w:w="142" w:type="dxa"/>
              <w:right w:w="170" w:type="dxa"/>
            </w:tcMar>
          </w:tcPr>
          <w:p w:rsidR="00706430" w:rsidRPr="00EC4BF6" w:rsidRDefault="003B1259" w:rsidP="0061485B">
            <w:pPr>
              <w:spacing w:before="120" w:after="120"/>
              <w:rPr>
                <w:rFonts w:eastAsia="Times New Roman" w:cs="Times New Roman"/>
                <w:b/>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rPr>
              <w:t>4.1</w:t>
            </w:r>
          </w:p>
        </w:tc>
        <w:tc>
          <w:tcPr>
            <w:tcW w:w="7020" w:type="dxa"/>
            <w:tcMar>
              <w:top w:w="85" w:type="dxa"/>
              <w:bottom w:w="142" w:type="dxa"/>
              <w:right w:w="170" w:type="dxa"/>
            </w:tcMar>
          </w:tcPr>
          <w:p w:rsidR="00D07CCC" w:rsidRPr="00EC4BF6" w:rsidRDefault="00D07CCC" w:rsidP="00D07CCC">
            <w:pPr>
              <w:pStyle w:val="Subttulo2"/>
              <w:rPr>
                <w:rFonts w:ascii="Times New Roman" w:hAnsi="Times New Roman" w:cs="Times New Roman"/>
              </w:rPr>
            </w:pPr>
            <w:r w:rsidRPr="00EC4BF6">
              <w:rPr>
                <w:rFonts w:ascii="Times New Roman" w:hAnsi="Times New Roman" w:cs="Times New Roman"/>
              </w:rPr>
              <w:t>Idioma</w:t>
            </w:r>
          </w:p>
          <w:p w:rsidR="00D07CCC" w:rsidRPr="00EC4BF6" w:rsidRDefault="00D07CCC" w:rsidP="00F9224C">
            <w:pPr>
              <w:rPr>
                <w:rFonts w:cs="Times New Roman"/>
                <w:lang w:val="pt-BR"/>
              </w:rPr>
            </w:pPr>
          </w:p>
          <w:p w:rsidR="00706430" w:rsidRPr="00EC4BF6" w:rsidRDefault="002C7047" w:rsidP="00F9224C">
            <w:pPr>
              <w:rPr>
                <w:rFonts w:cs="Times New Roman"/>
                <w:lang w:val="pt-BR"/>
              </w:rPr>
            </w:pPr>
            <w:r w:rsidRPr="00EC4BF6">
              <w:rPr>
                <w:rFonts w:cs="Times New Roman"/>
                <w:lang w:val="pt-BR"/>
              </w:rPr>
              <w:t>O idioma é</w:t>
            </w:r>
            <w:r w:rsidR="00727410" w:rsidRPr="00EC4BF6">
              <w:rPr>
                <w:rFonts w:cs="Times New Roman"/>
                <w:lang w:val="pt-BR"/>
              </w:rPr>
              <w:t xml:space="preserve">: </w:t>
            </w:r>
            <w:r w:rsidR="00727410" w:rsidRPr="00EC4BF6">
              <w:rPr>
                <w:rFonts w:cs="Times New Roman"/>
                <w:b/>
                <w:i/>
                <w:color w:val="548DD4" w:themeColor="text2" w:themeTint="99"/>
                <w:lang w:val="pt-BR"/>
              </w:rPr>
              <w:t>[i</w:t>
            </w:r>
            <w:r w:rsidRPr="00EC4BF6">
              <w:rPr>
                <w:rFonts w:cs="Times New Roman"/>
                <w:b/>
                <w:i/>
                <w:color w:val="548DD4" w:themeColor="text2" w:themeTint="99"/>
                <w:lang w:val="pt-BR"/>
              </w:rPr>
              <w:t>nserir o idioma</w:t>
            </w:r>
            <w:r w:rsidR="00706430" w:rsidRPr="00EC4BF6">
              <w:rPr>
                <w:rFonts w:cs="Times New Roman"/>
                <w:b/>
                <w:i/>
                <w:color w:val="548DD4" w:themeColor="text2" w:themeTint="99"/>
                <w:lang w:val="pt-BR"/>
              </w:rPr>
              <w:t>]</w:t>
            </w:r>
          </w:p>
          <w:p w:rsidR="00F9224C" w:rsidRPr="00EC4BF6" w:rsidRDefault="00F9224C" w:rsidP="00F9224C">
            <w:pPr>
              <w:rPr>
                <w:rFonts w:cs="Times New Roman"/>
                <w:lang w:val="pt-BR"/>
              </w:rPr>
            </w:pPr>
          </w:p>
        </w:tc>
      </w:tr>
      <w:tr w:rsidR="00706430" w:rsidRPr="00F9638C" w:rsidTr="00F9224C">
        <w:trPr>
          <w:trHeight w:val="3873"/>
        </w:trPr>
        <w:tc>
          <w:tcPr>
            <w:tcW w:w="1980" w:type="dxa"/>
            <w:tcMar>
              <w:top w:w="85" w:type="dxa"/>
              <w:bottom w:w="142" w:type="dxa"/>
              <w:right w:w="170" w:type="dxa"/>
            </w:tcMar>
          </w:tcPr>
          <w:p w:rsidR="00706430" w:rsidRPr="00EC4BF6" w:rsidRDefault="003B1259" w:rsidP="003B1259">
            <w:pPr>
              <w:spacing w:before="120" w:after="120"/>
              <w:rPr>
                <w:rFonts w:eastAsia="Times New Roman" w:cs="Times New Roman"/>
                <w:b/>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rPr>
              <w:t xml:space="preserve">6.1 </w:t>
            </w:r>
            <w:r w:rsidRPr="00EC4BF6">
              <w:rPr>
                <w:rFonts w:eastAsia="Times New Roman" w:cs="Times New Roman"/>
                <w:b/>
                <w:szCs w:val="24"/>
                <w:lang w:val="pt-BR"/>
              </w:rPr>
              <w:t>e</w:t>
            </w:r>
            <w:r w:rsidR="00706430" w:rsidRPr="00EC4BF6">
              <w:rPr>
                <w:rFonts w:eastAsia="Times New Roman" w:cs="Times New Roman"/>
                <w:b/>
                <w:szCs w:val="24"/>
                <w:lang w:val="pt-BR"/>
              </w:rPr>
              <w:t xml:space="preserve"> </w:t>
            </w: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rPr>
              <w:t>6.2</w:t>
            </w:r>
          </w:p>
        </w:tc>
        <w:tc>
          <w:tcPr>
            <w:tcW w:w="7020" w:type="dxa"/>
            <w:tcMar>
              <w:top w:w="85" w:type="dxa"/>
              <w:bottom w:w="142" w:type="dxa"/>
              <w:right w:w="170" w:type="dxa"/>
            </w:tcMar>
          </w:tcPr>
          <w:p w:rsidR="00D07CCC" w:rsidRPr="00EC4BF6" w:rsidRDefault="00D07CCC" w:rsidP="00D07CCC">
            <w:pPr>
              <w:pStyle w:val="Subttulo2"/>
              <w:rPr>
                <w:rFonts w:ascii="Times New Roman" w:hAnsi="Times New Roman" w:cs="Times New Roman"/>
              </w:rPr>
            </w:pPr>
            <w:r w:rsidRPr="00EC4BF6">
              <w:rPr>
                <w:rFonts w:ascii="Times New Roman" w:hAnsi="Times New Roman" w:cs="Times New Roman"/>
              </w:rPr>
              <w:t>Comunicações</w:t>
            </w:r>
          </w:p>
          <w:p w:rsidR="00D07CCC" w:rsidRPr="00EC4BF6" w:rsidRDefault="00D07CCC" w:rsidP="00F9224C">
            <w:pPr>
              <w:rPr>
                <w:rFonts w:cs="Times New Roman"/>
                <w:lang w:val="pt-BR"/>
              </w:rPr>
            </w:pPr>
          </w:p>
          <w:p w:rsidR="00706430" w:rsidRPr="00EC4BF6" w:rsidRDefault="004D5B01" w:rsidP="00F9224C">
            <w:pPr>
              <w:rPr>
                <w:rFonts w:cs="Times New Roman"/>
                <w:lang w:val="pt-BR"/>
              </w:rPr>
            </w:pPr>
            <w:r w:rsidRPr="00EC4BF6">
              <w:rPr>
                <w:rFonts w:cs="Times New Roman"/>
                <w:lang w:val="pt-BR"/>
              </w:rPr>
              <w:t>Os endereços são</w:t>
            </w:r>
            <w:r w:rsidR="00706430" w:rsidRPr="00EC4BF6">
              <w:rPr>
                <w:rFonts w:cs="Times New Roman"/>
                <w:lang w:val="pt-BR"/>
              </w:rPr>
              <w:t>:</w:t>
            </w:r>
            <w:r w:rsidR="0057657F" w:rsidRPr="00EC4BF6">
              <w:rPr>
                <w:rFonts w:cs="Times New Roman"/>
                <w:lang w:val="pt-BR"/>
              </w:rPr>
              <w:t xml:space="preserve"> </w:t>
            </w:r>
            <w:r w:rsidR="0057657F" w:rsidRPr="00EC4BF6">
              <w:rPr>
                <w:rFonts w:cs="Times New Roman"/>
                <w:b/>
                <w:i/>
                <w:color w:val="548DD4" w:themeColor="text2" w:themeTint="99"/>
                <w:lang w:val="pt-BR"/>
              </w:rPr>
              <w:t>[indicar]</w:t>
            </w:r>
          </w:p>
          <w:p w:rsidR="00F9224C" w:rsidRPr="00EC4BF6" w:rsidRDefault="00F9224C" w:rsidP="00F9224C">
            <w:pPr>
              <w:rPr>
                <w:rFonts w:cs="Times New Roman"/>
                <w:lang w:val="pt-BR"/>
              </w:rPr>
            </w:pPr>
          </w:p>
          <w:p w:rsidR="00706430" w:rsidRPr="00EC4BF6" w:rsidRDefault="00F9224C" w:rsidP="00F9224C">
            <w:pPr>
              <w:rPr>
                <w:rFonts w:cs="Times New Roman"/>
                <w:lang w:val="pt-BR"/>
              </w:rPr>
            </w:pPr>
            <w:r w:rsidRPr="00EC4BF6">
              <w:rPr>
                <w:rFonts w:cs="Times New Roman"/>
                <w:lang w:val="pt-BR"/>
              </w:rPr>
              <w:t>Client</w:t>
            </w:r>
            <w:r w:rsidR="004D5B01" w:rsidRPr="00EC4BF6">
              <w:rPr>
                <w:rFonts w:cs="Times New Roman"/>
                <w:lang w:val="pt-BR"/>
              </w:rPr>
              <w:t>e</w:t>
            </w:r>
            <w:r w:rsidR="00706430" w:rsidRPr="00EC4BF6">
              <w:rPr>
                <w:rFonts w:cs="Times New Roman"/>
                <w:lang w:val="pt-BR"/>
              </w:rPr>
              <w:t>:</w:t>
            </w:r>
            <w:r w:rsidR="00706430" w:rsidRPr="00EC4BF6">
              <w:rPr>
                <w:rFonts w:cs="Times New Roman"/>
                <w:lang w:val="pt-BR"/>
              </w:rPr>
              <w:tab/>
            </w:r>
            <w:r w:rsidR="00706430" w:rsidRPr="00EC4BF6">
              <w:rPr>
                <w:rFonts w:cs="Times New Roman"/>
                <w:lang w:val="pt-BR"/>
              </w:rPr>
              <w:tab/>
            </w:r>
          </w:p>
          <w:p w:rsidR="00706430" w:rsidRPr="00EC4BF6" w:rsidRDefault="00706430" w:rsidP="00F9224C">
            <w:pPr>
              <w:rPr>
                <w:rFonts w:cs="Times New Roman"/>
                <w:lang w:val="pt-BR"/>
              </w:rPr>
            </w:pPr>
            <w:r w:rsidRPr="00EC4BF6">
              <w:rPr>
                <w:rFonts w:cs="Times New Roman"/>
                <w:lang w:val="pt-BR"/>
              </w:rPr>
              <w:tab/>
            </w:r>
            <w:r w:rsidRPr="00EC4BF6">
              <w:rPr>
                <w:rFonts w:cs="Times New Roman"/>
                <w:lang w:val="pt-BR"/>
              </w:rPr>
              <w:tab/>
            </w:r>
          </w:p>
          <w:p w:rsidR="00706430" w:rsidRPr="00EC4BF6" w:rsidRDefault="00F9224C" w:rsidP="00F9224C">
            <w:pPr>
              <w:rPr>
                <w:rFonts w:cs="Times New Roman"/>
                <w:lang w:val="pt-BR"/>
              </w:rPr>
            </w:pPr>
            <w:r w:rsidRPr="00EC4BF6">
              <w:rPr>
                <w:rFonts w:cs="Times New Roman"/>
                <w:lang w:val="pt-BR"/>
              </w:rPr>
              <w:t>A</w:t>
            </w:r>
            <w:r w:rsidR="004D5B01" w:rsidRPr="00EC4BF6">
              <w:rPr>
                <w:rFonts w:cs="Times New Roman"/>
                <w:lang w:val="pt-BR"/>
              </w:rPr>
              <w:t>tenção</w:t>
            </w:r>
            <w:r w:rsidR="00706430" w:rsidRPr="00EC4BF6">
              <w:rPr>
                <w:rFonts w:cs="Times New Roman"/>
                <w:lang w:val="pt-BR"/>
              </w:rPr>
              <w:t>:</w:t>
            </w:r>
            <w:r w:rsidR="00706430" w:rsidRPr="00EC4BF6">
              <w:rPr>
                <w:rFonts w:cs="Times New Roman"/>
                <w:lang w:val="pt-BR"/>
              </w:rPr>
              <w:tab/>
            </w:r>
            <w:r w:rsidR="00706430" w:rsidRPr="00EC4BF6">
              <w:rPr>
                <w:rFonts w:cs="Times New Roman"/>
                <w:lang w:val="pt-BR"/>
              </w:rPr>
              <w:tab/>
            </w:r>
          </w:p>
          <w:p w:rsidR="00706430" w:rsidRPr="00EC4BF6" w:rsidRDefault="004D5B01" w:rsidP="00F9224C">
            <w:pPr>
              <w:rPr>
                <w:rFonts w:cs="Times New Roman"/>
                <w:lang w:val="pt-BR"/>
              </w:rPr>
            </w:pPr>
            <w:r w:rsidRPr="00EC4BF6">
              <w:rPr>
                <w:rFonts w:cs="Times New Roman"/>
                <w:lang w:val="pt-BR"/>
              </w:rPr>
              <w:t>Fax</w:t>
            </w:r>
            <w:r w:rsidR="00706430" w:rsidRPr="00EC4BF6">
              <w:rPr>
                <w:rFonts w:cs="Times New Roman"/>
                <w:lang w:val="pt-BR"/>
              </w:rPr>
              <w:t>:</w:t>
            </w:r>
            <w:r w:rsidR="00706430" w:rsidRPr="00EC4BF6">
              <w:rPr>
                <w:rFonts w:cs="Times New Roman"/>
                <w:lang w:val="pt-BR"/>
              </w:rPr>
              <w:tab/>
            </w:r>
            <w:r w:rsidR="00706430" w:rsidRPr="00EC4BF6">
              <w:rPr>
                <w:rFonts w:cs="Times New Roman"/>
                <w:lang w:val="pt-BR"/>
              </w:rPr>
              <w:tab/>
            </w:r>
          </w:p>
          <w:p w:rsidR="00706430" w:rsidRPr="00EC4BF6" w:rsidRDefault="00706430" w:rsidP="00F9224C">
            <w:pPr>
              <w:rPr>
                <w:rFonts w:cs="Times New Roman"/>
                <w:lang w:val="pt-BR"/>
              </w:rPr>
            </w:pPr>
            <w:r w:rsidRPr="00EC4BF6">
              <w:rPr>
                <w:rFonts w:cs="Times New Roman"/>
                <w:lang w:val="pt-BR"/>
              </w:rPr>
              <w:t>E-mail (</w:t>
            </w:r>
            <w:r w:rsidR="004D5B01" w:rsidRPr="00EC4BF6">
              <w:rPr>
                <w:rFonts w:cs="Times New Roman"/>
                <w:lang w:val="pt-BR"/>
              </w:rPr>
              <w:t>onde permitido):</w:t>
            </w:r>
          </w:p>
          <w:p w:rsidR="00F9224C" w:rsidRPr="00EC4BF6" w:rsidRDefault="00F9224C" w:rsidP="00F9224C">
            <w:pPr>
              <w:rPr>
                <w:rFonts w:cs="Times New Roman"/>
                <w:lang w:val="pt-BR"/>
              </w:rPr>
            </w:pPr>
          </w:p>
          <w:p w:rsidR="00706430" w:rsidRPr="00EC4BF6" w:rsidRDefault="00F9224C" w:rsidP="00F9224C">
            <w:pPr>
              <w:rPr>
                <w:rFonts w:cs="Times New Roman"/>
                <w:lang w:val="pt-BR"/>
              </w:rPr>
            </w:pPr>
            <w:r w:rsidRPr="00EC4BF6">
              <w:rPr>
                <w:rFonts w:cs="Times New Roman"/>
                <w:lang w:val="pt-BR"/>
              </w:rPr>
              <w:t>Consult</w:t>
            </w:r>
            <w:r w:rsidR="004D5B01" w:rsidRPr="00EC4BF6">
              <w:rPr>
                <w:rFonts w:cs="Times New Roman"/>
                <w:lang w:val="pt-BR"/>
              </w:rPr>
              <w:t>ora</w:t>
            </w:r>
            <w:r w:rsidR="00706430" w:rsidRPr="00EC4BF6">
              <w:rPr>
                <w:rFonts w:cs="Times New Roman"/>
                <w:lang w:val="pt-BR"/>
              </w:rPr>
              <w:t>:</w:t>
            </w:r>
            <w:r w:rsidR="00706430" w:rsidRPr="00EC4BF6">
              <w:rPr>
                <w:rFonts w:cs="Times New Roman"/>
                <w:lang w:val="pt-BR"/>
              </w:rPr>
              <w:tab/>
            </w:r>
            <w:r w:rsidR="00706430" w:rsidRPr="00EC4BF6">
              <w:rPr>
                <w:rFonts w:cs="Times New Roman"/>
                <w:lang w:val="pt-BR"/>
              </w:rPr>
              <w:tab/>
            </w:r>
          </w:p>
          <w:p w:rsidR="00706430" w:rsidRPr="00EC4BF6" w:rsidRDefault="00706430" w:rsidP="00F9224C">
            <w:pPr>
              <w:rPr>
                <w:rFonts w:cs="Times New Roman"/>
                <w:lang w:val="pt-BR"/>
              </w:rPr>
            </w:pPr>
            <w:r w:rsidRPr="00EC4BF6">
              <w:rPr>
                <w:rFonts w:cs="Times New Roman"/>
                <w:lang w:val="pt-BR"/>
              </w:rPr>
              <w:tab/>
            </w:r>
            <w:r w:rsidRPr="00EC4BF6">
              <w:rPr>
                <w:rFonts w:cs="Times New Roman"/>
                <w:lang w:val="pt-BR"/>
              </w:rPr>
              <w:tab/>
            </w:r>
          </w:p>
          <w:p w:rsidR="00706430" w:rsidRPr="00EC4BF6" w:rsidRDefault="004D5B01" w:rsidP="00F9224C">
            <w:pPr>
              <w:rPr>
                <w:rFonts w:cs="Times New Roman"/>
                <w:lang w:val="pt-BR"/>
              </w:rPr>
            </w:pPr>
            <w:r w:rsidRPr="00EC4BF6">
              <w:rPr>
                <w:rFonts w:cs="Times New Roman"/>
                <w:lang w:val="pt-BR"/>
              </w:rPr>
              <w:t>Atenção:</w:t>
            </w:r>
            <w:r w:rsidR="00706430" w:rsidRPr="00EC4BF6">
              <w:rPr>
                <w:rFonts w:cs="Times New Roman"/>
                <w:lang w:val="pt-BR"/>
              </w:rPr>
              <w:tab/>
            </w:r>
            <w:r w:rsidR="00706430" w:rsidRPr="00EC4BF6">
              <w:rPr>
                <w:rFonts w:cs="Times New Roman"/>
                <w:lang w:val="pt-BR"/>
              </w:rPr>
              <w:tab/>
            </w:r>
          </w:p>
          <w:p w:rsidR="00706430" w:rsidRPr="00EC4BF6" w:rsidRDefault="00F9224C" w:rsidP="00F9224C">
            <w:pPr>
              <w:rPr>
                <w:rFonts w:cs="Times New Roman"/>
                <w:lang w:val="pt-BR"/>
              </w:rPr>
            </w:pPr>
            <w:r w:rsidRPr="00EC4BF6">
              <w:rPr>
                <w:rFonts w:cs="Times New Roman"/>
                <w:lang w:val="pt-BR"/>
              </w:rPr>
              <w:t>F</w:t>
            </w:r>
            <w:r w:rsidR="004D5B01" w:rsidRPr="00EC4BF6">
              <w:rPr>
                <w:rFonts w:cs="Times New Roman"/>
                <w:lang w:val="pt-BR"/>
              </w:rPr>
              <w:t>ax</w:t>
            </w:r>
            <w:r w:rsidR="00706430" w:rsidRPr="00EC4BF6">
              <w:rPr>
                <w:rFonts w:cs="Times New Roman"/>
                <w:lang w:val="pt-BR"/>
              </w:rPr>
              <w:t>:</w:t>
            </w:r>
            <w:r w:rsidR="00706430" w:rsidRPr="00EC4BF6">
              <w:rPr>
                <w:rFonts w:cs="Times New Roman"/>
                <w:lang w:val="pt-BR"/>
              </w:rPr>
              <w:tab/>
            </w:r>
            <w:r w:rsidR="00706430" w:rsidRPr="00EC4BF6">
              <w:rPr>
                <w:rFonts w:cs="Times New Roman"/>
                <w:lang w:val="pt-BR"/>
              </w:rPr>
              <w:tab/>
            </w:r>
          </w:p>
          <w:p w:rsidR="00706430" w:rsidRPr="00EC4BF6" w:rsidRDefault="00F9224C" w:rsidP="00F9224C">
            <w:pPr>
              <w:rPr>
                <w:rFonts w:cs="Times New Roman"/>
                <w:lang w:val="pt-BR"/>
              </w:rPr>
            </w:pPr>
            <w:r w:rsidRPr="00EC4BF6">
              <w:rPr>
                <w:rFonts w:cs="Times New Roman"/>
                <w:lang w:val="pt-BR"/>
              </w:rPr>
              <w:t>E-mail (</w:t>
            </w:r>
            <w:r w:rsidR="004D5B01" w:rsidRPr="00EC4BF6">
              <w:rPr>
                <w:rFonts w:cs="Times New Roman"/>
                <w:lang w:val="pt-BR"/>
              </w:rPr>
              <w:t>onde permitido</w:t>
            </w:r>
            <w:r w:rsidRPr="00EC4BF6">
              <w:rPr>
                <w:rFonts w:cs="Times New Roman"/>
                <w:lang w:val="pt-BR"/>
              </w:rPr>
              <w:t>)</w:t>
            </w:r>
            <w:r w:rsidR="00706430" w:rsidRPr="00EC4BF6">
              <w:rPr>
                <w:rFonts w:cs="Times New Roman"/>
                <w:lang w:val="pt-BR"/>
              </w:rPr>
              <w:t>:</w:t>
            </w:r>
            <w:r w:rsidR="00706430" w:rsidRPr="00EC4BF6">
              <w:rPr>
                <w:rFonts w:cs="Times New Roman"/>
                <w:lang w:val="pt-BR"/>
              </w:rPr>
              <w:tab/>
            </w:r>
          </w:p>
          <w:p w:rsidR="00F9224C" w:rsidRPr="00EC4BF6" w:rsidRDefault="00F9224C" w:rsidP="00F9224C">
            <w:pPr>
              <w:rPr>
                <w:rFonts w:cs="Times New Roman"/>
                <w:lang w:val="pt-BR"/>
              </w:rPr>
            </w:pPr>
          </w:p>
        </w:tc>
      </w:tr>
      <w:tr w:rsidR="00706430" w:rsidRPr="00F9638C" w:rsidTr="00706430">
        <w:tc>
          <w:tcPr>
            <w:tcW w:w="1980" w:type="dxa"/>
            <w:tcMar>
              <w:top w:w="85" w:type="dxa"/>
              <w:bottom w:w="142" w:type="dxa"/>
              <w:right w:w="170" w:type="dxa"/>
            </w:tcMar>
          </w:tcPr>
          <w:p w:rsidR="00706430" w:rsidRPr="00EC4BF6" w:rsidRDefault="003B1259" w:rsidP="0061485B">
            <w:pPr>
              <w:spacing w:before="120" w:after="120"/>
              <w:rPr>
                <w:rFonts w:eastAsia="Times New Roman" w:cs="Times New Roman"/>
                <w:b/>
                <w:spacing w:val="-3"/>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8.1</w:t>
            </w:r>
          </w:p>
          <w:p w:rsidR="00706430" w:rsidRPr="00EC4BF6" w:rsidRDefault="00706430" w:rsidP="0061485B">
            <w:pPr>
              <w:spacing w:before="120" w:after="120"/>
              <w:ind w:right="-72"/>
              <w:rPr>
                <w:rFonts w:eastAsia="Times New Roman" w:cs="Times New Roman"/>
                <w:b/>
                <w:szCs w:val="24"/>
                <w:lang w:val="pt-BR"/>
              </w:rPr>
            </w:pPr>
          </w:p>
        </w:tc>
        <w:tc>
          <w:tcPr>
            <w:tcW w:w="7020" w:type="dxa"/>
            <w:tcMar>
              <w:top w:w="85" w:type="dxa"/>
              <w:bottom w:w="142" w:type="dxa"/>
              <w:right w:w="170" w:type="dxa"/>
            </w:tcMar>
          </w:tcPr>
          <w:p w:rsidR="00D07CCC" w:rsidRPr="00EC4BF6" w:rsidRDefault="00D07CCC" w:rsidP="00D07CCC">
            <w:pPr>
              <w:pStyle w:val="Subttulo2"/>
              <w:rPr>
                <w:rFonts w:ascii="Times New Roman" w:eastAsia="MS Mincho" w:hAnsi="Times New Roman" w:cs="Times New Roman"/>
              </w:rPr>
            </w:pPr>
            <w:r w:rsidRPr="00EC4BF6">
              <w:rPr>
                <w:rFonts w:ascii="Times New Roman" w:eastAsia="MS Mincho" w:hAnsi="Times New Roman" w:cs="Times New Roman"/>
              </w:rPr>
              <w:lastRenderedPageBreak/>
              <w:t>Autoridade da Empresa Líder</w:t>
            </w:r>
          </w:p>
          <w:p w:rsidR="00D07CCC" w:rsidRPr="00EC4BF6" w:rsidRDefault="00D07CCC" w:rsidP="00D07CCC">
            <w:pPr>
              <w:rPr>
                <w:rFonts w:cs="Times New Roman"/>
                <w:lang w:val="pt-BR"/>
              </w:rPr>
            </w:pPr>
          </w:p>
          <w:p w:rsidR="00706430" w:rsidRPr="00EC4BF6" w:rsidRDefault="00706430" w:rsidP="00EF0F57">
            <w:pPr>
              <w:rPr>
                <w:rFonts w:cs="Times New Roman"/>
                <w:b/>
                <w:i/>
                <w:color w:val="548DD4" w:themeColor="text2" w:themeTint="99"/>
                <w:lang w:val="pt-BR"/>
              </w:rPr>
            </w:pPr>
            <w:r w:rsidRPr="00EC4BF6">
              <w:rPr>
                <w:rFonts w:cs="Times New Roman"/>
                <w:b/>
                <w:i/>
                <w:color w:val="548DD4" w:themeColor="text2" w:themeTint="99"/>
                <w:lang w:val="pt-BR"/>
              </w:rPr>
              <w:lastRenderedPageBreak/>
              <w:t>[Not</w:t>
            </w:r>
            <w:r w:rsidR="004D5B01" w:rsidRPr="00EC4BF6">
              <w:rPr>
                <w:rFonts w:cs="Times New Roman"/>
                <w:b/>
                <w:i/>
                <w:color w:val="548DD4" w:themeColor="text2" w:themeTint="99"/>
                <w:lang w:val="pt-BR"/>
              </w:rPr>
              <w:t>a</w:t>
            </w:r>
            <w:r w:rsidRPr="00EC4BF6">
              <w:rPr>
                <w:rFonts w:cs="Times New Roman"/>
                <w:b/>
                <w:i/>
                <w:color w:val="548DD4" w:themeColor="text2" w:themeTint="99"/>
                <w:lang w:val="pt-BR"/>
              </w:rPr>
              <w:t xml:space="preserve"> </w:t>
            </w:r>
            <w:r w:rsidR="004D5B01" w:rsidRPr="00EC4BF6">
              <w:rPr>
                <w:rFonts w:cs="Times New Roman"/>
                <w:b/>
                <w:i/>
                <w:color w:val="548DD4" w:themeColor="text2" w:themeTint="99"/>
                <w:lang w:val="pt-BR"/>
              </w:rPr>
              <w:t>Se a Consultora consis</w:t>
            </w:r>
            <w:r w:rsidR="003921FE" w:rsidRPr="00EC4BF6">
              <w:rPr>
                <w:rFonts w:cs="Times New Roman"/>
                <w:b/>
                <w:i/>
                <w:color w:val="548DD4" w:themeColor="text2" w:themeTint="99"/>
                <w:lang w:val="pt-BR"/>
              </w:rPr>
              <w:t>te apenas de uma entidade, inse</w:t>
            </w:r>
            <w:r w:rsidR="004D5B01" w:rsidRPr="00EC4BF6">
              <w:rPr>
                <w:rFonts w:cs="Times New Roman"/>
                <w:b/>
                <w:i/>
                <w:color w:val="548DD4" w:themeColor="text2" w:themeTint="99"/>
                <w:lang w:val="pt-BR"/>
              </w:rPr>
              <w:t>rir</w:t>
            </w:r>
            <w:r w:rsidRPr="00EC4BF6">
              <w:rPr>
                <w:rFonts w:cs="Times New Roman"/>
                <w:b/>
                <w:i/>
                <w:color w:val="548DD4" w:themeColor="text2" w:themeTint="99"/>
                <w:lang w:val="pt-BR"/>
              </w:rPr>
              <w:t xml:space="preserve"> “N/A”;</w:t>
            </w:r>
            <w:r w:rsidR="003921FE" w:rsidRPr="00EC4BF6">
              <w:rPr>
                <w:rFonts w:cs="Times New Roman"/>
                <w:b/>
                <w:i/>
                <w:color w:val="548DD4" w:themeColor="text2" w:themeTint="99"/>
                <w:lang w:val="pt-BR"/>
              </w:rPr>
              <w:t>]</w:t>
            </w:r>
          </w:p>
          <w:p w:rsidR="00EF0F57" w:rsidRPr="00EC4BF6" w:rsidRDefault="00EF0F57" w:rsidP="00EF0F57">
            <w:pPr>
              <w:rPr>
                <w:rFonts w:cs="Times New Roman"/>
                <w:lang w:val="pt-BR"/>
              </w:rPr>
            </w:pPr>
          </w:p>
          <w:p w:rsidR="00706430" w:rsidRPr="00EC4BF6" w:rsidRDefault="004D5B01" w:rsidP="00EF0F57">
            <w:pPr>
              <w:rPr>
                <w:rFonts w:cs="Times New Roman"/>
                <w:b/>
                <w:i/>
                <w:color w:val="548DD4" w:themeColor="text2" w:themeTint="99"/>
                <w:lang w:val="pt-BR"/>
              </w:rPr>
            </w:pPr>
            <w:r w:rsidRPr="00EC4BF6">
              <w:rPr>
                <w:rFonts w:cs="Times New Roman"/>
                <w:b/>
                <w:i/>
                <w:color w:val="548DD4" w:themeColor="text2" w:themeTint="99"/>
                <w:lang w:val="pt-BR"/>
              </w:rPr>
              <w:t>Ou</w:t>
            </w:r>
          </w:p>
          <w:p w:rsidR="00EF0F57" w:rsidRPr="00EC4BF6" w:rsidRDefault="00EF0F57" w:rsidP="00EF0F57">
            <w:pPr>
              <w:rPr>
                <w:rFonts w:cs="Times New Roman"/>
                <w:lang w:val="pt-BR"/>
              </w:rPr>
            </w:pPr>
          </w:p>
          <w:p w:rsidR="00706430" w:rsidRPr="00EC4BF6" w:rsidRDefault="003921FE" w:rsidP="00EF0F57">
            <w:pPr>
              <w:rPr>
                <w:rFonts w:cs="Times New Roman"/>
                <w:b/>
                <w:i/>
                <w:lang w:val="pt-BR"/>
              </w:rPr>
            </w:pPr>
            <w:r w:rsidRPr="00EC4BF6">
              <w:rPr>
                <w:rFonts w:cs="Times New Roman"/>
                <w:b/>
                <w:i/>
                <w:color w:val="548DD4" w:themeColor="text2" w:themeTint="99"/>
                <w:lang w:val="pt-BR"/>
              </w:rPr>
              <w:t>[Se a Consultora for uma</w:t>
            </w:r>
            <w:r w:rsidR="00706430" w:rsidRPr="00EC4BF6">
              <w:rPr>
                <w:rFonts w:cs="Times New Roman"/>
                <w:b/>
                <w:i/>
                <w:color w:val="548DD4" w:themeColor="text2" w:themeTint="99"/>
                <w:lang w:val="pt-BR"/>
              </w:rPr>
              <w:t xml:space="preserve"> Joint Venture </w:t>
            </w:r>
            <w:r w:rsidRPr="00EC4BF6">
              <w:rPr>
                <w:rFonts w:cs="Times New Roman"/>
                <w:b/>
                <w:i/>
                <w:color w:val="548DD4" w:themeColor="text2" w:themeTint="99"/>
                <w:lang w:val="pt-BR"/>
              </w:rPr>
              <w:t>constituída por mais de uma entidade</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o no</w:t>
            </w:r>
            <w:r w:rsidR="00706430" w:rsidRPr="00EC4BF6">
              <w:rPr>
                <w:rFonts w:cs="Times New Roman"/>
                <w:b/>
                <w:i/>
                <w:color w:val="548DD4" w:themeColor="text2" w:themeTint="99"/>
                <w:lang w:val="pt-BR"/>
              </w:rPr>
              <w:t xml:space="preserve">me </w:t>
            </w:r>
            <w:r w:rsidRPr="00EC4BF6">
              <w:rPr>
                <w:rFonts w:cs="Times New Roman"/>
                <w:b/>
                <w:i/>
                <w:color w:val="548DD4" w:themeColor="text2" w:themeTint="99"/>
                <w:lang w:val="pt-BR"/>
              </w:rPr>
              <w:t>do membro da</w:t>
            </w:r>
            <w:r w:rsidR="00706430" w:rsidRPr="00EC4BF6">
              <w:rPr>
                <w:rFonts w:cs="Times New Roman"/>
                <w:b/>
                <w:i/>
                <w:color w:val="548DD4" w:themeColor="text2" w:themeTint="99"/>
                <w:lang w:val="pt-BR"/>
              </w:rPr>
              <w:t xml:space="preserve"> JV </w:t>
            </w:r>
            <w:r w:rsidRPr="00EC4BF6">
              <w:rPr>
                <w:rFonts w:cs="Times New Roman"/>
                <w:b/>
                <w:i/>
                <w:color w:val="548DD4" w:themeColor="text2" w:themeTint="99"/>
                <w:lang w:val="pt-BR"/>
              </w:rPr>
              <w:t>cujo endereço está especificado na Cláusula</w:t>
            </w:r>
            <w:r w:rsidR="00706430" w:rsidRPr="00EC4BF6">
              <w:rPr>
                <w:rFonts w:cs="Times New Roman"/>
                <w:b/>
                <w:i/>
                <w:color w:val="548DD4" w:themeColor="text2" w:themeTint="99"/>
                <w:lang w:val="pt-BR"/>
              </w:rPr>
              <w:t xml:space="preserve"> 6.1 </w:t>
            </w:r>
            <w:r w:rsidRPr="00EC4BF6">
              <w:rPr>
                <w:rFonts w:cs="Times New Roman"/>
                <w:b/>
                <w:i/>
                <w:color w:val="548DD4" w:themeColor="text2" w:themeTint="99"/>
                <w:lang w:val="pt-BR"/>
              </w:rPr>
              <w:t>das CEC deverá ser inserido aqui</w:t>
            </w:r>
            <w:r w:rsidR="00706430" w:rsidRPr="00EC4BF6">
              <w:rPr>
                <w:rFonts w:cs="Times New Roman"/>
                <w:b/>
                <w:i/>
                <w:color w:val="548DD4" w:themeColor="text2" w:themeTint="99"/>
                <w:lang w:val="pt-BR"/>
              </w:rPr>
              <w:t>.]</w:t>
            </w:r>
          </w:p>
          <w:p w:rsidR="00EF0F57" w:rsidRPr="00EC4BF6" w:rsidRDefault="00EF0F57" w:rsidP="00EF0F57">
            <w:pPr>
              <w:rPr>
                <w:rFonts w:cs="Times New Roman"/>
                <w:lang w:val="pt-BR"/>
              </w:rPr>
            </w:pPr>
          </w:p>
          <w:p w:rsidR="004D5B01" w:rsidRPr="00EC4BF6" w:rsidRDefault="004D5B01" w:rsidP="00A3184B">
            <w:pPr>
              <w:rPr>
                <w:rFonts w:cs="Times New Roman"/>
                <w:b/>
                <w:i/>
                <w:color w:val="548DD4" w:themeColor="text2" w:themeTint="99"/>
                <w:lang w:val="pt-BR"/>
              </w:rPr>
            </w:pPr>
            <w:r w:rsidRPr="00EC4BF6">
              <w:rPr>
                <w:rFonts w:cs="Times New Roman"/>
                <w:lang w:val="pt-BR"/>
              </w:rPr>
              <w:t xml:space="preserve">A Empresa Líder é </w:t>
            </w:r>
            <w:r w:rsidRPr="00EC4BF6">
              <w:rPr>
                <w:rFonts w:cs="Times New Roman"/>
                <w:b/>
                <w:i/>
                <w:color w:val="548DD4" w:themeColor="text2" w:themeTint="99"/>
                <w:lang w:val="pt-BR"/>
              </w:rPr>
              <w:t>[inserir nome da Empresa]</w:t>
            </w:r>
          </w:p>
          <w:p w:rsidR="003921FE" w:rsidRPr="00EC4BF6" w:rsidRDefault="003921FE" w:rsidP="003921FE">
            <w:pPr>
              <w:rPr>
                <w:rFonts w:cs="Times New Roman"/>
                <w:lang w:val="pt-BR"/>
              </w:rPr>
            </w:pPr>
          </w:p>
        </w:tc>
      </w:tr>
      <w:tr w:rsidR="00706430" w:rsidRPr="007C588F" w:rsidTr="00706430">
        <w:tc>
          <w:tcPr>
            <w:tcW w:w="1980" w:type="dxa"/>
            <w:tcMar>
              <w:top w:w="85" w:type="dxa"/>
              <w:bottom w:w="142" w:type="dxa"/>
              <w:right w:w="170" w:type="dxa"/>
            </w:tcMar>
          </w:tcPr>
          <w:p w:rsidR="00706430" w:rsidRPr="00EC4BF6" w:rsidRDefault="003B1259" w:rsidP="0061485B">
            <w:pPr>
              <w:spacing w:before="120" w:after="120"/>
              <w:rPr>
                <w:rFonts w:eastAsia="Times New Roman" w:cs="Times New Roman"/>
                <w:b/>
                <w:spacing w:val="-3"/>
                <w:szCs w:val="24"/>
                <w:lang w:val="pt-BR"/>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9.1</w:t>
            </w:r>
          </w:p>
        </w:tc>
        <w:tc>
          <w:tcPr>
            <w:tcW w:w="7020" w:type="dxa"/>
            <w:tcMar>
              <w:top w:w="85" w:type="dxa"/>
              <w:bottom w:w="142" w:type="dxa"/>
              <w:right w:w="170" w:type="dxa"/>
            </w:tcMar>
          </w:tcPr>
          <w:p w:rsidR="00D07CCC" w:rsidRPr="00EC4BF6" w:rsidRDefault="00D07CCC" w:rsidP="00D07CCC">
            <w:pPr>
              <w:pStyle w:val="Subttulo2"/>
              <w:rPr>
                <w:rFonts w:ascii="Times New Roman" w:hAnsi="Times New Roman" w:cs="Times New Roman"/>
              </w:rPr>
            </w:pPr>
            <w:r w:rsidRPr="00EC4BF6">
              <w:rPr>
                <w:rFonts w:ascii="Times New Roman" w:hAnsi="Times New Roman" w:cs="Times New Roman"/>
              </w:rPr>
              <w:t>Representantes Autorizados</w:t>
            </w:r>
          </w:p>
          <w:p w:rsidR="00D07CCC" w:rsidRPr="00EC4BF6" w:rsidRDefault="00D07CCC" w:rsidP="00A3184B">
            <w:pPr>
              <w:rPr>
                <w:rFonts w:cs="Times New Roman"/>
                <w:lang w:val="pt-BR"/>
              </w:rPr>
            </w:pPr>
          </w:p>
          <w:p w:rsidR="00706430" w:rsidRPr="00EC4BF6" w:rsidRDefault="003921FE" w:rsidP="00A3184B">
            <w:pPr>
              <w:rPr>
                <w:rFonts w:cs="Times New Roman"/>
                <w:lang w:val="pt-BR"/>
              </w:rPr>
            </w:pPr>
            <w:r w:rsidRPr="00EC4BF6">
              <w:rPr>
                <w:rFonts w:cs="Times New Roman"/>
                <w:lang w:val="pt-BR"/>
              </w:rPr>
              <w:t>Os Representantes Autorizados são</w:t>
            </w:r>
            <w:r w:rsidR="00706430" w:rsidRPr="00EC4BF6">
              <w:rPr>
                <w:rFonts w:cs="Times New Roman"/>
                <w:lang w:val="pt-BR"/>
              </w:rPr>
              <w:t>:</w:t>
            </w:r>
          </w:p>
          <w:p w:rsidR="00A3184B" w:rsidRPr="00EC4BF6" w:rsidRDefault="00A3184B" w:rsidP="00A3184B">
            <w:pPr>
              <w:rPr>
                <w:rFonts w:cs="Times New Roman"/>
                <w:lang w:val="pt-BR"/>
              </w:rPr>
            </w:pPr>
          </w:p>
          <w:p w:rsidR="00706430" w:rsidRPr="00EC4BF6" w:rsidRDefault="003921FE" w:rsidP="00A3184B">
            <w:pPr>
              <w:rPr>
                <w:rFonts w:cs="Times New Roman"/>
                <w:lang w:val="pt-BR"/>
              </w:rPr>
            </w:pPr>
            <w:r w:rsidRPr="00EC4BF6">
              <w:rPr>
                <w:rFonts w:cs="Times New Roman"/>
                <w:lang w:val="pt-BR"/>
              </w:rPr>
              <w:t>Pelo Cliente</w:t>
            </w:r>
            <w:r w:rsidR="00706430" w:rsidRPr="00EC4BF6">
              <w:rPr>
                <w:rFonts w:cs="Times New Roman"/>
                <w:lang w:val="pt-BR"/>
              </w:rPr>
              <w:t>:</w:t>
            </w:r>
            <w:r w:rsidR="00727410" w:rsidRPr="00EC4BF6">
              <w:rPr>
                <w:rFonts w:cs="Times New Roman"/>
                <w:lang w:val="pt-BR"/>
              </w:rPr>
              <w:t xml:space="preserve"> </w:t>
            </w:r>
            <w:r w:rsidRPr="00EC4BF6">
              <w:rPr>
                <w:rFonts w:cs="Times New Roman"/>
                <w:b/>
                <w:i/>
                <w:color w:val="548DD4" w:themeColor="text2" w:themeTint="99"/>
                <w:lang w:val="pt-BR"/>
              </w:rPr>
              <w:t>[no</w:t>
            </w:r>
            <w:r w:rsidR="00706430" w:rsidRPr="00EC4BF6">
              <w:rPr>
                <w:rFonts w:cs="Times New Roman"/>
                <w:b/>
                <w:i/>
                <w:color w:val="548DD4" w:themeColor="text2" w:themeTint="99"/>
                <w:lang w:val="pt-BR"/>
              </w:rPr>
              <w:t xml:space="preserve">me, </w:t>
            </w:r>
            <w:r w:rsidRPr="00EC4BF6">
              <w:rPr>
                <w:rFonts w:cs="Times New Roman"/>
                <w:b/>
                <w:i/>
                <w:color w:val="548DD4" w:themeColor="text2" w:themeTint="99"/>
                <w:lang w:val="pt-BR"/>
              </w:rPr>
              <w:t>cargo</w:t>
            </w:r>
            <w:r w:rsidR="00706430" w:rsidRPr="00EC4BF6">
              <w:rPr>
                <w:rFonts w:cs="Times New Roman"/>
                <w:b/>
                <w:i/>
                <w:color w:val="548DD4" w:themeColor="text2" w:themeTint="99"/>
                <w:lang w:val="pt-BR"/>
              </w:rPr>
              <w:t>]</w:t>
            </w:r>
          </w:p>
          <w:p w:rsidR="00A3184B" w:rsidRPr="00EC4BF6" w:rsidRDefault="00A3184B" w:rsidP="00A3184B">
            <w:pPr>
              <w:rPr>
                <w:rFonts w:cs="Times New Roman"/>
                <w:lang w:val="pt-BR"/>
              </w:rPr>
            </w:pPr>
          </w:p>
          <w:p w:rsidR="00706430" w:rsidRPr="00EC4BF6" w:rsidRDefault="003921FE" w:rsidP="00A3184B">
            <w:pPr>
              <w:rPr>
                <w:rFonts w:cs="Times New Roman"/>
                <w:lang w:val="pt-BR"/>
              </w:rPr>
            </w:pPr>
            <w:r w:rsidRPr="00EC4BF6">
              <w:rPr>
                <w:rFonts w:cs="Times New Roman"/>
                <w:lang w:val="pt-BR"/>
              </w:rPr>
              <w:t>Pela Consultora</w:t>
            </w:r>
            <w:r w:rsidR="00706430" w:rsidRPr="00EC4BF6">
              <w:rPr>
                <w:rFonts w:cs="Times New Roman"/>
                <w:lang w:val="pt-BR"/>
              </w:rPr>
              <w:t>:</w:t>
            </w:r>
            <w:r w:rsidRPr="00EC4BF6">
              <w:rPr>
                <w:rFonts w:cs="Times New Roman"/>
                <w:lang w:val="pt-BR"/>
              </w:rPr>
              <w:t xml:space="preserve"> </w:t>
            </w:r>
            <w:r w:rsidRPr="00EC4BF6">
              <w:rPr>
                <w:rFonts w:cs="Times New Roman"/>
                <w:b/>
                <w:i/>
                <w:color w:val="548DD4" w:themeColor="text2" w:themeTint="99"/>
                <w:lang w:val="pt-BR"/>
              </w:rPr>
              <w:t>[nome, cargo]</w:t>
            </w:r>
          </w:p>
          <w:p w:rsidR="00A3184B" w:rsidRPr="00EC4BF6" w:rsidRDefault="00A3184B" w:rsidP="00A3184B">
            <w:pPr>
              <w:rPr>
                <w:rFonts w:cs="Times New Roman"/>
                <w:lang w:val="pt-BR"/>
              </w:rPr>
            </w:pPr>
          </w:p>
        </w:tc>
      </w:tr>
      <w:tr w:rsidR="00706430" w:rsidRPr="00F9638C" w:rsidTr="00706430">
        <w:tc>
          <w:tcPr>
            <w:tcW w:w="1980" w:type="dxa"/>
            <w:tcMar>
              <w:top w:w="85" w:type="dxa"/>
              <w:bottom w:w="142" w:type="dxa"/>
              <w:right w:w="170" w:type="dxa"/>
            </w:tcMar>
          </w:tcPr>
          <w:p w:rsidR="00706430" w:rsidRPr="00EC4BF6" w:rsidRDefault="003B1259" w:rsidP="0061485B">
            <w:pPr>
              <w:spacing w:before="120" w:after="120"/>
              <w:rPr>
                <w:rFonts w:eastAsia="Times New Roman" w:cs="Times New Roman"/>
                <w:b/>
                <w:szCs w:val="24"/>
                <w:lang w:val="pt-BR" w:eastAsia="it-IT"/>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eastAsia="it-IT"/>
              </w:rPr>
              <w:t>11.1</w:t>
            </w:r>
          </w:p>
        </w:tc>
        <w:tc>
          <w:tcPr>
            <w:tcW w:w="7020" w:type="dxa"/>
            <w:tcMar>
              <w:top w:w="85" w:type="dxa"/>
              <w:bottom w:w="142" w:type="dxa"/>
              <w:right w:w="170" w:type="dxa"/>
            </w:tcMar>
          </w:tcPr>
          <w:p w:rsidR="00D07CCC" w:rsidRPr="00EC4BF6" w:rsidRDefault="00D07CCC" w:rsidP="00D07CCC">
            <w:pPr>
              <w:pStyle w:val="Subttulo2"/>
              <w:rPr>
                <w:rFonts w:ascii="Times New Roman" w:hAnsi="Times New Roman" w:cs="Times New Roman"/>
                <w:i/>
                <w:color w:val="548DD4" w:themeColor="text2" w:themeTint="99"/>
              </w:rPr>
            </w:pPr>
            <w:r w:rsidRPr="00EC4BF6">
              <w:rPr>
                <w:rFonts w:ascii="Times New Roman" w:hAnsi="Times New Roman" w:cs="Times New Roman"/>
              </w:rPr>
              <w:t>Entrada em Vigor do Contrato</w:t>
            </w:r>
          </w:p>
          <w:p w:rsidR="00D07CCC" w:rsidRPr="00EC4BF6" w:rsidRDefault="00D07CCC" w:rsidP="00D07CCC">
            <w:pPr>
              <w:rPr>
                <w:rFonts w:cs="Times New Roman"/>
                <w:lang w:val="pt-BR"/>
              </w:rPr>
            </w:pPr>
          </w:p>
          <w:p w:rsidR="00706430" w:rsidRPr="00EC4BF6" w:rsidRDefault="003E1024" w:rsidP="007D24B5">
            <w:pPr>
              <w:rPr>
                <w:rFonts w:cs="Times New Roman"/>
                <w:b/>
                <w:i/>
                <w:color w:val="548DD4" w:themeColor="text2" w:themeTint="99"/>
                <w:lang w:val="pt-BR"/>
              </w:rPr>
            </w:pPr>
            <w:r w:rsidRPr="00EC4BF6">
              <w:rPr>
                <w:rFonts w:cs="Times New Roman"/>
                <w:b/>
                <w:i/>
                <w:color w:val="548DD4" w:themeColor="text2" w:themeTint="99"/>
                <w:lang w:val="pt-BR"/>
              </w:rPr>
              <w:t>[Nota</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Se não existirem condições de efetividade</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inserir</w:t>
            </w:r>
            <w:r w:rsidR="005E0470" w:rsidRPr="00EC4BF6">
              <w:rPr>
                <w:rFonts w:cs="Times New Roman"/>
                <w:b/>
                <w:i/>
                <w:color w:val="548DD4" w:themeColor="text2" w:themeTint="99"/>
                <w:lang w:val="pt-BR"/>
              </w:rPr>
              <w:t xml:space="preserve"> </w:t>
            </w:r>
            <w:r w:rsidR="00706430" w:rsidRPr="00EC4BF6">
              <w:rPr>
                <w:rFonts w:cs="Times New Roman"/>
                <w:b/>
                <w:i/>
                <w:color w:val="548DD4" w:themeColor="text2" w:themeTint="99"/>
                <w:lang w:val="pt-BR"/>
              </w:rPr>
              <w:t>“N/A”]</w:t>
            </w:r>
          </w:p>
          <w:p w:rsidR="007D24B5" w:rsidRPr="00EC4BF6" w:rsidRDefault="007D24B5" w:rsidP="007D24B5">
            <w:pPr>
              <w:rPr>
                <w:rFonts w:cs="Times New Roman"/>
                <w:lang w:val="pt-BR"/>
              </w:rPr>
            </w:pPr>
          </w:p>
          <w:p w:rsidR="00706430" w:rsidRPr="00EC4BF6" w:rsidRDefault="003E1024" w:rsidP="007D24B5">
            <w:pPr>
              <w:rPr>
                <w:rFonts w:cs="Times New Roman"/>
                <w:b/>
                <w:i/>
                <w:color w:val="548DD4" w:themeColor="text2" w:themeTint="99"/>
                <w:lang w:val="pt-BR"/>
              </w:rPr>
            </w:pPr>
            <w:r w:rsidRPr="00EC4BF6">
              <w:rPr>
                <w:rFonts w:cs="Times New Roman"/>
                <w:b/>
                <w:i/>
                <w:color w:val="548DD4" w:themeColor="text2" w:themeTint="99"/>
                <w:lang w:val="pt-BR"/>
              </w:rPr>
              <w:t>Ou</w:t>
            </w:r>
          </w:p>
          <w:p w:rsidR="007D24B5" w:rsidRPr="00EC4BF6" w:rsidRDefault="007D24B5" w:rsidP="007D24B5">
            <w:pPr>
              <w:rPr>
                <w:rFonts w:cs="Times New Roman"/>
                <w:lang w:val="pt-BR"/>
              </w:rPr>
            </w:pPr>
          </w:p>
          <w:p w:rsidR="00706430" w:rsidRPr="00EC4BF6" w:rsidRDefault="00706430" w:rsidP="007D24B5">
            <w:pPr>
              <w:rPr>
                <w:rFonts w:cs="Times New Roman"/>
                <w:b/>
                <w:i/>
                <w:color w:val="548DD4" w:themeColor="text2" w:themeTint="99"/>
                <w:lang w:val="pt-BR"/>
              </w:rPr>
            </w:pPr>
            <w:r w:rsidRPr="00EC4BF6">
              <w:rPr>
                <w:rFonts w:cs="Times New Roman"/>
                <w:b/>
                <w:i/>
                <w:color w:val="548DD4" w:themeColor="text2" w:themeTint="99"/>
                <w:lang w:val="pt-BR"/>
              </w:rPr>
              <w:t>List</w:t>
            </w:r>
            <w:r w:rsidR="003E1024" w:rsidRPr="00EC4BF6">
              <w:rPr>
                <w:rFonts w:cs="Times New Roman"/>
                <w:b/>
                <w:i/>
                <w:color w:val="548DD4" w:themeColor="text2" w:themeTint="99"/>
                <w:lang w:val="pt-BR"/>
              </w:rPr>
              <w:t>ar aqui quaisquer condições de efetividade do Contrato</w:t>
            </w:r>
            <w:r w:rsidRPr="00EC4BF6">
              <w:rPr>
                <w:rFonts w:cs="Times New Roman"/>
                <w:b/>
                <w:i/>
                <w:color w:val="548DD4" w:themeColor="text2" w:themeTint="99"/>
                <w:lang w:val="pt-BR"/>
              </w:rPr>
              <w:t xml:space="preserve">, </w:t>
            </w:r>
            <w:r w:rsidR="003E1024" w:rsidRPr="00EC4BF6">
              <w:rPr>
                <w:rFonts w:cs="Times New Roman"/>
                <w:b/>
                <w:i/>
                <w:color w:val="548DD4" w:themeColor="text2" w:themeTint="99"/>
                <w:lang w:val="pt-BR"/>
              </w:rPr>
              <w:t>ex., a</w:t>
            </w:r>
            <w:r w:rsidRPr="00EC4BF6">
              <w:rPr>
                <w:rFonts w:cs="Times New Roman"/>
                <w:b/>
                <w:i/>
                <w:color w:val="548DD4" w:themeColor="text2" w:themeTint="99"/>
                <w:lang w:val="pt-BR"/>
              </w:rPr>
              <w:t>prova</w:t>
            </w:r>
            <w:r w:rsidR="003E1024" w:rsidRPr="00EC4BF6">
              <w:rPr>
                <w:rFonts w:cs="Times New Roman"/>
                <w:b/>
                <w:i/>
                <w:color w:val="548DD4" w:themeColor="text2" w:themeTint="99"/>
                <w:lang w:val="pt-BR"/>
              </w:rPr>
              <w:t>ção do Contrato pelo Banco, efetividade do Contrato de Empréstimo do Banco</w:t>
            </w:r>
            <w:r w:rsidRPr="00EC4BF6">
              <w:rPr>
                <w:rFonts w:cs="Times New Roman"/>
                <w:b/>
                <w:i/>
                <w:color w:val="548DD4" w:themeColor="text2" w:themeTint="99"/>
                <w:lang w:val="pt-BR"/>
              </w:rPr>
              <w:t xml:space="preserve">, </w:t>
            </w:r>
            <w:r w:rsidR="00FC2921" w:rsidRPr="00EC4BF6">
              <w:rPr>
                <w:rFonts w:cs="Times New Roman"/>
                <w:b/>
                <w:i/>
                <w:color w:val="548DD4" w:themeColor="text2" w:themeTint="99"/>
                <w:lang w:val="pt-BR"/>
              </w:rPr>
              <w:t>recebimento pela C</w:t>
            </w:r>
            <w:r w:rsidR="003E1024" w:rsidRPr="00EC4BF6">
              <w:rPr>
                <w:rFonts w:cs="Times New Roman"/>
                <w:b/>
                <w:i/>
                <w:color w:val="548DD4" w:themeColor="text2" w:themeTint="99"/>
                <w:lang w:val="pt-BR"/>
              </w:rPr>
              <w:t>onsultora de um pagamento adiantado e pelo Cliente de uma garantia do pagamento adiantado</w:t>
            </w:r>
            <w:r w:rsidRPr="00EC4BF6">
              <w:rPr>
                <w:rFonts w:cs="Times New Roman"/>
                <w:b/>
                <w:i/>
                <w:color w:val="548DD4" w:themeColor="text2" w:themeTint="99"/>
                <w:lang w:val="pt-BR"/>
              </w:rPr>
              <w:t xml:space="preserve"> (</w:t>
            </w:r>
            <w:r w:rsidR="003E1024" w:rsidRPr="00EC4BF6">
              <w:rPr>
                <w:rFonts w:cs="Times New Roman"/>
                <w:b/>
                <w:i/>
                <w:color w:val="548DD4" w:themeColor="text2" w:themeTint="99"/>
                <w:lang w:val="pt-BR"/>
              </w:rPr>
              <w:t>ver</w:t>
            </w:r>
            <w:r w:rsidR="005E0470" w:rsidRPr="00EC4BF6">
              <w:rPr>
                <w:rFonts w:cs="Times New Roman"/>
                <w:b/>
                <w:i/>
                <w:color w:val="548DD4" w:themeColor="text2" w:themeTint="99"/>
                <w:lang w:val="pt-BR"/>
              </w:rPr>
              <w:t xml:space="preserve"> </w:t>
            </w:r>
            <w:r w:rsidR="003E1024" w:rsidRPr="00EC4BF6">
              <w:rPr>
                <w:rFonts w:cs="Times New Roman"/>
                <w:b/>
                <w:i/>
                <w:color w:val="548DD4" w:themeColor="text2" w:themeTint="99"/>
                <w:lang w:val="pt-BR"/>
              </w:rPr>
              <w:t>Cláusula</w:t>
            </w:r>
            <w:r w:rsidRPr="00EC4BF6">
              <w:rPr>
                <w:rFonts w:cs="Times New Roman"/>
                <w:b/>
                <w:i/>
                <w:color w:val="548DD4" w:themeColor="text2" w:themeTint="99"/>
                <w:lang w:val="pt-BR"/>
              </w:rPr>
              <w:t xml:space="preserve"> </w:t>
            </w:r>
            <w:r w:rsidR="005E0470" w:rsidRPr="00EC4BF6">
              <w:rPr>
                <w:rFonts w:cs="Times New Roman"/>
                <w:b/>
                <w:i/>
                <w:color w:val="548DD4" w:themeColor="text2" w:themeTint="99"/>
                <w:lang w:val="pt-BR"/>
              </w:rPr>
              <w:t>CEC</w:t>
            </w:r>
            <w:r w:rsidRPr="00EC4BF6">
              <w:rPr>
                <w:rFonts w:cs="Times New Roman"/>
                <w:b/>
                <w:i/>
                <w:color w:val="548DD4" w:themeColor="text2" w:themeTint="99"/>
                <w:lang w:val="pt-BR"/>
              </w:rPr>
              <w:t xml:space="preserve"> 45.1(a)), etc.]</w:t>
            </w:r>
          </w:p>
          <w:p w:rsidR="007D24B5" w:rsidRPr="00EC4BF6" w:rsidRDefault="007D24B5" w:rsidP="007D24B5">
            <w:pPr>
              <w:rPr>
                <w:rFonts w:cs="Times New Roman"/>
                <w:lang w:val="pt-BR"/>
              </w:rPr>
            </w:pPr>
          </w:p>
          <w:p w:rsidR="00706430" w:rsidRPr="00EC4BF6" w:rsidRDefault="005E0470" w:rsidP="007D24B5">
            <w:pPr>
              <w:rPr>
                <w:rFonts w:cs="Times New Roman"/>
                <w:lang w:val="pt-BR"/>
              </w:rPr>
            </w:pPr>
            <w:r w:rsidRPr="00EC4BF6">
              <w:rPr>
                <w:rFonts w:cs="Times New Roman"/>
                <w:lang w:val="pt-BR"/>
              </w:rPr>
              <w:t>As condições de efetividade do contrato são as seguintes</w:t>
            </w:r>
            <w:r w:rsidR="00706430" w:rsidRPr="00EC4BF6">
              <w:rPr>
                <w:rFonts w:cs="Times New Roman"/>
                <w:lang w:val="pt-BR"/>
              </w:rPr>
              <w:t xml:space="preserve">: </w:t>
            </w:r>
            <w:r w:rsidR="00706430" w:rsidRPr="00EC4BF6">
              <w:rPr>
                <w:rFonts w:cs="Times New Roman"/>
                <w:b/>
                <w:i/>
                <w:color w:val="548DD4" w:themeColor="text2" w:themeTint="99"/>
                <w:lang w:val="pt-BR"/>
              </w:rPr>
              <w:t>[inser</w:t>
            </w:r>
            <w:r w:rsidRPr="00EC4BF6">
              <w:rPr>
                <w:rFonts w:cs="Times New Roman"/>
                <w:b/>
                <w:i/>
                <w:color w:val="548DD4" w:themeColor="text2" w:themeTint="99"/>
                <w:lang w:val="pt-BR"/>
              </w:rPr>
              <w:t>ir “N/A” ou listas as condições</w:t>
            </w:r>
            <w:r w:rsidR="00706430" w:rsidRPr="00EC4BF6">
              <w:rPr>
                <w:rFonts w:cs="Times New Roman"/>
                <w:b/>
                <w:i/>
                <w:color w:val="548DD4" w:themeColor="text2" w:themeTint="99"/>
                <w:lang w:val="pt-BR"/>
              </w:rPr>
              <w:t>]</w:t>
            </w:r>
          </w:p>
          <w:p w:rsidR="007D24B5" w:rsidRPr="00EC4BF6" w:rsidRDefault="007D24B5" w:rsidP="007D24B5">
            <w:pPr>
              <w:rPr>
                <w:rFonts w:cs="Times New Roman"/>
                <w:lang w:val="pt-BR"/>
              </w:rPr>
            </w:pPr>
          </w:p>
        </w:tc>
      </w:tr>
      <w:tr w:rsidR="00A037AD" w:rsidRPr="00F9638C" w:rsidTr="00706430">
        <w:tc>
          <w:tcPr>
            <w:tcW w:w="1980" w:type="dxa"/>
            <w:tcMar>
              <w:top w:w="85" w:type="dxa"/>
              <w:bottom w:w="142" w:type="dxa"/>
              <w:right w:w="170" w:type="dxa"/>
            </w:tcMar>
          </w:tcPr>
          <w:p w:rsidR="00A037AD" w:rsidRPr="00EC4BF6" w:rsidRDefault="00A037AD" w:rsidP="0061485B">
            <w:pPr>
              <w:spacing w:before="120" w:after="120"/>
              <w:rPr>
                <w:rFonts w:eastAsia="Times New Roman" w:cs="Times New Roman"/>
                <w:b/>
                <w:spacing w:val="-3"/>
                <w:szCs w:val="24"/>
                <w:lang w:val="pt-BR"/>
              </w:rPr>
            </w:pPr>
            <w:r w:rsidRPr="00EC4BF6">
              <w:rPr>
                <w:rFonts w:eastAsia="Times New Roman" w:cs="Times New Roman"/>
                <w:b/>
                <w:szCs w:val="24"/>
                <w:lang w:val="pt-BR"/>
              </w:rPr>
              <w:t xml:space="preserve">CEC </w:t>
            </w:r>
            <w:r w:rsidRPr="00EC4BF6">
              <w:rPr>
                <w:rFonts w:eastAsia="Times New Roman" w:cs="Times New Roman"/>
                <w:b/>
                <w:spacing w:val="-3"/>
                <w:szCs w:val="24"/>
                <w:lang w:val="pt-BR"/>
              </w:rPr>
              <w:t>12.1</w:t>
            </w:r>
          </w:p>
        </w:tc>
        <w:tc>
          <w:tcPr>
            <w:tcW w:w="7020" w:type="dxa"/>
            <w:tcMar>
              <w:top w:w="85" w:type="dxa"/>
              <w:bottom w:w="142" w:type="dxa"/>
              <w:right w:w="170" w:type="dxa"/>
            </w:tcMar>
          </w:tcPr>
          <w:p w:rsidR="00A037AD" w:rsidRPr="00EC4BF6" w:rsidRDefault="00A037AD" w:rsidP="00C95BD6">
            <w:pPr>
              <w:pStyle w:val="Subttulo2"/>
              <w:rPr>
                <w:rFonts w:ascii="Times New Roman" w:hAnsi="Times New Roman" w:cs="Times New Roman"/>
              </w:rPr>
            </w:pPr>
            <w:r w:rsidRPr="00EC4BF6">
              <w:rPr>
                <w:rFonts w:ascii="Times New Roman" w:hAnsi="Times New Roman" w:cs="Times New Roman"/>
              </w:rPr>
              <w:t>Vencimento do Contra</w:t>
            </w:r>
            <w:r w:rsidR="00C95BD6" w:rsidRPr="00EC4BF6">
              <w:rPr>
                <w:rFonts w:ascii="Times New Roman" w:hAnsi="Times New Roman" w:cs="Times New Roman"/>
              </w:rPr>
              <w:t>to por não Ter Entrado em Vigor</w:t>
            </w:r>
          </w:p>
          <w:p w:rsidR="00A037AD" w:rsidRPr="00EC4BF6" w:rsidRDefault="00A037AD" w:rsidP="00176F03">
            <w:pPr>
              <w:rPr>
                <w:rFonts w:cs="Times New Roman"/>
                <w:lang w:val="pt-BR"/>
              </w:rPr>
            </w:pPr>
          </w:p>
          <w:p w:rsidR="00A037AD" w:rsidRPr="00EC4BF6" w:rsidRDefault="00A037AD" w:rsidP="00176F03">
            <w:pPr>
              <w:rPr>
                <w:rFonts w:cs="Times New Roman"/>
                <w:lang w:val="pt-BR"/>
              </w:rPr>
            </w:pPr>
            <w:r w:rsidRPr="00EC4BF6">
              <w:rPr>
                <w:rFonts w:cs="Times New Roman"/>
                <w:lang w:val="pt-BR"/>
              </w:rPr>
              <w:t xml:space="preserve">O prazo será de _______________________ </w:t>
            </w:r>
            <w:r w:rsidRPr="00EC4BF6">
              <w:rPr>
                <w:rFonts w:cs="Times New Roman"/>
                <w:b/>
                <w:i/>
                <w:color w:val="548DD4" w:themeColor="text2" w:themeTint="99"/>
                <w:lang w:val="pt-BR"/>
              </w:rPr>
              <w:t>[inserir o prazo, ex.: quatro meses]</w:t>
            </w:r>
            <w:r w:rsidRPr="00EC4BF6">
              <w:rPr>
                <w:rFonts w:cs="Times New Roman"/>
                <w:lang w:val="pt-BR"/>
              </w:rPr>
              <w:t>.</w:t>
            </w:r>
          </w:p>
          <w:p w:rsidR="00A037AD" w:rsidRPr="00EC4BF6" w:rsidRDefault="00A037AD" w:rsidP="00176F03">
            <w:pPr>
              <w:rPr>
                <w:rFonts w:cs="Times New Roman"/>
                <w:lang w:val="pt-BR"/>
              </w:rPr>
            </w:pPr>
          </w:p>
        </w:tc>
      </w:tr>
      <w:tr w:rsidR="007764C3" w:rsidRPr="00F9638C" w:rsidTr="00706430">
        <w:tc>
          <w:tcPr>
            <w:tcW w:w="1980" w:type="dxa"/>
            <w:tcMar>
              <w:top w:w="85" w:type="dxa"/>
              <w:bottom w:w="142" w:type="dxa"/>
              <w:right w:w="170" w:type="dxa"/>
            </w:tcMar>
          </w:tcPr>
          <w:p w:rsidR="007764C3" w:rsidRPr="00EC4BF6" w:rsidRDefault="007764C3" w:rsidP="0061485B">
            <w:pPr>
              <w:spacing w:before="120" w:after="120"/>
              <w:rPr>
                <w:rFonts w:eastAsia="Times New Roman" w:cs="Times New Roman"/>
                <w:b/>
                <w:spacing w:val="-3"/>
                <w:szCs w:val="24"/>
                <w:lang w:val="pt-BR"/>
              </w:rPr>
            </w:pPr>
            <w:r w:rsidRPr="00EC4BF6">
              <w:rPr>
                <w:rFonts w:eastAsia="Times New Roman" w:cs="Times New Roman"/>
                <w:b/>
                <w:szCs w:val="24"/>
                <w:lang w:val="pt-BR"/>
              </w:rPr>
              <w:t xml:space="preserve">CEC </w:t>
            </w:r>
            <w:r w:rsidRPr="00EC4BF6">
              <w:rPr>
                <w:rFonts w:eastAsia="Times New Roman" w:cs="Times New Roman"/>
                <w:b/>
                <w:spacing w:val="-3"/>
                <w:szCs w:val="24"/>
                <w:lang w:val="pt-BR"/>
              </w:rPr>
              <w:t>13.1</w:t>
            </w:r>
          </w:p>
        </w:tc>
        <w:tc>
          <w:tcPr>
            <w:tcW w:w="7020" w:type="dxa"/>
            <w:tcMar>
              <w:top w:w="85" w:type="dxa"/>
              <w:bottom w:w="142" w:type="dxa"/>
              <w:right w:w="170" w:type="dxa"/>
            </w:tcMar>
          </w:tcPr>
          <w:p w:rsidR="007764C3" w:rsidRPr="00EC4BF6" w:rsidRDefault="00C95BD6" w:rsidP="00C95BD6">
            <w:pPr>
              <w:pStyle w:val="Subttulo2"/>
              <w:rPr>
                <w:rFonts w:ascii="Times New Roman" w:hAnsi="Times New Roman" w:cs="Times New Roman"/>
              </w:rPr>
            </w:pPr>
            <w:r w:rsidRPr="00EC4BF6">
              <w:rPr>
                <w:rFonts w:ascii="Times New Roman" w:hAnsi="Times New Roman" w:cs="Times New Roman"/>
              </w:rPr>
              <w:t>Início dos Serviços</w:t>
            </w:r>
          </w:p>
          <w:p w:rsidR="007764C3" w:rsidRPr="00EC4BF6" w:rsidRDefault="007764C3" w:rsidP="00176F03">
            <w:pPr>
              <w:rPr>
                <w:rFonts w:cs="Times New Roman"/>
                <w:lang w:val="pt-BR"/>
              </w:rPr>
            </w:pPr>
          </w:p>
          <w:p w:rsidR="007764C3" w:rsidRPr="00EC4BF6" w:rsidRDefault="007764C3" w:rsidP="00176F03">
            <w:pPr>
              <w:rPr>
                <w:rFonts w:cs="Times New Roman"/>
                <w:lang w:val="pt-BR"/>
              </w:rPr>
            </w:pPr>
            <w:r w:rsidRPr="00EC4BF6">
              <w:rPr>
                <w:rFonts w:cs="Times New Roman"/>
                <w:lang w:val="pt-BR"/>
              </w:rPr>
              <w:t xml:space="preserve">O número de dias será_________________ </w:t>
            </w:r>
            <w:r w:rsidRPr="00EC4BF6">
              <w:rPr>
                <w:rFonts w:cs="Times New Roman"/>
                <w:b/>
                <w:i/>
                <w:color w:val="548DD4" w:themeColor="text2" w:themeTint="99"/>
                <w:lang w:val="pt-BR"/>
              </w:rPr>
              <w:t>[ex.: dez]</w:t>
            </w:r>
          </w:p>
          <w:p w:rsidR="007764C3" w:rsidRPr="00EC4BF6" w:rsidRDefault="007764C3" w:rsidP="00176F03">
            <w:pPr>
              <w:rPr>
                <w:rFonts w:cs="Times New Roman"/>
                <w:lang w:val="pt-BR"/>
              </w:rPr>
            </w:pPr>
          </w:p>
          <w:p w:rsidR="007764C3" w:rsidRPr="00EC4BF6" w:rsidRDefault="007764C3" w:rsidP="00176F03">
            <w:pPr>
              <w:rPr>
                <w:rFonts w:cs="Times New Roman"/>
                <w:lang w:val="pt-BR"/>
              </w:rPr>
            </w:pPr>
            <w:r w:rsidRPr="00EC4BF6">
              <w:rPr>
                <w:rFonts w:cs="Times New Roman"/>
                <w:lang w:val="pt-BR"/>
              </w:rPr>
              <w:t>A confirmação da disponibilidade dos Profissionais da Equipe Chave para o início dos trabalhos deverá ser submetida ao Cliente por escrito por meio de uma declaração assinada para cada Profissional da Equipe Chave.</w:t>
            </w:r>
          </w:p>
          <w:p w:rsidR="007764C3" w:rsidRPr="00EC4BF6" w:rsidRDefault="007764C3" w:rsidP="00176F03">
            <w:pPr>
              <w:rPr>
                <w:rFonts w:cs="Times New Roman"/>
                <w:lang w:val="pt-BR"/>
              </w:rPr>
            </w:pPr>
          </w:p>
        </w:tc>
      </w:tr>
      <w:tr w:rsidR="00706430" w:rsidRPr="007C588F" w:rsidTr="00706430">
        <w:tc>
          <w:tcPr>
            <w:tcW w:w="1980" w:type="dxa"/>
            <w:tcMar>
              <w:top w:w="85" w:type="dxa"/>
              <w:bottom w:w="142" w:type="dxa"/>
              <w:right w:w="170" w:type="dxa"/>
            </w:tcMar>
          </w:tcPr>
          <w:p w:rsidR="00706430" w:rsidRPr="00EC4BF6" w:rsidRDefault="003B1259" w:rsidP="0061485B">
            <w:pPr>
              <w:spacing w:before="120" w:after="120"/>
              <w:rPr>
                <w:rFonts w:eastAsia="Times New Roman" w:cs="Times New Roman"/>
                <w:b/>
                <w:spacing w:val="-3"/>
                <w:szCs w:val="24"/>
                <w:lang w:val="pt-BR"/>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14.1</w:t>
            </w:r>
          </w:p>
        </w:tc>
        <w:tc>
          <w:tcPr>
            <w:tcW w:w="7020" w:type="dxa"/>
            <w:tcMar>
              <w:top w:w="85" w:type="dxa"/>
              <w:bottom w:w="142" w:type="dxa"/>
              <w:right w:w="170" w:type="dxa"/>
            </w:tcMar>
          </w:tcPr>
          <w:p w:rsidR="00706430" w:rsidRPr="00EC4BF6" w:rsidRDefault="00DC13EF" w:rsidP="00DC13EF">
            <w:pPr>
              <w:pStyle w:val="Subttulo2"/>
              <w:rPr>
                <w:rFonts w:ascii="Times New Roman" w:hAnsi="Times New Roman" w:cs="Times New Roman"/>
              </w:rPr>
            </w:pPr>
            <w:r w:rsidRPr="00EC4BF6">
              <w:rPr>
                <w:rFonts w:ascii="Times New Roman" w:hAnsi="Times New Roman" w:cs="Times New Roman"/>
              </w:rPr>
              <w:t>Vencimento</w:t>
            </w:r>
            <w:r w:rsidR="007764C3" w:rsidRPr="00EC4BF6">
              <w:rPr>
                <w:rFonts w:ascii="Times New Roman" w:hAnsi="Times New Roman" w:cs="Times New Roman"/>
              </w:rPr>
              <w:t xml:space="preserve"> do Contrato</w:t>
            </w:r>
          </w:p>
          <w:p w:rsidR="00F733E1" w:rsidRPr="00EC4BF6" w:rsidRDefault="00F733E1" w:rsidP="009D0235">
            <w:pPr>
              <w:rPr>
                <w:rFonts w:cs="Times New Roman"/>
                <w:lang w:val="pt-BR"/>
              </w:rPr>
            </w:pPr>
          </w:p>
          <w:p w:rsidR="00706430" w:rsidRPr="00EC4BF6" w:rsidRDefault="007764C3" w:rsidP="009D0235">
            <w:pPr>
              <w:rPr>
                <w:rFonts w:cs="Times New Roman"/>
                <w:lang w:val="pt-BR"/>
              </w:rPr>
            </w:pPr>
            <w:r w:rsidRPr="00EC4BF6">
              <w:rPr>
                <w:rFonts w:cs="Times New Roman"/>
                <w:lang w:val="pt-BR"/>
              </w:rPr>
              <w:t>O prazo ser</w:t>
            </w:r>
            <w:r w:rsidR="00EE2F74" w:rsidRPr="00EC4BF6">
              <w:rPr>
                <w:rFonts w:cs="Times New Roman"/>
                <w:lang w:val="pt-BR"/>
              </w:rPr>
              <w:t>á</w:t>
            </w:r>
            <w:r w:rsidRPr="00EC4BF6">
              <w:rPr>
                <w:rFonts w:cs="Times New Roman"/>
                <w:lang w:val="pt-BR"/>
              </w:rPr>
              <w:t xml:space="preserve"> de</w:t>
            </w:r>
            <w:r w:rsidR="00706430" w:rsidRPr="00EC4BF6">
              <w:rPr>
                <w:rFonts w:cs="Times New Roman"/>
                <w:lang w:val="pt-BR"/>
              </w:rPr>
              <w:t xml:space="preserve"> ________________________ </w:t>
            </w:r>
            <w:r w:rsidRPr="00EC4BF6">
              <w:rPr>
                <w:rFonts w:cs="Times New Roman"/>
                <w:b/>
                <w:i/>
                <w:color w:val="548DD4" w:themeColor="text2" w:themeTint="99"/>
                <w:lang w:val="pt-BR"/>
              </w:rPr>
              <w:t>[inserir o prazo</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ex</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doze meses</w:t>
            </w:r>
            <w:r w:rsidR="00706430" w:rsidRPr="00EC4BF6">
              <w:rPr>
                <w:rFonts w:cs="Times New Roman"/>
                <w:b/>
                <w:i/>
                <w:color w:val="548DD4" w:themeColor="text2" w:themeTint="99"/>
                <w:lang w:val="pt-BR"/>
              </w:rPr>
              <w:t>]</w:t>
            </w:r>
          </w:p>
          <w:p w:rsidR="009D0235" w:rsidRPr="00EC4BF6" w:rsidRDefault="009D0235" w:rsidP="009D0235">
            <w:pPr>
              <w:rPr>
                <w:rFonts w:cs="Times New Roman"/>
                <w:lang w:val="pt-BR"/>
              </w:rPr>
            </w:pPr>
          </w:p>
        </w:tc>
      </w:tr>
      <w:tr w:rsidR="00706430" w:rsidRPr="007C588F" w:rsidTr="00706430">
        <w:trPr>
          <w:trHeight w:val="625"/>
        </w:trPr>
        <w:tc>
          <w:tcPr>
            <w:tcW w:w="1980" w:type="dxa"/>
            <w:tcMar>
              <w:top w:w="85" w:type="dxa"/>
              <w:bottom w:w="142" w:type="dxa"/>
              <w:right w:w="170" w:type="dxa"/>
            </w:tcMar>
          </w:tcPr>
          <w:p w:rsidR="00706430" w:rsidRPr="00EC4BF6" w:rsidRDefault="003B1259" w:rsidP="0061485B">
            <w:pPr>
              <w:spacing w:before="120" w:after="120"/>
              <w:rPr>
                <w:rFonts w:eastAsia="Times New Roman" w:cs="Times New Roman"/>
                <w:b/>
                <w:szCs w:val="24"/>
                <w:lang w:val="pt-BR" w:eastAsia="it-IT"/>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eastAsia="it-IT"/>
              </w:rPr>
              <w:t xml:space="preserve">21 </w:t>
            </w:r>
            <w:r w:rsidR="00C64F19" w:rsidRPr="00EC4BF6">
              <w:rPr>
                <w:rFonts w:eastAsia="Times New Roman" w:cs="Times New Roman"/>
                <w:b/>
                <w:szCs w:val="24"/>
                <w:lang w:val="pt-BR" w:eastAsia="it-IT"/>
              </w:rPr>
              <w:t>b</w:t>
            </w:r>
          </w:p>
        </w:tc>
        <w:tc>
          <w:tcPr>
            <w:tcW w:w="7020" w:type="dxa"/>
            <w:tcMar>
              <w:top w:w="85" w:type="dxa"/>
              <w:bottom w:w="142" w:type="dxa"/>
              <w:right w:w="170" w:type="dxa"/>
            </w:tcMar>
          </w:tcPr>
          <w:p w:rsidR="00B66606" w:rsidRPr="00EC4BF6" w:rsidRDefault="00B66606" w:rsidP="00B66606">
            <w:pPr>
              <w:pStyle w:val="Subttulo2"/>
              <w:rPr>
                <w:rFonts w:ascii="Times New Roman" w:hAnsi="Times New Roman" w:cs="Times New Roman"/>
              </w:rPr>
            </w:pPr>
            <w:r w:rsidRPr="00EC4BF6">
              <w:rPr>
                <w:rFonts w:ascii="Times New Roman" w:hAnsi="Times New Roman" w:cs="Times New Roman"/>
              </w:rPr>
              <w:t>Conflito de Interesses</w:t>
            </w:r>
          </w:p>
          <w:p w:rsidR="00B66606" w:rsidRPr="00EC4BF6" w:rsidRDefault="00B66606" w:rsidP="00F733E1">
            <w:pPr>
              <w:rPr>
                <w:rFonts w:cs="Times New Roman"/>
                <w:lang w:val="pt-BR"/>
              </w:rPr>
            </w:pPr>
          </w:p>
          <w:p w:rsidR="00B66606" w:rsidRPr="00EC4BF6" w:rsidRDefault="00B66606" w:rsidP="00B66606">
            <w:pPr>
              <w:pStyle w:val="Subttulo2"/>
              <w:rPr>
                <w:rFonts w:ascii="Times New Roman" w:hAnsi="Times New Roman" w:cs="Times New Roman"/>
              </w:rPr>
            </w:pPr>
            <w:r w:rsidRPr="00EC4BF6">
              <w:rPr>
                <w:rFonts w:ascii="Times New Roman" w:hAnsi="Times New Roman" w:cs="Times New Roman"/>
              </w:rPr>
              <w:t>b. Proibição à Consultora e Suas Filiais de Participar de Certas Atividades</w:t>
            </w:r>
          </w:p>
          <w:p w:rsidR="00B66606" w:rsidRPr="00EC4BF6" w:rsidRDefault="00B66606" w:rsidP="00F733E1">
            <w:pPr>
              <w:rPr>
                <w:rFonts w:cs="Times New Roman"/>
                <w:lang w:val="pt-BR"/>
              </w:rPr>
            </w:pPr>
          </w:p>
          <w:p w:rsidR="00706430" w:rsidRPr="00EC4BF6" w:rsidRDefault="008B05CE" w:rsidP="00F733E1">
            <w:pPr>
              <w:rPr>
                <w:rFonts w:cs="Times New Roman"/>
                <w:b/>
                <w:lang w:val="pt-BR"/>
              </w:rPr>
            </w:pPr>
            <w:r w:rsidRPr="00EC4BF6">
              <w:rPr>
                <w:rFonts w:cs="Times New Roman"/>
                <w:lang w:val="pt-BR"/>
              </w:rPr>
              <w:t>O</w:t>
            </w:r>
            <w:r w:rsidR="00706430" w:rsidRPr="00EC4BF6">
              <w:rPr>
                <w:rFonts w:cs="Times New Roman"/>
                <w:lang w:val="pt-BR"/>
              </w:rPr>
              <w:t xml:space="preserve"> Client</w:t>
            </w:r>
            <w:r w:rsidR="00E93560" w:rsidRPr="00EC4BF6">
              <w:rPr>
                <w:rFonts w:cs="Times New Roman"/>
                <w:lang w:val="pt-BR"/>
              </w:rPr>
              <w:t>e se reserva</w:t>
            </w:r>
            <w:r w:rsidRPr="00EC4BF6">
              <w:rPr>
                <w:rFonts w:cs="Times New Roman"/>
                <w:lang w:val="pt-BR"/>
              </w:rPr>
              <w:t xml:space="preserve"> ao direito de determinar caso a caso se a Consultora estará desqualificada para o fornecimento de bens, execução de obras e serviços que não sejam de consultoria devido </w:t>
            </w:r>
            <w:r w:rsidR="00C64F19" w:rsidRPr="00EC4BF6">
              <w:rPr>
                <w:rFonts w:cs="Times New Roman"/>
                <w:lang w:val="pt-BR"/>
              </w:rPr>
              <w:t>à</w:t>
            </w:r>
            <w:r w:rsidRPr="00EC4BF6">
              <w:rPr>
                <w:rFonts w:cs="Times New Roman"/>
                <w:lang w:val="pt-BR"/>
              </w:rPr>
              <w:t xml:space="preserve"> existência de um conflito de uma natureza</w:t>
            </w:r>
            <w:r w:rsidR="00706430" w:rsidRPr="00EC4BF6">
              <w:rPr>
                <w:rFonts w:cs="Times New Roman"/>
                <w:lang w:val="pt-BR"/>
              </w:rPr>
              <w:t xml:space="preserve"> </w:t>
            </w:r>
            <w:r w:rsidRPr="00EC4BF6">
              <w:rPr>
                <w:rFonts w:cs="Times New Roman"/>
                <w:lang w:val="pt-BR"/>
              </w:rPr>
              <w:t>descrito na Cláusula</w:t>
            </w:r>
            <w:r w:rsidR="00706430" w:rsidRPr="00EC4BF6">
              <w:rPr>
                <w:rFonts w:cs="Times New Roman"/>
                <w:b/>
                <w:lang w:val="pt-BR"/>
              </w:rPr>
              <w:t xml:space="preserve"> </w:t>
            </w:r>
            <w:r w:rsidR="00706430" w:rsidRPr="00EC4BF6">
              <w:rPr>
                <w:rFonts w:cs="Times New Roman"/>
                <w:lang w:val="pt-BR"/>
              </w:rPr>
              <w:t>21.1.3</w:t>
            </w:r>
            <w:r w:rsidRPr="00EC4BF6">
              <w:rPr>
                <w:rFonts w:cs="Times New Roman"/>
                <w:lang w:val="pt-BR"/>
              </w:rPr>
              <w:t xml:space="preserve"> das</w:t>
            </w:r>
            <w:r w:rsidRPr="00EC4BF6">
              <w:rPr>
                <w:rFonts w:cs="Times New Roman"/>
                <w:b/>
                <w:lang w:val="pt-BR"/>
              </w:rPr>
              <w:t xml:space="preserve"> CGC.</w:t>
            </w:r>
          </w:p>
          <w:p w:rsidR="00F733E1" w:rsidRPr="00EC4BF6" w:rsidRDefault="00F733E1" w:rsidP="00F733E1">
            <w:pPr>
              <w:rPr>
                <w:rFonts w:cs="Times New Roman"/>
                <w:lang w:val="pt-BR"/>
              </w:rPr>
            </w:pPr>
          </w:p>
          <w:p w:rsidR="00706430" w:rsidRPr="00EC4BF6" w:rsidRDefault="008B05CE" w:rsidP="00F733E1">
            <w:pPr>
              <w:rPr>
                <w:rFonts w:cs="Times New Roman"/>
                <w:lang w:val="pt-BR"/>
              </w:rPr>
            </w:pPr>
            <w:r w:rsidRPr="00EC4BF6">
              <w:rPr>
                <w:rFonts w:cs="Times New Roman"/>
                <w:lang w:val="pt-BR"/>
              </w:rPr>
              <w:t>Sim</w:t>
            </w:r>
            <w:r w:rsidR="00706430" w:rsidRPr="00EC4BF6">
              <w:rPr>
                <w:rFonts w:cs="Times New Roman"/>
                <w:lang w:val="pt-BR"/>
              </w:rPr>
              <w:t>______ N</w:t>
            </w:r>
            <w:r w:rsidRPr="00EC4BF6">
              <w:rPr>
                <w:rFonts w:cs="Times New Roman"/>
                <w:lang w:val="pt-BR"/>
              </w:rPr>
              <w:t>ã</w:t>
            </w:r>
            <w:r w:rsidR="00706430" w:rsidRPr="00EC4BF6">
              <w:rPr>
                <w:rFonts w:cs="Times New Roman"/>
                <w:lang w:val="pt-BR"/>
              </w:rPr>
              <w:t>o _____</w:t>
            </w:r>
          </w:p>
          <w:p w:rsidR="00F733E1" w:rsidRPr="00EC4BF6" w:rsidRDefault="00F733E1" w:rsidP="00F733E1">
            <w:pPr>
              <w:rPr>
                <w:rFonts w:cs="Times New Roman"/>
                <w:lang w:val="pt-BR"/>
              </w:rPr>
            </w:pPr>
          </w:p>
          <w:p w:rsidR="00706430" w:rsidRPr="00EC4BF6" w:rsidRDefault="00706430" w:rsidP="00F733E1">
            <w:pPr>
              <w:rPr>
                <w:rFonts w:cs="Times New Roman"/>
                <w:b/>
                <w:i/>
                <w:color w:val="548DD4" w:themeColor="text2" w:themeTint="99"/>
                <w:lang w:val="pt-BR"/>
              </w:rPr>
            </w:pPr>
            <w:r w:rsidRPr="00EC4BF6">
              <w:rPr>
                <w:rFonts w:cs="Times New Roman"/>
                <w:b/>
                <w:i/>
                <w:color w:val="548DD4" w:themeColor="text2" w:themeTint="99"/>
                <w:lang w:val="pt-BR"/>
              </w:rPr>
              <w:t>[</w:t>
            </w:r>
            <w:r w:rsidR="008B05CE" w:rsidRPr="00EC4BF6">
              <w:rPr>
                <w:rFonts w:cs="Times New Roman"/>
                <w:b/>
                <w:i/>
                <w:color w:val="548DD4" w:themeColor="text2" w:themeTint="99"/>
                <w:lang w:val="pt-BR"/>
              </w:rPr>
              <w:t>se</w:t>
            </w:r>
            <w:r w:rsidRPr="00EC4BF6">
              <w:rPr>
                <w:rFonts w:cs="Times New Roman"/>
                <w:b/>
                <w:i/>
                <w:color w:val="548DD4" w:themeColor="text2" w:themeTint="99"/>
                <w:lang w:val="pt-BR"/>
              </w:rPr>
              <w:t xml:space="preserve"> “</w:t>
            </w:r>
            <w:r w:rsidR="008B05CE" w:rsidRPr="00EC4BF6">
              <w:rPr>
                <w:rFonts w:cs="Times New Roman"/>
                <w:b/>
                <w:i/>
                <w:color w:val="548DD4" w:themeColor="text2" w:themeTint="99"/>
                <w:lang w:val="pt-BR"/>
              </w:rPr>
              <w:t>Sim</w:t>
            </w:r>
            <w:r w:rsidRPr="00EC4BF6">
              <w:rPr>
                <w:rFonts w:cs="Times New Roman"/>
                <w:b/>
                <w:i/>
                <w:color w:val="548DD4" w:themeColor="text2" w:themeTint="99"/>
                <w:lang w:val="pt-BR"/>
              </w:rPr>
              <w:t xml:space="preserve">” </w:t>
            </w:r>
            <w:r w:rsidR="008B05CE" w:rsidRPr="00EC4BF6">
              <w:rPr>
                <w:rFonts w:cs="Times New Roman"/>
                <w:b/>
                <w:i/>
                <w:color w:val="548DD4" w:themeColor="text2" w:themeTint="99"/>
                <w:lang w:val="pt-BR"/>
              </w:rPr>
              <w:t>for indicado</w:t>
            </w:r>
            <w:r w:rsidRPr="00EC4BF6">
              <w:rPr>
                <w:rFonts w:cs="Times New Roman"/>
                <w:b/>
                <w:i/>
                <w:color w:val="548DD4" w:themeColor="text2" w:themeTint="99"/>
                <w:lang w:val="pt-BR"/>
              </w:rPr>
              <w:t>:</w:t>
            </w:r>
          </w:p>
          <w:p w:rsidR="00F733E1" w:rsidRPr="00EC4BF6" w:rsidRDefault="00F733E1" w:rsidP="00F733E1">
            <w:pPr>
              <w:rPr>
                <w:rFonts w:cs="Times New Roman"/>
                <w:lang w:val="pt-BR"/>
              </w:rPr>
            </w:pPr>
          </w:p>
          <w:p w:rsidR="00706430" w:rsidRPr="00EC4BF6" w:rsidRDefault="008B05CE" w:rsidP="00F733E1">
            <w:pPr>
              <w:rPr>
                <w:rFonts w:cs="Times New Roman"/>
                <w:b/>
                <w:i/>
                <w:color w:val="548DD4" w:themeColor="text2" w:themeTint="99"/>
                <w:lang w:val="pt-BR"/>
              </w:rPr>
            </w:pPr>
            <w:r w:rsidRPr="00EC4BF6">
              <w:rPr>
                <w:rFonts w:cs="Times New Roman"/>
                <w:b/>
                <w:i/>
                <w:color w:val="548DD4" w:themeColor="text2" w:themeTint="99"/>
                <w:lang w:val="pt-BR"/>
              </w:rPr>
              <w:t>As exceções devem cumprir com as disposições da política de aquisições do Banco sobre Conflito de Interesses</w:t>
            </w:r>
            <w:r w:rsidR="00706430" w:rsidRPr="00EC4BF6">
              <w:rPr>
                <w:rFonts w:cs="Times New Roman"/>
                <w:b/>
                <w:i/>
                <w:color w:val="548DD4" w:themeColor="text2" w:themeTint="99"/>
                <w:lang w:val="pt-BR"/>
              </w:rPr>
              <w:t>.]</w:t>
            </w:r>
          </w:p>
          <w:p w:rsidR="008B05CE" w:rsidRPr="00EC4BF6" w:rsidRDefault="008B05CE" w:rsidP="00F733E1">
            <w:pPr>
              <w:rPr>
                <w:rFonts w:cs="Times New Roman"/>
                <w:lang w:val="pt-BR"/>
              </w:rPr>
            </w:pPr>
          </w:p>
        </w:tc>
      </w:tr>
      <w:tr w:rsidR="003371EC" w:rsidRPr="007C588F" w:rsidTr="00706430">
        <w:tc>
          <w:tcPr>
            <w:tcW w:w="1980" w:type="dxa"/>
            <w:tcMar>
              <w:top w:w="85" w:type="dxa"/>
              <w:bottom w:w="142" w:type="dxa"/>
              <w:right w:w="170" w:type="dxa"/>
            </w:tcMar>
          </w:tcPr>
          <w:p w:rsidR="003371EC" w:rsidRPr="00EC4BF6" w:rsidRDefault="003371EC" w:rsidP="0061485B">
            <w:pPr>
              <w:spacing w:before="120" w:after="120"/>
              <w:rPr>
                <w:rFonts w:eastAsia="Times New Roman" w:cs="Times New Roman"/>
                <w:b/>
                <w:szCs w:val="24"/>
                <w:lang w:val="pt-BR" w:eastAsia="it-IT"/>
              </w:rPr>
            </w:pPr>
            <w:r w:rsidRPr="00EC4BF6">
              <w:rPr>
                <w:rFonts w:eastAsia="Times New Roman" w:cs="Times New Roman"/>
                <w:szCs w:val="24"/>
                <w:lang w:val="pt-BR"/>
              </w:rPr>
              <w:br w:type="page"/>
            </w:r>
            <w:r w:rsidRPr="00EC4BF6">
              <w:rPr>
                <w:rFonts w:eastAsia="Times New Roman" w:cs="Times New Roman"/>
                <w:b/>
                <w:szCs w:val="24"/>
                <w:lang w:val="pt-BR"/>
              </w:rPr>
              <w:t xml:space="preserve">CEC </w:t>
            </w:r>
            <w:r w:rsidRPr="00EC4BF6">
              <w:rPr>
                <w:rFonts w:eastAsia="Times New Roman" w:cs="Times New Roman"/>
                <w:b/>
                <w:szCs w:val="24"/>
                <w:lang w:val="pt-BR" w:eastAsia="it-IT"/>
              </w:rPr>
              <w:t>23.1</w:t>
            </w:r>
          </w:p>
        </w:tc>
        <w:tc>
          <w:tcPr>
            <w:tcW w:w="7020" w:type="dxa"/>
            <w:tcMar>
              <w:top w:w="85" w:type="dxa"/>
              <w:bottom w:w="142" w:type="dxa"/>
              <w:right w:w="170" w:type="dxa"/>
            </w:tcMar>
          </w:tcPr>
          <w:p w:rsidR="005256C8" w:rsidRPr="00EC4BF6" w:rsidRDefault="005256C8" w:rsidP="005256C8">
            <w:pPr>
              <w:pStyle w:val="Subttulo2"/>
              <w:rPr>
                <w:rFonts w:ascii="Times New Roman" w:hAnsi="Times New Roman" w:cs="Times New Roman"/>
              </w:rPr>
            </w:pPr>
            <w:r w:rsidRPr="00EC4BF6">
              <w:rPr>
                <w:rFonts w:ascii="Times New Roman" w:hAnsi="Times New Roman" w:cs="Times New Roman"/>
              </w:rPr>
              <w:t>Responsabilidade da Consultora</w:t>
            </w:r>
          </w:p>
          <w:p w:rsidR="005256C8" w:rsidRPr="00EC4BF6" w:rsidRDefault="005256C8" w:rsidP="00C20714">
            <w:pPr>
              <w:rPr>
                <w:rFonts w:cs="Times New Roman"/>
                <w:lang w:val="pt-BR"/>
              </w:rPr>
            </w:pPr>
          </w:p>
          <w:p w:rsidR="003371EC" w:rsidRPr="00EC4BF6" w:rsidRDefault="00D02905" w:rsidP="00C20714">
            <w:pPr>
              <w:rPr>
                <w:rFonts w:cs="Times New Roman"/>
                <w:lang w:val="pt-BR"/>
              </w:rPr>
            </w:pPr>
            <w:r w:rsidRPr="00EC4BF6">
              <w:rPr>
                <w:rFonts w:cs="Times New Roman"/>
                <w:lang w:val="pt-BR"/>
              </w:rPr>
              <w:t>Nenhum</w:t>
            </w:r>
            <w:r w:rsidR="003371EC" w:rsidRPr="00EC4BF6">
              <w:rPr>
                <w:rFonts w:cs="Times New Roman"/>
                <w:lang w:val="pt-BR"/>
              </w:rPr>
              <w:t>a disposição adicional.</w:t>
            </w:r>
          </w:p>
          <w:p w:rsidR="003371EC" w:rsidRPr="00EC4BF6" w:rsidRDefault="003371EC" w:rsidP="00C20714">
            <w:pPr>
              <w:rPr>
                <w:rFonts w:cs="Times New Roman"/>
                <w:lang w:val="pt-BR"/>
              </w:rPr>
            </w:pPr>
          </w:p>
          <w:p w:rsidR="003371EC" w:rsidRPr="00EC4BF6" w:rsidRDefault="003371EC" w:rsidP="00C20714">
            <w:pPr>
              <w:rPr>
                <w:rFonts w:cs="Times New Roman"/>
                <w:lang w:val="pt-BR"/>
              </w:rPr>
            </w:pPr>
            <w:r w:rsidRPr="00EC4BF6">
              <w:rPr>
                <w:rFonts w:cs="Times New Roman"/>
                <w:b/>
                <w:i/>
                <w:color w:val="548DD4" w:themeColor="text2" w:themeTint="99"/>
                <w:lang w:val="pt-BR"/>
              </w:rPr>
              <w:t>[OU]</w:t>
            </w:r>
          </w:p>
          <w:p w:rsidR="003371EC" w:rsidRPr="00EC4BF6" w:rsidRDefault="003371EC" w:rsidP="00C20714">
            <w:pPr>
              <w:rPr>
                <w:rFonts w:cs="Times New Roman"/>
                <w:lang w:val="pt-BR"/>
              </w:rPr>
            </w:pPr>
          </w:p>
          <w:p w:rsidR="003371EC" w:rsidRPr="00EC4BF6" w:rsidRDefault="003371EC" w:rsidP="00C20714">
            <w:pPr>
              <w:rPr>
                <w:rFonts w:cs="Times New Roman"/>
                <w:lang w:val="pt-BR"/>
              </w:rPr>
            </w:pPr>
            <w:r w:rsidRPr="00EC4BF6">
              <w:rPr>
                <w:rFonts w:cs="Times New Roman"/>
                <w:lang w:val="pt-BR"/>
              </w:rPr>
              <w:t>O seguinte texto sobre a Limitação de Responsabilidade da Consultora em relação ao Cliente pode estar sujeita a discussão durante as negociações do contrato:</w:t>
            </w:r>
          </w:p>
          <w:p w:rsidR="003371EC" w:rsidRPr="00EC4BF6" w:rsidRDefault="003371EC" w:rsidP="00C20714">
            <w:pPr>
              <w:rPr>
                <w:rFonts w:cs="Times New Roman"/>
                <w:lang w:val="pt-BR"/>
              </w:rPr>
            </w:pPr>
          </w:p>
          <w:p w:rsidR="003371EC" w:rsidRPr="00EC4BF6" w:rsidRDefault="003371EC" w:rsidP="00C20714">
            <w:pPr>
              <w:rPr>
                <w:rFonts w:cs="Times New Roman"/>
                <w:lang w:val="pt-BR"/>
              </w:rPr>
            </w:pPr>
            <w:r w:rsidRPr="00EC4BF6">
              <w:rPr>
                <w:rFonts w:cs="Times New Roman"/>
                <w:lang w:val="pt-BR"/>
              </w:rPr>
              <w:t>“Limitação da responsabilidade da Consultora em relação ao Cliente:</w:t>
            </w:r>
          </w:p>
          <w:p w:rsidR="003371EC" w:rsidRPr="00EC4BF6" w:rsidRDefault="003371EC" w:rsidP="00C20714">
            <w:pPr>
              <w:rPr>
                <w:rFonts w:cs="Times New Roman"/>
                <w:lang w:val="pt-BR"/>
              </w:rPr>
            </w:pPr>
          </w:p>
          <w:p w:rsidR="003371EC" w:rsidRPr="00EC4BF6" w:rsidRDefault="003371EC" w:rsidP="00C20714">
            <w:pPr>
              <w:pStyle w:val="List"/>
              <w:rPr>
                <w:lang w:val="pt-BR"/>
              </w:rPr>
            </w:pPr>
            <w:r w:rsidRPr="00EC4BF6">
              <w:rPr>
                <w:lang w:val="pt-BR"/>
              </w:rPr>
              <w:t xml:space="preserve">(a) Salvo em casos de negligência crassa ou má conduta intencional por parte da Consultora ou da parte de qualquer </w:t>
            </w:r>
            <w:r w:rsidRPr="00EC4BF6">
              <w:rPr>
                <w:lang w:val="pt-BR"/>
              </w:rPr>
              <w:lastRenderedPageBreak/>
              <w:t xml:space="preserve">pessoa ou de uma firma atuando em nome da Consultora na execução dos Serviços, a Consultora, com respeito aos danos que ocasione </w:t>
            </w:r>
            <w:r w:rsidR="00F52B00" w:rsidRPr="00EC4BF6">
              <w:rPr>
                <w:lang w:val="pt-BR"/>
              </w:rPr>
              <w:t>às</w:t>
            </w:r>
            <w:r w:rsidRPr="00EC4BF6">
              <w:rPr>
                <w:lang w:val="pt-BR"/>
              </w:rPr>
              <w:t xml:space="preserve"> </w:t>
            </w:r>
            <w:r w:rsidR="00F52B00" w:rsidRPr="00EC4BF6">
              <w:rPr>
                <w:lang w:val="pt-BR"/>
              </w:rPr>
              <w:t xml:space="preserve">propriedades </w:t>
            </w:r>
            <w:r w:rsidRPr="00EC4BF6">
              <w:rPr>
                <w:lang w:val="pt-BR"/>
              </w:rPr>
              <w:t>do Cliente, não será responsável perante o Cliente:</w:t>
            </w:r>
          </w:p>
          <w:p w:rsidR="003371EC" w:rsidRPr="00EC4BF6" w:rsidRDefault="003371EC" w:rsidP="00C20714">
            <w:pPr>
              <w:pStyle w:val="List2"/>
            </w:pPr>
            <w:r w:rsidRPr="00EC4BF6">
              <w:t>(i) por qualquer perda e dano indireto ou consequente; e</w:t>
            </w:r>
          </w:p>
          <w:p w:rsidR="003371EC" w:rsidRPr="00EC4BF6" w:rsidRDefault="003371EC" w:rsidP="00C20714">
            <w:pPr>
              <w:pStyle w:val="List2"/>
            </w:pPr>
            <w:r w:rsidRPr="00EC4BF6">
              <w:t xml:space="preserve">(ii) por qualquer perda e dano indireto ou consequente que exceda </w:t>
            </w:r>
            <w:r w:rsidRPr="00EC4BF6">
              <w:rPr>
                <w:b/>
                <w:i/>
                <w:color w:val="548DD4" w:themeColor="text2" w:themeTint="99"/>
              </w:rPr>
              <w:t>[inserir um multiplicador, ex.: um, dois, três]</w:t>
            </w:r>
            <w:r w:rsidRPr="00EC4BF6">
              <w:rPr>
                <w:color w:val="548DD4" w:themeColor="text2" w:themeTint="99"/>
              </w:rPr>
              <w:t xml:space="preserve"> </w:t>
            </w:r>
            <w:r w:rsidR="00B7348A" w:rsidRPr="00EC4BF6">
              <w:t>vezes</w:t>
            </w:r>
            <w:r w:rsidRPr="00EC4BF6">
              <w:t xml:space="preserve"> o valor total do Contrato; </w:t>
            </w:r>
          </w:p>
          <w:p w:rsidR="003371EC" w:rsidRPr="00EC4BF6" w:rsidRDefault="003371EC" w:rsidP="00C20714">
            <w:pPr>
              <w:pStyle w:val="List"/>
              <w:rPr>
                <w:lang w:val="pt-BR"/>
              </w:rPr>
            </w:pPr>
            <w:r w:rsidRPr="00EC4BF6">
              <w:rPr>
                <w:lang w:val="pt-BR"/>
              </w:rPr>
              <w:t xml:space="preserve">(b) A Limitação da Responsabilidade não poderá </w:t>
            </w:r>
          </w:p>
          <w:p w:rsidR="003371EC" w:rsidRPr="00EC4BF6" w:rsidRDefault="003371EC" w:rsidP="00C20714">
            <w:pPr>
              <w:pStyle w:val="List2"/>
            </w:pPr>
            <w:r w:rsidRPr="00EC4BF6">
              <w:t>(i) afetar a responsabilidade da Consultora, caso exista, para danos causados a terceiros pela Consultora ou por qualquer pessoa ou firma atuando em seu nome na execução dos Serviços;</w:t>
            </w:r>
          </w:p>
          <w:p w:rsidR="003371EC" w:rsidRPr="00EC4BF6" w:rsidRDefault="003371EC" w:rsidP="00C20714">
            <w:pPr>
              <w:pStyle w:val="List2"/>
            </w:pPr>
            <w:r w:rsidRPr="00EC4BF6">
              <w:t xml:space="preserve">(ii) interpretar-se como atribuindo à Consultora qualquer limitação ou exclusão de responsabilidade que esteja proibida pela </w:t>
            </w:r>
            <w:r w:rsidRPr="00EC4BF6">
              <w:rPr>
                <w:b/>
                <w:i/>
                <w:color w:val="548DD4" w:themeColor="text2" w:themeTint="99"/>
              </w:rPr>
              <w:t>[inserir “</w:t>
            </w:r>
            <w:r w:rsidRPr="00EC4BF6">
              <w:t xml:space="preserve">Legislação Aplicável”, </w:t>
            </w:r>
            <w:r w:rsidRPr="00EC4BF6">
              <w:rPr>
                <w:b/>
                <w:i/>
                <w:color w:val="548DD4" w:themeColor="text2" w:themeTint="99"/>
              </w:rPr>
              <w:t>se esta for a legislação no país do Cliente, ou inserir “</w:t>
            </w:r>
            <w:r w:rsidRPr="00EC4BF6">
              <w:t xml:space="preserve">legislação aplicável no país do Cliente”, </w:t>
            </w:r>
            <w:r w:rsidRPr="00EC4BF6">
              <w:rPr>
                <w:b/>
                <w:i/>
                <w:color w:val="548DD4" w:themeColor="text2" w:themeTint="99"/>
              </w:rPr>
              <w:t>se a Legislação Aplicável estabelecida na Cláusula 1.1(b) das CEC for diferente da legislação do país do Cliente].</w:t>
            </w:r>
          </w:p>
          <w:p w:rsidR="003371EC" w:rsidRPr="00EC4BF6" w:rsidRDefault="003371EC" w:rsidP="00C20714">
            <w:pPr>
              <w:rPr>
                <w:rFonts w:cs="Times New Roman"/>
                <w:lang w:val="pt-BR"/>
              </w:rPr>
            </w:pPr>
          </w:p>
          <w:p w:rsidR="003371EC" w:rsidRPr="00EC4BF6" w:rsidRDefault="003371EC" w:rsidP="00C20714">
            <w:pPr>
              <w:rPr>
                <w:rFonts w:cs="Times New Roman"/>
                <w:b/>
                <w:i/>
                <w:color w:val="548DD4" w:themeColor="text2" w:themeTint="99"/>
                <w:lang w:val="pt-BR"/>
              </w:rPr>
            </w:pPr>
            <w:r w:rsidRPr="00EC4BF6">
              <w:rPr>
                <w:rFonts w:cs="Times New Roman"/>
                <w:b/>
                <w:i/>
                <w:color w:val="548DD4" w:themeColor="text2" w:themeTint="99"/>
                <w:lang w:val="pt-BR"/>
              </w:rPr>
              <w:t>[Notas para o Cliente e para a Consultora: Quaisquer sugestões feitas pela Consultora em sua Proposta introduzindo exclusões na sua limitação de responsabilidade de acordo com o Contrato deverão ser cuidadosamente examinadas pelo Cliente e discutidas com o Banco antes da aceitação de quaisquer modificações do que estava estabelecido na SDP emitida.  Com relação a isso, as Partes deverão estar a par das políticas do Banco sobre esse assunto que é a seguinte:</w:t>
            </w:r>
          </w:p>
          <w:p w:rsidR="003371EC" w:rsidRPr="00EC4BF6" w:rsidRDefault="003371EC" w:rsidP="00C20714">
            <w:pPr>
              <w:rPr>
                <w:rFonts w:cs="Times New Roman"/>
                <w:lang w:val="pt-BR"/>
              </w:rPr>
            </w:pPr>
          </w:p>
          <w:p w:rsidR="003371EC" w:rsidRPr="00EC4BF6" w:rsidRDefault="003371EC" w:rsidP="00C20714">
            <w:pPr>
              <w:rPr>
                <w:rFonts w:cs="Times New Roman"/>
                <w:b/>
                <w:i/>
                <w:color w:val="548DD4" w:themeColor="text2" w:themeTint="99"/>
                <w:lang w:val="pt-BR"/>
              </w:rPr>
            </w:pPr>
            <w:r w:rsidRPr="00EC4BF6">
              <w:rPr>
                <w:rFonts w:cs="Times New Roman"/>
                <w:b/>
                <w:i/>
                <w:color w:val="548DD4" w:themeColor="text2" w:themeTint="99"/>
                <w:lang w:val="pt-BR"/>
              </w:rPr>
              <w:t xml:space="preserve">Para ser aceita pelo Banco, qualquer limitação da responsabilidade da Consultora deverá estar razoavelmente relacionada no mínimo como (a) o dano que a Consultora possa causar potencialmente ao Cliente, e (b) a capacidade da Consultora de pagar uma compensação utilizando seus próprios ativos e razoavelmente obtidos por meio de um seguro.  A responsabilidade da Consultora não estará limitada de pelo menos um multiplicador do total de pagamentos a serem feitos para ela dentro do Contrato para a remuneração e as despesas reembolsáveis. Uma declaração no sentido de que a Consultora é responsável unicamente pela re-execução dos Serviços defeituosos não é aceitável pelo Banco.  Também a responsabilidade da Consultora nunca deverá estar limitada para perdas e danos ocasionados por negligência crassa ou </w:t>
            </w:r>
            <w:r w:rsidRPr="00EC4BF6">
              <w:rPr>
                <w:rFonts w:cs="Times New Roman"/>
                <w:b/>
                <w:i/>
                <w:color w:val="548DD4" w:themeColor="text2" w:themeTint="99"/>
                <w:lang w:val="pt-BR"/>
              </w:rPr>
              <w:lastRenderedPageBreak/>
              <w:t>má conduta intencional da mesma.</w:t>
            </w:r>
            <w:r w:rsidRPr="00EC4BF6">
              <w:rPr>
                <w:rFonts w:eastAsia="Times New Roman" w:cs="Times New Roman"/>
                <w:i/>
                <w:color w:val="0070C0"/>
                <w:lang w:val="pt-BR"/>
              </w:rPr>
              <w:t xml:space="preserve"> </w:t>
            </w:r>
          </w:p>
          <w:p w:rsidR="003371EC" w:rsidRPr="00EC4BF6" w:rsidRDefault="003371EC" w:rsidP="00C20714">
            <w:pPr>
              <w:rPr>
                <w:rFonts w:cs="Times New Roman"/>
                <w:lang w:val="pt-BR"/>
              </w:rPr>
            </w:pPr>
          </w:p>
          <w:p w:rsidR="003371EC" w:rsidRPr="00EC4BF6" w:rsidRDefault="003371EC" w:rsidP="00C20714">
            <w:pPr>
              <w:rPr>
                <w:rFonts w:cs="Times New Roman"/>
                <w:b/>
                <w:i/>
                <w:color w:val="548DD4" w:themeColor="text2" w:themeTint="99"/>
                <w:lang w:val="pt-BR"/>
              </w:rPr>
            </w:pPr>
            <w:r w:rsidRPr="00EC4BF6">
              <w:rPr>
                <w:rFonts w:cs="Times New Roman"/>
                <w:b/>
                <w:i/>
                <w:color w:val="548DD4" w:themeColor="text2" w:themeTint="99"/>
                <w:lang w:val="pt-BR"/>
              </w:rPr>
              <w:t>O Banco não aceita uma disposição no sentido de que o Cliente indenizará e manterá a Consultora livre de todas as reclamações de Terceiros, exceto, é claro, se a reclamação basear-se em perdas e danos causados pelo não cumprimento ou por atos incorretos do Cliente na extensão que isso seja permitido pela legislação aplicável no país do Cliente.]</w:t>
            </w:r>
          </w:p>
          <w:p w:rsidR="003371EC" w:rsidRPr="00EC4BF6" w:rsidRDefault="003371EC" w:rsidP="00C20714">
            <w:pPr>
              <w:rPr>
                <w:rFonts w:cs="Times New Roman"/>
                <w:highlight w:val="green"/>
                <w:lang w:val="pt-BR"/>
              </w:rPr>
            </w:pPr>
          </w:p>
        </w:tc>
      </w:tr>
      <w:tr w:rsidR="00706430" w:rsidRPr="007C588F" w:rsidTr="00706430">
        <w:tc>
          <w:tcPr>
            <w:tcW w:w="1980" w:type="dxa"/>
            <w:tcMar>
              <w:top w:w="85" w:type="dxa"/>
              <w:bottom w:w="142" w:type="dxa"/>
              <w:right w:w="170" w:type="dxa"/>
            </w:tcMar>
          </w:tcPr>
          <w:p w:rsidR="00706430" w:rsidRPr="00EC4BF6" w:rsidRDefault="003B1259" w:rsidP="007F097E">
            <w:pPr>
              <w:spacing w:before="120" w:after="120"/>
              <w:rPr>
                <w:rFonts w:eastAsia="Times New Roman" w:cs="Times New Roman"/>
                <w:szCs w:val="24"/>
                <w:lang w:val="pt-BR" w:eastAsia="it-IT"/>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eastAsia="it-IT"/>
              </w:rPr>
              <w:t>24.1</w:t>
            </w:r>
          </w:p>
        </w:tc>
        <w:tc>
          <w:tcPr>
            <w:tcW w:w="7020" w:type="dxa"/>
            <w:tcMar>
              <w:top w:w="85" w:type="dxa"/>
              <w:bottom w:w="142" w:type="dxa"/>
              <w:right w:w="170" w:type="dxa"/>
            </w:tcMar>
          </w:tcPr>
          <w:p w:rsidR="005256C8" w:rsidRPr="00EC4BF6" w:rsidRDefault="005256C8" w:rsidP="005256C8">
            <w:pPr>
              <w:pStyle w:val="Subttulo2"/>
              <w:rPr>
                <w:rFonts w:ascii="Times New Roman" w:hAnsi="Times New Roman" w:cs="Times New Roman"/>
              </w:rPr>
            </w:pPr>
            <w:r w:rsidRPr="00EC4BF6">
              <w:rPr>
                <w:rFonts w:ascii="Times New Roman" w:hAnsi="Times New Roman" w:cs="Times New Roman"/>
              </w:rPr>
              <w:t>Seguros que a Consultora Deverá Contratar</w:t>
            </w:r>
          </w:p>
          <w:p w:rsidR="005256C8" w:rsidRPr="00EC4BF6" w:rsidRDefault="005256C8" w:rsidP="007F097E">
            <w:pPr>
              <w:rPr>
                <w:rFonts w:cs="Times New Roman"/>
                <w:szCs w:val="24"/>
                <w:lang w:val="pt-BR"/>
              </w:rPr>
            </w:pPr>
          </w:p>
          <w:p w:rsidR="00706430" w:rsidRPr="00EC4BF6" w:rsidRDefault="00C20714" w:rsidP="007F097E">
            <w:pPr>
              <w:rPr>
                <w:rFonts w:cs="Times New Roman"/>
                <w:szCs w:val="24"/>
                <w:lang w:val="pt-BR"/>
              </w:rPr>
            </w:pPr>
            <w:r w:rsidRPr="00EC4BF6">
              <w:rPr>
                <w:rFonts w:cs="Times New Roman"/>
                <w:szCs w:val="24"/>
                <w:lang w:val="pt-BR"/>
              </w:rPr>
              <w:t>A cobertura de seguro contra os riscos será como se segue:</w:t>
            </w:r>
          </w:p>
          <w:p w:rsidR="007F097E" w:rsidRPr="00EC4BF6" w:rsidRDefault="007F097E" w:rsidP="007F097E">
            <w:pPr>
              <w:rPr>
                <w:rFonts w:cs="Times New Roman"/>
                <w:szCs w:val="24"/>
                <w:lang w:val="pt-BR"/>
              </w:rPr>
            </w:pPr>
          </w:p>
          <w:p w:rsidR="00706430" w:rsidRPr="00EC4BF6" w:rsidRDefault="00C20714" w:rsidP="007F097E">
            <w:pPr>
              <w:rPr>
                <w:rFonts w:cs="Times New Roman"/>
                <w:b/>
                <w:i/>
                <w:color w:val="548DD4" w:themeColor="text2" w:themeTint="99"/>
                <w:szCs w:val="24"/>
                <w:lang w:val="pt-BR"/>
              </w:rPr>
            </w:pPr>
            <w:r w:rsidRPr="00EC4BF6">
              <w:rPr>
                <w:rFonts w:cs="Times New Roman"/>
                <w:b/>
                <w:i/>
                <w:color w:val="548DD4" w:themeColor="text2" w:themeTint="99"/>
                <w:szCs w:val="24"/>
                <w:lang w:val="pt-BR"/>
              </w:rPr>
              <w:t>[Nota: Deletar o que não for aplicável, exceto</w:t>
            </w:r>
            <w:r w:rsidR="00706430" w:rsidRPr="00EC4BF6">
              <w:rPr>
                <w:rFonts w:cs="Times New Roman"/>
                <w:b/>
                <w:i/>
                <w:color w:val="548DD4" w:themeColor="text2" w:themeTint="99"/>
                <w:szCs w:val="24"/>
                <w:lang w:val="pt-BR"/>
              </w:rPr>
              <w:t xml:space="preserve"> (a)].</w:t>
            </w:r>
          </w:p>
          <w:p w:rsidR="007F097E" w:rsidRPr="00EC4BF6" w:rsidRDefault="007F097E" w:rsidP="007F097E">
            <w:pPr>
              <w:rPr>
                <w:rFonts w:cs="Times New Roman"/>
                <w:szCs w:val="24"/>
                <w:lang w:val="pt-BR"/>
              </w:rPr>
            </w:pPr>
          </w:p>
          <w:p w:rsidR="00706430" w:rsidRPr="00EC4BF6" w:rsidRDefault="00F76432" w:rsidP="007F097E">
            <w:pPr>
              <w:pStyle w:val="List"/>
              <w:rPr>
                <w:lang w:val="pt-BR"/>
              </w:rPr>
            </w:pPr>
            <w:r w:rsidRPr="00EC4BF6">
              <w:rPr>
                <w:lang w:val="pt-BR"/>
              </w:rPr>
              <w:t>(a)</w:t>
            </w:r>
            <w:r w:rsidR="007F097E" w:rsidRPr="00EC4BF6">
              <w:rPr>
                <w:lang w:val="pt-BR"/>
              </w:rPr>
              <w:t xml:space="preserve"> </w:t>
            </w:r>
            <w:r w:rsidR="00C20714" w:rsidRPr="00EC4BF6">
              <w:rPr>
                <w:bCs/>
                <w:lang w:val="pt-BR"/>
              </w:rPr>
              <w:t>Seguro de responsabilidade profissional</w:t>
            </w:r>
            <w:r w:rsidR="00706430" w:rsidRPr="00EC4BF6">
              <w:rPr>
                <w:lang w:val="pt-BR"/>
              </w:rPr>
              <w:t xml:space="preserve">, </w:t>
            </w:r>
            <w:r w:rsidR="00C20714" w:rsidRPr="00EC4BF6">
              <w:rPr>
                <w:lang w:val="pt-BR"/>
              </w:rPr>
              <w:t xml:space="preserve">com uma cobertura mínima de </w:t>
            </w:r>
            <w:r w:rsidR="00706430" w:rsidRPr="00EC4BF6">
              <w:rPr>
                <w:lang w:val="pt-BR"/>
              </w:rPr>
              <w:t xml:space="preserve">______________________ </w:t>
            </w:r>
            <w:r w:rsidR="00C20714" w:rsidRPr="00EC4BF6">
              <w:rPr>
                <w:b/>
                <w:i/>
                <w:color w:val="548DD4" w:themeColor="text2" w:themeTint="99"/>
                <w:lang w:val="pt-BR"/>
              </w:rPr>
              <w:t xml:space="preserve">[inserir montante e moeda e não deverá ser menor do que o montante </w:t>
            </w:r>
            <w:r w:rsidR="003875F0" w:rsidRPr="00EC4BF6">
              <w:rPr>
                <w:b/>
                <w:i/>
                <w:color w:val="548DD4" w:themeColor="text2" w:themeTint="99"/>
                <w:lang w:val="pt-BR"/>
              </w:rPr>
              <w:t>teto</w:t>
            </w:r>
            <w:r w:rsidR="00C20714" w:rsidRPr="00EC4BF6">
              <w:rPr>
                <w:b/>
                <w:i/>
                <w:color w:val="548DD4" w:themeColor="text2" w:themeTint="99"/>
                <w:lang w:val="pt-BR"/>
              </w:rPr>
              <w:t xml:space="preserve"> do Contrato</w:t>
            </w:r>
            <w:r w:rsidR="00706430" w:rsidRPr="00EC4BF6">
              <w:rPr>
                <w:b/>
                <w:i/>
                <w:color w:val="548DD4" w:themeColor="text2" w:themeTint="99"/>
                <w:lang w:val="pt-BR"/>
              </w:rPr>
              <w:t>]</w:t>
            </w:r>
            <w:r w:rsidR="00706430" w:rsidRPr="00EC4BF6">
              <w:rPr>
                <w:lang w:val="pt-BR"/>
              </w:rPr>
              <w:t>;</w:t>
            </w:r>
          </w:p>
          <w:p w:rsidR="00706430" w:rsidRPr="00EC4BF6" w:rsidRDefault="00F76432" w:rsidP="007F097E">
            <w:pPr>
              <w:pStyle w:val="List"/>
              <w:rPr>
                <w:lang w:val="pt-BR"/>
              </w:rPr>
            </w:pPr>
            <w:r w:rsidRPr="00EC4BF6">
              <w:rPr>
                <w:lang w:val="pt-BR"/>
              </w:rPr>
              <w:t>(b)</w:t>
            </w:r>
            <w:r w:rsidR="007F097E" w:rsidRPr="00EC4BF6">
              <w:rPr>
                <w:lang w:val="pt-BR"/>
              </w:rPr>
              <w:t xml:space="preserve"> </w:t>
            </w:r>
            <w:r w:rsidR="00C20714" w:rsidRPr="00EC4BF6">
              <w:rPr>
                <w:lang w:val="pt-BR"/>
              </w:rPr>
              <w:t xml:space="preserve">Seguro de veículos de terceiros </w:t>
            </w:r>
            <w:r w:rsidR="00FA04C1" w:rsidRPr="00EC4BF6">
              <w:rPr>
                <w:lang w:val="pt-BR"/>
              </w:rPr>
              <w:t>relacionado</w:t>
            </w:r>
            <w:r w:rsidR="00CE32D7" w:rsidRPr="00EC4BF6">
              <w:rPr>
                <w:lang w:val="pt-BR"/>
              </w:rPr>
              <w:t xml:space="preserve"> aos veícul</w:t>
            </w:r>
            <w:r w:rsidR="00C20714" w:rsidRPr="00EC4BF6">
              <w:rPr>
                <w:lang w:val="pt-BR"/>
              </w:rPr>
              <w:t>os</w:t>
            </w:r>
            <w:r w:rsidR="00CE32D7" w:rsidRPr="00EC4BF6">
              <w:rPr>
                <w:lang w:val="pt-BR"/>
              </w:rPr>
              <w:t xml:space="preserve"> que a Consultora ou os seus Profissionais ou Subconsultores utilizem </w:t>
            </w:r>
            <w:r w:rsidR="00C20714" w:rsidRPr="00EC4BF6">
              <w:rPr>
                <w:lang w:val="pt-BR"/>
              </w:rPr>
              <w:t>no país do Cliente</w:t>
            </w:r>
            <w:r w:rsidR="00706430" w:rsidRPr="00EC4BF6">
              <w:rPr>
                <w:lang w:val="pt-BR"/>
              </w:rPr>
              <w:t xml:space="preserve">, </w:t>
            </w:r>
            <w:r w:rsidR="00CE32D7" w:rsidRPr="00EC4BF6">
              <w:rPr>
                <w:lang w:val="pt-BR"/>
              </w:rPr>
              <w:t>com uma cobertura mínima de</w:t>
            </w:r>
            <w:r w:rsidR="00CE32D7" w:rsidRPr="00EC4BF6">
              <w:rPr>
                <w:b/>
                <w:i/>
                <w:color w:val="548DD4" w:themeColor="text2" w:themeTint="99"/>
                <w:lang w:val="pt-BR"/>
              </w:rPr>
              <w:t xml:space="preserve"> </w:t>
            </w:r>
            <w:r w:rsidR="00706430" w:rsidRPr="00EC4BF6">
              <w:rPr>
                <w:b/>
                <w:i/>
                <w:color w:val="548DD4" w:themeColor="text2" w:themeTint="99"/>
                <w:lang w:val="pt-BR"/>
              </w:rPr>
              <w:t>[</w:t>
            </w:r>
            <w:r w:rsidR="00CE32D7" w:rsidRPr="00EC4BF6">
              <w:rPr>
                <w:b/>
                <w:i/>
                <w:color w:val="548DD4" w:themeColor="text2" w:themeTint="99"/>
                <w:lang w:val="pt-BR"/>
              </w:rPr>
              <w:t>inserir montante e moeda ou determine</w:t>
            </w:r>
            <w:r w:rsidR="00706430" w:rsidRPr="00EC4BF6">
              <w:rPr>
                <w:b/>
                <w:i/>
                <w:color w:val="548DD4" w:themeColor="text2" w:themeTint="99"/>
                <w:lang w:val="pt-BR"/>
              </w:rPr>
              <w:t xml:space="preserve"> “</w:t>
            </w:r>
            <w:r w:rsidR="00CE32D7" w:rsidRPr="00EC4BF6">
              <w:rPr>
                <w:b/>
                <w:i/>
                <w:color w:val="548DD4" w:themeColor="text2" w:themeTint="99"/>
                <w:lang w:val="pt-BR"/>
              </w:rPr>
              <w:t>de acordo com a legislação aplicável no país do Cliente” ]</w:t>
            </w:r>
          </w:p>
          <w:p w:rsidR="00706430" w:rsidRPr="00EC4BF6" w:rsidRDefault="00F76432" w:rsidP="007F097E">
            <w:pPr>
              <w:pStyle w:val="List"/>
              <w:rPr>
                <w:lang w:val="pt-BR"/>
              </w:rPr>
            </w:pPr>
            <w:r w:rsidRPr="00EC4BF6">
              <w:rPr>
                <w:lang w:val="pt-BR"/>
              </w:rPr>
              <w:t>(c)</w:t>
            </w:r>
            <w:r w:rsidR="007F097E" w:rsidRPr="00EC4BF6">
              <w:rPr>
                <w:lang w:val="pt-BR"/>
              </w:rPr>
              <w:t xml:space="preserve"> </w:t>
            </w:r>
            <w:r w:rsidR="00FA04C1" w:rsidRPr="00EC4BF6">
              <w:rPr>
                <w:lang w:val="pt-BR"/>
              </w:rPr>
              <w:t>Seguro de terceiros</w:t>
            </w:r>
            <w:r w:rsidR="00706430" w:rsidRPr="00EC4BF6">
              <w:rPr>
                <w:lang w:val="pt-BR"/>
              </w:rPr>
              <w:t xml:space="preserve">, </w:t>
            </w:r>
            <w:r w:rsidR="00FA04C1" w:rsidRPr="00EC4BF6">
              <w:rPr>
                <w:lang w:val="pt-BR"/>
              </w:rPr>
              <w:t>com uma cobertura mínima de</w:t>
            </w:r>
            <w:r w:rsidR="00FA04C1" w:rsidRPr="00EC4BF6">
              <w:rPr>
                <w:b/>
                <w:i/>
                <w:color w:val="548DD4" w:themeColor="text2" w:themeTint="99"/>
                <w:lang w:val="pt-BR"/>
              </w:rPr>
              <w:t xml:space="preserve"> </w:t>
            </w:r>
            <w:r w:rsidR="00706430" w:rsidRPr="00EC4BF6">
              <w:rPr>
                <w:b/>
                <w:i/>
                <w:color w:val="548DD4" w:themeColor="text2" w:themeTint="99"/>
                <w:lang w:val="pt-BR"/>
              </w:rPr>
              <w:t>[</w:t>
            </w:r>
            <w:r w:rsidR="00CE32D7" w:rsidRPr="00EC4BF6">
              <w:rPr>
                <w:b/>
                <w:i/>
                <w:color w:val="548DD4" w:themeColor="text2" w:themeTint="99"/>
                <w:lang w:val="pt-BR"/>
              </w:rPr>
              <w:t>inserir montante e moeda ou determine “de acordo com a legislação aplicável no país do Cliente”</w:t>
            </w:r>
            <w:r w:rsidR="00706430" w:rsidRPr="00EC4BF6">
              <w:rPr>
                <w:b/>
                <w:i/>
                <w:color w:val="548DD4" w:themeColor="text2" w:themeTint="99"/>
                <w:lang w:val="pt-BR"/>
              </w:rPr>
              <w:t>]</w:t>
            </w:r>
            <w:r w:rsidR="00706430" w:rsidRPr="00EC4BF6">
              <w:rPr>
                <w:lang w:val="pt-BR"/>
              </w:rPr>
              <w:t>;</w:t>
            </w:r>
          </w:p>
          <w:p w:rsidR="005B31CB" w:rsidRPr="00EC4BF6" w:rsidRDefault="00F76432" w:rsidP="007F097E">
            <w:pPr>
              <w:pStyle w:val="List"/>
              <w:rPr>
                <w:lang w:val="pt-BR"/>
              </w:rPr>
            </w:pPr>
            <w:r w:rsidRPr="00EC4BF6">
              <w:rPr>
                <w:lang w:val="pt-BR"/>
              </w:rPr>
              <w:t>(</w:t>
            </w:r>
            <w:r w:rsidR="005B31CB" w:rsidRPr="00EC4BF6">
              <w:rPr>
                <w:lang w:val="pt-BR"/>
              </w:rPr>
              <w:t>d</w:t>
            </w:r>
            <w:r w:rsidRPr="00EC4BF6">
              <w:rPr>
                <w:lang w:val="pt-BR"/>
              </w:rPr>
              <w:t>)</w:t>
            </w:r>
            <w:r w:rsidR="005B31CB" w:rsidRPr="00EC4BF6">
              <w:rPr>
                <w:lang w:val="pt-BR"/>
              </w:rPr>
              <w:t xml:space="preserve"> </w:t>
            </w:r>
            <w:r w:rsidR="00846665" w:rsidRPr="00EC4BF6">
              <w:rPr>
                <w:lang w:val="pt-BR"/>
              </w:rPr>
              <w:t>S</w:t>
            </w:r>
            <w:r w:rsidR="00FA04C1" w:rsidRPr="00EC4BF6">
              <w:rPr>
                <w:lang w:val="pt-BR"/>
              </w:rPr>
              <w:t>eguro patronal e de acidentes de trabalho relacionado aos seus Profissionais ou Subconsultores</w:t>
            </w:r>
            <w:r w:rsidR="00AF3A8D" w:rsidRPr="00EC4BF6">
              <w:rPr>
                <w:lang w:val="pt-BR"/>
              </w:rPr>
              <w:t xml:space="preserve">, </w:t>
            </w:r>
            <w:r w:rsidR="00FA04C1" w:rsidRPr="00EC4BF6">
              <w:rPr>
                <w:lang w:val="pt-BR"/>
              </w:rPr>
              <w:t xml:space="preserve">de acordo com as disposições relevantes da legislação aplicável no país do Cliente, bem como </w:t>
            </w:r>
            <w:r w:rsidR="005B31CB" w:rsidRPr="00EC4BF6">
              <w:rPr>
                <w:lang w:val="pt-BR"/>
              </w:rPr>
              <w:t>relacionado com</w:t>
            </w:r>
            <w:r w:rsidR="00FA04C1" w:rsidRPr="00EC4BF6">
              <w:rPr>
                <w:lang w:val="pt-BR"/>
              </w:rPr>
              <w:t xml:space="preserve"> tais Profissionais</w:t>
            </w:r>
            <w:r w:rsidR="005B31CB" w:rsidRPr="00EC4BF6">
              <w:rPr>
                <w:lang w:val="pt-BR"/>
              </w:rPr>
              <w:t>, seguro de vida, saúde</w:t>
            </w:r>
            <w:r w:rsidR="00AF3A8D" w:rsidRPr="00EC4BF6">
              <w:rPr>
                <w:lang w:val="pt-BR"/>
              </w:rPr>
              <w:t>,</w:t>
            </w:r>
            <w:r w:rsidR="005B31CB" w:rsidRPr="00EC4BF6">
              <w:rPr>
                <w:lang w:val="pt-BR"/>
              </w:rPr>
              <w:t xml:space="preserve"> </w:t>
            </w:r>
            <w:r w:rsidR="00AF3A8D" w:rsidRPr="00EC4BF6">
              <w:rPr>
                <w:lang w:val="pt-BR"/>
              </w:rPr>
              <w:t>ac</w:t>
            </w:r>
            <w:r w:rsidR="005B31CB" w:rsidRPr="00EC4BF6">
              <w:rPr>
                <w:lang w:val="pt-BR"/>
              </w:rPr>
              <w:t>identes, viagem ou outro seguro que possa ser apropriado; e</w:t>
            </w:r>
            <w:r w:rsidR="00706430" w:rsidRPr="00EC4BF6">
              <w:rPr>
                <w:lang w:val="pt-BR"/>
              </w:rPr>
              <w:t xml:space="preserve"> </w:t>
            </w:r>
          </w:p>
          <w:p w:rsidR="00706430" w:rsidRPr="00EC4BF6" w:rsidRDefault="00F76432" w:rsidP="007F097E">
            <w:pPr>
              <w:pStyle w:val="List"/>
              <w:rPr>
                <w:lang w:val="pt-BR"/>
              </w:rPr>
            </w:pPr>
            <w:r w:rsidRPr="00EC4BF6">
              <w:rPr>
                <w:lang w:val="pt-BR"/>
              </w:rPr>
              <w:t>(e)</w:t>
            </w:r>
            <w:r w:rsidR="005B31CB" w:rsidRPr="00EC4BF6">
              <w:rPr>
                <w:lang w:val="pt-BR"/>
              </w:rPr>
              <w:t xml:space="preserve"> </w:t>
            </w:r>
            <w:r w:rsidR="00846665" w:rsidRPr="00EC4BF6">
              <w:rPr>
                <w:lang w:val="pt-BR"/>
              </w:rPr>
              <w:t>Se</w:t>
            </w:r>
            <w:r w:rsidR="005B31CB" w:rsidRPr="00EC4BF6">
              <w:rPr>
                <w:lang w:val="pt-BR"/>
              </w:rPr>
              <w:t>guro cont</w:t>
            </w:r>
            <w:r w:rsidR="00846665" w:rsidRPr="00EC4BF6">
              <w:rPr>
                <w:lang w:val="pt-BR"/>
              </w:rPr>
              <w:t xml:space="preserve">ra </w:t>
            </w:r>
            <w:r w:rsidR="005B31CB" w:rsidRPr="00EC4BF6">
              <w:rPr>
                <w:lang w:val="pt-BR"/>
              </w:rPr>
              <w:t xml:space="preserve">perdas e danos: relacionados </w:t>
            </w:r>
            <w:r w:rsidR="003875F0" w:rsidRPr="00EC4BF6">
              <w:rPr>
                <w:lang w:val="pt-BR"/>
              </w:rPr>
              <w:t>à</w:t>
            </w:r>
            <w:r w:rsidR="005B31CB" w:rsidRPr="00EC4BF6">
              <w:rPr>
                <w:lang w:val="pt-BR"/>
              </w:rPr>
              <w:t>:</w:t>
            </w:r>
            <w:r w:rsidR="00846665" w:rsidRPr="00EC4BF6">
              <w:rPr>
                <w:lang w:val="pt-BR"/>
              </w:rPr>
              <w:t xml:space="preserve"> </w:t>
            </w:r>
            <w:r w:rsidR="005B31CB" w:rsidRPr="00EC4BF6">
              <w:rPr>
                <w:lang w:val="pt-BR"/>
              </w:rPr>
              <w:t xml:space="preserve">(i) equipamentos adquiridos total ou parcialmente com recursos provenientes desse Contrato, (ii) </w:t>
            </w:r>
            <w:r w:rsidR="003B5F0B" w:rsidRPr="00EC4BF6">
              <w:rPr>
                <w:lang w:val="pt-BR"/>
              </w:rPr>
              <w:t>propriedade</w:t>
            </w:r>
            <w:r w:rsidR="005B31CB" w:rsidRPr="00EC4BF6">
              <w:rPr>
                <w:lang w:val="pt-BR"/>
              </w:rPr>
              <w:t xml:space="preserve"> da Consultora utilizad</w:t>
            </w:r>
            <w:r w:rsidR="003B5F0B" w:rsidRPr="00EC4BF6">
              <w:rPr>
                <w:lang w:val="pt-BR"/>
              </w:rPr>
              <w:t xml:space="preserve">a </w:t>
            </w:r>
            <w:r w:rsidR="005B31CB" w:rsidRPr="00EC4BF6">
              <w:rPr>
                <w:lang w:val="pt-BR"/>
              </w:rPr>
              <w:t xml:space="preserve">na execução dos Serviços e (iii) documentos que sejam preparados pela Consultora durante a </w:t>
            </w:r>
            <w:r w:rsidR="00AF3A8D" w:rsidRPr="00EC4BF6">
              <w:rPr>
                <w:lang w:val="pt-BR"/>
              </w:rPr>
              <w:t>execução</w:t>
            </w:r>
            <w:r w:rsidR="005B31CB" w:rsidRPr="00EC4BF6">
              <w:rPr>
                <w:lang w:val="pt-BR"/>
              </w:rPr>
              <w:t xml:space="preserve"> dos Serviços.</w:t>
            </w:r>
          </w:p>
          <w:p w:rsidR="007F097E" w:rsidRPr="00EC4BF6" w:rsidRDefault="007F097E" w:rsidP="007F097E">
            <w:pPr>
              <w:rPr>
                <w:rFonts w:cs="Times New Roman"/>
                <w:szCs w:val="24"/>
                <w:lang w:val="pt-BR"/>
              </w:rPr>
            </w:pPr>
          </w:p>
        </w:tc>
      </w:tr>
      <w:tr w:rsidR="00A6356A" w:rsidRPr="007C588F" w:rsidTr="00706430">
        <w:tc>
          <w:tcPr>
            <w:tcW w:w="1980" w:type="dxa"/>
            <w:tcMar>
              <w:top w:w="85" w:type="dxa"/>
              <w:bottom w:w="142" w:type="dxa"/>
              <w:right w:w="170" w:type="dxa"/>
            </w:tcMar>
          </w:tcPr>
          <w:p w:rsidR="00A6356A" w:rsidRPr="00EC4BF6" w:rsidRDefault="00A6356A" w:rsidP="00F52B00">
            <w:pPr>
              <w:spacing w:before="120" w:after="120"/>
              <w:rPr>
                <w:rFonts w:eastAsia="Times New Roman" w:cs="Times New Roman"/>
                <w:b/>
                <w:szCs w:val="24"/>
                <w:lang w:val="pt-BR" w:eastAsia="it-IT"/>
              </w:rPr>
            </w:pPr>
            <w:r w:rsidRPr="00EC4BF6">
              <w:rPr>
                <w:rFonts w:eastAsia="Times New Roman" w:cs="Times New Roman"/>
                <w:b/>
                <w:szCs w:val="24"/>
                <w:lang w:val="pt-BR"/>
              </w:rPr>
              <w:t xml:space="preserve">CEC </w:t>
            </w:r>
            <w:r w:rsidRPr="00EC4BF6">
              <w:rPr>
                <w:rFonts w:eastAsia="Times New Roman" w:cs="Times New Roman"/>
                <w:b/>
                <w:szCs w:val="24"/>
                <w:lang w:val="pt-BR" w:eastAsia="it-IT"/>
              </w:rPr>
              <w:t>27.1</w:t>
            </w:r>
          </w:p>
        </w:tc>
        <w:tc>
          <w:tcPr>
            <w:tcW w:w="7020" w:type="dxa"/>
            <w:tcMar>
              <w:top w:w="85" w:type="dxa"/>
              <w:bottom w:w="142" w:type="dxa"/>
              <w:right w:w="170" w:type="dxa"/>
            </w:tcMar>
          </w:tcPr>
          <w:p w:rsidR="0048031B" w:rsidRPr="00EC4BF6" w:rsidRDefault="0048031B" w:rsidP="0048031B">
            <w:pPr>
              <w:pStyle w:val="Subttulo2"/>
              <w:rPr>
                <w:rFonts w:ascii="Times New Roman" w:hAnsi="Times New Roman" w:cs="Times New Roman"/>
              </w:rPr>
            </w:pPr>
            <w:r w:rsidRPr="00EC4BF6">
              <w:rPr>
                <w:rFonts w:ascii="Times New Roman" w:hAnsi="Times New Roman" w:cs="Times New Roman"/>
              </w:rPr>
              <w:t>Direitos de Propriedade do Cliente com Relação aos Relatórios e Documentos</w:t>
            </w:r>
          </w:p>
          <w:p w:rsidR="0048031B" w:rsidRPr="00EC4BF6" w:rsidRDefault="0048031B" w:rsidP="0048031B">
            <w:pPr>
              <w:rPr>
                <w:rFonts w:cs="Times New Roman"/>
                <w:lang w:val="pt-BR"/>
              </w:rPr>
            </w:pPr>
          </w:p>
          <w:p w:rsidR="00A6356A" w:rsidRPr="00EC4BF6" w:rsidRDefault="00A6356A" w:rsidP="00F52B00">
            <w:pPr>
              <w:rPr>
                <w:rFonts w:cs="Times New Roman"/>
                <w:b/>
                <w:i/>
                <w:color w:val="548DD4" w:themeColor="text2" w:themeTint="99"/>
                <w:lang w:val="pt-BR"/>
              </w:rPr>
            </w:pPr>
            <w:r w:rsidRPr="00EC4BF6">
              <w:rPr>
                <w:rFonts w:cs="Times New Roman"/>
                <w:b/>
                <w:i/>
                <w:color w:val="548DD4" w:themeColor="text2" w:themeTint="99"/>
                <w:lang w:val="pt-BR"/>
              </w:rPr>
              <w:lastRenderedPageBreak/>
              <w:t>[Nota: Caso não seja aplicável, inserir quaisquer exceções quanto as disposições relacionadas aos direitos de propriedade ___________________________________.</w:t>
            </w:r>
            <w:r w:rsidR="0085415C">
              <w:rPr>
                <w:rFonts w:cs="Times New Roman"/>
                <w:b/>
                <w:i/>
                <w:color w:val="548DD4" w:themeColor="text2" w:themeTint="99"/>
                <w:lang w:val="pt-BR"/>
              </w:rPr>
              <w:t>]</w:t>
            </w:r>
          </w:p>
          <w:p w:rsidR="00A6356A" w:rsidRPr="00EC4BF6" w:rsidRDefault="00A6356A" w:rsidP="00F52B00">
            <w:pPr>
              <w:rPr>
                <w:rFonts w:cs="Times New Roman"/>
                <w:lang w:val="pt-BR"/>
              </w:rPr>
            </w:pPr>
          </w:p>
          <w:p w:rsidR="00A6356A" w:rsidRPr="00EC4BF6" w:rsidRDefault="0085415C" w:rsidP="00F52B00">
            <w:pPr>
              <w:rPr>
                <w:rFonts w:cs="Times New Roman"/>
                <w:b/>
                <w:i/>
                <w:color w:val="548DD4" w:themeColor="text2" w:themeTint="99"/>
                <w:lang w:val="pt-BR"/>
              </w:rPr>
            </w:pPr>
            <w:r>
              <w:rPr>
                <w:rFonts w:cs="Times New Roman"/>
                <w:b/>
                <w:i/>
                <w:color w:val="548DD4" w:themeColor="text2" w:themeTint="99"/>
                <w:lang w:val="pt-BR"/>
              </w:rPr>
              <w:t>]</w:t>
            </w:r>
            <w:r w:rsidR="00A6356A" w:rsidRPr="00EC4BF6">
              <w:rPr>
                <w:rFonts w:cs="Times New Roman"/>
                <w:b/>
                <w:i/>
                <w:color w:val="548DD4" w:themeColor="text2" w:themeTint="99"/>
                <w:lang w:val="pt-BR"/>
              </w:rPr>
              <w:t>Nota: No caso de financiamento do Banco por meio de Cooperações Técnicas, nenhuma exceção a esse cláusula poderá ser aplicada dadas as restrições incluídas no acordo de cooperação técnica].</w:t>
            </w:r>
          </w:p>
          <w:p w:rsidR="00A6356A" w:rsidRPr="00EC4BF6" w:rsidRDefault="00A6356A" w:rsidP="00F52B00">
            <w:pPr>
              <w:rPr>
                <w:rFonts w:cs="Times New Roman"/>
                <w:lang w:val="pt-BR"/>
              </w:rPr>
            </w:pPr>
          </w:p>
        </w:tc>
      </w:tr>
      <w:tr w:rsidR="00706430" w:rsidRPr="007C588F" w:rsidTr="00706430">
        <w:tc>
          <w:tcPr>
            <w:tcW w:w="1980" w:type="dxa"/>
            <w:tcMar>
              <w:top w:w="85" w:type="dxa"/>
              <w:bottom w:w="142" w:type="dxa"/>
              <w:right w:w="170" w:type="dxa"/>
            </w:tcMar>
          </w:tcPr>
          <w:p w:rsidR="00706430" w:rsidRPr="00EC4BF6" w:rsidRDefault="003B1259" w:rsidP="00AF0DA6">
            <w:pPr>
              <w:spacing w:before="120" w:after="120"/>
              <w:rPr>
                <w:rFonts w:eastAsia="Times New Roman" w:cs="Times New Roman"/>
                <w:szCs w:val="24"/>
                <w:lang w:val="pt-BR" w:eastAsia="it-IT"/>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eastAsia="it-IT"/>
              </w:rPr>
              <w:t>27.2</w:t>
            </w:r>
          </w:p>
        </w:tc>
        <w:tc>
          <w:tcPr>
            <w:tcW w:w="7020" w:type="dxa"/>
            <w:tcMar>
              <w:top w:w="85" w:type="dxa"/>
              <w:bottom w:w="142" w:type="dxa"/>
              <w:right w:w="170" w:type="dxa"/>
            </w:tcMar>
          </w:tcPr>
          <w:p w:rsidR="00706430" w:rsidRPr="00EC4BF6" w:rsidRDefault="00706430" w:rsidP="007F0444">
            <w:pPr>
              <w:rPr>
                <w:rFonts w:cs="Times New Roman"/>
                <w:b/>
                <w:i/>
                <w:color w:val="548DD4" w:themeColor="text2" w:themeTint="99"/>
                <w:lang w:val="pt-BR"/>
              </w:rPr>
            </w:pPr>
            <w:r w:rsidRPr="00EC4BF6">
              <w:rPr>
                <w:rFonts w:cs="Times New Roman"/>
                <w:b/>
                <w:i/>
                <w:color w:val="548DD4" w:themeColor="text2" w:themeTint="99"/>
                <w:lang w:val="pt-BR"/>
              </w:rPr>
              <w:t>[Not</w:t>
            </w:r>
            <w:r w:rsidR="003B5F0B" w:rsidRPr="00EC4BF6">
              <w:rPr>
                <w:rFonts w:cs="Times New Roman"/>
                <w:b/>
                <w:i/>
                <w:color w:val="548DD4" w:themeColor="text2" w:themeTint="99"/>
                <w:lang w:val="pt-BR"/>
              </w:rPr>
              <w:t>a: Se não houver restrição alguma na utilização future desses documentos pela</w:t>
            </w:r>
            <w:r w:rsidR="00A5425F" w:rsidRPr="00EC4BF6">
              <w:rPr>
                <w:rFonts w:cs="Times New Roman"/>
                <w:b/>
                <w:i/>
                <w:color w:val="548DD4" w:themeColor="text2" w:themeTint="99"/>
                <w:lang w:val="pt-BR"/>
              </w:rPr>
              <w:t>s</w:t>
            </w:r>
            <w:r w:rsidR="003B5F0B" w:rsidRPr="00EC4BF6">
              <w:rPr>
                <w:rFonts w:cs="Times New Roman"/>
                <w:b/>
                <w:i/>
                <w:color w:val="548DD4" w:themeColor="text2" w:themeTint="99"/>
                <w:lang w:val="pt-BR"/>
              </w:rPr>
              <w:t xml:space="preserve"> Partes, esta Cláusula </w:t>
            </w:r>
            <w:r w:rsidRPr="00EC4BF6">
              <w:rPr>
                <w:rFonts w:cs="Times New Roman"/>
                <w:b/>
                <w:i/>
                <w:color w:val="548DD4" w:themeColor="text2" w:themeTint="99"/>
                <w:lang w:val="pt-BR"/>
              </w:rPr>
              <w:t>27.2</w:t>
            </w:r>
            <w:r w:rsidR="003B5F0B" w:rsidRPr="00EC4BF6">
              <w:rPr>
                <w:rFonts w:cs="Times New Roman"/>
                <w:b/>
                <w:i/>
                <w:color w:val="548DD4" w:themeColor="text2" w:themeTint="99"/>
                <w:lang w:val="pt-BR"/>
              </w:rPr>
              <w:t xml:space="preserve"> das CEC deverá ser deletada.</w:t>
            </w:r>
            <w:r w:rsidRPr="00EC4BF6">
              <w:rPr>
                <w:rFonts w:cs="Times New Roman"/>
                <w:b/>
                <w:i/>
                <w:color w:val="548DD4" w:themeColor="text2" w:themeTint="99"/>
                <w:lang w:val="pt-BR"/>
              </w:rPr>
              <w:t xml:space="preserve">  </w:t>
            </w:r>
            <w:r w:rsidR="003B5F0B" w:rsidRPr="00EC4BF6">
              <w:rPr>
                <w:rFonts w:cs="Times New Roman"/>
                <w:b/>
                <w:i/>
                <w:color w:val="548DD4" w:themeColor="text2" w:themeTint="99"/>
                <w:lang w:val="pt-BR"/>
              </w:rPr>
              <w:t>Se as Partes desejarem restringir tal utilização</w:t>
            </w:r>
            <w:r w:rsidRPr="00EC4BF6">
              <w:rPr>
                <w:rFonts w:cs="Times New Roman"/>
                <w:b/>
                <w:i/>
                <w:color w:val="548DD4" w:themeColor="text2" w:themeTint="99"/>
                <w:lang w:val="pt-BR"/>
              </w:rPr>
              <w:t xml:space="preserve">, </w:t>
            </w:r>
            <w:r w:rsidR="003B5F0B" w:rsidRPr="00EC4BF6">
              <w:rPr>
                <w:rFonts w:cs="Times New Roman"/>
                <w:b/>
                <w:i/>
                <w:color w:val="548DD4" w:themeColor="text2" w:themeTint="99"/>
                <w:lang w:val="pt-BR"/>
              </w:rPr>
              <w:t>qualquer uma das seguintes opções, ou qualquer outra opção acordada entre as Partes, poderá ser utilizada</w:t>
            </w:r>
            <w:r w:rsidRPr="00EC4BF6">
              <w:rPr>
                <w:rFonts w:cs="Times New Roman"/>
                <w:b/>
                <w:i/>
                <w:color w:val="548DD4" w:themeColor="text2" w:themeTint="99"/>
                <w:lang w:val="pt-BR"/>
              </w:rPr>
              <w:t>:</w:t>
            </w:r>
          </w:p>
          <w:p w:rsidR="007F0444" w:rsidRPr="00EC4BF6" w:rsidRDefault="007F0444" w:rsidP="007F0444">
            <w:pPr>
              <w:rPr>
                <w:rFonts w:cs="Times New Roman"/>
                <w:lang w:val="pt-BR"/>
              </w:rPr>
            </w:pPr>
          </w:p>
          <w:p w:rsidR="00A5425F" w:rsidRPr="00EC4BF6" w:rsidRDefault="00A5425F" w:rsidP="007F0444">
            <w:pPr>
              <w:rPr>
                <w:rFonts w:cs="Times New Roman"/>
                <w:lang w:val="pt-BR"/>
              </w:rPr>
            </w:pPr>
            <w:r w:rsidRPr="00EC4BF6">
              <w:rPr>
                <w:rFonts w:cs="Times New Roman"/>
                <w:lang w:val="pt-BR"/>
              </w:rPr>
              <w:t xml:space="preserve">[A Consultora não poderá utilizar estes </w:t>
            </w:r>
            <w:r w:rsidRPr="00EC4BF6">
              <w:rPr>
                <w:rFonts w:cs="Times New Roman"/>
                <w:b/>
                <w:i/>
                <w:color w:val="548DD4" w:themeColor="text2" w:themeTint="99"/>
                <w:lang w:val="pt-BR"/>
              </w:rPr>
              <w:t>[inserir o que se aplica</w:t>
            </w:r>
            <w:r w:rsidRPr="00EC4BF6">
              <w:rPr>
                <w:rFonts w:cs="Times New Roman"/>
                <w:lang w:val="pt-BR"/>
              </w:rPr>
              <w:t>........</w:t>
            </w:r>
            <w:r w:rsidRPr="00EC4BF6">
              <w:rPr>
                <w:rFonts w:cs="Times New Roman"/>
                <w:b/>
                <w:i/>
                <w:color w:val="548DD4" w:themeColor="text2" w:themeTint="99"/>
                <w:lang w:val="pt-BR"/>
              </w:rPr>
              <w:t>documentos e programas de computação</w:t>
            </w:r>
            <w:r w:rsidRPr="00EC4BF6">
              <w:rPr>
                <w:rFonts w:cs="Times New Roman"/>
                <w:lang w:val="pt-BR"/>
              </w:rPr>
              <w:t xml:space="preserve"> .........</w:t>
            </w:r>
            <w:r w:rsidRPr="00EC4BF6">
              <w:rPr>
                <w:rFonts w:cs="Times New Roman"/>
                <w:color w:val="548DD4" w:themeColor="text2" w:themeTint="99"/>
                <w:lang w:val="pt-BR"/>
              </w:rPr>
              <w:t>.</w:t>
            </w:r>
            <w:r w:rsidRPr="00EC4BF6">
              <w:rPr>
                <w:rFonts w:cs="Times New Roman"/>
                <w:b/>
                <w:i/>
                <w:color w:val="548DD4" w:themeColor="text2" w:themeTint="99"/>
                <w:lang w:val="pt-BR"/>
              </w:rPr>
              <w:t>]</w:t>
            </w:r>
            <w:r w:rsidRPr="00EC4BF6">
              <w:rPr>
                <w:rFonts w:cs="Times New Roman"/>
                <w:lang w:val="pt-BR"/>
              </w:rPr>
              <w:t xml:space="preserve"> para fins alheios a este Contrato sem o consentimento prévio por escrito do C</w:t>
            </w:r>
            <w:r w:rsidR="005407B3" w:rsidRPr="00EC4BF6">
              <w:rPr>
                <w:rFonts w:cs="Times New Roman"/>
                <w:lang w:val="pt-BR"/>
              </w:rPr>
              <w:t>liente.]</w:t>
            </w:r>
          </w:p>
          <w:p w:rsidR="00A5425F" w:rsidRPr="00EC4BF6" w:rsidRDefault="00A5425F" w:rsidP="007F0444">
            <w:pPr>
              <w:rPr>
                <w:rFonts w:cs="Times New Roman"/>
                <w:lang w:val="pt-BR"/>
              </w:rPr>
            </w:pPr>
          </w:p>
          <w:p w:rsidR="00706430" w:rsidRPr="00EC4BF6" w:rsidRDefault="00A5425F" w:rsidP="007F0444">
            <w:pPr>
              <w:rPr>
                <w:rFonts w:cs="Times New Roman"/>
                <w:b/>
                <w:i/>
                <w:color w:val="548DD4" w:themeColor="text2" w:themeTint="99"/>
                <w:lang w:val="pt-BR"/>
              </w:rPr>
            </w:pPr>
            <w:r w:rsidRPr="00EC4BF6">
              <w:rPr>
                <w:rFonts w:cs="Times New Roman"/>
                <w:b/>
                <w:i/>
                <w:color w:val="548DD4" w:themeColor="text2" w:themeTint="99"/>
                <w:lang w:val="pt-BR"/>
              </w:rPr>
              <w:t>OU</w:t>
            </w:r>
          </w:p>
          <w:p w:rsidR="00E8638D" w:rsidRPr="00EC4BF6" w:rsidRDefault="00E8638D" w:rsidP="007F0444">
            <w:pPr>
              <w:rPr>
                <w:rFonts w:cs="Times New Roman"/>
                <w:lang w:val="pt-BR"/>
              </w:rPr>
            </w:pPr>
          </w:p>
          <w:p w:rsidR="005407B3" w:rsidRPr="00EC4BF6" w:rsidRDefault="005407B3" w:rsidP="005407B3">
            <w:pPr>
              <w:rPr>
                <w:rFonts w:cs="Times New Roman"/>
                <w:lang w:val="pt-BR"/>
              </w:rPr>
            </w:pPr>
            <w:r w:rsidRPr="00EC4BF6">
              <w:rPr>
                <w:rFonts w:cs="Times New Roman"/>
                <w:lang w:val="pt-BR"/>
              </w:rPr>
              <w:t xml:space="preserve">[O Cliente não poderá utilizar estes </w:t>
            </w:r>
            <w:r w:rsidRPr="00EC4BF6">
              <w:rPr>
                <w:rFonts w:cs="Times New Roman"/>
                <w:b/>
                <w:i/>
                <w:color w:val="548DD4" w:themeColor="text2" w:themeTint="99"/>
                <w:lang w:val="pt-BR"/>
              </w:rPr>
              <w:t>[inserir o que se aplica</w:t>
            </w:r>
            <w:r w:rsidRPr="00EC4BF6">
              <w:rPr>
                <w:rFonts w:cs="Times New Roman"/>
                <w:lang w:val="pt-BR"/>
              </w:rPr>
              <w:t>........</w:t>
            </w:r>
            <w:r w:rsidRPr="00EC4BF6">
              <w:rPr>
                <w:rFonts w:cs="Times New Roman"/>
                <w:b/>
                <w:i/>
                <w:color w:val="548DD4" w:themeColor="text2" w:themeTint="99"/>
                <w:lang w:val="pt-BR"/>
              </w:rPr>
              <w:t>documentos e programas de computação</w:t>
            </w:r>
            <w:r w:rsidRPr="00EC4BF6">
              <w:rPr>
                <w:rFonts w:cs="Times New Roman"/>
                <w:lang w:val="pt-BR"/>
              </w:rPr>
              <w:t xml:space="preserve"> .........</w:t>
            </w:r>
            <w:r w:rsidRPr="00EC4BF6">
              <w:rPr>
                <w:rFonts w:cs="Times New Roman"/>
                <w:color w:val="548DD4" w:themeColor="text2" w:themeTint="99"/>
                <w:lang w:val="pt-BR"/>
              </w:rPr>
              <w:t>.</w:t>
            </w:r>
            <w:r w:rsidRPr="00EC4BF6">
              <w:rPr>
                <w:rFonts w:cs="Times New Roman"/>
                <w:b/>
                <w:i/>
                <w:color w:val="548DD4" w:themeColor="text2" w:themeTint="99"/>
                <w:lang w:val="pt-BR"/>
              </w:rPr>
              <w:t>]</w:t>
            </w:r>
            <w:r w:rsidRPr="00EC4BF6">
              <w:rPr>
                <w:rFonts w:cs="Times New Roman"/>
                <w:lang w:val="pt-BR"/>
              </w:rPr>
              <w:t xml:space="preserve"> para fins alheios a este Contrato sem o consentimento prévio por escrito da Consultora.]</w:t>
            </w:r>
          </w:p>
          <w:p w:rsidR="005407B3" w:rsidRPr="00EC4BF6" w:rsidRDefault="005407B3" w:rsidP="007F0444">
            <w:pPr>
              <w:rPr>
                <w:rFonts w:cs="Times New Roman"/>
                <w:lang w:val="pt-BR"/>
              </w:rPr>
            </w:pPr>
          </w:p>
          <w:p w:rsidR="00706430" w:rsidRPr="00EC4BF6" w:rsidRDefault="00A5425F" w:rsidP="007F0444">
            <w:pPr>
              <w:rPr>
                <w:rFonts w:cs="Times New Roman"/>
                <w:b/>
                <w:i/>
                <w:color w:val="548DD4" w:themeColor="text2" w:themeTint="99"/>
                <w:lang w:val="pt-BR"/>
              </w:rPr>
            </w:pPr>
            <w:r w:rsidRPr="00EC4BF6">
              <w:rPr>
                <w:rFonts w:cs="Times New Roman"/>
                <w:b/>
                <w:i/>
                <w:color w:val="548DD4" w:themeColor="text2" w:themeTint="99"/>
                <w:lang w:val="pt-BR"/>
              </w:rPr>
              <w:t>OU</w:t>
            </w:r>
          </w:p>
          <w:p w:rsidR="00E8638D" w:rsidRPr="00EC4BF6" w:rsidRDefault="00E8638D" w:rsidP="007F0444">
            <w:pPr>
              <w:rPr>
                <w:rFonts w:cs="Times New Roman"/>
                <w:lang w:val="pt-BR"/>
              </w:rPr>
            </w:pPr>
          </w:p>
          <w:p w:rsidR="005407B3" w:rsidRPr="00EC4BF6" w:rsidRDefault="005407B3" w:rsidP="005407B3">
            <w:pPr>
              <w:rPr>
                <w:rFonts w:cs="Times New Roman"/>
                <w:lang w:val="pt-BR"/>
              </w:rPr>
            </w:pPr>
            <w:r w:rsidRPr="00EC4BF6">
              <w:rPr>
                <w:rFonts w:cs="Times New Roman"/>
                <w:lang w:val="pt-BR"/>
              </w:rPr>
              <w:t xml:space="preserve">[Nenhuma das Partes poderá utilizar estes </w:t>
            </w:r>
            <w:r w:rsidRPr="00EC4BF6">
              <w:rPr>
                <w:rFonts w:cs="Times New Roman"/>
                <w:b/>
                <w:i/>
                <w:color w:val="548DD4" w:themeColor="text2" w:themeTint="99"/>
                <w:lang w:val="pt-BR"/>
              </w:rPr>
              <w:t>[inserir o que se aplica</w:t>
            </w:r>
            <w:r w:rsidR="008674E1" w:rsidRPr="00EC4BF6">
              <w:rPr>
                <w:rFonts w:cs="Times New Roman"/>
                <w:b/>
                <w:i/>
                <w:color w:val="548DD4" w:themeColor="text2" w:themeTint="99"/>
                <w:lang w:val="pt-BR"/>
              </w:rPr>
              <w:t xml:space="preserve"> </w:t>
            </w:r>
            <w:r w:rsidRPr="00EC4BF6">
              <w:rPr>
                <w:rFonts w:cs="Times New Roman"/>
                <w:lang w:val="pt-BR"/>
              </w:rPr>
              <w:t>........</w:t>
            </w:r>
            <w:r w:rsidRPr="00EC4BF6">
              <w:rPr>
                <w:rFonts w:cs="Times New Roman"/>
                <w:b/>
                <w:i/>
                <w:color w:val="548DD4" w:themeColor="text2" w:themeTint="99"/>
                <w:lang w:val="pt-BR"/>
              </w:rPr>
              <w:t>documentos e programas de computação</w:t>
            </w:r>
            <w:r w:rsidRPr="00EC4BF6">
              <w:rPr>
                <w:rFonts w:cs="Times New Roman"/>
                <w:lang w:val="pt-BR"/>
              </w:rPr>
              <w:t xml:space="preserve"> .........</w:t>
            </w:r>
            <w:r w:rsidRPr="00EC4BF6">
              <w:rPr>
                <w:rFonts w:cs="Times New Roman"/>
                <w:color w:val="548DD4" w:themeColor="text2" w:themeTint="99"/>
                <w:lang w:val="pt-BR"/>
              </w:rPr>
              <w:t>.</w:t>
            </w:r>
            <w:r w:rsidRPr="00EC4BF6">
              <w:rPr>
                <w:rFonts w:cs="Times New Roman"/>
                <w:b/>
                <w:i/>
                <w:color w:val="548DD4" w:themeColor="text2" w:themeTint="99"/>
                <w:lang w:val="pt-BR"/>
              </w:rPr>
              <w:t>]</w:t>
            </w:r>
            <w:r w:rsidRPr="00EC4BF6">
              <w:rPr>
                <w:rFonts w:cs="Times New Roman"/>
                <w:lang w:val="pt-BR"/>
              </w:rPr>
              <w:t xml:space="preserve"> para fins alheios a este Contrato sem o consentimento prévio por escrito da outra Parte}</w:t>
            </w:r>
          </w:p>
          <w:p w:rsidR="007F0444" w:rsidRPr="00EC4BF6" w:rsidRDefault="007F0444" w:rsidP="005407B3">
            <w:pPr>
              <w:rPr>
                <w:rFonts w:cs="Times New Roman"/>
                <w:lang w:val="pt-BR"/>
              </w:rPr>
            </w:pPr>
          </w:p>
        </w:tc>
      </w:tr>
      <w:tr w:rsidR="00706430" w:rsidRPr="00047F4C" w:rsidTr="00706430">
        <w:tc>
          <w:tcPr>
            <w:tcW w:w="1980" w:type="dxa"/>
            <w:tcMar>
              <w:top w:w="85" w:type="dxa"/>
              <w:bottom w:w="142" w:type="dxa"/>
              <w:right w:w="170" w:type="dxa"/>
            </w:tcMar>
          </w:tcPr>
          <w:p w:rsidR="00706430" w:rsidRPr="00EC4BF6" w:rsidRDefault="003B1259" w:rsidP="0061485B">
            <w:pPr>
              <w:numPr>
                <w:ilvl w:val="12"/>
                <w:numId w:val="0"/>
              </w:numPr>
              <w:spacing w:before="120" w:after="120"/>
              <w:rPr>
                <w:rFonts w:eastAsia="Times New Roman" w:cs="Times New Roman"/>
                <w:b/>
                <w:spacing w:val="-3"/>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 xml:space="preserve">35.1 </w:t>
            </w:r>
          </w:p>
          <w:p w:rsidR="00706430" w:rsidRPr="00EC4BF6" w:rsidRDefault="00AF0DA6" w:rsidP="005133BA">
            <w:pPr>
              <w:numPr>
                <w:ilvl w:val="12"/>
                <w:numId w:val="0"/>
              </w:numPr>
              <w:spacing w:before="120" w:after="120"/>
              <w:rPr>
                <w:rFonts w:eastAsia="Times New Roman" w:cs="Times New Roman"/>
                <w:b/>
                <w:spacing w:val="-3"/>
                <w:szCs w:val="24"/>
                <w:lang w:val="pt-BR"/>
              </w:rPr>
            </w:pPr>
            <w:r w:rsidRPr="00EC4BF6">
              <w:rPr>
                <w:rFonts w:eastAsia="Times New Roman" w:cs="Times New Roman"/>
                <w:b/>
                <w:spacing w:val="-3"/>
                <w:szCs w:val="24"/>
                <w:lang w:val="pt-BR"/>
              </w:rPr>
              <w:t xml:space="preserve">(a) </w:t>
            </w:r>
            <w:r w:rsidR="005133BA" w:rsidRPr="00EC4BF6">
              <w:rPr>
                <w:rFonts w:eastAsia="Times New Roman" w:cs="Times New Roman"/>
                <w:b/>
                <w:spacing w:val="-3"/>
                <w:szCs w:val="24"/>
                <w:lang w:val="pt-BR"/>
              </w:rPr>
              <w:t>a</w:t>
            </w:r>
            <w:r w:rsidRPr="00EC4BF6">
              <w:rPr>
                <w:rFonts w:eastAsia="Times New Roman" w:cs="Times New Roman"/>
                <w:b/>
                <w:spacing w:val="-3"/>
                <w:szCs w:val="24"/>
                <w:lang w:val="pt-BR"/>
              </w:rPr>
              <w:t xml:space="preserve"> (f</w:t>
            </w:r>
            <w:r w:rsidR="00706430" w:rsidRPr="00EC4BF6">
              <w:rPr>
                <w:rFonts w:eastAsia="Times New Roman" w:cs="Times New Roman"/>
                <w:b/>
                <w:spacing w:val="-3"/>
                <w:szCs w:val="24"/>
                <w:lang w:val="pt-BR"/>
              </w:rPr>
              <w:t>)</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i/>
                <w:color w:val="548DD4" w:themeColor="text2" w:themeTint="99"/>
              </w:rPr>
            </w:pPr>
            <w:r w:rsidRPr="00EC4BF6">
              <w:rPr>
                <w:rFonts w:ascii="Times New Roman" w:hAnsi="Times New Roman" w:cs="Times New Roman"/>
              </w:rPr>
              <w:t>Assistência e Isenções</w:t>
            </w:r>
          </w:p>
          <w:p w:rsidR="00EE308A" w:rsidRPr="00EC4BF6" w:rsidRDefault="00EE308A" w:rsidP="00EE308A">
            <w:pPr>
              <w:rPr>
                <w:rFonts w:cs="Times New Roman"/>
                <w:lang w:val="pt-BR"/>
              </w:rPr>
            </w:pPr>
          </w:p>
          <w:p w:rsidR="00FC3023" w:rsidRPr="00EC4BF6" w:rsidRDefault="00047F4C" w:rsidP="00FC3023">
            <w:pPr>
              <w:rPr>
                <w:rFonts w:cs="Times New Roman"/>
                <w:b/>
                <w:i/>
                <w:color w:val="548DD4" w:themeColor="text2" w:themeTint="99"/>
                <w:lang w:val="pt-BR"/>
              </w:rPr>
            </w:pPr>
            <w:r>
              <w:rPr>
                <w:rFonts w:cs="Times New Roman"/>
                <w:b/>
                <w:i/>
                <w:color w:val="548DD4" w:themeColor="text2" w:themeTint="99"/>
                <w:lang w:val="pt-BR"/>
              </w:rPr>
              <w:t>[</w:t>
            </w:r>
            <w:r w:rsidR="00FC3023" w:rsidRPr="00EC4BF6">
              <w:rPr>
                <w:rFonts w:cs="Times New Roman"/>
                <w:b/>
                <w:i/>
                <w:color w:val="548DD4" w:themeColor="text2" w:themeTint="99"/>
                <w:lang w:val="pt-BR"/>
              </w:rPr>
              <w:t>Nota: Listar aqui quaisquer modificações ou acréscimos à Cláusula 35.1 das CGC.  Caso não existam outras, deletar esta Cláusula 35.1 das CEC.]</w:t>
            </w:r>
          </w:p>
          <w:p w:rsidR="000F4255" w:rsidRPr="00EC4BF6" w:rsidRDefault="000F4255" w:rsidP="00E665D5">
            <w:pPr>
              <w:rPr>
                <w:rFonts w:cs="Times New Roman"/>
                <w:lang w:val="pt-BR"/>
              </w:rPr>
            </w:pPr>
          </w:p>
        </w:tc>
      </w:tr>
      <w:tr w:rsidR="00706430" w:rsidRPr="00F9638C" w:rsidTr="00706430">
        <w:tc>
          <w:tcPr>
            <w:tcW w:w="1980" w:type="dxa"/>
            <w:tcMar>
              <w:top w:w="85" w:type="dxa"/>
              <w:bottom w:w="142" w:type="dxa"/>
              <w:right w:w="170" w:type="dxa"/>
            </w:tcMar>
          </w:tcPr>
          <w:p w:rsidR="00706430" w:rsidRPr="00D032C7" w:rsidRDefault="003B1259" w:rsidP="00AF0DA6">
            <w:pPr>
              <w:spacing w:before="120" w:after="120"/>
              <w:rPr>
                <w:rFonts w:eastAsia="Times New Roman" w:cs="Times New Roman"/>
                <w:b/>
                <w:szCs w:val="24"/>
                <w:lang w:val="pt-BR" w:eastAsia="it-IT"/>
              </w:rPr>
            </w:pPr>
            <w:r w:rsidRPr="00D032C7">
              <w:rPr>
                <w:rFonts w:eastAsia="Times New Roman" w:cs="Times New Roman"/>
                <w:b/>
                <w:szCs w:val="24"/>
                <w:lang w:val="pt-BR"/>
              </w:rPr>
              <w:t>CEC</w:t>
            </w:r>
            <w:r w:rsidR="004B7739" w:rsidRPr="00D032C7">
              <w:rPr>
                <w:rFonts w:eastAsia="Times New Roman" w:cs="Times New Roman"/>
                <w:b/>
                <w:szCs w:val="24"/>
                <w:lang w:val="pt-BR"/>
              </w:rPr>
              <w:t xml:space="preserve"> </w:t>
            </w:r>
            <w:r w:rsidR="00706430" w:rsidRPr="00D032C7">
              <w:rPr>
                <w:rFonts w:eastAsia="Times New Roman" w:cs="Times New Roman"/>
                <w:b/>
                <w:szCs w:val="24"/>
                <w:lang w:val="pt-BR"/>
              </w:rPr>
              <w:t>35.1(</w:t>
            </w:r>
            <w:r w:rsidR="00AF0DA6" w:rsidRPr="00E93560">
              <w:rPr>
                <w:rFonts w:eastAsia="Times New Roman" w:cs="Times New Roman"/>
                <w:b/>
                <w:szCs w:val="24"/>
                <w:lang w:val="pt-BR"/>
              </w:rPr>
              <w:t>g</w:t>
            </w:r>
            <w:r w:rsidR="00706430" w:rsidRPr="00D032C7">
              <w:rPr>
                <w:rFonts w:eastAsia="Times New Roman" w:cs="Times New Roman"/>
                <w:b/>
                <w:szCs w:val="24"/>
                <w:lang w:val="pt-BR"/>
              </w:rPr>
              <w:t>)</w:t>
            </w:r>
          </w:p>
        </w:tc>
        <w:tc>
          <w:tcPr>
            <w:tcW w:w="7020" w:type="dxa"/>
            <w:tcMar>
              <w:top w:w="85" w:type="dxa"/>
              <w:bottom w:w="142" w:type="dxa"/>
              <w:right w:w="170" w:type="dxa"/>
            </w:tcMar>
          </w:tcPr>
          <w:p w:rsidR="007456CA" w:rsidRPr="00D032C7" w:rsidRDefault="005F3E60" w:rsidP="00FC3023">
            <w:pPr>
              <w:rPr>
                <w:b/>
                <w:i/>
                <w:color w:val="548DD4" w:themeColor="text2" w:themeTint="99"/>
                <w:lang w:val="pt-BR"/>
              </w:rPr>
            </w:pPr>
            <w:r w:rsidRPr="00D032C7">
              <w:rPr>
                <w:b/>
                <w:i/>
                <w:color w:val="548DD4" w:themeColor="text2" w:themeTint="99"/>
                <w:lang w:val="pt-BR"/>
              </w:rPr>
              <w:t>[Nota</w:t>
            </w:r>
            <w:r w:rsidR="00E665D5" w:rsidRPr="00D032C7">
              <w:rPr>
                <w:b/>
                <w:i/>
                <w:color w:val="548DD4" w:themeColor="text2" w:themeTint="99"/>
                <w:lang w:val="pt-BR"/>
              </w:rPr>
              <w:t xml:space="preserve">: </w:t>
            </w:r>
            <w:r w:rsidR="00706430" w:rsidRPr="00D032C7">
              <w:rPr>
                <w:b/>
                <w:i/>
                <w:color w:val="548DD4" w:themeColor="text2" w:themeTint="99"/>
                <w:lang w:val="pt-BR"/>
              </w:rPr>
              <w:t>List</w:t>
            </w:r>
            <w:r w:rsidRPr="00D032C7">
              <w:rPr>
                <w:b/>
                <w:i/>
                <w:color w:val="548DD4" w:themeColor="text2" w:themeTint="99"/>
                <w:lang w:val="pt-BR"/>
              </w:rPr>
              <w:t>ar aqui quaisquer outras assistências</w:t>
            </w:r>
            <w:r w:rsidR="00FC3023" w:rsidRPr="00D032C7">
              <w:rPr>
                <w:b/>
                <w:i/>
                <w:color w:val="548DD4" w:themeColor="text2" w:themeTint="99"/>
                <w:lang w:val="pt-BR"/>
              </w:rPr>
              <w:t xml:space="preserve"> a serem fornecidas pelo Cliente</w:t>
            </w:r>
            <w:r w:rsidR="00706430" w:rsidRPr="00D032C7">
              <w:rPr>
                <w:b/>
                <w:i/>
                <w:color w:val="548DD4" w:themeColor="text2" w:themeTint="99"/>
                <w:lang w:val="pt-BR"/>
              </w:rPr>
              <w:t xml:space="preserve">.  </w:t>
            </w:r>
            <w:r w:rsidR="00FC3023" w:rsidRPr="00D032C7">
              <w:rPr>
                <w:b/>
                <w:i/>
                <w:color w:val="548DD4" w:themeColor="text2" w:themeTint="99"/>
                <w:lang w:val="pt-BR"/>
              </w:rPr>
              <w:t>Caso não existam</w:t>
            </w:r>
            <w:r w:rsidR="00E665D5" w:rsidRPr="00D032C7">
              <w:rPr>
                <w:b/>
                <w:i/>
                <w:color w:val="548DD4" w:themeColor="text2" w:themeTint="99"/>
                <w:lang w:val="pt-BR"/>
              </w:rPr>
              <w:t xml:space="preserve"> </w:t>
            </w:r>
            <w:r w:rsidR="00FC3023" w:rsidRPr="00D032C7">
              <w:rPr>
                <w:b/>
                <w:i/>
                <w:color w:val="548DD4" w:themeColor="text2" w:themeTint="99"/>
                <w:lang w:val="pt-BR"/>
              </w:rPr>
              <w:t>outras, deletar esta Cláusula</w:t>
            </w:r>
            <w:r w:rsidR="00706430" w:rsidRPr="00D032C7">
              <w:rPr>
                <w:b/>
                <w:i/>
                <w:color w:val="548DD4" w:themeColor="text2" w:themeTint="99"/>
                <w:lang w:val="pt-BR"/>
              </w:rPr>
              <w:t xml:space="preserve"> 35.1(</w:t>
            </w:r>
            <w:r w:rsidR="00AF0DA6" w:rsidRPr="00E93560">
              <w:rPr>
                <w:b/>
                <w:i/>
                <w:color w:val="548DD4" w:themeColor="text2" w:themeTint="99"/>
                <w:lang w:val="pt-BR"/>
              </w:rPr>
              <w:t>g</w:t>
            </w:r>
            <w:r w:rsidR="00706430" w:rsidRPr="00D032C7">
              <w:rPr>
                <w:b/>
                <w:i/>
                <w:color w:val="548DD4" w:themeColor="text2" w:themeTint="99"/>
                <w:lang w:val="pt-BR"/>
              </w:rPr>
              <w:t>)</w:t>
            </w:r>
            <w:r w:rsidR="00FC3023" w:rsidRPr="00D032C7">
              <w:rPr>
                <w:b/>
                <w:i/>
                <w:color w:val="548DD4" w:themeColor="text2" w:themeTint="99"/>
                <w:lang w:val="pt-BR"/>
              </w:rPr>
              <w:t xml:space="preserve"> das CEC</w:t>
            </w:r>
            <w:r w:rsidR="00706430" w:rsidRPr="00D032C7">
              <w:rPr>
                <w:b/>
                <w:i/>
                <w:color w:val="548DD4" w:themeColor="text2" w:themeTint="99"/>
                <w:lang w:val="pt-BR"/>
              </w:rPr>
              <w:t>.]</w:t>
            </w:r>
          </w:p>
          <w:p w:rsidR="00E665D5" w:rsidRPr="00D032C7" w:rsidRDefault="00E665D5" w:rsidP="00E665D5">
            <w:pPr>
              <w:rPr>
                <w:lang w:val="pt-BR"/>
              </w:rPr>
            </w:pPr>
          </w:p>
        </w:tc>
      </w:tr>
      <w:tr w:rsidR="00E665D5" w:rsidRPr="00F9638C" w:rsidTr="00706430">
        <w:tc>
          <w:tcPr>
            <w:tcW w:w="1980" w:type="dxa"/>
            <w:tcMar>
              <w:top w:w="85" w:type="dxa"/>
              <w:bottom w:w="142" w:type="dxa"/>
              <w:right w:w="170" w:type="dxa"/>
            </w:tcMar>
          </w:tcPr>
          <w:p w:rsidR="00E665D5" w:rsidRPr="00EC4BF6" w:rsidRDefault="00E665D5" w:rsidP="00AF0DA6">
            <w:pPr>
              <w:spacing w:before="120" w:after="120"/>
              <w:rPr>
                <w:rFonts w:eastAsia="Times New Roman" w:cs="Times New Roman"/>
                <w:b/>
                <w:szCs w:val="24"/>
                <w:lang w:val="pt-BR"/>
              </w:rPr>
            </w:pPr>
            <w:r w:rsidRPr="00EC4BF6">
              <w:rPr>
                <w:rFonts w:eastAsia="Times New Roman" w:cs="Times New Roman"/>
                <w:b/>
                <w:szCs w:val="24"/>
                <w:lang w:val="pt-BR"/>
              </w:rPr>
              <w:lastRenderedPageBreak/>
              <w:t xml:space="preserve">CEC </w:t>
            </w:r>
            <w:r w:rsidRPr="00EC4BF6">
              <w:rPr>
                <w:rFonts w:eastAsia="Times New Roman" w:cs="Times New Roman"/>
                <w:b/>
                <w:spacing w:val="-3"/>
                <w:szCs w:val="24"/>
                <w:lang w:val="pt-BR"/>
              </w:rPr>
              <w:t>41.2</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rPr>
            </w:pPr>
            <w:r w:rsidRPr="00EC4BF6">
              <w:rPr>
                <w:rFonts w:ascii="Times New Roman" w:hAnsi="Times New Roman" w:cs="Times New Roman"/>
              </w:rPr>
              <w:t>Montante Máximo</w:t>
            </w:r>
          </w:p>
          <w:p w:rsidR="00EE308A" w:rsidRPr="00EC4BF6" w:rsidRDefault="00EE308A" w:rsidP="00E665D5">
            <w:pPr>
              <w:rPr>
                <w:rFonts w:cs="Times New Roman"/>
                <w:szCs w:val="24"/>
                <w:lang w:val="pt-BR"/>
              </w:rPr>
            </w:pPr>
          </w:p>
          <w:p w:rsidR="00E665D5" w:rsidRPr="00EC4BF6" w:rsidRDefault="00E665D5" w:rsidP="00E665D5">
            <w:pPr>
              <w:rPr>
                <w:rFonts w:cs="Times New Roman"/>
                <w:szCs w:val="24"/>
                <w:lang w:val="pt-BR"/>
              </w:rPr>
            </w:pPr>
            <w:r w:rsidRPr="00EC4BF6">
              <w:rPr>
                <w:rFonts w:cs="Times New Roman"/>
                <w:szCs w:val="24"/>
                <w:lang w:val="pt-BR"/>
              </w:rPr>
              <w:t xml:space="preserve">O montante máximo em moeda(s) estrangeira(s) é: </w:t>
            </w:r>
            <w:r w:rsidRPr="00EC4BF6">
              <w:rPr>
                <w:rFonts w:cs="Times New Roman"/>
                <w:b/>
                <w:i/>
                <w:color w:val="548DD4" w:themeColor="text2" w:themeTint="99"/>
                <w:szCs w:val="24"/>
                <w:lang w:val="pt-BR"/>
              </w:rPr>
              <w:t>[inserir montante e a(s) moeda(s)]</w:t>
            </w:r>
            <w:r w:rsidRPr="00EC4BF6">
              <w:rPr>
                <w:rFonts w:cs="Times New Roman"/>
                <w:szCs w:val="24"/>
                <w:lang w:val="pt-BR"/>
              </w:rPr>
              <w:t xml:space="preserve"> </w:t>
            </w:r>
            <w:r w:rsidRPr="00EC4BF6">
              <w:rPr>
                <w:rFonts w:cs="Times New Roman"/>
                <w:b/>
                <w:i/>
                <w:color w:val="548DD4" w:themeColor="text2" w:themeTint="99"/>
                <w:szCs w:val="24"/>
                <w:lang w:val="pt-BR"/>
              </w:rPr>
              <w:t>[indicar: incluindo ou excluindo]</w:t>
            </w:r>
            <w:r w:rsidRPr="00EC4BF6">
              <w:rPr>
                <w:rFonts w:cs="Times New Roman"/>
                <w:szCs w:val="24"/>
                <w:lang w:val="pt-BR"/>
              </w:rPr>
              <w:t xml:space="preserve"> os impostos indiretos locais.</w:t>
            </w:r>
          </w:p>
          <w:p w:rsidR="00E665D5" w:rsidRPr="00EC4BF6" w:rsidRDefault="00E665D5" w:rsidP="00E665D5">
            <w:pPr>
              <w:rPr>
                <w:rFonts w:cs="Times New Roman"/>
                <w:szCs w:val="24"/>
                <w:lang w:val="pt-BR"/>
              </w:rPr>
            </w:pPr>
          </w:p>
          <w:p w:rsidR="00E665D5" w:rsidRPr="00EC4BF6" w:rsidRDefault="00E665D5" w:rsidP="00E665D5">
            <w:pPr>
              <w:rPr>
                <w:rFonts w:cs="Times New Roman"/>
                <w:szCs w:val="24"/>
                <w:lang w:val="pt-BR"/>
              </w:rPr>
            </w:pPr>
            <w:r w:rsidRPr="00EC4BF6">
              <w:rPr>
                <w:rFonts w:cs="Times New Roman"/>
                <w:szCs w:val="24"/>
                <w:lang w:val="pt-BR"/>
              </w:rPr>
              <w:t xml:space="preserve">O montante máximo em moeda nacional é: </w:t>
            </w:r>
            <w:r w:rsidRPr="00EC4BF6">
              <w:rPr>
                <w:rFonts w:cs="Times New Roman"/>
                <w:b/>
                <w:i/>
                <w:color w:val="548DD4" w:themeColor="text2" w:themeTint="99"/>
                <w:szCs w:val="24"/>
                <w:lang w:val="pt-BR"/>
              </w:rPr>
              <w:t>[inserir montante e a moeda]</w:t>
            </w:r>
            <w:r w:rsidRPr="00EC4BF6">
              <w:rPr>
                <w:rFonts w:cs="Times New Roman"/>
                <w:szCs w:val="24"/>
                <w:lang w:val="pt-BR"/>
              </w:rPr>
              <w:t xml:space="preserve"> </w:t>
            </w:r>
            <w:r w:rsidRPr="00EC4BF6">
              <w:rPr>
                <w:rFonts w:cs="Times New Roman"/>
                <w:b/>
                <w:i/>
                <w:color w:val="548DD4" w:themeColor="text2" w:themeTint="99"/>
                <w:szCs w:val="24"/>
                <w:lang w:val="pt-BR"/>
              </w:rPr>
              <w:t>[indicar: incluindo ou excluindo]</w:t>
            </w:r>
            <w:r w:rsidRPr="00EC4BF6">
              <w:rPr>
                <w:rFonts w:cs="Times New Roman"/>
                <w:szCs w:val="24"/>
                <w:lang w:val="pt-BR"/>
              </w:rPr>
              <w:t xml:space="preserve"> os impostos indiretos locais.</w:t>
            </w:r>
          </w:p>
          <w:p w:rsidR="00E665D5" w:rsidRPr="00EC4BF6" w:rsidRDefault="00E665D5" w:rsidP="00E665D5">
            <w:pPr>
              <w:rPr>
                <w:rFonts w:cs="Times New Roman"/>
                <w:szCs w:val="24"/>
                <w:lang w:val="pt-BR"/>
              </w:rPr>
            </w:pPr>
          </w:p>
          <w:p w:rsidR="00E665D5" w:rsidRPr="00EC4BF6" w:rsidRDefault="000F4D29" w:rsidP="000F4D29">
            <w:pPr>
              <w:rPr>
                <w:rFonts w:cs="Times New Roman"/>
                <w:szCs w:val="24"/>
                <w:lang w:val="pt-BR"/>
              </w:rPr>
            </w:pPr>
            <w:r w:rsidRPr="00EC4BF6">
              <w:rPr>
                <w:rFonts w:cs="Times New Roman"/>
                <w:szCs w:val="24"/>
                <w:lang w:val="pt-BR"/>
              </w:rPr>
              <w:t xml:space="preserve">Quaisquer impostos indiretos locais cobrados com relação a esse Contrato pelos Serviços executados pela Consultora deverão </w:t>
            </w:r>
            <w:r w:rsidRPr="00EC4BF6">
              <w:rPr>
                <w:rFonts w:cs="Times New Roman"/>
                <w:b/>
                <w:i/>
                <w:color w:val="548DD4" w:themeColor="text2" w:themeTint="99"/>
                <w:szCs w:val="24"/>
                <w:lang w:val="pt-BR"/>
              </w:rPr>
              <w:t>[inserir conforme apropriado: “ser pagos” ou “ser reembolsados”]</w:t>
            </w:r>
            <w:r w:rsidRPr="00EC4BF6">
              <w:rPr>
                <w:rFonts w:cs="Times New Roman"/>
                <w:szCs w:val="24"/>
                <w:lang w:val="pt-BR"/>
              </w:rPr>
              <w:t xml:space="preserve"> pelo Cliente </w:t>
            </w:r>
            <w:r w:rsidRPr="00EC4BF6">
              <w:rPr>
                <w:rFonts w:cs="Times New Roman"/>
                <w:b/>
                <w:i/>
                <w:color w:val="548DD4" w:themeColor="text2" w:themeTint="99"/>
                <w:szCs w:val="24"/>
                <w:lang w:val="pt-BR"/>
              </w:rPr>
              <w:t>[inserir conforme apropriado: ”para” ou “à”]</w:t>
            </w:r>
            <w:r w:rsidRPr="00EC4BF6">
              <w:rPr>
                <w:rFonts w:cs="Times New Roman"/>
                <w:szCs w:val="24"/>
                <w:lang w:val="pt-BR"/>
              </w:rPr>
              <w:t xml:space="preserve"> Consultora.</w:t>
            </w:r>
          </w:p>
          <w:p w:rsidR="00BF1160" w:rsidRPr="00EC4BF6" w:rsidRDefault="00BF1160" w:rsidP="00BF1160">
            <w:pPr>
              <w:rPr>
                <w:rFonts w:cs="Times New Roman"/>
                <w:szCs w:val="24"/>
                <w:lang w:val="pt-BR"/>
              </w:rPr>
            </w:pPr>
          </w:p>
        </w:tc>
      </w:tr>
      <w:tr w:rsidR="00706430" w:rsidRPr="00F9638C" w:rsidTr="00706430">
        <w:tc>
          <w:tcPr>
            <w:tcW w:w="1980" w:type="dxa"/>
            <w:tcMar>
              <w:top w:w="85" w:type="dxa"/>
              <w:bottom w:w="142" w:type="dxa"/>
              <w:right w:w="170" w:type="dxa"/>
            </w:tcMar>
          </w:tcPr>
          <w:p w:rsidR="00706430" w:rsidRPr="00EC4BF6" w:rsidRDefault="003B1259" w:rsidP="0061485B">
            <w:pPr>
              <w:numPr>
                <w:ilvl w:val="12"/>
                <w:numId w:val="0"/>
              </w:numPr>
              <w:spacing w:before="120" w:after="120"/>
              <w:rPr>
                <w:rFonts w:eastAsia="Times New Roman" w:cs="Times New Roman"/>
                <w:b/>
                <w:spacing w:val="-3"/>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42.3</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rPr>
            </w:pPr>
            <w:r w:rsidRPr="00EC4BF6">
              <w:rPr>
                <w:rFonts w:ascii="Times New Roman" w:hAnsi="Times New Roman" w:cs="Times New Roman"/>
              </w:rPr>
              <w:t>Remuneração e Despesas Reembolsáveis</w:t>
            </w:r>
          </w:p>
          <w:p w:rsidR="00EE308A" w:rsidRPr="00EC4BF6" w:rsidRDefault="00EE308A" w:rsidP="000C50DD">
            <w:pPr>
              <w:rPr>
                <w:rFonts w:cs="Times New Roman"/>
                <w:szCs w:val="24"/>
                <w:lang w:val="pt-BR"/>
              </w:rPr>
            </w:pPr>
          </w:p>
          <w:p w:rsidR="00EE308A" w:rsidRPr="00EC4BF6" w:rsidRDefault="00EE308A" w:rsidP="00EE308A">
            <w:pPr>
              <w:pStyle w:val="Subttulo2"/>
              <w:rPr>
                <w:rFonts w:ascii="Times New Roman" w:hAnsi="Times New Roman" w:cs="Times New Roman"/>
              </w:rPr>
            </w:pPr>
            <w:r w:rsidRPr="00EC4BF6">
              <w:rPr>
                <w:rFonts w:ascii="Times New Roman" w:hAnsi="Times New Roman" w:cs="Times New Roman"/>
              </w:rPr>
              <w:t>Reajustamento</w:t>
            </w:r>
          </w:p>
          <w:p w:rsidR="00EE308A" w:rsidRPr="00EC4BF6" w:rsidRDefault="00EE308A" w:rsidP="000C50DD">
            <w:pPr>
              <w:rPr>
                <w:rFonts w:cs="Times New Roman"/>
                <w:szCs w:val="24"/>
                <w:lang w:val="pt-BR"/>
              </w:rPr>
            </w:pPr>
          </w:p>
          <w:p w:rsidR="00706430" w:rsidRPr="00EC4BF6" w:rsidRDefault="004E356E" w:rsidP="000C50DD">
            <w:pPr>
              <w:rPr>
                <w:rFonts w:cs="Times New Roman"/>
                <w:szCs w:val="24"/>
                <w:lang w:val="pt-BR"/>
              </w:rPr>
            </w:pPr>
            <w:r w:rsidRPr="00EC4BF6">
              <w:rPr>
                <w:rFonts w:cs="Times New Roman"/>
                <w:szCs w:val="24"/>
                <w:lang w:val="pt-BR"/>
              </w:rPr>
              <w:t xml:space="preserve">O reajustamento de preços referente à parcela de </w:t>
            </w:r>
            <w:r w:rsidR="003875F0" w:rsidRPr="00EC4BF6">
              <w:rPr>
                <w:rFonts w:cs="Times New Roman"/>
                <w:szCs w:val="24"/>
                <w:lang w:val="pt-BR"/>
              </w:rPr>
              <w:t>remuneração …</w:t>
            </w:r>
            <w:r w:rsidR="00706430" w:rsidRPr="00EC4BF6">
              <w:rPr>
                <w:rFonts w:cs="Times New Roman"/>
                <w:szCs w:val="24"/>
                <w:lang w:val="pt-BR"/>
              </w:rPr>
              <w:t xml:space="preserve">………….. </w:t>
            </w:r>
            <w:r w:rsidR="00706430" w:rsidRPr="00EC4BF6">
              <w:rPr>
                <w:rFonts w:cs="Times New Roman"/>
                <w:i/>
                <w:color w:val="548DD4" w:themeColor="text2" w:themeTint="99"/>
                <w:szCs w:val="24"/>
                <w:lang w:val="pt-BR"/>
              </w:rPr>
              <w:t>[</w:t>
            </w:r>
            <w:r w:rsidRPr="00EC4BF6">
              <w:rPr>
                <w:rFonts w:cs="Times New Roman"/>
                <w:b/>
                <w:i/>
                <w:color w:val="548DD4" w:themeColor="text2" w:themeTint="99"/>
                <w:szCs w:val="24"/>
                <w:lang w:val="pt-BR"/>
              </w:rPr>
              <w:t>inserir</w:t>
            </w:r>
            <w:r w:rsidR="00706430" w:rsidRPr="00EC4BF6">
              <w:rPr>
                <w:rFonts w:cs="Times New Roman"/>
                <w:b/>
                <w:i/>
                <w:color w:val="548DD4" w:themeColor="text2" w:themeTint="99"/>
                <w:szCs w:val="24"/>
                <w:lang w:val="pt-BR"/>
              </w:rPr>
              <w:t xml:space="preserve"> “</w:t>
            </w:r>
            <w:r w:rsidRPr="00EC4BF6">
              <w:rPr>
                <w:rFonts w:cs="Times New Roman"/>
                <w:b/>
                <w:i/>
                <w:color w:val="548DD4" w:themeColor="text2" w:themeTint="99"/>
                <w:szCs w:val="24"/>
                <w:lang w:val="pt-BR"/>
              </w:rPr>
              <w:t>será aplicado” ou</w:t>
            </w:r>
            <w:r w:rsidR="00706430" w:rsidRPr="00EC4BF6">
              <w:rPr>
                <w:rFonts w:cs="Times New Roman"/>
                <w:b/>
                <w:i/>
                <w:color w:val="548DD4" w:themeColor="text2" w:themeTint="99"/>
                <w:szCs w:val="24"/>
                <w:lang w:val="pt-BR"/>
              </w:rPr>
              <w:t xml:space="preserve"> “</w:t>
            </w:r>
            <w:r w:rsidRPr="00EC4BF6">
              <w:rPr>
                <w:rFonts w:cs="Times New Roman"/>
                <w:b/>
                <w:i/>
                <w:color w:val="548DD4" w:themeColor="text2" w:themeTint="99"/>
                <w:szCs w:val="24"/>
                <w:lang w:val="pt-BR"/>
              </w:rPr>
              <w:t>não será aplicado</w:t>
            </w:r>
            <w:r w:rsidR="00706430" w:rsidRPr="00EC4BF6">
              <w:rPr>
                <w:rFonts w:cs="Times New Roman"/>
                <w:b/>
                <w:i/>
                <w:color w:val="548DD4" w:themeColor="text2" w:themeTint="99"/>
                <w:szCs w:val="24"/>
                <w:lang w:val="pt-BR"/>
              </w:rPr>
              <w:t>”]</w:t>
            </w:r>
          </w:p>
          <w:p w:rsidR="000C50DD" w:rsidRPr="00EC4BF6" w:rsidRDefault="000C50DD" w:rsidP="000C50DD">
            <w:pPr>
              <w:rPr>
                <w:rFonts w:cs="Times New Roman"/>
                <w:szCs w:val="24"/>
                <w:lang w:val="pt-BR"/>
              </w:rPr>
            </w:pPr>
          </w:p>
          <w:p w:rsidR="00706430" w:rsidRPr="00EC4BF6" w:rsidRDefault="004E356E" w:rsidP="000C50DD">
            <w:pPr>
              <w:rPr>
                <w:rFonts w:cs="Times New Roman"/>
                <w:b/>
                <w:i/>
                <w:color w:val="548DD4" w:themeColor="text2" w:themeTint="99"/>
                <w:szCs w:val="24"/>
                <w:lang w:val="pt-BR"/>
              </w:rPr>
            </w:pPr>
            <w:r w:rsidRPr="00EC4BF6">
              <w:rPr>
                <w:rFonts w:cs="Times New Roman"/>
                <w:b/>
                <w:i/>
                <w:color w:val="548DD4" w:themeColor="text2" w:themeTint="99"/>
                <w:szCs w:val="24"/>
                <w:lang w:val="pt-BR"/>
              </w:rPr>
              <w:t>[Nota</w:t>
            </w:r>
            <w:r w:rsidR="00706430" w:rsidRPr="00EC4BF6">
              <w:rPr>
                <w:rFonts w:cs="Times New Roman"/>
                <w:b/>
                <w:i/>
                <w:color w:val="548DD4" w:themeColor="text2" w:themeTint="99"/>
                <w:szCs w:val="24"/>
                <w:lang w:val="pt-BR"/>
              </w:rPr>
              <w:t xml:space="preserve">: </w:t>
            </w:r>
            <w:r w:rsidRPr="00EC4BF6">
              <w:rPr>
                <w:rFonts w:cs="Times New Roman"/>
                <w:b/>
                <w:i/>
                <w:color w:val="548DD4" w:themeColor="text2" w:themeTint="99"/>
                <w:szCs w:val="24"/>
                <w:lang w:val="pt-BR"/>
              </w:rPr>
              <w:t xml:space="preserve">Se a </w:t>
            </w:r>
            <w:r w:rsidR="003A0C6A" w:rsidRPr="00EC4BF6">
              <w:rPr>
                <w:rFonts w:cs="Times New Roman"/>
                <w:b/>
                <w:i/>
                <w:color w:val="548DD4" w:themeColor="text2" w:themeTint="99"/>
                <w:szCs w:val="24"/>
                <w:lang w:val="pt-BR"/>
              </w:rPr>
              <w:t xml:space="preserve">duração </w:t>
            </w:r>
            <w:r w:rsidRPr="00EC4BF6">
              <w:rPr>
                <w:rFonts w:cs="Times New Roman"/>
                <w:b/>
                <w:i/>
                <w:color w:val="548DD4" w:themeColor="text2" w:themeTint="99"/>
                <w:szCs w:val="24"/>
                <w:lang w:val="pt-BR"/>
              </w:rPr>
              <w:t>do contrato for men</w:t>
            </w:r>
            <w:r w:rsidR="00EA73F6" w:rsidRPr="00EC4BF6">
              <w:rPr>
                <w:rFonts w:cs="Times New Roman"/>
                <w:b/>
                <w:i/>
                <w:color w:val="548DD4" w:themeColor="text2" w:themeTint="99"/>
                <w:szCs w:val="24"/>
                <w:lang w:val="pt-BR"/>
              </w:rPr>
              <w:t>or</w:t>
            </w:r>
            <w:r w:rsidRPr="00EC4BF6">
              <w:rPr>
                <w:rFonts w:cs="Times New Roman"/>
                <w:b/>
                <w:i/>
                <w:color w:val="548DD4" w:themeColor="text2" w:themeTint="99"/>
                <w:szCs w:val="24"/>
                <w:lang w:val="pt-BR"/>
              </w:rPr>
              <w:t xml:space="preserve"> que </w:t>
            </w:r>
            <w:r w:rsidR="00AE4257" w:rsidRPr="00EC4BF6">
              <w:rPr>
                <w:rFonts w:cs="Times New Roman"/>
                <w:b/>
                <w:i/>
                <w:color w:val="548DD4" w:themeColor="text2" w:themeTint="99"/>
                <w:szCs w:val="24"/>
                <w:lang w:val="pt-BR"/>
              </w:rPr>
              <w:t>dezoito (</w:t>
            </w:r>
            <w:r w:rsidRPr="00EC4BF6">
              <w:rPr>
                <w:rFonts w:cs="Times New Roman"/>
                <w:b/>
                <w:i/>
                <w:color w:val="548DD4" w:themeColor="text2" w:themeTint="99"/>
                <w:szCs w:val="24"/>
                <w:lang w:val="pt-BR"/>
              </w:rPr>
              <w:t>18</w:t>
            </w:r>
            <w:r w:rsidR="00AE4257" w:rsidRPr="00EC4BF6">
              <w:rPr>
                <w:rFonts w:cs="Times New Roman"/>
                <w:b/>
                <w:i/>
                <w:color w:val="548DD4" w:themeColor="text2" w:themeTint="99"/>
                <w:szCs w:val="24"/>
                <w:lang w:val="pt-BR"/>
              </w:rPr>
              <w:t>)</w:t>
            </w:r>
            <w:r w:rsidRPr="00EC4BF6">
              <w:rPr>
                <w:rFonts w:cs="Times New Roman"/>
                <w:b/>
                <w:i/>
                <w:color w:val="548DD4" w:themeColor="text2" w:themeTint="99"/>
                <w:szCs w:val="24"/>
                <w:lang w:val="pt-BR"/>
              </w:rPr>
              <w:t xml:space="preserve"> meses, o reajustamento de preços não </w:t>
            </w:r>
            <w:r w:rsidR="00EA73F6" w:rsidRPr="00EC4BF6">
              <w:rPr>
                <w:rFonts w:cs="Times New Roman"/>
                <w:b/>
                <w:i/>
                <w:color w:val="548DD4" w:themeColor="text2" w:themeTint="99"/>
                <w:szCs w:val="24"/>
                <w:lang w:val="pt-BR"/>
              </w:rPr>
              <w:t>será</w:t>
            </w:r>
            <w:r w:rsidRPr="00EC4BF6">
              <w:rPr>
                <w:rFonts w:cs="Times New Roman"/>
                <w:b/>
                <w:i/>
                <w:color w:val="548DD4" w:themeColor="text2" w:themeTint="99"/>
                <w:szCs w:val="24"/>
                <w:lang w:val="pt-BR"/>
              </w:rPr>
              <w:t xml:space="preserve"> aplicado.</w:t>
            </w:r>
            <w:r w:rsidR="00706430" w:rsidRPr="00EC4BF6">
              <w:rPr>
                <w:rFonts w:cs="Times New Roman"/>
                <w:b/>
                <w:i/>
                <w:color w:val="548DD4" w:themeColor="text2" w:themeTint="99"/>
                <w:szCs w:val="24"/>
                <w:lang w:val="pt-BR"/>
              </w:rPr>
              <w:t xml:space="preserve"> </w:t>
            </w:r>
            <w:r w:rsidR="00EA73F6" w:rsidRPr="00EC4BF6">
              <w:rPr>
                <w:rFonts w:cs="Times New Roman"/>
                <w:b/>
                <w:i/>
                <w:color w:val="548DD4" w:themeColor="text2" w:themeTint="99"/>
                <w:szCs w:val="24"/>
                <w:lang w:val="pt-BR"/>
              </w:rPr>
              <w:t>]</w:t>
            </w:r>
          </w:p>
          <w:p w:rsidR="000C50DD" w:rsidRPr="00EC4BF6" w:rsidRDefault="000C50DD" w:rsidP="000C50DD">
            <w:pPr>
              <w:rPr>
                <w:rFonts w:cs="Times New Roman"/>
                <w:szCs w:val="24"/>
                <w:lang w:val="pt-BR"/>
              </w:rPr>
            </w:pPr>
          </w:p>
          <w:p w:rsidR="00706430" w:rsidRPr="00EC4BF6" w:rsidRDefault="00B7348A" w:rsidP="000C50DD">
            <w:pPr>
              <w:rPr>
                <w:rFonts w:cs="Times New Roman"/>
                <w:b/>
                <w:i/>
                <w:color w:val="548DD4" w:themeColor="text2" w:themeTint="99"/>
                <w:szCs w:val="24"/>
                <w:lang w:val="pt-BR"/>
              </w:rPr>
            </w:pPr>
            <w:r w:rsidRPr="00EC4BF6">
              <w:rPr>
                <w:rFonts w:cs="Times New Roman"/>
                <w:b/>
                <w:i/>
                <w:color w:val="548DD4" w:themeColor="text2" w:themeTint="99"/>
                <w:szCs w:val="24"/>
                <w:lang w:val="pt-BR"/>
              </w:rPr>
              <w:t>[</w:t>
            </w:r>
            <w:r w:rsidR="003A0C6A" w:rsidRPr="00EC4BF6">
              <w:rPr>
                <w:rFonts w:cs="Times New Roman"/>
                <w:b/>
                <w:i/>
                <w:color w:val="548DD4" w:themeColor="text2" w:themeTint="99"/>
                <w:szCs w:val="24"/>
                <w:lang w:val="pt-BR"/>
              </w:rPr>
              <w:t xml:space="preserve">Se a duração do contrato for maior que </w:t>
            </w:r>
            <w:r w:rsidR="00AE4257" w:rsidRPr="00EC4BF6">
              <w:rPr>
                <w:rFonts w:cs="Times New Roman"/>
                <w:b/>
                <w:i/>
                <w:color w:val="548DD4" w:themeColor="text2" w:themeTint="99"/>
                <w:szCs w:val="24"/>
                <w:lang w:val="pt-BR"/>
              </w:rPr>
              <w:t xml:space="preserve">dezoito (18) </w:t>
            </w:r>
            <w:r w:rsidR="003A0C6A" w:rsidRPr="00EC4BF6">
              <w:rPr>
                <w:rFonts w:cs="Times New Roman"/>
                <w:b/>
                <w:i/>
                <w:color w:val="548DD4" w:themeColor="text2" w:themeTint="99"/>
                <w:szCs w:val="24"/>
                <w:lang w:val="pt-BR"/>
              </w:rPr>
              <w:t>meses</w:t>
            </w:r>
            <w:r w:rsidR="00706430" w:rsidRPr="00EC4BF6">
              <w:rPr>
                <w:rFonts w:cs="Times New Roman"/>
                <w:b/>
                <w:i/>
                <w:color w:val="548DD4" w:themeColor="text2" w:themeTint="99"/>
                <w:szCs w:val="24"/>
                <w:lang w:val="pt-BR"/>
              </w:rPr>
              <w:t xml:space="preserve">, </w:t>
            </w:r>
            <w:r w:rsidR="003A0C6A" w:rsidRPr="00EC4BF6">
              <w:rPr>
                <w:rFonts w:cs="Times New Roman"/>
                <w:b/>
                <w:i/>
                <w:color w:val="548DD4" w:themeColor="text2" w:themeTint="99"/>
                <w:szCs w:val="24"/>
                <w:lang w:val="pt-BR"/>
              </w:rPr>
              <w:t>uma disposição para o reajustamento de preços para a parcela de remuneração relacionada à inflação no exterior e/ou local deverá ser incluída aqui</w:t>
            </w:r>
            <w:r w:rsidR="00706430" w:rsidRPr="00EC4BF6">
              <w:rPr>
                <w:rFonts w:cs="Times New Roman"/>
                <w:b/>
                <w:i/>
                <w:color w:val="548DD4" w:themeColor="text2" w:themeTint="99"/>
                <w:szCs w:val="24"/>
                <w:lang w:val="pt-BR"/>
              </w:rPr>
              <w:t xml:space="preserve">.  </w:t>
            </w:r>
            <w:r w:rsidR="003A0C6A" w:rsidRPr="00EC4BF6">
              <w:rPr>
                <w:rFonts w:cs="Times New Roman"/>
                <w:b/>
                <w:i/>
                <w:color w:val="548DD4" w:themeColor="text2" w:themeTint="99"/>
                <w:szCs w:val="24"/>
                <w:lang w:val="pt-BR"/>
              </w:rPr>
              <w:t xml:space="preserve">O reajustamento será feito cada </w:t>
            </w:r>
            <w:r w:rsidR="00AE4257" w:rsidRPr="00EC4BF6">
              <w:rPr>
                <w:rFonts w:cs="Times New Roman"/>
                <w:b/>
                <w:i/>
                <w:color w:val="548DD4" w:themeColor="text2" w:themeTint="99"/>
                <w:szCs w:val="24"/>
                <w:lang w:val="pt-BR"/>
              </w:rPr>
              <w:t>doze (</w:t>
            </w:r>
            <w:r w:rsidR="003A0C6A" w:rsidRPr="00EC4BF6">
              <w:rPr>
                <w:rFonts w:cs="Times New Roman"/>
                <w:b/>
                <w:i/>
                <w:color w:val="548DD4" w:themeColor="text2" w:themeTint="99"/>
                <w:szCs w:val="24"/>
                <w:lang w:val="pt-BR"/>
              </w:rPr>
              <w:t>12</w:t>
            </w:r>
            <w:r w:rsidR="00AE4257" w:rsidRPr="00EC4BF6">
              <w:rPr>
                <w:rFonts w:cs="Times New Roman"/>
                <w:b/>
                <w:i/>
                <w:color w:val="548DD4" w:themeColor="text2" w:themeTint="99"/>
                <w:szCs w:val="24"/>
                <w:lang w:val="pt-BR"/>
              </w:rPr>
              <w:t>)</w:t>
            </w:r>
            <w:r w:rsidR="003A0C6A" w:rsidRPr="00EC4BF6">
              <w:rPr>
                <w:rFonts w:cs="Times New Roman"/>
                <w:b/>
                <w:i/>
                <w:color w:val="548DD4" w:themeColor="text2" w:themeTint="99"/>
                <w:szCs w:val="24"/>
                <w:lang w:val="pt-BR"/>
              </w:rPr>
              <w:t xml:space="preserve"> meses após </w:t>
            </w:r>
            <w:r w:rsidR="00874121" w:rsidRPr="00EC4BF6">
              <w:rPr>
                <w:rFonts w:cs="Times New Roman"/>
                <w:b/>
                <w:i/>
                <w:color w:val="548DD4" w:themeColor="text2" w:themeTint="99"/>
                <w:szCs w:val="24"/>
                <w:lang w:val="pt-BR"/>
              </w:rPr>
              <w:t xml:space="preserve">O </w:t>
            </w:r>
            <w:r w:rsidR="00874121" w:rsidRPr="00EC4BF6">
              <w:rPr>
                <w:rFonts w:eastAsia="MS Mincho" w:cs="Times New Roman"/>
                <w:b/>
                <w:i/>
                <w:color w:val="548DD4" w:themeColor="text2" w:themeTint="99"/>
                <w:szCs w:val="24"/>
                <w:lang w:val="pt-BR"/>
              </w:rPr>
              <w:t>reajuste</w:t>
            </w:r>
            <w:r w:rsidR="00874121" w:rsidRPr="00EC4BF6">
              <w:rPr>
                <w:rFonts w:cs="Times New Roman"/>
                <w:b/>
                <w:i/>
                <w:color w:val="548DD4" w:themeColor="text2" w:themeTint="99"/>
                <w:szCs w:val="24"/>
                <w:lang w:val="pt-BR"/>
              </w:rPr>
              <w:t xml:space="preserve"> deverá ser feito a cada </w:t>
            </w:r>
            <w:r w:rsidR="00AE4257" w:rsidRPr="00EC4BF6">
              <w:rPr>
                <w:rFonts w:cs="Times New Roman"/>
                <w:b/>
                <w:i/>
                <w:color w:val="548DD4" w:themeColor="text2" w:themeTint="99"/>
                <w:szCs w:val="24"/>
                <w:lang w:val="pt-BR"/>
              </w:rPr>
              <w:t xml:space="preserve">doze (12) </w:t>
            </w:r>
            <w:r w:rsidR="00874121" w:rsidRPr="00EC4BF6">
              <w:rPr>
                <w:rFonts w:cs="Times New Roman"/>
                <w:b/>
                <w:i/>
                <w:color w:val="548DD4" w:themeColor="text2" w:themeTint="99"/>
                <w:szCs w:val="24"/>
                <w:lang w:val="pt-BR"/>
              </w:rPr>
              <w:t xml:space="preserve"> meses, contados a partir da data </w:t>
            </w:r>
            <w:r w:rsidR="002A2BA6" w:rsidRPr="00EC4BF6">
              <w:rPr>
                <w:rFonts w:cs="Times New Roman"/>
                <w:b/>
                <w:i/>
                <w:color w:val="548DD4" w:themeColor="text2" w:themeTint="99"/>
                <w:szCs w:val="24"/>
                <w:lang w:val="pt-BR"/>
              </w:rPr>
              <w:t xml:space="preserve">de assinatura </w:t>
            </w:r>
            <w:r w:rsidR="00874121" w:rsidRPr="00EC4BF6">
              <w:rPr>
                <w:rFonts w:cs="Times New Roman"/>
                <w:b/>
                <w:i/>
                <w:color w:val="548DD4" w:themeColor="text2" w:themeTint="99"/>
                <w:szCs w:val="24"/>
                <w:lang w:val="pt-BR"/>
              </w:rPr>
              <w:t>do Contrato no caso das remunerações em moeda estrangeira e</w:t>
            </w:r>
            <w:r w:rsidR="00706430" w:rsidRPr="00EC4BF6">
              <w:rPr>
                <w:rFonts w:cs="Times New Roman"/>
                <w:b/>
                <w:i/>
                <w:color w:val="548DD4" w:themeColor="text2" w:themeTint="99"/>
                <w:szCs w:val="24"/>
                <w:lang w:val="pt-BR"/>
              </w:rPr>
              <w:t xml:space="preserve"> – </w:t>
            </w:r>
            <w:r w:rsidR="00874121" w:rsidRPr="00EC4BF6">
              <w:rPr>
                <w:rFonts w:cs="Times New Roman"/>
                <w:b/>
                <w:i/>
                <w:color w:val="548DD4" w:themeColor="text2" w:themeTint="99"/>
                <w:szCs w:val="24"/>
                <w:lang w:val="pt-BR"/>
              </w:rPr>
              <w:t xml:space="preserve">salvo se a inflação no país do Cliente for muito alta, caso em que deverão ser realizados </w:t>
            </w:r>
            <w:r w:rsidR="00874121" w:rsidRPr="00EC4BF6">
              <w:rPr>
                <w:rFonts w:eastAsia="MS Mincho" w:cs="Times New Roman"/>
                <w:b/>
                <w:i/>
                <w:color w:val="548DD4" w:themeColor="text2" w:themeTint="99"/>
                <w:szCs w:val="24"/>
                <w:lang w:val="pt-BR"/>
              </w:rPr>
              <w:t>reajustes</w:t>
            </w:r>
            <w:r w:rsidR="00874121" w:rsidRPr="00EC4BF6">
              <w:rPr>
                <w:rFonts w:cs="Times New Roman"/>
                <w:b/>
                <w:i/>
                <w:color w:val="548DD4" w:themeColor="text2" w:themeTint="99"/>
                <w:szCs w:val="24"/>
                <w:lang w:val="pt-BR"/>
              </w:rPr>
              <w:t xml:space="preserve"> mais frequentes — nos mesmos intervalos </w:t>
            </w:r>
            <w:r w:rsidR="00192DEB" w:rsidRPr="00EC4BF6">
              <w:rPr>
                <w:rFonts w:cs="Times New Roman"/>
                <w:b/>
                <w:i/>
                <w:color w:val="548DD4" w:themeColor="text2" w:themeTint="99"/>
                <w:szCs w:val="24"/>
                <w:lang w:val="pt-BR"/>
              </w:rPr>
              <w:t>que</w:t>
            </w:r>
            <w:r w:rsidR="00874121" w:rsidRPr="00EC4BF6">
              <w:rPr>
                <w:rFonts w:cs="Times New Roman"/>
                <w:b/>
                <w:i/>
                <w:color w:val="548DD4" w:themeColor="text2" w:themeTint="99"/>
                <w:szCs w:val="24"/>
                <w:lang w:val="pt-BR"/>
              </w:rPr>
              <w:t xml:space="preserve"> a parcela de remuneração em moeda local.</w:t>
            </w:r>
            <w:r w:rsidR="00706430" w:rsidRPr="00EC4BF6">
              <w:rPr>
                <w:rFonts w:cs="Times New Roman"/>
                <w:b/>
                <w:i/>
                <w:color w:val="548DD4" w:themeColor="text2" w:themeTint="99"/>
                <w:szCs w:val="24"/>
                <w:lang w:val="pt-BR"/>
              </w:rPr>
              <w:t xml:space="preserve"> </w:t>
            </w:r>
            <w:r w:rsidR="00192DEB" w:rsidRPr="00EC4BF6">
              <w:rPr>
                <w:rFonts w:cs="Times New Roman"/>
                <w:b/>
                <w:i/>
                <w:color w:val="548DD4" w:themeColor="text2" w:themeTint="99"/>
                <w:szCs w:val="24"/>
                <w:lang w:val="pt-BR"/>
              </w:rPr>
              <w:t xml:space="preserve"> </w:t>
            </w:r>
            <w:r w:rsidR="00874121" w:rsidRPr="00EC4BF6">
              <w:rPr>
                <w:rFonts w:cs="Times New Roman"/>
                <w:b/>
                <w:i/>
                <w:color w:val="548DD4" w:themeColor="text2" w:themeTint="99"/>
                <w:szCs w:val="24"/>
                <w:lang w:val="pt-BR"/>
              </w:rPr>
              <w:t>A parcela de remuneração em moeda estrangeira</w:t>
            </w:r>
            <w:r w:rsidR="00706430" w:rsidRPr="00EC4BF6">
              <w:rPr>
                <w:rFonts w:cs="Times New Roman"/>
                <w:b/>
                <w:i/>
                <w:color w:val="548DD4" w:themeColor="text2" w:themeTint="99"/>
                <w:szCs w:val="24"/>
                <w:lang w:val="pt-BR"/>
              </w:rPr>
              <w:t xml:space="preserve"> </w:t>
            </w:r>
            <w:r w:rsidR="00192DEB" w:rsidRPr="00EC4BF6">
              <w:rPr>
                <w:rFonts w:cs="Times New Roman"/>
                <w:b/>
                <w:i/>
                <w:color w:val="548DD4" w:themeColor="text2" w:themeTint="99"/>
                <w:szCs w:val="24"/>
                <w:lang w:val="pt-BR"/>
              </w:rPr>
              <w:t xml:space="preserve">deverá ser reajustada aplicando-se o índice correspondente aos salários no país da respectiva moeda estrangeira </w:t>
            </w:r>
            <w:r w:rsidR="00706430" w:rsidRPr="00EC4BF6">
              <w:rPr>
                <w:rFonts w:cs="Times New Roman"/>
                <w:b/>
                <w:i/>
                <w:color w:val="548DD4" w:themeColor="text2" w:themeTint="99"/>
                <w:szCs w:val="24"/>
                <w:lang w:val="pt-BR"/>
              </w:rPr>
              <w:t>(</w:t>
            </w:r>
            <w:r w:rsidR="00192DEB" w:rsidRPr="00EC4BF6">
              <w:rPr>
                <w:rFonts w:cs="Times New Roman"/>
                <w:b/>
                <w:i/>
                <w:color w:val="548DD4" w:themeColor="text2" w:themeTint="99"/>
                <w:szCs w:val="24"/>
                <w:lang w:val="pt-BR"/>
              </w:rPr>
              <w:t>que normalmente é o país da Consultora), e a parcela de remuneração em moeda local aplicando-se o índice correspondente ao país do C</w:t>
            </w:r>
            <w:r w:rsidR="00BA22E3" w:rsidRPr="00EC4BF6">
              <w:rPr>
                <w:rFonts w:cs="Times New Roman"/>
                <w:b/>
                <w:i/>
                <w:color w:val="548DD4" w:themeColor="text2" w:themeTint="99"/>
                <w:szCs w:val="24"/>
                <w:lang w:val="pt-BR"/>
              </w:rPr>
              <w:t>liente</w:t>
            </w:r>
            <w:r w:rsidR="00706430" w:rsidRPr="00EC4BF6">
              <w:rPr>
                <w:rFonts w:cs="Times New Roman"/>
                <w:b/>
                <w:i/>
                <w:color w:val="548DD4" w:themeColor="text2" w:themeTint="99"/>
                <w:szCs w:val="24"/>
                <w:lang w:val="pt-BR"/>
              </w:rPr>
              <w:t xml:space="preserve">. </w:t>
            </w:r>
            <w:r w:rsidR="00192DEB" w:rsidRPr="00EC4BF6">
              <w:rPr>
                <w:rFonts w:cs="Times New Roman"/>
                <w:b/>
                <w:i/>
                <w:color w:val="548DD4" w:themeColor="text2" w:themeTint="99"/>
                <w:szCs w:val="24"/>
                <w:lang w:val="pt-BR"/>
              </w:rPr>
              <w:t xml:space="preserve"> Um modelo de disposição que pode ser utilizado como guia é apresentado a seguir:]</w:t>
            </w:r>
          </w:p>
          <w:p w:rsidR="003E1124" w:rsidRPr="00EC4BF6" w:rsidRDefault="003E1124" w:rsidP="000C50DD">
            <w:pPr>
              <w:rPr>
                <w:rFonts w:cs="Times New Roman"/>
                <w:szCs w:val="24"/>
                <w:lang w:val="pt-BR"/>
              </w:rPr>
            </w:pPr>
          </w:p>
          <w:p w:rsidR="00F42278" w:rsidRPr="00EC4BF6" w:rsidRDefault="00F42278" w:rsidP="00F42278">
            <w:pPr>
              <w:rPr>
                <w:rFonts w:cs="Times New Roman"/>
                <w:szCs w:val="24"/>
                <w:lang w:val="pt-BR"/>
              </w:rPr>
            </w:pPr>
            <w:r w:rsidRPr="00EC4BF6">
              <w:rPr>
                <w:rFonts w:cs="Times New Roman"/>
                <w:szCs w:val="24"/>
                <w:lang w:val="pt-BR"/>
              </w:rPr>
              <w:t xml:space="preserve">Os pagamentos da parcela referente à remuneração feitos em moeda </w:t>
            </w:r>
            <w:r w:rsidRPr="00EC4BF6">
              <w:rPr>
                <w:rFonts w:cs="Times New Roman"/>
                <w:b/>
                <w:i/>
                <w:color w:val="548DD4" w:themeColor="text2" w:themeTint="99"/>
                <w:szCs w:val="24"/>
                <w:lang w:val="pt-BR"/>
              </w:rPr>
              <w:lastRenderedPageBreak/>
              <w:t>[estrangeira e/ou local]</w:t>
            </w:r>
            <w:r w:rsidRPr="00EC4BF6">
              <w:rPr>
                <w:rFonts w:cs="Times New Roman"/>
                <w:szCs w:val="24"/>
                <w:lang w:val="pt-BR"/>
              </w:rPr>
              <w:t xml:space="preserve"> serão reajustados da seguinte maneira:</w:t>
            </w:r>
          </w:p>
          <w:p w:rsidR="00F42278" w:rsidRPr="00EC4BF6" w:rsidRDefault="00F42278" w:rsidP="000C50DD">
            <w:pPr>
              <w:rPr>
                <w:rFonts w:cs="Times New Roman"/>
                <w:szCs w:val="24"/>
                <w:lang w:val="pt-BR"/>
              </w:rPr>
            </w:pPr>
          </w:p>
          <w:p w:rsidR="007D1D18" w:rsidRPr="00EC4BF6" w:rsidRDefault="007D1D18" w:rsidP="007D1D18">
            <w:pPr>
              <w:rPr>
                <w:rFonts w:cs="Times New Roman"/>
                <w:szCs w:val="24"/>
                <w:lang w:val="pt-BR"/>
              </w:rPr>
            </w:pPr>
            <w:r w:rsidRPr="00EC4BF6">
              <w:rPr>
                <w:rFonts w:cs="Times New Roman"/>
                <w:szCs w:val="24"/>
                <w:lang w:val="pt-BR"/>
              </w:rPr>
              <w:t xml:space="preserve">(1) A parcela </w:t>
            </w:r>
            <w:r w:rsidR="00DB05E0" w:rsidRPr="00EC4BF6">
              <w:rPr>
                <w:rFonts w:cs="Times New Roman"/>
                <w:szCs w:val="24"/>
                <w:lang w:val="pt-BR"/>
              </w:rPr>
              <w:t>referente à</w:t>
            </w:r>
            <w:r w:rsidRPr="00EC4BF6">
              <w:rPr>
                <w:rFonts w:cs="Times New Roman"/>
                <w:szCs w:val="24"/>
                <w:lang w:val="pt-BR"/>
              </w:rPr>
              <w:t xml:space="preserve"> remuneração paga em moeda estrangeira </w:t>
            </w:r>
            <w:r w:rsidR="002A2BA6" w:rsidRPr="00EC4BF6">
              <w:rPr>
                <w:rFonts w:cs="Times New Roman"/>
                <w:szCs w:val="24"/>
                <w:lang w:val="pt-BR"/>
              </w:rPr>
              <w:t>com base nas tarifas</w:t>
            </w:r>
            <w:r w:rsidRPr="00EC4BF6">
              <w:rPr>
                <w:rFonts w:cs="Times New Roman"/>
                <w:szCs w:val="24"/>
                <w:lang w:val="pt-BR"/>
              </w:rPr>
              <w:t xml:space="preserve"> estabelecidas no </w:t>
            </w:r>
            <w:r w:rsidRPr="00EC4BF6">
              <w:rPr>
                <w:rFonts w:cs="Times New Roman"/>
                <w:b/>
                <w:szCs w:val="24"/>
                <w:lang w:val="pt-BR"/>
              </w:rPr>
              <w:t xml:space="preserve">Apêndice </w:t>
            </w:r>
            <w:r w:rsidR="002A2BA6" w:rsidRPr="00EC4BF6">
              <w:rPr>
                <w:rFonts w:cs="Times New Roman"/>
                <w:b/>
                <w:szCs w:val="24"/>
                <w:lang w:val="pt-BR"/>
              </w:rPr>
              <w:t>C</w:t>
            </w:r>
            <w:r w:rsidR="00B7348A" w:rsidRPr="00EC4BF6">
              <w:rPr>
                <w:rFonts w:cs="Times New Roman"/>
                <w:szCs w:val="24"/>
                <w:lang w:val="pt-BR"/>
              </w:rPr>
              <w:t xml:space="preserve"> será reajustada</w:t>
            </w:r>
            <w:r w:rsidRPr="00EC4BF6">
              <w:rPr>
                <w:rFonts w:cs="Times New Roman"/>
                <w:szCs w:val="24"/>
                <w:lang w:val="pt-BR"/>
              </w:rPr>
              <w:t xml:space="preserve"> a cada doze (12) meses (</w:t>
            </w:r>
            <w:r w:rsidR="002A2BA6" w:rsidRPr="00EC4BF6">
              <w:rPr>
                <w:rFonts w:cs="Times New Roman"/>
                <w:szCs w:val="24"/>
                <w:lang w:val="pt-BR"/>
              </w:rPr>
              <w:t xml:space="preserve">e </w:t>
            </w:r>
            <w:r w:rsidRPr="00EC4BF6">
              <w:rPr>
                <w:rFonts w:cs="Times New Roman"/>
                <w:szCs w:val="24"/>
                <w:lang w:val="pt-BR"/>
              </w:rPr>
              <w:t xml:space="preserve">na primeira vez, se incluirá no reajuste </w:t>
            </w:r>
            <w:r w:rsidR="002A2BA6" w:rsidRPr="00EC4BF6">
              <w:rPr>
                <w:rFonts w:cs="Times New Roman"/>
                <w:szCs w:val="24"/>
                <w:lang w:val="pt-BR"/>
              </w:rPr>
              <w:t>da parcela de</w:t>
            </w:r>
            <w:r w:rsidRPr="00EC4BF6">
              <w:rPr>
                <w:rFonts w:cs="Times New Roman"/>
                <w:szCs w:val="24"/>
                <w:lang w:val="pt-BR"/>
              </w:rPr>
              <w:t xml:space="preserve"> remuneração correspondente ao décimo terceiro mês, contado </w:t>
            </w:r>
            <w:r w:rsidR="002A2BA6" w:rsidRPr="00EC4BF6">
              <w:rPr>
                <w:rFonts w:cs="Times New Roman"/>
                <w:szCs w:val="24"/>
                <w:lang w:val="pt-BR"/>
              </w:rPr>
              <w:t xml:space="preserve">após a </w:t>
            </w:r>
            <w:r w:rsidR="0025480F" w:rsidRPr="00EC4BF6">
              <w:rPr>
                <w:rFonts w:cs="Times New Roman"/>
                <w:szCs w:val="24"/>
                <w:lang w:val="pt-BR"/>
              </w:rPr>
              <w:t>d</w:t>
            </w:r>
            <w:r w:rsidR="002A2BA6" w:rsidRPr="00EC4BF6">
              <w:rPr>
                <w:rFonts w:cs="Times New Roman"/>
                <w:szCs w:val="24"/>
                <w:lang w:val="pt-BR"/>
              </w:rPr>
              <w:t xml:space="preserve">ata de </w:t>
            </w:r>
            <w:r w:rsidR="0025480F" w:rsidRPr="00EC4BF6">
              <w:rPr>
                <w:rFonts w:cs="Times New Roman"/>
                <w:szCs w:val="24"/>
                <w:lang w:val="pt-BR"/>
              </w:rPr>
              <w:t>assinatura</w:t>
            </w:r>
            <w:r w:rsidR="002A2BA6" w:rsidRPr="00EC4BF6">
              <w:rPr>
                <w:rFonts w:cs="Times New Roman"/>
                <w:szCs w:val="24"/>
                <w:lang w:val="pt-BR"/>
              </w:rPr>
              <w:t xml:space="preserve"> do Contrato</w:t>
            </w:r>
            <w:r w:rsidRPr="00EC4BF6">
              <w:rPr>
                <w:rFonts w:cs="Times New Roman"/>
                <w:szCs w:val="24"/>
                <w:lang w:val="pt-BR"/>
              </w:rPr>
              <w:t>), aplicando</w:t>
            </w:r>
            <w:r w:rsidR="002A2BA6" w:rsidRPr="00EC4BF6">
              <w:rPr>
                <w:rFonts w:cs="Times New Roman"/>
                <w:szCs w:val="24"/>
                <w:lang w:val="pt-BR"/>
              </w:rPr>
              <w:t>-se</w:t>
            </w:r>
            <w:r w:rsidRPr="00EC4BF6">
              <w:rPr>
                <w:rFonts w:cs="Times New Roman"/>
                <w:szCs w:val="24"/>
                <w:lang w:val="pt-BR"/>
              </w:rPr>
              <w:t xml:space="preserve"> a seguinte fórmula:</w:t>
            </w:r>
          </w:p>
          <w:p w:rsidR="00F42278" w:rsidRPr="00EC4BF6" w:rsidRDefault="00F42278" w:rsidP="000C50DD">
            <w:pPr>
              <w:rPr>
                <w:rFonts w:cs="Times New Roman"/>
                <w:szCs w:val="24"/>
                <w:lang w:val="pt-BR"/>
              </w:rPr>
            </w:pPr>
          </w:p>
          <w:p w:rsidR="00706430" w:rsidRPr="00EC4BF6" w:rsidRDefault="00706430" w:rsidP="000C50DD">
            <w:pPr>
              <w:rPr>
                <w:rFonts w:cs="Times New Roman"/>
                <w:szCs w:val="24"/>
                <w:lang w:val="pt-BR"/>
              </w:rPr>
            </w:pPr>
            <w:r w:rsidRPr="00EC4BF6">
              <w:rPr>
                <w:rFonts w:cs="Times New Roman"/>
                <w:szCs w:val="24"/>
                <w:lang w:val="pt-BR"/>
              </w:rPr>
              <w:object w:dxaOrig="1260" w:dyaOrig="639">
                <v:shape id="_x0000_i1028" type="#_x0000_t75" style="width:63.5pt;height:32pt" o:ole="">
                  <v:imagedata r:id="rId53" o:title=""/>
                </v:shape>
                <o:OLEObject Type="Embed" ProgID="Equation.3" ShapeID="_x0000_i1028" DrawAspect="Content" ObjectID="_1495264136" r:id="rId54"/>
              </w:object>
            </w:r>
            <w:r w:rsidRPr="00EC4BF6">
              <w:rPr>
                <w:rFonts w:cs="Times New Roman"/>
                <w:szCs w:val="24"/>
                <w:lang w:val="pt-BR"/>
              </w:rPr>
              <w:t xml:space="preserve">       {o</w:t>
            </w:r>
            <w:r w:rsidR="003875F0" w:rsidRPr="00EC4BF6">
              <w:rPr>
                <w:rFonts w:cs="Times New Roman"/>
                <w:szCs w:val="24"/>
                <w:lang w:val="pt-BR"/>
              </w:rPr>
              <w:t>u</w:t>
            </w:r>
            <w:r w:rsidR="00C3400B" w:rsidRPr="00EC4BF6">
              <w:rPr>
                <w:rFonts w:cs="Times New Roman"/>
                <w:szCs w:val="24"/>
                <w:lang w:val="pt-BR"/>
              </w:rPr>
              <w:t xml:space="preserve">    </w:t>
            </w:r>
            <w:r w:rsidR="00C3400B" w:rsidRPr="00EC4BF6">
              <w:rPr>
                <w:rFonts w:cs="Times New Roman"/>
                <w:position w:val="-26"/>
                <w:szCs w:val="24"/>
                <w:lang w:val="pt-BR"/>
              </w:rPr>
              <w:object w:dxaOrig="2480" w:dyaOrig="639">
                <v:shape id="_x0000_i1029" type="#_x0000_t75" style="width:123.5pt;height:32pt" o:ole="">
                  <v:imagedata r:id="rId55" o:title=""/>
                </v:shape>
                <o:OLEObject Type="Embed" ProgID="Equation.3" ShapeID="_x0000_i1029" DrawAspect="Content" ObjectID="_1495264137" r:id="rId56"/>
              </w:object>
            </w:r>
            <w:r w:rsidRPr="00EC4BF6">
              <w:rPr>
                <w:rFonts w:cs="Times New Roman"/>
                <w:szCs w:val="24"/>
                <w:lang w:val="pt-BR"/>
              </w:rPr>
              <w:t>}</w:t>
            </w:r>
          </w:p>
          <w:p w:rsidR="00461AFA" w:rsidRPr="00EC4BF6" w:rsidRDefault="00461AFA" w:rsidP="000C50DD">
            <w:pPr>
              <w:rPr>
                <w:rFonts w:cs="Times New Roman"/>
                <w:szCs w:val="24"/>
                <w:lang w:val="pt-BR"/>
              </w:rPr>
            </w:pPr>
          </w:p>
          <w:p w:rsidR="00706430" w:rsidRPr="00EC4BF6" w:rsidRDefault="00461AFA" w:rsidP="000C50DD">
            <w:pPr>
              <w:rPr>
                <w:rFonts w:cs="Times New Roman"/>
                <w:szCs w:val="24"/>
                <w:lang w:val="pt-BR"/>
              </w:rPr>
            </w:pPr>
            <w:r w:rsidRPr="00EC4BF6">
              <w:rPr>
                <w:rFonts w:cs="Times New Roman"/>
                <w:szCs w:val="24"/>
                <w:lang w:val="pt-BR"/>
              </w:rPr>
              <w:t>O</w:t>
            </w:r>
            <w:r w:rsidR="002A2BA6" w:rsidRPr="00EC4BF6">
              <w:rPr>
                <w:rFonts w:cs="Times New Roman"/>
                <w:szCs w:val="24"/>
                <w:lang w:val="pt-BR"/>
              </w:rPr>
              <w:t>nde</w:t>
            </w:r>
            <w:r w:rsidRPr="00EC4BF6">
              <w:rPr>
                <w:rFonts w:cs="Times New Roman"/>
                <w:szCs w:val="24"/>
                <w:lang w:val="pt-BR"/>
              </w:rPr>
              <w:t>:</w:t>
            </w:r>
          </w:p>
          <w:p w:rsidR="008160A2" w:rsidRPr="00EC4BF6" w:rsidRDefault="008160A2" w:rsidP="000C50DD">
            <w:pPr>
              <w:rPr>
                <w:rFonts w:cs="Times New Roman"/>
                <w:szCs w:val="24"/>
                <w:lang w:val="pt-BR"/>
              </w:rPr>
            </w:pPr>
          </w:p>
          <w:p w:rsidR="002A2BA6" w:rsidRPr="00EC4BF6" w:rsidRDefault="002A2BA6" w:rsidP="002A2BA6">
            <w:pPr>
              <w:pStyle w:val="List"/>
              <w:rPr>
                <w:lang w:val="pt-BR"/>
              </w:rPr>
            </w:pPr>
            <w:r w:rsidRPr="00EC4BF6">
              <w:rPr>
                <w:i/>
                <w:lang w:val="pt-BR"/>
              </w:rPr>
              <w:t>R</w:t>
            </w:r>
            <w:r w:rsidRPr="00EC4BF6">
              <w:rPr>
                <w:i/>
                <w:vertAlign w:val="subscript"/>
                <w:lang w:val="pt-BR"/>
              </w:rPr>
              <w:t>f</w:t>
            </w:r>
            <w:r w:rsidRPr="00EC4BF6">
              <w:rPr>
                <w:lang w:val="pt-BR"/>
              </w:rPr>
              <w:t xml:space="preserve"> é a remuneração reajustada;</w:t>
            </w:r>
          </w:p>
          <w:p w:rsidR="002A2BA6" w:rsidRPr="00EC4BF6" w:rsidRDefault="002A2BA6" w:rsidP="002A2BA6">
            <w:pPr>
              <w:pStyle w:val="List"/>
              <w:rPr>
                <w:lang w:val="pt-BR"/>
              </w:rPr>
            </w:pPr>
            <w:r w:rsidRPr="00EC4BF6">
              <w:rPr>
                <w:i/>
                <w:lang w:val="pt-BR"/>
              </w:rPr>
              <w:t>R</w:t>
            </w:r>
            <w:r w:rsidRPr="00EC4BF6">
              <w:rPr>
                <w:i/>
                <w:vertAlign w:val="subscript"/>
                <w:lang w:val="pt-BR"/>
              </w:rPr>
              <w:t>fo</w:t>
            </w:r>
            <w:r w:rsidRPr="00EC4BF6">
              <w:rPr>
                <w:lang w:val="pt-BR"/>
              </w:rPr>
              <w:t xml:space="preserve"> é a remuneração pagável conforme as tarifas de remuneração (</w:t>
            </w:r>
            <w:r w:rsidRPr="00EC4BF6">
              <w:rPr>
                <w:b/>
                <w:lang w:val="pt-BR"/>
              </w:rPr>
              <w:t>Apêndice C</w:t>
            </w:r>
            <w:r w:rsidRPr="00EC4BF6">
              <w:rPr>
                <w:lang w:val="pt-BR"/>
              </w:rPr>
              <w:t>) em moeda estrangeira;</w:t>
            </w:r>
          </w:p>
          <w:p w:rsidR="002A2BA6" w:rsidRPr="00EC4BF6" w:rsidRDefault="002A2BA6" w:rsidP="002A2BA6">
            <w:pPr>
              <w:pStyle w:val="List"/>
              <w:rPr>
                <w:lang w:val="pt-BR"/>
              </w:rPr>
            </w:pPr>
            <w:r w:rsidRPr="00EC4BF6">
              <w:rPr>
                <w:i/>
                <w:lang w:val="pt-BR"/>
              </w:rPr>
              <w:t>I</w:t>
            </w:r>
            <w:r w:rsidRPr="00EC4BF6">
              <w:rPr>
                <w:i/>
                <w:vertAlign w:val="subscript"/>
                <w:lang w:val="pt-BR"/>
              </w:rPr>
              <w:t>f</w:t>
            </w:r>
            <w:r w:rsidRPr="00EC4BF6">
              <w:rPr>
                <w:lang w:val="pt-BR"/>
              </w:rPr>
              <w:t xml:space="preserve"> é o índice oficial dos salários no país da moeda estrangeira que se aplica ao primeiro mês </w:t>
            </w:r>
            <w:r w:rsidR="00EE2EEC" w:rsidRPr="00EC4BF6">
              <w:rPr>
                <w:lang w:val="pt-BR"/>
              </w:rPr>
              <w:t>em que o reajuste terá efeito</w:t>
            </w:r>
            <w:r w:rsidRPr="00EC4BF6">
              <w:rPr>
                <w:lang w:val="pt-BR"/>
              </w:rPr>
              <w:t xml:space="preserve">; e </w:t>
            </w:r>
          </w:p>
          <w:p w:rsidR="002A2BA6" w:rsidRPr="00EC4BF6" w:rsidRDefault="002A2BA6" w:rsidP="002A2BA6">
            <w:pPr>
              <w:pStyle w:val="List"/>
              <w:rPr>
                <w:lang w:val="pt-BR"/>
              </w:rPr>
            </w:pPr>
            <w:r w:rsidRPr="00EC4BF6">
              <w:rPr>
                <w:i/>
                <w:lang w:val="pt-BR"/>
              </w:rPr>
              <w:t>I</w:t>
            </w:r>
            <w:r w:rsidRPr="00EC4BF6">
              <w:rPr>
                <w:i/>
                <w:vertAlign w:val="subscript"/>
                <w:lang w:val="pt-BR"/>
              </w:rPr>
              <w:t>fo</w:t>
            </w:r>
            <w:r w:rsidRPr="00EC4BF6">
              <w:rPr>
                <w:lang w:val="pt-BR"/>
              </w:rPr>
              <w:t xml:space="preserve"> é o índice oficial dos salários no país da moeda estrangeira que se aplica ao mês correspondente à </w:t>
            </w:r>
            <w:r w:rsidR="0075152F" w:rsidRPr="00EC4BF6">
              <w:rPr>
                <w:lang w:val="pt-BR"/>
              </w:rPr>
              <w:t>data final estabelecida para a apresentação das propostas</w:t>
            </w:r>
            <w:r w:rsidRPr="00EC4BF6">
              <w:rPr>
                <w:lang w:val="pt-BR"/>
              </w:rPr>
              <w:t>.</w:t>
            </w:r>
          </w:p>
          <w:p w:rsidR="002A2BA6" w:rsidRPr="00EC4BF6" w:rsidRDefault="002A2BA6" w:rsidP="000C50DD">
            <w:pPr>
              <w:rPr>
                <w:rFonts w:cs="Times New Roman"/>
                <w:szCs w:val="24"/>
                <w:lang w:val="pt-BR"/>
              </w:rPr>
            </w:pPr>
          </w:p>
          <w:p w:rsidR="00706430" w:rsidRPr="00EC4BF6" w:rsidRDefault="0025480F" w:rsidP="000C50DD">
            <w:pPr>
              <w:rPr>
                <w:rFonts w:cs="Times New Roman"/>
                <w:szCs w:val="24"/>
                <w:lang w:val="pt-BR"/>
              </w:rPr>
            </w:pPr>
            <w:r w:rsidRPr="00EC4BF6">
              <w:rPr>
                <w:rFonts w:cs="Times New Roman"/>
                <w:szCs w:val="24"/>
                <w:lang w:val="pt-BR"/>
              </w:rPr>
              <w:t>A Consultora deverá indicar aqui o nome, instituição fonte e qualquer identificação necessária das características dos índices oficiais de salários correspondentes aos índices I</w:t>
            </w:r>
            <w:r w:rsidRPr="00EC4BF6">
              <w:rPr>
                <w:rFonts w:cs="Times New Roman"/>
                <w:szCs w:val="24"/>
                <w:vertAlign w:val="subscript"/>
                <w:lang w:val="pt-BR"/>
              </w:rPr>
              <w:t xml:space="preserve">f </w:t>
            </w:r>
            <w:r w:rsidRPr="00EC4BF6">
              <w:rPr>
                <w:rFonts w:cs="Times New Roman"/>
                <w:szCs w:val="24"/>
                <w:lang w:val="pt-BR"/>
              </w:rPr>
              <w:t>e I</w:t>
            </w:r>
            <w:r w:rsidRPr="00EC4BF6">
              <w:rPr>
                <w:rFonts w:cs="Times New Roman"/>
                <w:szCs w:val="24"/>
                <w:vertAlign w:val="subscript"/>
                <w:lang w:val="pt-BR"/>
              </w:rPr>
              <w:t>fo,</w:t>
            </w:r>
            <w:r w:rsidRPr="00EC4BF6">
              <w:rPr>
                <w:rFonts w:cs="Times New Roman"/>
                <w:szCs w:val="24"/>
                <w:lang w:val="pt-BR"/>
              </w:rPr>
              <w:t xml:space="preserve"> constantes da fórmula de reajustamento para a parcela da remuneração paga em moeda estrangeira.</w:t>
            </w:r>
            <w:r w:rsidR="00706430" w:rsidRPr="00EC4BF6">
              <w:rPr>
                <w:rFonts w:cs="Times New Roman"/>
                <w:szCs w:val="24"/>
                <w:lang w:val="pt-BR"/>
              </w:rPr>
              <w:t xml:space="preserve"> </w:t>
            </w:r>
            <w:r w:rsidR="00706430" w:rsidRPr="00EC4BF6">
              <w:rPr>
                <w:rFonts w:cs="Times New Roman"/>
                <w:b/>
                <w:i/>
                <w:color w:val="548DD4" w:themeColor="text2" w:themeTint="99"/>
                <w:szCs w:val="24"/>
                <w:lang w:val="pt-BR"/>
              </w:rPr>
              <w:t>[Inser</w:t>
            </w:r>
            <w:r w:rsidR="001524B4" w:rsidRPr="00EC4BF6">
              <w:rPr>
                <w:rFonts w:cs="Times New Roman"/>
                <w:b/>
                <w:i/>
                <w:color w:val="548DD4" w:themeColor="text2" w:themeTint="99"/>
                <w:szCs w:val="24"/>
                <w:lang w:val="pt-BR"/>
              </w:rPr>
              <w:t>ir o nome:</w:t>
            </w:r>
            <w:r w:rsidR="001524B4" w:rsidRPr="00EC4BF6">
              <w:rPr>
                <w:rFonts w:cs="Times New Roman"/>
                <w:szCs w:val="24"/>
                <w:lang w:val="pt-BR"/>
              </w:rPr>
              <w:t xml:space="preserve"> </w:t>
            </w:r>
            <w:r w:rsidR="001524B4" w:rsidRPr="00EC4BF6">
              <w:rPr>
                <w:rFonts w:cs="Times New Roman"/>
                <w:b/>
                <w:i/>
                <w:color w:val="548DD4" w:themeColor="text2" w:themeTint="99"/>
                <w:szCs w:val="24"/>
                <w:lang w:val="pt-BR"/>
              </w:rPr>
              <w:t>instituição fonte e qualquer identificação necessária das características dos índices para moeda estrangeira</w:t>
            </w:r>
            <w:r w:rsidR="00706430" w:rsidRPr="00EC4BF6">
              <w:rPr>
                <w:rFonts w:cs="Times New Roman"/>
                <w:b/>
                <w:i/>
                <w:color w:val="548DD4" w:themeColor="text2" w:themeTint="99"/>
                <w:szCs w:val="24"/>
                <w:lang w:val="pt-BR"/>
              </w:rPr>
              <w:t xml:space="preserve">, </w:t>
            </w:r>
            <w:r w:rsidR="001524B4" w:rsidRPr="00EC4BF6">
              <w:rPr>
                <w:rFonts w:cs="Times New Roman"/>
                <w:b/>
                <w:i/>
                <w:color w:val="548DD4" w:themeColor="text2" w:themeTint="99"/>
                <w:szCs w:val="24"/>
                <w:lang w:val="pt-BR"/>
              </w:rPr>
              <w:t>ex</w:t>
            </w:r>
            <w:r w:rsidR="00706430" w:rsidRPr="00EC4BF6">
              <w:rPr>
                <w:rFonts w:cs="Times New Roman"/>
                <w:b/>
                <w:i/>
                <w:color w:val="548DD4" w:themeColor="text2" w:themeTint="99"/>
                <w:szCs w:val="24"/>
                <w:lang w:val="pt-BR"/>
              </w:rPr>
              <w:t>. “</w:t>
            </w:r>
            <w:r w:rsidR="001524B4" w:rsidRPr="00EC4BF6">
              <w:rPr>
                <w:rFonts w:cs="Times New Roman"/>
                <w:b/>
                <w:i/>
                <w:color w:val="548DD4" w:themeColor="text2" w:themeTint="99"/>
                <w:szCs w:val="24"/>
                <w:lang w:val="pt-BR"/>
              </w:rPr>
              <w:t>Índice de Preços ao Consumidor para todos os Consumidores Urbanos (IPC-U)</w:t>
            </w:r>
            <w:r w:rsidR="00706430" w:rsidRPr="00EC4BF6">
              <w:rPr>
                <w:rFonts w:cs="Times New Roman"/>
                <w:b/>
                <w:i/>
                <w:color w:val="548DD4" w:themeColor="text2" w:themeTint="99"/>
                <w:szCs w:val="24"/>
                <w:lang w:val="pt-BR"/>
              </w:rPr>
              <w:t xml:space="preserve">, </w:t>
            </w:r>
            <w:r w:rsidR="001524B4" w:rsidRPr="00EC4BF6">
              <w:rPr>
                <w:rFonts w:cs="Times New Roman"/>
                <w:b/>
                <w:i/>
                <w:color w:val="548DD4" w:themeColor="text2" w:themeTint="99"/>
                <w:szCs w:val="24"/>
                <w:lang w:val="pt-BR"/>
              </w:rPr>
              <w:t>não sazonalmente reajustados</w:t>
            </w:r>
            <w:r w:rsidR="00706430" w:rsidRPr="00EC4BF6">
              <w:rPr>
                <w:rFonts w:cs="Times New Roman"/>
                <w:b/>
                <w:i/>
                <w:color w:val="548DD4" w:themeColor="text2" w:themeTint="99"/>
                <w:szCs w:val="24"/>
                <w:lang w:val="pt-BR"/>
              </w:rPr>
              <w:t xml:space="preserve">; </w:t>
            </w:r>
            <w:r w:rsidR="001524B4" w:rsidRPr="00EC4BF6">
              <w:rPr>
                <w:rFonts w:cs="Times New Roman"/>
                <w:b/>
                <w:i/>
                <w:color w:val="548DD4" w:themeColor="text2" w:themeTint="99"/>
                <w:szCs w:val="24"/>
                <w:lang w:val="pt-BR"/>
              </w:rPr>
              <w:t>Oficina de Estatísticas do Trabalho do Departamento de Trabalho, EUA”]</w:t>
            </w:r>
          </w:p>
          <w:p w:rsidR="00852324" w:rsidRPr="00EC4BF6" w:rsidRDefault="00852324" w:rsidP="000C50DD">
            <w:pPr>
              <w:rPr>
                <w:rFonts w:cs="Times New Roman"/>
                <w:szCs w:val="24"/>
                <w:lang w:val="pt-BR"/>
              </w:rPr>
            </w:pPr>
          </w:p>
          <w:p w:rsidR="0025480F" w:rsidRPr="00EC4BF6" w:rsidRDefault="00DB05E0" w:rsidP="00DB05E0">
            <w:pPr>
              <w:rPr>
                <w:rFonts w:cs="Times New Roman"/>
                <w:szCs w:val="24"/>
                <w:lang w:val="pt-BR"/>
              </w:rPr>
            </w:pPr>
            <w:r w:rsidRPr="00EC4BF6">
              <w:rPr>
                <w:rFonts w:cs="Times New Roman"/>
                <w:szCs w:val="24"/>
                <w:lang w:val="pt-BR"/>
              </w:rPr>
              <w:t>(2</w:t>
            </w:r>
            <w:r w:rsidR="0025480F" w:rsidRPr="00EC4BF6">
              <w:rPr>
                <w:rFonts w:cs="Times New Roman"/>
                <w:szCs w:val="24"/>
                <w:lang w:val="pt-BR"/>
              </w:rPr>
              <w:t xml:space="preserve">) </w:t>
            </w:r>
            <w:r w:rsidRPr="00EC4BF6">
              <w:rPr>
                <w:rFonts w:cs="Times New Roman"/>
                <w:szCs w:val="24"/>
                <w:lang w:val="pt-BR"/>
              </w:rPr>
              <w:t xml:space="preserve">A parcela referente à remuneração paga em moeda local </w:t>
            </w:r>
            <w:r w:rsidR="00461AFA" w:rsidRPr="00EC4BF6">
              <w:rPr>
                <w:rFonts w:cs="Times New Roman"/>
                <w:szCs w:val="24"/>
                <w:lang w:val="pt-BR"/>
              </w:rPr>
              <w:t xml:space="preserve">com base nas tarifas estabelecidas no </w:t>
            </w:r>
            <w:r w:rsidR="00461AFA" w:rsidRPr="00EC4BF6">
              <w:rPr>
                <w:rFonts w:cs="Times New Roman"/>
                <w:b/>
                <w:szCs w:val="24"/>
                <w:lang w:val="pt-BR"/>
              </w:rPr>
              <w:t>Apêndice D</w:t>
            </w:r>
            <w:r w:rsidR="00B7348A" w:rsidRPr="00EC4BF6">
              <w:rPr>
                <w:rFonts w:cs="Times New Roman"/>
                <w:szCs w:val="24"/>
                <w:lang w:val="pt-BR"/>
              </w:rPr>
              <w:t xml:space="preserve"> será reajustada</w:t>
            </w:r>
            <w:r w:rsidR="00461AFA" w:rsidRPr="00EC4BF6">
              <w:rPr>
                <w:rFonts w:cs="Times New Roman"/>
                <w:szCs w:val="24"/>
                <w:lang w:val="pt-BR"/>
              </w:rPr>
              <w:t xml:space="preserve"> </w:t>
            </w:r>
            <w:r w:rsidR="0025480F" w:rsidRPr="00EC4BF6">
              <w:rPr>
                <w:rFonts w:cs="Times New Roman"/>
                <w:szCs w:val="24"/>
                <w:lang w:val="pt-BR"/>
              </w:rPr>
              <w:t xml:space="preserve">a cada </w:t>
            </w:r>
            <w:r w:rsidR="0025480F" w:rsidRPr="00EC4BF6">
              <w:rPr>
                <w:rFonts w:cs="Times New Roman"/>
                <w:b/>
                <w:i/>
                <w:color w:val="548DD4" w:themeColor="text2" w:themeTint="99"/>
                <w:szCs w:val="24"/>
                <w:lang w:val="pt-BR"/>
              </w:rPr>
              <w:t>[inserir número]</w:t>
            </w:r>
            <w:r w:rsidR="00461AFA" w:rsidRPr="00EC4BF6">
              <w:rPr>
                <w:rFonts w:cs="Times New Roman"/>
                <w:szCs w:val="24"/>
                <w:lang w:val="pt-BR"/>
              </w:rPr>
              <w:t xml:space="preserve"> mês </w:t>
            </w:r>
            <w:r w:rsidR="0025480F" w:rsidRPr="00EC4BF6">
              <w:rPr>
                <w:rFonts w:cs="Times New Roman"/>
                <w:szCs w:val="24"/>
                <w:lang w:val="pt-BR"/>
              </w:rPr>
              <w:t>(</w:t>
            </w:r>
            <w:r w:rsidR="00461AFA" w:rsidRPr="00EC4BF6">
              <w:rPr>
                <w:rFonts w:cs="Times New Roman"/>
                <w:szCs w:val="24"/>
                <w:lang w:val="pt-BR"/>
              </w:rPr>
              <w:t xml:space="preserve">e </w:t>
            </w:r>
            <w:r w:rsidR="0025480F" w:rsidRPr="00EC4BF6">
              <w:rPr>
                <w:rFonts w:cs="Times New Roman"/>
                <w:szCs w:val="24"/>
                <w:lang w:val="pt-BR"/>
              </w:rPr>
              <w:t xml:space="preserve">na primeira vez, o reajuste incluirá a remuneração </w:t>
            </w:r>
            <w:r w:rsidR="00461AFA" w:rsidRPr="00EC4BF6">
              <w:rPr>
                <w:rFonts w:cs="Times New Roman"/>
                <w:szCs w:val="24"/>
                <w:lang w:val="pt-BR"/>
              </w:rPr>
              <w:t xml:space="preserve">devida </w:t>
            </w:r>
            <w:r w:rsidR="0025480F" w:rsidRPr="00EC4BF6">
              <w:rPr>
                <w:rFonts w:cs="Times New Roman"/>
                <w:szCs w:val="24"/>
                <w:lang w:val="pt-BR"/>
              </w:rPr>
              <w:t xml:space="preserve">correspondente ao </w:t>
            </w:r>
            <w:r w:rsidR="0025480F" w:rsidRPr="00EC4BF6">
              <w:rPr>
                <w:rFonts w:cs="Times New Roman"/>
                <w:b/>
                <w:i/>
                <w:color w:val="548DD4" w:themeColor="text2" w:themeTint="99"/>
                <w:szCs w:val="24"/>
                <w:lang w:val="pt-BR"/>
              </w:rPr>
              <w:t>[inserir número</w:t>
            </w:r>
            <w:r w:rsidR="00461AFA" w:rsidRPr="00EC4BF6">
              <w:rPr>
                <w:rFonts w:cs="Times New Roman"/>
                <w:b/>
                <w:i/>
                <w:color w:val="548DD4" w:themeColor="text2" w:themeTint="99"/>
                <w:szCs w:val="24"/>
                <w:lang w:val="pt-BR"/>
              </w:rPr>
              <w:t>]</w:t>
            </w:r>
            <w:r w:rsidR="0025480F" w:rsidRPr="00EC4BF6">
              <w:rPr>
                <w:rFonts w:cs="Times New Roman"/>
                <w:szCs w:val="24"/>
                <w:lang w:val="pt-BR"/>
              </w:rPr>
              <w:t xml:space="preserve"> mês, contado a partir da data do Contrato), aplicando</w:t>
            </w:r>
            <w:r w:rsidR="00461AFA" w:rsidRPr="00EC4BF6">
              <w:rPr>
                <w:rFonts w:cs="Times New Roman"/>
                <w:szCs w:val="24"/>
                <w:lang w:val="pt-BR"/>
              </w:rPr>
              <w:t>-se</w:t>
            </w:r>
            <w:r w:rsidR="0025480F" w:rsidRPr="00EC4BF6">
              <w:rPr>
                <w:rFonts w:cs="Times New Roman"/>
                <w:szCs w:val="24"/>
                <w:lang w:val="pt-BR"/>
              </w:rPr>
              <w:t xml:space="preserve"> a seguinte fórmula:</w:t>
            </w:r>
          </w:p>
          <w:p w:rsidR="0025480F" w:rsidRPr="00EC4BF6" w:rsidRDefault="0025480F" w:rsidP="000C50DD">
            <w:pPr>
              <w:rPr>
                <w:rFonts w:cs="Times New Roman"/>
                <w:szCs w:val="24"/>
                <w:lang w:val="pt-BR"/>
              </w:rPr>
            </w:pPr>
          </w:p>
          <w:p w:rsidR="00706430" w:rsidRPr="00EC4BF6" w:rsidRDefault="00706430" w:rsidP="000C50DD">
            <w:pPr>
              <w:rPr>
                <w:rFonts w:cs="Times New Roman"/>
                <w:szCs w:val="24"/>
                <w:lang w:val="pt-BR"/>
              </w:rPr>
            </w:pPr>
            <w:r w:rsidRPr="00EC4BF6">
              <w:rPr>
                <w:rFonts w:cs="Times New Roman"/>
                <w:szCs w:val="24"/>
                <w:lang w:val="pt-BR"/>
              </w:rPr>
              <w:object w:dxaOrig="1240" w:dyaOrig="620">
                <v:shape id="_x0000_i1030" type="#_x0000_t75" style="width:62.5pt;height:31pt" o:ole="">
                  <v:imagedata r:id="rId57" o:title=""/>
                </v:shape>
                <o:OLEObject Type="Embed" ProgID="Equation.3" ShapeID="_x0000_i1030" DrawAspect="Content" ObjectID="_1495264138" r:id="rId58"/>
              </w:object>
            </w:r>
            <w:r w:rsidR="00BF1160" w:rsidRPr="00EC4BF6">
              <w:rPr>
                <w:rFonts w:cs="Times New Roman"/>
                <w:szCs w:val="24"/>
                <w:lang w:val="pt-BR"/>
              </w:rPr>
              <w:t xml:space="preserve">       {ou</w:t>
            </w:r>
            <w:r w:rsidR="00C3400B" w:rsidRPr="00EC4BF6">
              <w:rPr>
                <w:rFonts w:cs="Times New Roman"/>
                <w:szCs w:val="24"/>
                <w:lang w:val="pt-BR"/>
              </w:rPr>
              <w:t xml:space="preserve">    </w:t>
            </w:r>
            <w:r w:rsidR="00C3400B" w:rsidRPr="00EC4BF6">
              <w:rPr>
                <w:rFonts w:cs="Times New Roman"/>
                <w:position w:val="-24"/>
                <w:szCs w:val="24"/>
                <w:lang w:val="pt-BR"/>
              </w:rPr>
              <w:object w:dxaOrig="2439" w:dyaOrig="620">
                <v:shape id="_x0000_i1031" type="#_x0000_t75" style="width:122pt;height:31pt" o:ole="">
                  <v:imagedata r:id="rId59" o:title=""/>
                </v:shape>
                <o:OLEObject Type="Embed" ProgID="Equation.3" ShapeID="_x0000_i1031" DrawAspect="Content" ObjectID="_1495264139" r:id="rId60"/>
              </w:object>
            </w:r>
            <w:r w:rsidRPr="00EC4BF6">
              <w:rPr>
                <w:rFonts w:cs="Times New Roman"/>
                <w:szCs w:val="24"/>
                <w:lang w:val="pt-BR"/>
              </w:rPr>
              <w:t>}</w:t>
            </w:r>
          </w:p>
          <w:p w:rsidR="00461AFA" w:rsidRPr="00EC4BF6" w:rsidRDefault="00461AFA" w:rsidP="000C50DD">
            <w:pPr>
              <w:rPr>
                <w:rFonts w:cs="Times New Roman"/>
                <w:szCs w:val="24"/>
                <w:lang w:val="pt-BR"/>
              </w:rPr>
            </w:pPr>
          </w:p>
          <w:p w:rsidR="00706430" w:rsidRPr="00EC4BF6" w:rsidRDefault="00461AFA" w:rsidP="000C50DD">
            <w:pPr>
              <w:rPr>
                <w:rFonts w:cs="Times New Roman"/>
                <w:szCs w:val="24"/>
                <w:lang w:val="pt-BR"/>
              </w:rPr>
            </w:pPr>
            <w:r w:rsidRPr="00EC4BF6">
              <w:rPr>
                <w:rFonts w:cs="Times New Roman"/>
                <w:szCs w:val="24"/>
                <w:lang w:val="pt-BR"/>
              </w:rPr>
              <w:t>Onde</w:t>
            </w:r>
            <w:r w:rsidR="00430B2C" w:rsidRPr="00EC4BF6">
              <w:rPr>
                <w:rFonts w:cs="Times New Roman"/>
                <w:szCs w:val="24"/>
                <w:lang w:val="pt-BR"/>
              </w:rPr>
              <w:t>:</w:t>
            </w:r>
          </w:p>
          <w:p w:rsidR="00430B2C" w:rsidRPr="00EC4BF6" w:rsidRDefault="00430B2C" w:rsidP="000C50DD">
            <w:pPr>
              <w:rPr>
                <w:rFonts w:cs="Times New Roman"/>
                <w:szCs w:val="24"/>
                <w:lang w:val="pt-BR"/>
              </w:rPr>
            </w:pPr>
          </w:p>
          <w:p w:rsidR="00461AFA" w:rsidRPr="00EC4BF6" w:rsidRDefault="00461AFA" w:rsidP="00461AFA">
            <w:pPr>
              <w:pStyle w:val="List"/>
              <w:rPr>
                <w:lang w:val="pt-BR"/>
              </w:rPr>
            </w:pPr>
            <w:r w:rsidRPr="00EC4BF6">
              <w:rPr>
                <w:i/>
                <w:lang w:val="pt-BR"/>
              </w:rPr>
              <w:t>R</w:t>
            </w:r>
            <w:r w:rsidR="00C3400B" w:rsidRPr="00EC4BF6">
              <w:rPr>
                <w:i/>
                <w:vertAlign w:val="subscript"/>
                <w:lang w:val="pt-BR"/>
              </w:rPr>
              <w:t>l</w:t>
            </w:r>
            <w:r w:rsidRPr="00EC4BF6">
              <w:rPr>
                <w:lang w:val="pt-BR"/>
              </w:rPr>
              <w:t xml:space="preserve"> é a remuneração reajustada;</w:t>
            </w:r>
          </w:p>
          <w:p w:rsidR="00461AFA" w:rsidRPr="00EC4BF6" w:rsidRDefault="00461AFA" w:rsidP="00461AFA">
            <w:pPr>
              <w:pStyle w:val="List"/>
              <w:rPr>
                <w:lang w:val="pt-BR"/>
              </w:rPr>
            </w:pPr>
            <w:r w:rsidRPr="00EC4BF6">
              <w:rPr>
                <w:i/>
                <w:lang w:val="pt-BR"/>
              </w:rPr>
              <w:t>R</w:t>
            </w:r>
            <w:r w:rsidR="00C3400B" w:rsidRPr="00EC4BF6">
              <w:rPr>
                <w:i/>
                <w:vertAlign w:val="subscript"/>
                <w:lang w:val="pt-BR"/>
              </w:rPr>
              <w:t>l</w:t>
            </w:r>
            <w:r w:rsidRPr="00EC4BF6">
              <w:rPr>
                <w:i/>
                <w:vertAlign w:val="subscript"/>
                <w:lang w:val="pt-BR"/>
              </w:rPr>
              <w:t>o</w:t>
            </w:r>
            <w:r w:rsidRPr="00EC4BF6">
              <w:rPr>
                <w:lang w:val="pt-BR"/>
              </w:rPr>
              <w:t xml:space="preserve"> é a remuneração pagável conforme as tarifas de remuneração (</w:t>
            </w:r>
            <w:r w:rsidRPr="00EC4BF6">
              <w:rPr>
                <w:b/>
                <w:lang w:val="pt-BR"/>
              </w:rPr>
              <w:t>Apêndice D</w:t>
            </w:r>
            <w:r w:rsidRPr="00EC4BF6">
              <w:rPr>
                <w:lang w:val="pt-BR"/>
              </w:rPr>
              <w:t>) em moeda local;</w:t>
            </w:r>
          </w:p>
          <w:p w:rsidR="00461AFA" w:rsidRPr="00EC4BF6" w:rsidRDefault="00461AFA" w:rsidP="00461AFA">
            <w:pPr>
              <w:pStyle w:val="List"/>
              <w:rPr>
                <w:lang w:val="pt-BR"/>
              </w:rPr>
            </w:pPr>
            <w:r w:rsidRPr="00EC4BF6">
              <w:rPr>
                <w:i/>
                <w:lang w:val="pt-BR"/>
              </w:rPr>
              <w:t>I</w:t>
            </w:r>
            <w:r w:rsidR="00EE2EEC" w:rsidRPr="00EC4BF6">
              <w:rPr>
                <w:i/>
                <w:vertAlign w:val="subscript"/>
                <w:lang w:val="pt-BR"/>
              </w:rPr>
              <w:t>l</w:t>
            </w:r>
            <w:r w:rsidRPr="00EC4BF6">
              <w:rPr>
                <w:i/>
                <w:vertAlign w:val="subscript"/>
                <w:lang w:val="pt-BR"/>
              </w:rPr>
              <w:t xml:space="preserve"> </w:t>
            </w:r>
            <w:r w:rsidRPr="00EC4BF6">
              <w:rPr>
                <w:lang w:val="pt-BR"/>
              </w:rPr>
              <w:t>é o índice oficial dos salários no país do Cliente que se aplica ao primeiro mês em que o</w:t>
            </w:r>
            <w:r w:rsidR="00EE2EEC" w:rsidRPr="00EC4BF6">
              <w:rPr>
                <w:lang w:val="pt-BR"/>
              </w:rPr>
              <w:t xml:space="preserve"> reajuste</w:t>
            </w:r>
            <w:r w:rsidRPr="00EC4BF6">
              <w:rPr>
                <w:lang w:val="pt-BR"/>
              </w:rPr>
              <w:t xml:space="preserve"> </w:t>
            </w:r>
            <w:r w:rsidR="00E325E7" w:rsidRPr="00EC4BF6">
              <w:rPr>
                <w:lang w:val="pt-BR"/>
              </w:rPr>
              <w:t>terá efeito</w:t>
            </w:r>
            <w:r w:rsidRPr="00EC4BF6">
              <w:rPr>
                <w:lang w:val="pt-BR"/>
              </w:rPr>
              <w:t xml:space="preserve">; e </w:t>
            </w:r>
          </w:p>
          <w:p w:rsidR="00706430" w:rsidRPr="00EC4BF6" w:rsidRDefault="00706430" w:rsidP="00430B2C">
            <w:pPr>
              <w:pStyle w:val="List"/>
              <w:rPr>
                <w:lang w:val="pt-BR"/>
              </w:rPr>
            </w:pPr>
            <w:r w:rsidRPr="00EC4BF6">
              <w:rPr>
                <w:lang w:val="pt-BR"/>
              </w:rPr>
              <w:t>I</w:t>
            </w:r>
            <w:r w:rsidR="00EE2EEC" w:rsidRPr="00EC4BF6">
              <w:rPr>
                <w:i/>
                <w:vertAlign w:val="subscript"/>
                <w:lang w:val="pt-BR"/>
              </w:rPr>
              <w:t>l</w:t>
            </w:r>
            <w:r w:rsidRPr="00EC4BF6">
              <w:rPr>
                <w:i/>
                <w:vertAlign w:val="subscript"/>
                <w:lang w:val="pt-BR"/>
              </w:rPr>
              <w:t>o</w:t>
            </w:r>
            <w:r w:rsidR="00EE2EEC" w:rsidRPr="00EC4BF6">
              <w:rPr>
                <w:lang w:val="pt-BR"/>
              </w:rPr>
              <w:t xml:space="preserve"> é o índice oficial dos salários no país do Cliente que se aplica ao mês correspondente à data de assinatura do Contrato.</w:t>
            </w:r>
          </w:p>
          <w:p w:rsidR="00430B2C" w:rsidRPr="00EC4BF6" w:rsidRDefault="00430B2C" w:rsidP="000C50DD">
            <w:pPr>
              <w:rPr>
                <w:rFonts w:cs="Times New Roman"/>
                <w:szCs w:val="24"/>
                <w:lang w:val="pt-BR"/>
              </w:rPr>
            </w:pPr>
          </w:p>
          <w:p w:rsidR="00EE2EEC" w:rsidRPr="00EC4BF6" w:rsidRDefault="00EE2EEC" w:rsidP="000C50DD">
            <w:pPr>
              <w:rPr>
                <w:rFonts w:cs="Times New Roman"/>
                <w:szCs w:val="24"/>
                <w:lang w:val="pt-BR"/>
              </w:rPr>
            </w:pPr>
            <w:r w:rsidRPr="00EC4BF6">
              <w:rPr>
                <w:rFonts w:cs="Times New Roman"/>
                <w:szCs w:val="24"/>
                <w:lang w:val="pt-BR"/>
              </w:rPr>
              <w:t>O Cliente deverá indicar aqui o nome, instituição fonte e qualquer identificação necessária das características dos índices oficiais de salários correspondentes aos índices I</w:t>
            </w:r>
            <w:r w:rsidRPr="00EC4BF6">
              <w:rPr>
                <w:rFonts w:cs="Times New Roman"/>
                <w:szCs w:val="24"/>
                <w:vertAlign w:val="subscript"/>
                <w:lang w:val="pt-BR"/>
              </w:rPr>
              <w:t xml:space="preserve">l </w:t>
            </w:r>
            <w:r w:rsidRPr="00EC4BF6">
              <w:rPr>
                <w:rFonts w:cs="Times New Roman"/>
                <w:szCs w:val="24"/>
                <w:lang w:val="pt-BR"/>
              </w:rPr>
              <w:t>e I</w:t>
            </w:r>
            <w:r w:rsidRPr="00EC4BF6">
              <w:rPr>
                <w:rFonts w:cs="Times New Roman"/>
                <w:szCs w:val="24"/>
                <w:vertAlign w:val="subscript"/>
                <w:lang w:val="pt-BR"/>
              </w:rPr>
              <w:t>lo,</w:t>
            </w:r>
            <w:r w:rsidRPr="00EC4BF6">
              <w:rPr>
                <w:rFonts w:cs="Times New Roman"/>
                <w:szCs w:val="24"/>
                <w:lang w:val="pt-BR"/>
              </w:rPr>
              <w:t xml:space="preserve"> constantes da fórmula de reajustamento para a parcela da remuneração paga em moeda local. </w:t>
            </w:r>
            <w:r w:rsidR="00706430" w:rsidRPr="00EC4BF6">
              <w:rPr>
                <w:rFonts w:cs="Times New Roman"/>
                <w:szCs w:val="24"/>
                <w:lang w:val="pt-BR"/>
              </w:rPr>
              <w:t xml:space="preserve"> </w:t>
            </w:r>
            <w:r w:rsidRPr="00EC4BF6">
              <w:rPr>
                <w:rFonts w:cs="Times New Roman"/>
                <w:b/>
                <w:i/>
                <w:color w:val="548DD4" w:themeColor="text2" w:themeTint="99"/>
                <w:szCs w:val="24"/>
                <w:lang w:val="pt-BR"/>
              </w:rPr>
              <w:t>[Inserir o nome:</w:t>
            </w:r>
            <w:r w:rsidRPr="00EC4BF6">
              <w:rPr>
                <w:rFonts w:cs="Times New Roman"/>
                <w:szCs w:val="24"/>
                <w:lang w:val="pt-BR"/>
              </w:rPr>
              <w:t xml:space="preserve"> </w:t>
            </w:r>
            <w:r w:rsidRPr="00EC4BF6">
              <w:rPr>
                <w:rFonts w:cs="Times New Roman"/>
                <w:b/>
                <w:i/>
                <w:color w:val="548DD4" w:themeColor="text2" w:themeTint="99"/>
                <w:szCs w:val="24"/>
                <w:lang w:val="pt-BR"/>
              </w:rPr>
              <w:t xml:space="preserve">instituição fonte e qualquer identificação necessária das características dos índices para moeda </w:t>
            </w:r>
            <w:r w:rsidR="003161A4" w:rsidRPr="00EC4BF6">
              <w:rPr>
                <w:rFonts w:cs="Times New Roman"/>
                <w:b/>
                <w:i/>
                <w:color w:val="548DD4" w:themeColor="text2" w:themeTint="99"/>
                <w:szCs w:val="24"/>
                <w:lang w:val="pt-BR"/>
              </w:rPr>
              <w:t>local]</w:t>
            </w:r>
          </w:p>
          <w:p w:rsidR="00EE2EEC" w:rsidRPr="00EC4BF6" w:rsidRDefault="00EE2EEC" w:rsidP="000C50DD">
            <w:pPr>
              <w:rPr>
                <w:rFonts w:cs="Times New Roman"/>
                <w:szCs w:val="24"/>
                <w:lang w:val="pt-BR"/>
              </w:rPr>
            </w:pPr>
          </w:p>
          <w:p w:rsidR="00706430" w:rsidRPr="00EC4BF6" w:rsidRDefault="00706430" w:rsidP="000C50DD">
            <w:pPr>
              <w:rPr>
                <w:rFonts w:cs="Times New Roman"/>
                <w:szCs w:val="24"/>
                <w:lang w:val="pt-BR"/>
              </w:rPr>
            </w:pPr>
            <w:r w:rsidRPr="00EC4BF6">
              <w:rPr>
                <w:rFonts w:cs="Times New Roman"/>
                <w:szCs w:val="24"/>
                <w:lang w:val="pt-BR"/>
              </w:rPr>
              <w:t xml:space="preserve">(3) </w:t>
            </w:r>
            <w:r w:rsidR="00942E1A" w:rsidRPr="00EC4BF6">
              <w:rPr>
                <w:rFonts w:cs="Times New Roman"/>
                <w:szCs w:val="24"/>
                <w:lang w:val="pt-BR"/>
              </w:rPr>
              <w:t>Qualquer parte da parcela de remuneração que for paga em uma moeda diferente da moeda do índice oficial para salários utilizada na fórmula de reajustamento</w:t>
            </w:r>
            <w:r w:rsidRPr="00EC4BF6">
              <w:rPr>
                <w:rFonts w:cs="Times New Roman"/>
                <w:szCs w:val="24"/>
                <w:lang w:val="pt-BR"/>
              </w:rPr>
              <w:t xml:space="preserve">, </w:t>
            </w:r>
            <w:r w:rsidR="00942E1A" w:rsidRPr="00EC4BF6">
              <w:rPr>
                <w:rFonts w:cs="Times New Roman"/>
                <w:szCs w:val="24"/>
                <w:lang w:val="pt-BR"/>
              </w:rPr>
              <w:t>deverá ser ajustada com a utilização de um fator de correção</w:t>
            </w:r>
            <w:r w:rsidRPr="00EC4BF6">
              <w:rPr>
                <w:rFonts w:cs="Times New Roman"/>
                <w:szCs w:val="24"/>
                <w:lang w:val="pt-BR"/>
              </w:rPr>
              <w:t xml:space="preserve"> X</w:t>
            </w:r>
            <w:r w:rsidRPr="00EC4BF6">
              <w:rPr>
                <w:rFonts w:cs="Times New Roman"/>
                <w:szCs w:val="24"/>
                <w:vertAlign w:val="subscript"/>
                <w:lang w:val="pt-BR"/>
              </w:rPr>
              <w:t>0</w:t>
            </w:r>
            <w:r w:rsidRPr="00EC4BF6">
              <w:rPr>
                <w:rFonts w:cs="Times New Roman"/>
                <w:szCs w:val="24"/>
                <w:lang w:val="pt-BR"/>
              </w:rPr>
              <w:t>/X.  X</w:t>
            </w:r>
            <w:r w:rsidRPr="00EC4BF6">
              <w:rPr>
                <w:rFonts w:cs="Times New Roman"/>
                <w:szCs w:val="24"/>
                <w:vertAlign w:val="subscript"/>
                <w:lang w:val="pt-BR"/>
              </w:rPr>
              <w:t>0</w:t>
            </w:r>
            <w:r w:rsidRPr="00EC4BF6">
              <w:rPr>
                <w:rFonts w:cs="Times New Roman"/>
                <w:szCs w:val="24"/>
                <w:lang w:val="pt-BR"/>
              </w:rPr>
              <w:t xml:space="preserve"> </w:t>
            </w:r>
            <w:r w:rsidR="00942E1A" w:rsidRPr="00EC4BF6">
              <w:rPr>
                <w:rFonts w:cs="Times New Roman"/>
                <w:szCs w:val="24"/>
                <w:lang w:val="pt-BR"/>
              </w:rPr>
              <w:t>é o número de unidades da moeda do país do índice oficial, equivalente a uma unidade da moeda de pagamento na data do Contrato</w:t>
            </w:r>
            <w:r w:rsidRPr="00EC4BF6">
              <w:rPr>
                <w:rFonts w:cs="Times New Roman"/>
                <w:szCs w:val="24"/>
                <w:lang w:val="pt-BR"/>
              </w:rPr>
              <w:t>.</w:t>
            </w:r>
            <w:r w:rsidR="00C3400B" w:rsidRPr="00EC4BF6">
              <w:rPr>
                <w:rFonts w:cs="Times New Roman"/>
                <w:szCs w:val="24"/>
                <w:lang w:val="pt-BR"/>
              </w:rPr>
              <w:t xml:space="preserve"> </w:t>
            </w:r>
            <w:r w:rsidRPr="00EC4BF6">
              <w:rPr>
                <w:rFonts w:cs="Times New Roman"/>
                <w:szCs w:val="24"/>
                <w:lang w:val="pt-BR"/>
              </w:rPr>
              <w:t xml:space="preserve"> X </w:t>
            </w:r>
            <w:r w:rsidR="00942E1A" w:rsidRPr="00EC4BF6">
              <w:rPr>
                <w:rFonts w:cs="Times New Roman"/>
                <w:szCs w:val="24"/>
                <w:lang w:val="pt-BR"/>
              </w:rPr>
              <w:t>é o número de unidades da moeda do país do índice oficial</w:t>
            </w:r>
            <w:r w:rsidRPr="00EC4BF6">
              <w:rPr>
                <w:rFonts w:cs="Times New Roman"/>
                <w:szCs w:val="24"/>
                <w:lang w:val="pt-BR"/>
              </w:rPr>
              <w:t xml:space="preserve">, </w:t>
            </w:r>
            <w:r w:rsidR="00942E1A" w:rsidRPr="00EC4BF6">
              <w:rPr>
                <w:rFonts w:cs="Times New Roman"/>
                <w:szCs w:val="24"/>
                <w:lang w:val="pt-BR"/>
              </w:rPr>
              <w:t>equivalente a uma unidade da moeda de pagamento do primeiro dia do primeiro mês para o qual o reajustamento tenha efeito</w:t>
            </w:r>
            <w:r w:rsidRPr="00EC4BF6">
              <w:rPr>
                <w:rFonts w:cs="Times New Roman"/>
                <w:szCs w:val="24"/>
                <w:lang w:val="pt-BR"/>
              </w:rPr>
              <w:t>.</w:t>
            </w:r>
          </w:p>
          <w:p w:rsidR="00942E1A" w:rsidRPr="00EC4BF6" w:rsidRDefault="00942E1A" w:rsidP="00E7400D">
            <w:pPr>
              <w:rPr>
                <w:rFonts w:cs="Times New Roman"/>
                <w:szCs w:val="24"/>
                <w:lang w:val="pt-BR"/>
              </w:rPr>
            </w:pPr>
          </w:p>
        </w:tc>
      </w:tr>
      <w:tr w:rsidR="00706430" w:rsidRPr="00F9638C" w:rsidTr="00706430">
        <w:tc>
          <w:tcPr>
            <w:tcW w:w="1980" w:type="dxa"/>
            <w:tcMar>
              <w:top w:w="85" w:type="dxa"/>
              <w:bottom w:w="142" w:type="dxa"/>
              <w:right w:w="170" w:type="dxa"/>
            </w:tcMar>
          </w:tcPr>
          <w:p w:rsidR="00706430" w:rsidRPr="00EC4BF6" w:rsidRDefault="005133BA" w:rsidP="005133BA">
            <w:pPr>
              <w:spacing w:before="120" w:after="120"/>
              <w:rPr>
                <w:rFonts w:eastAsia="Times New Roman" w:cs="Times New Roman"/>
                <w:b/>
                <w:szCs w:val="24"/>
                <w:lang w:val="pt-BR" w:eastAsia="it-IT"/>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eastAsia="it-IT"/>
              </w:rPr>
              <w:t xml:space="preserve">43.1 </w:t>
            </w:r>
            <w:r w:rsidRPr="00EC4BF6">
              <w:rPr>
                <w:rFonts w:eastAsia="Times New Roman" w:cs="Times New Roman"/>
                <w:b/>
                <w:szCs w:val="24"/>
                <w:lang w:val="pt-BR" w:eastAsia="it-IT"/>
              </w:rPr>
              <w:t>e</w:t>
            </w:r>
            <w:r w:rsidR="00706430" w:rsidRPr="00EC4BF6">
              <w:rPr>
                <w:rFonts w:eastAsia="Times New Roman" w:cs="Times New Roman"/>
                <w:b/>
                <w:szCs w:val="24"/>
                <w:lang w:val="pt-BR" w:eastAsia="it-IT"/>
              </w:rPr>
              <w:t xml:space="preserve"> </w:t>
            </w: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zCs w:val="24"/>
                <w:lang w:val="pt-BR" w:eastAsia="it-IT"/>
              </w:rPr>
              <w:t>43.2</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i/>
                <w:color w:val="548DD4" w:themeColor="text2" w:themeTint="99"/>
              </w:rPr>
            </w:pPr>
            <w:r w:rsidRPr="00EC4BF6">
              <w:rPr>
                <w:rFonts w:ascii="Times New Roman" w:hAnsi="Times New Roman" w:cs="Times New Roman"/>
              </w:rPr>
              <w:t>Impostos e Encargos</w:t>
            </w:r>
          </w:p>
          <w:p w:rsidR="00EE308A" w:rsidRPr="00EC4BF6" w:rsidRDefault="00EE308A" w:rsidP="00EE308A">
            <w:pPr>
              <w:rPr>
                <w:rFonts w:cs="Times New Roman"/>
                <w:lang w:val="pt-BR"/>
              </w:rPr>
            </w:pPr>
          </w:p>
          <w:p w:rsidR="00706430" w:rsidRPr="00EC4BF6" w:rsidRDefault="004E356E" w:rsidP="008949F9">
            <w:pPr>
              <w:rPr>
                <w:rFonts w:cs="Times New Roman"/>
                <w:b/>
                <w:i/>
                <w:color w:val="548DD4" w:themeColor="text2" w:themeTint="99"/>
                <w:lang w:val="pt-BR"/>
              </w:rPr>
            </w:pPr>
            <w:r w:rsidRPr="00EC4BF6">
              <w:rPr>
                <w:rFonts w:cs="Times New Roman"/>
                <w:b/>
                <w:i/>
                <w:color w:val="548DD4" w:themeColor="text2" w:themeTint="99"/>
                <w:lang w:val="pt-BR"/>
              </w:rPr>
              <w:t>[Nota</w:t>
            </w:r>
            <w:r w:rsidR="00E7400D" w:rsidRPr="00EC4BF6">
              <w:rPr>
                <w:rFonts w:cs="Times New Roman"/>
                <w:b/>
                <w:i/>
                <w:color w:val="548DD4" w:themeColor="text2" w:themeTint="99"/>
                <w:lang w:val="pt-BR"/>
              </w:rPr>
              <w:t xml:space="preserve">: </w:t>
            </w:r>
            <w:r w:rsidRPr="00EC4BF6">
              <w:rPr>
                <w:rFonts w:cs="Times New Roman"/>
                <w:b/>
                <w:i/>
                <w:color w:val="548DD4" w:themeColor="text2" w:themeTint="99"/>
                <w:lang w:val="pt-BR"/>
              </w:rPr>
              <w:t xml:space="preserve">O Banco permite ao Cliente decidir se a Consultora </w:t>
            </w:r>
            <w:r w:rsidR="00706430" w:rsidRPr="00EC4BF6">
              <w:rPr>
                <w:rFonts w:cs="Times New Roman"/>
                <w:b/>
                <w:i/>
                <w:color w:val="548DD4" w:themeColor="text2" w:themeTint="99"/>
                <w:lang w:val="pt-BR"/>
              </w:rPr>
              <w:t xml:space="preserve">(i) </w:t>
            </w:r>
            <w:r w:rsidRPr="00EC4BF6">
              <w:rPr>
                <w:rFonts w:cs="Times New Roman"/>
                <w:b/>
                <w:i/>
                <w:color w:val="548DD4" w:themeColor="text2" w:themeTint="99"/>
                <w:lang w:val="pt-BR"/>
              </w:rPr>
              <w:t>ficará isenta dos impostos indiretos locais</w:t>
            </w:r>
            <w:r w:rsidR="00706430" w:rsidRPr="00EC4BF6">
              <w:rPr>
                <w:rFonts w:cs="Times New Roman"/>
                <w:b/>
                <w:i/>
                <w:color w:val="548DD4" w:themeColor="text2" w:themeTint="99"/>
                <w:lang w:val="pt-BR"/>
              </w:rPr>
              <w:t>, o</w:t>
            </w:r>
            <w:r w:rsidRPr="00EC4BF6">
              <w:rPr>
                <w:rFonts w:cs="Times New Roman"/>
                <w:b/>
                <w:i/>
                <w:color w:val="548DD4" w:themeColor="text2" w:themeTint="99"/>
                <w:lang w:val="pt-BR"/>
              </w:rPr>
              <w:t>u</w:t>
            </w:r>
            <w:r w:rsidR="00706430" w:rsidRPr="00EC4BF6">
              <w:rPr>
                <w:rFonts w:cs="Times New Roman"/>
                <w:b/>
                <w:i/>
                <w:color w:val="548DD4" w:themeColor="text2" w:themeTint="99"/>
                <w:lang w:val="pt-BR"/>
              </w:rPr>
              <w:t xml:space="preserve"> (ii) </w:t>
            </w:r>
            <w:r w:rsidRPr="00EC4BF6">
              <w:rPr>
                <w:rFonts w:cs="Times New Roman"/>
                <w:b/>
                <w:i/>
                <w:color w:val="548DD4" w:themeColor="text2" w:themeTint="99"/>
                <w:lang w:val="pt-BR"/>
              </w:rPr>
              <w:t xml:space="preserve">será reembolsada pelo Cliente por qualquer um desses impostos que eles sejam obrigados a pagar </w:t>
            </w:r>
            <w:r w:rsidR="00706430" w:rsidRPr="00EC4BF6">
              <w:rPr>
                <w:rFonts w:cs="Times New Roman"/>
                <w:b/>
                <w:i/>
                <w:color w:val="548DD4" w:themeColor="text2" w:themeTint="99"/>
                <w:lang w:val="pt-BR"/>
              </w:rPr>
              <w:t>(o</w:t>
            </w:r>
            <w:r w:rsidRPr="00EC4BF6">
              <w:rPr>
                <w:rFonts w:cs="Times New Roman"/>
                <w:b/>
                <w:i/>
                <w:color w:val="548DD4" w:themeColor="text2" w:themeTint="99"/>
                <w:lang w:val="pt-BR"/>
              </w:rPr>
              <w:t>u que o Cliente houvesse pago em nome da Consultora.</w:t>
            </w:r>
            <w:r w:rsidR="00706430" w:rsidRPr="00EC4BF6">
              <w:rPr>
                <w:rFonts w:cs="Times New Roman"/>
                <w:b/>
                <w:i/>
                <w:color w:val="548DD4" w:themeColor="text2" w:themeTint="99"/>
                <w:lang w:val="pt-BR"/>
              </w:rPr>
              <w:t>]</w:t>
            </w:r>
          </w:p>
          <w:p w:rsidR="008949F9" w:rsidRPr="00EC4BF6" w:rsidRDefault="008949F9" w:rsidP="002343B9">
            <w:pPr>
              <w:rPr>
                <w:rFonts w:cs="Times New Roman"/>
                <w:lang w:val="pt-BR"/>
              </w:rPr>
            </w:pPr>
          </w:p>
          <w:p w:rsidR="00706430" w:rsidRPr="00EC4BF6" w:rsidRDefault="002343B9" w:rsidP="008949F9">
            <w:pPr>
              <w:rPr>
                <w:rFonts w:cs="Times New Roman"/>
                <w:lang w:val="pt-BR"/>
              </w:rPr>
            </w:pPr>
            <w:r w:rsidRPr="00EC4BF6">
              <w:rPr>
                <w:rFonts w:cs="Times New Roman"/>
                <w:lang w:val="pt-BR"/>
              </w:rPr>
              <w:t>O</w:t>
            </w:r>
            <w:r w:rsidR="00706430" w:rsidRPr="00EC4BF6">
              <w:rPr>
                <w:rFonts w:cs="Times New Roman"/>
                <w:lang w:val="pt-BR"/>
              </w:rPr>
              <w:t xml:space="preserve"> Client</w:t>
            </w:r>
            <w:r w:rsidRPr="00EC4BF6">
              <w:rPr>
                <w:rFonts w:cs="Times New Roman"/>
                <w:lang w:val="pt-BR"/>
              </w:rPr>
              <w:t>e garante que</w:t>
            </w:r>
            <w:r w:rsidR="00706430" w:rsidRPr="00EC4BF6">
              <w:rPr>
                <w:rFonts w:cs="Times New Roman"/>
                <w:lang w:val="pt-BR"/>
              </w:rPr>
              <w:t xml:space="preserve"> </w:t>
            </w:r>
            <w:r w:rsidR="00706430" w:rsidRPr="00EC4BF6">
              <w:rPr>
                <w:rFonts w:cs="Times New Roman"/>
                <w:b/>
                <w:i/>
                <w:color w:val="548DD4" w:themeColor="text2" w:themeTint="99"/>
                <w:lang w:val="pt-BR"/>
              </w:rPr>
              <w:t>[</w:t>
            </w:r>
            <w:r w:rsidRPr="00EC4BF6">
              <w:rPr>
                <w:rFonts w:cs="Times New Roman"/>
                <w:b/>
                <w:i/>
                <w:color w:val="548DD4" w:themeColor="text2" w:themeTint="99"/>
                <w:lang w:val="pt-BR"/>
              </w:rPr>
              <w:t xml:space="preserve">escolher uma opção aplicável </w:t>
            </w:r>
            <w:r w:rsidR="00706430" w:rsidRPr="00EC4BF6">
              <w:rPr>
                <w:rFonts w:cs="Times New Roman"/>
                <w:b/>
                <w:i/>
                <w:color w:val="548DD4" w:themeColor="text2" w:themeTint="99"/>
                <w:lang w:val="pt-BR"/>
              </w:rPr>
              <w:t>consistent</w:t>
            </w:r>
            <w:r w:rsidRPr="00EC4BF6">
              <w:rPr>
                <w:rFonts w:cs="Times New Roman"/>
                <w:b/>
                <w:i/>
                <w:color w:val="548DD4" w:themeColor="text2" w:themeTint="99"/>
                <w:lang w:val="pt-BR"/>
              </w:rPr>
              <w:t xml:space="preserve">e com as IAC </w:t>
            </w:r>
            <w:r w:rsidR="00706430" w:rsidRPr="00EC4BF6">
              <w:rPr>
                <w:rFonts w:cs="Times New Roman"/>
                <w:b/>
                <w:i/>
                <w:color w:val="548DD4" w:themeColor="text2" w:themeTint="99"/>
                <w:lang w:val="pt-BR"/>
              </w:rPr>
              <w:t xml:space="preserve">16.3 </w:t>
            </w:r>
            <w:r w:rsidRPr="00EC4BF6">
              <w:rPr>
                <w:rFonts w:cs="Times New Roman"/>
                <w:b/>
                <w:i/>
                <w:color w:val="548DD4" w:themeColor="text2" w:themeTint="99"/>
                <w:lang w:val="pt-BR"/>
              </w:rPr>
              <w:t>e o resultado da reunião de negociações do Contrato</w:t>
            </w:r>
            <w:r w:rsidR="00706430" w:rsidRPr="00EC4BF6">
              <w:rPr>
                <w:rFonts w:cs="Times New Roman"/>
                <w:b/>
                <w:i/>
                <w:color w:val="548DD4" w:themeColor="text2" w:themeTint="99"/>
                <w:lang w:val="pt-BR"/>
              </w:rPr>
              <w:t xml:space="preserve"> (Form</w:t>
            </w:r>
            <w:r w:rsidRPr="00EC4BF6">
              <w:rPr>
                <w:rFonts w:cs="Times New Roman"/>
                <w:b/>
                <w:i/>
                <w:color w:val="548DD4" w:themeColor="text2" w:themeTint="99"/>
                <w:lang w:val="pt-BR"/>
              </w:rPr>
              <w:t>ulário</w:t>
            </w:r>
            <w:r w:rsidR="00706430" w:rsidRPr="00EC4BF6">
              <w:rPr>
                <w:rFonts w:cs="Times New Roman"/>
                <w:b/>
                <w:i/>
                <w:color w:val="548DD4" w:themeColor="text2" w:themeTint="99"/>
                <w:lang w:val="pt-BR"/>
              </w:rPr>
              <w:t xml:space="preserve"> FIN-2</w:t>
            </w:r>
            <w:r w:rsidR="00BF1160" w:rsidRPr="00EC4BF6">
              <w:rPr>
                <w:rFonts w:cs="Times New Roman"/>
                <w:b/>
                <w:i/>
                <w:color w:val="548DD4" w:themeColor="text2" w:themeTint="99"/>
                <w:lang w:val="pt-BR"/>
              </w:rPr>
              <w:t>, Resumo de Preços</w:t>
            </w:r>
            <w:r w:rsidR="00706430" w:rsidRPr="00EC4BF6">
              <w:rPr>
                <w:rFonts w:cs="Times New Roman"/>
                <w:b/>
                <w:i/>
                <w:color w:val="548DD4" w:themeColor="text2" w:themeTint="99"/>
                <w:lang w:val="pt-BR"/>
              </w:rPr>
              <w:t>, part</w:t>
            </w:r>
            <w:r w:rsidRPr="00EC4BF6">
              <w:rPr>
                <w:rFonts w:cs="Times New Roman"/>
                <w:b/>
                <w:i/>
                <w:color w:val="548DD4" w:themeColor="text2" w:themeTint="99"/>
                <w:lang w:val="pt-BR"/>
              </w:rPr>
              <w:t>e</w:t>
            </w:r>
            <w:r w:rsidR="00706430" w:rsidRPr="00EC4BF6">
              <w:rPr>
                <w:rFonts w:cs="Times New Roman"/>
                <w:b/>
                <w:i/>
                <w:color w:val="548DD4" w:themeColor="text2" w:themeTint="99"/>
                <w:lang w:val="pt-BR"/>
              </w:rPr>
              <w:t xml:space="preserve"> B “</w:t>
            </w:r>
            <w:r w:rsidRPr="00EC4BF6">
              <w:rPr>
                <w:rFonts w:cs="Times New Roman"/>
                <w:b/>
                <w:i/>
                <w:color w:val="548DD4" w:themeColor="text2" w:themeTint="99"/>
                <w:lang w:val="pt-BR"/>
              </w:rPr>
              <w:t>Estimativa dos Impostos Indiretos Locais</w:t>
            </w:r>
            <w:r w:rsidR="00706430" w:rsidRPr="00EC4BF6">
              <w:rPr>
                <w:rFonts w:cs="Times New Roman"/>
                <w:b/>
                <w:i/>
                <w:color w:val="548DD4" w:themeColor="text2" w:themeTint="99"/>
                <w:lang w:val="pt-BR"/>
              </w:rPr>
              <w:t>”):</w:t>
            </w:r>
            <w:r w:rsidR="00A35E75" w:rsidRPr="00EC4BF6">
              <w:rPr>
                <w:rFonts w:cs="Times New Roman"/>
                <w:b/>
                <w:i/>
                <w:color w:val="548DD4" w:themeColor="text2" w:themeTint="99"/>
                <w:lang w:val="pt-BR"/>
              </w:rPr>
              <w:t>]</w:t>
            </w:r>
          </w:p>
          <w:p w:rsidR="008949F9" w:rsidRPr="00EC4BF6" w:rsidRDefault="008949F9" w:rsidP="008949F9">
            <w:pPr>
              <w:rPr>
                <w:rFonts w:cs="Times New Roman"/>
                <w:lang w:val="pt-BR"/>
              </w:rPr>
            </w:pPr>
          </w:p>
          <w:p w:rsidR="00706430" w:rsidRPr="00EC4BF6" w:rsidRDefault="007952DC" w:rsidP="008949F9">
            <w:pPr>
              <w:rPr>
                <w:rFonts w:cs="Times New Roman"/>
                <w:lang w:val="pt-BR"/>
              </w:rPr>
            </w:pPr>
            <w:r w:rsidRPr="00EC4BF6">
              <w:rPr>
                <w:rFonts w:cs="Times New Roman"/>
                <w:b/>
                <w:i/>
                <w:color w:val="548DD4" w:themeColor="text2" w:themeTint="99"/>
                <w:lang w:val="pt-BR"/>
              </w:rPr>
              <w:t xml:space="preserve">Se as IAC </w:t>
            </w:r>
            <w:r w:rsidR="00706430" w:rsidRPr="00EC4BF6">
              <w:rPr>
                <w:rFonts w:cs="Times New Roman"/>
                <w:b/>
                <w:i/>
                <w:color w:val="548DD4" w:themeColor="text2" w:themeTint="99"/>
                <w:lang w:val="pt-BR"/>
              </w:rPr>
              <w:t>16.3 indica</w:t>
            </w:r>
            <w:r w:rsidRPr="00EC4BF6">
              <w:rPr>
                <w:rFonts w:cs="Times New Roman"/>
                <w:b/>
                <w:i/>
                <w:color w:val="548DD4" w:themeColor="text2" w:themeTint="99"/>
                <w:lang w:val="pt-BR"/>
              </w:rPr>
              <w:t>r</w:t>
            </w:r>
            <w:r w:rsidR="00FB0ACE" w:rsidRPr="00EC4BF6">
              <w:rPr>
                <w:rFonts w:cs="Times New Roman"/>
                <w:b/>
                <w:i/>
                <w:color w:val="548DD4" w:themeColor="text2" w:themeTint="99"/>
                <w:lang w:val="pt-BR"/>
              </w:rPr>
              <w:t xml:space="preserve"> a ocorrência da isenção de impostos, incluir </w:t>
            </w:r>
            <w:r w:rsidR="00FB0ACE" w:rsidRPr="00EC4BF6">
              <w:rPr>
                <w:rFonts w:cs="Times New Roman"/>
                <w:b/>
                <w:i/>
                <w:color w:val="548DD4" w:themeColor="text2" w:themeTint="99"/>
                <w:lang w:val="pt-BR"/>
              </w:rPr>
              <w:lastRenderedPageBreak/>
              <w:t>o seguinte</w:t>
            </w:r>
            <w:r w:rsidR="00706430" w:rsidRPr="00EC4BF6">
              <w:rPr>
                <w:rFonts w:cs="Times New Roman"/>
                <w:lang w:val="pt-BR"/>
              </w:rPr>
              <w:t>: “</w:t>
            </w:r>
            <w:r w:rsidR="00FB0ACE" w:rsidRPr="00EC4BF6">
              <w:rPr>
                <w:rFonts w:cs="Times New Roman"/>
                <w:lang w:val="pt-BR"/>
              </w:rPr>
              <w:t>a</w:t>
            </w:r>
            <w:r w:rsidR="00706430" w:rsidRPr="00EC4BF6">
              <w:rPr>
                <w:rFonts w:cs="Times New Roman"/>
                <w:lang w:val="pt-BR"/>
              </w:rPr>
              <w:t xml:space="preserve"> Consult</w:t>
            </w:r>
            <w:r w:rsidR="00FB0ACE" w:rsidRPr="00EC4BF6">
              <w:rPr>
                <w:rFonts w:cs="Times New Roman"/>
                <w:lang w:val="pt-BR"/>
              </w:rPr>
              <w:t>ora</w:t>
            </w:r>
            <w:r w:rsidR="00706430" w:rsidRPr="00EC4BF6">
              <w:rPr>
                <w:rFonts w:cs="Times New Roman"/>
                <w:lang w:val="pt-BR"/>
              </w:rPr>
              <w:t xml:space="preserve">, </w:t>
            </w:r>
            <w:r w:rsidR="00FB0ACE" w:rsidRPr="00EC4BF6">
              <w:rPr>
                <w:rFonts w:cs="Times New Roman"/>
                <w:lang w:val="pt-BR"/>
              </w:rPr>
              <w:t>os Sub</w:t>
            </w:r>
            <w:r w:rsidR="00706430" w:rsidRPr="00EC4BF6">
              <w:rPr>
                <w:rFonts w:cs="Times New Roman"/>
                <w:lang w:val="pt-BR"/>
              </w:rPr>
              <w:t>consult</w:t>
            </w:r>
            <w:r w:rsidR="00FB0ACE" w:rsidRPr="00EC4BF6">
              <w:rPr>
                <w:rFonts w:cs="Times New Roman"/>
                <w:lang w:val="pt-BR"/>
              </w:rPr>
              <w:t>ores</w:t>
            </w:r>
            <w:r w:rsidR="00706430" w:rsidRPr="00EC4BF6">
              <w:rPr>
                <w:rFonts w:cs="Times New Roman"/>
                <w:lang w:val="pt-BR"/>
              </w:rPr>
              <w:t xml:space="preserve"> </w:t>
            </w:r>
            <w:r w:rsidR="00FB0ACE" w:rsidRPr="00EC4BF6">
              <w:rPr>
                <w:rFonts w:cs="Times New Roman"/>
                <w:lang w:val="pt-BR"/>
              </w:rPr>
              <w:t>e os Profissionais serão isentos de</w:t>
            </w:r>
            <w:r w:rsidR="00562ED7" w:rsidRPr="00EC4BF6">
              <w:rPr>
                <w:rFonts w:cs="Times New Roman"/>
                <w:lang w:val="pt-BR"/>
              </w:rPr>
              <w:t xml:space="preserve"> </w:t>
            </w:r>
            <w:r w:rsidR="000328F3">
              <w:rPr>
                <w:rFonts w:cs="Times New Roman"/>
                <w:lang w:val="pt-BR"/>
              </w:rPr>
              <w:t>”.</w:t>
            </w:r>
          </w:p>
          <w:p w:rsidR="008949F9" w:rsidRPr="00EC4BF6" w:rsidRDefault="008949F9" w:rsidP="008949F9">
            <w:pPr>
              <w:rPr>
                <w:rFonts w:cs="Times New Roman"/>
                <w:lang w:val="pt-BR"/>
              </w:rPr>
            </w:pPr>
          </w:p>
          <w:p w:rsidR="00706430" w:rsidRPr="00EC4BF6" w:rsidRDefault="00FB0ACE" w:rsidP="008949F9">
            <w:pPr>
              <w:rPr>
                <w:rFonts w:cs="Times New Roman"/>
                <w:b/>
                <w:i/>
                <w:color w:val="548DD4" w:themeColor="text2" w:themeTint="99"/>
                <w:lang w:val="pt-BR"/>
              </w:rPr>
            </w:pPr>
            <w:r w:rsidRPr="00EC4BF6">
              <w:rPr>
                <w:rFonts w:cs="Times New Roman"/>
                <w:b/>
                <w:i/>
                <w:color w:val="548DD4" w:themeColor="text2" w:themeTint="99"/>
                <w:lang w:val="pt-BR"/>
              </w:rPr>
              <w:t>OU</w:t>
            </w:r>
          </w:p>
          <w:p w:rsidR="008949F9" w:rsidRPr="00EC4BF6" w:rsidRDefault="008949F9" w:rsidP="008949F9">
            <w:pPr>
              <w:rPr>
                <w:rFonts w:cs="Times New Roman"/>
                <w:lang w:val="pt-BR"/>
              </w:rPr>
            </w:pPr>
          </w:p>
          <w:p w:rsidR="00706430" w:rsidRPr="00EC4BF6" w:rsidRDefault="00FB0ACE" w:rsidP="008949F9">
            <w:pPr>
              <w:rPr>
                <w:rFonts w:cs="Times New Roman"/>
                <w:b/>
                <w:i/>
                <w:color w:val="548DD4" w:themeColor="text2" w:themeTint="99"/>
                <w:lang w:val="pt-BR"/>
              </w:rPr>
            </w:pPr>
            <w:r w:rsidRPr="00EC4BF6">
              <w:rPr>
                <w:rFonts w:cs="Times New Roman"/>
                <w:b/>
                <w:i/>
                <w:color w:val="548DD4" w:themeColor="text2" w:themeTint="99"/>
                <w:lang w:val="pt-BR"/>
              </w:rPr>
              <w:t>Se as IAC 16.3 não indicar a isenção e, dependendo se o Cliente deverá pagar pelo imposto retido ou a Consultora deverá pagar</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incluir o seguinte</w:t>
            </w:r>
            <w:r w:rsidR="00706430" w:rsidRPr="00EC4BF6">
              <w:rPr>
                <w:rFonts w:cs="Times New Roman"/>
                <w:b/>
                <w:i/>
                <w:color w:val="548DD4" w:themeColor="text2" w:themeTint="99"/>
                <w:lang w:val="pt-BR"/>
              </w:rPr>
              <w:t>:</w:t>
            </w:r>
          </w:p>
          <w:p w:rsidR="008949F9" w:rsidRPr="00EC4BF6" w:rsidRDefault="008949F9" w:rsidP="008949F9">
            <w:pPr>
              <w:rPr>
                <w:rFonts w:cs="Times New Roman"/>
                <w:lang w:val="pt-BR"/>
              </w:rPr>
            </w:pPr>
          </w:p>
          <w:p w:rsidR="00706430" w:rsidRPr="00EC4BF6" w:rsidRDefault="00B7348A" w:rsidP="008949F9">
            <w:pPr>
              <w:rPr>
                <w:rFonts w:cs="Times New Roman"/>
                <w:lang w:val="pt-BR"/>
              </w:rPr>
            </w:pPr>
            <w:r w:rsidRPr="00EC4BF6">
              <w:rPr>
                <w:rFonts w:cs="Times New Roman"/>
                <w:lang w:val="pt-BR"/>
              </w:rPr>
              <w:t>[</w:t>
            </w:r>
            <w:r w:rsidR="00706430" w:rsidRPr="00047F4C">
              <w:rPr>
                <w:rFonts w:cs="Times New Roman"/>
                <w:b/>
                <w:i/>
                <w:lang w:val="pt-BR"/>
              </w:rPr>
              <w:t>“</w:t>
            </w:r>
            <w:r w:rsidR="00FB0ACE" w:rsidRPr="00EC4BF6">
              <w:rPr>
                <w:rFonts w:cs="Times New Roman"/>
                <w:lang w:val="pt-BR"/>
              </w:rPr>
              <w:t>o</w:t>
            </w:r>
            <w:r w:rsidR="00706430" w:rsidRPr="00EC4BF6">
              <w:rPr>
                <w:rFonts w:cs="Times New Roman"/>
                <w:lang w:val="pt-BR"/>
              </w:rPr>
              <w:t xml:space="preserve"> Client</w:t>
            </w:r>
            <w:r w:rsidR="00FB0ACE" w:rsidRPr="00EC4BF6">
              <w:rPr>
                <w:rFonts w:cs="Times New Roman"/>
                <w:lang w:val="pt-BR"/>
              </w:rPr>
              <w:t>e deverá pagar em nome da Consultora, dos Subconsultores e dos Profissionais</w:t>
            </w:r>
            <w:r w:rsidR="00706430" w:rsidRPr="00EC4BF6">
              <w:rPr>
                <w:rFonts w:cs="Times New Roman"/>
                <w:lang w:val="pt-BR"/>
              </w:rPr>
              <w:t xml:space="preserve">,” </w:t>
            </w:r>
            <w:r w:rsidR="00FB0ACE" w:rsidRPr="00EC4BF6">
              <w:rPr>
                <w:rFonts w:cs="Times New Roman"/>
                <w:b/>
                <w:i/>
                <w:color w:val="548DD4" w:themeColor="text2" w:themeTint="99"/>
                <w:lang w:val="pt-BR"/>
              </w:rPr>
              <w:t>OU</w:t>
            </w:r>
            <w:r w:rsidR="00706430" w:rsidRPr="00EC4BF6">
              <w:rPr>
                <w:rFonts w:cs="Times New Roman"/>
                <w:lang w:val="pt-BR"/>
              </w:rPr>
              <w:t xml:space="preserve"> “</w:t>
            </w:r>
            <w:r w:rsidR="00FB0ACE" w:rsidRPr="00EC4BF6">
              <w:rPr>
                <w:rFonts w:cs="Times New Roman"/>
                <w:lang w:val="pt-BR"/>
              </w:rPr>
              <w:t>o</w:t>
            </w:r>
            <w:r w:rsidR="00706430" w:rsidRPr="00EC4BF6">
              <w:rPr>
                <w:rFonts w:cs="Times New Roman"/>
                <w:lang w:val="pt-BR"/>
              </w:rPr>
              <w:t xml:space="preserve"> Client</w:t>
            </w:r>
            <w:r w:rsidR="00FB0ACE" w:rsidRPr="00EC4BF6">
              <w:rPr>
                <w:rFonts w:cs="Times New Roman"/>
                <w:lang w:val="pt-BR"/>
              </w:rPr>
              <w:t>e dever</w:t>
            </w:r>
            <w:r w:rsidR="00BA6580" w:rsidRPr="00EC4BF6">
              <w:rPr>
                <w:rFonts w:cs="Times New Roman"/>
                <w:lang w:val="pt-BR"/>
              </w:rPr>
              <w:t>á reem</w:t>
            </w:r>
            <w:r w:rsidR="00FB0ACE" w:rsidRPr="00EC4BF6">
              <w:rPr>
                <w:rFonts w:cs="Times New Roman"/>
                <w:lang w:val="pt-BR"/>
              </w:rPr>
              <w:t>bolsar a Consultora, os Subconsultores e os Profissionais</w:t>
            </w:r>
            <w:r w:rsidR="00706430" w:rsidRPr="00047F4C">
              <w:rPr>
                <w:rFonts w:cs="Times New Roman"/>
                <w:b/>
                <w:i/>
                <w:lang w:val="pt-BR"/>
              </w:rPr>
              <w:t>”</w:t>
            </w:r>
            <w:r w:rsidR="00706430" w:rsidRPr="00EC4BF6">
              <w:rPr>
                <w:rFonts w:cs="Times New Roman"/>
                <w:lang w:val="pt-BR"/>
              </w:rPr>
              <w:t xml:space="preserve">] </w:t>
            </w:r>
            <w:r w:rsidR="00FB0ACE" w:rsidRPr="00EC4BF6">
              <w:rPr>
                <w:rFonts w:cs="Times New Roman"/>
                <w:lang w:val="pt-BR"/>
              </w:rPr>
              <w:t>quaisquer impostos indiretos</w:t>
            </w:r>
            <w:r w:rsidR="00706430" w:rsidRPr="00EC4BF6">
              <w:rPr>
                <w:rFonts w:cs="Times New Roman"/>
                <w:lang w:val="pt-BR"/>
              </w:rPr>
              <w:t xml:space="preserve">, </w:t>
            </w:r>
            <w:r w:rsidR="00BA6580" w:rsidRPr="00EC4BF6">
              <w:rPr>
                <w:rFonts w:cs="Times New Roman"/>
                <w:lang w:val="pt-BR"/>
              </w:rPr>
              <w:t>encargos, taxas e demais tributos a que possam estar sujeitos de conformidade com a lei aplicável no país do Cliente a respeito de:</w:t>
            </w:r>
          </w:p>
          <w:p w:rsidR="00C3676A" w:rsidRPr="00EC4BF6" w:rsidRDefault="00C3676A" w:rsidP="008949F9">
            <w:pPr>
              <w:rPr>
                <w:rFonts w:cs="Times New Roman"/>
                <w:lang w:val="pt-BR"/>
              </w:rPr>
            </w:pPr>
          </w:p>
          <w:p w:rsidR="00706430" w:rsidRPr="00EC4BF6" w:rsidRDefault="00C94F0B" w:rsidP="00C3676A">
            <w:pPr>
              <w:pStyle w:val="List"/>
              <w:rPr>
                <w:lang w:val="pt-BR"/>
              </w:rPr>
            </w:pPr>
            <w:r w:rsidRPr="00EC4BF6">
              <w:rPr>
                <w:lang w:val="pt-BR"/>
              </w:rPr>
              <w:t>(a)</w:t>
            </w:r>
            <w:r w:rsidR="00C3676A" w:rsidRPr="00EC4BF6">
              <w:rPr>
                <w:lang w:val="pt-BR"/>
              </w:rPr>
              <w:t xml:space="preserve"> </w:t>
            </w:r>
            <w:r w:rsidR="00BA6580" w:rsidRPr="00EC4BF6">
              <w:rPr>
                <w:lang w:val="pt-BR"/>
              </w:rPr>
              <w:t>Quaisquer pagamentos de qualquer tipo fito à Consultora, Subconsultores e Profissionais</w:t>
            </w:r>
            <w:r w:rsidR="00706430" w:rsidRPr="00EC4BF6">
              <w:rPr>
                <w:lang w:val="pt-BR"/>
              </w:rPr>
              <w:t xml:space="preserve"> (</w:t>
            </w:r>
            <w:r w:rsidR="00BA6580" w:rsidRPr="00EC4BF6">
              <w:rPr>
                <w:lang w:val="pt-BR"/>
              </w:rPr>
              <w:t>outros que os nacionais ou resid</w:t>
            </w:r>
            <w:r w:rsidR="0034206D" w:rsidRPr="00EC4BF6">
              <w:rPr>
                <w:lang w:val="pt-BR"/>
              </w:rPr>
              <w:t>entes permanentes do país do Cliente</w:t>
            </w:r>
            <w:r w:rsidR="00706430" w:rsidRPr="00EC4BF6">
              <w:rPr>
                <w:lang w:val="pt-BR"/>
              </w:rPr>
              <w:t xml:space="preserve">), </w:t>
            </w:r>
            <w:r w:rsidR="00C64F19" w:rsidRPr="00EC4BF6">
              <w:rPr>
                <w:lang w:val="pt-BR"/>
              </w:rPr>
              <w:t>em conex</w:t>
            </w:r>
            <w:r w:rsidR="0034206D" w:rsidRPr="00EC4BF6">
              <w:rPr>
                <w:lang w:val="pt-BR"/>
              </w:rPr>
              <w:t>ão com a execução dos Serviços</w:t>
            </w:r>
            <w:r w:rsidR="00706430" w:rsidRPr="00EC4BF6">
              <w:rPr>
                <w:lang w:val="pt-BR"/>
              </w:rPr>
              <w:t>;</w:t>
            </w:r>
          </w:p>
          <w:p w:rsidR="00706430" w:rsidRPr="00EC4BF6" w:rsidRDefault="00C94F0B" w:rsidP="00C3676A">
            <w:pPr>
              <w:pStyle w:val="List"/>
              <w:rPr>
                <w:lang w:val="pt-BR"/>
              </w:rPr>
            </w:pPr>
            <w:r w:rsidRPr="00EC4BF6">
              <w:rPr>
                <w:lang w:val="pt-BR"/>
              </w:rPr>
              <w:t>(b)</w:t>
            </w:r>
            <w:r w:rsidR="00C3676A" w:rsidRPr="00EC4BF6">
              <w:rPr>
                <w:lang w:val="pt-BR"/>
              </w:rPr>
              <w:t xml:space="preserve"> </w:t>
            </w:r>
            <w:r w:rsidR="0034206D" w:rsidRPr="00EC4BF6">
              <w:rPr>
                <w:lang w:val="pt-BR"/>
              </w:rPr>
              <w:t>quaisquer equipame</w:t>
            </w:r>
            <w:r w:rsidR="00C64F19" w:rsidRPr="00EC4BF6">
              <w:rPr>
                <w:lang w:val="pt-BR"/>
              </w:rPr>
              <w:t>ntos, materiais e fornecimentos</w:t>
            </w:r>
            <w:r w:rsidR="0034206D" w:rsidRPr="00EC4BF6">
              <w:rPr>
                <w:lang w:val="pt-BR"/>
              </w:rPr>
              <w:t xml:space="preserve"> trazidos ao país do Cliente pela Consultora e Subconsultores com propósitos para a execução dos Serviços e que após a entrada em tal país serão posteriormente retirados do mesmo por eles</w:t>
            </w:r>
            <w:r w:rsidR="00706430" w:rsidRPr="00EC4BF6">
              <w:rPr>
                <w:lang w:val="pt-BR"/>
              </w:rPr>
              <w:t>;</w:t>
            </w:r>
          </w:p>
          <w:p w:rsidR="00706430" w:rsidRPr="00EC4BF6" w:rsidRDefault="00C94F0B" w:rsidP="00C3676A">
            <w:pPr>
              <w:pStyle w:val="List"/>
              <w:rPr>
                <w:lang w:val="pt-BR"/>
              </w:rPr>
            </w:pPr>
            <w:r w:rsidRPr="00EC4BF6">
              <w:rPr>
                <w:lang w:val="pt-BR"/>
              </w:rPr>
              <w:t>(c)</w:t>
            </w:r>
            <w:r w:rsidR="00C3676A" w:rsidRPr="00EC4BF6">
              <w:rPr>
                <w:lang w:val="pt-BR"/>
              </w:rPr>
              <w:t xml:space="preserve"> </w:t>
            </w:r>
            <w:r w:rsidR="0034206D" w:rsidRPr="00EC4BF6">
              <w:rPr>
                <w:lang w:val="pt-BR"/>
              </w:rPr>
              <w:t xml:space="preserve">qualquer equipamento importado com propósitos para a execução dos Serviços e pago com recursos fornecidos pelo Cliente e </w:t>
            </w:r>
            <w:r w:rsidR="00706430" w:rsidRPr="00EC4BF6">
              <w:rPr>
                <w:lang w:val="pt-BR"/>
              </w:rPr>
              <w:t>t</w:t>
            </w:r>
            <w:r w:rsidR="0034206D" w:rsidRPr="00EC4BF6">
              <w:rPr>
                <w:lang w:val="pt-BR"/>
              </w:rPr>
              <w:t>ratados com propriedade do Cliente</w:t>
            </w:r>
            <w:r w:rsidR="00706430" w:rsidRPr="00EC4BF6">
              <w:rPr>
                <w:lang w:val="pt-BR"/>
              </w:rPr>
              <w:t>;</w:t>
            </w:r>
          </w:p>
          <w:p w:rsidR="00706430" w:rsidRPr="00EC4BF6" w:rsidRDefault="00C94F0B" w:rsidP="00C3676A">
            <w:pPr>
              <w:pStyle w:val="List"/>
              <w:rPr>
                <w:lang w:val="pt-BR"/>
              </w:rPr>
            </w:pPr>
            <w:r w:rsidRPr="00EC4BF6">
              <w:rPr>
                <w:lang w:val="pt-BR"/>
              </w:rPr>
              <w:t>(d)</w:t>
            </w:r>
            <w:r w:rsidR="00C3676A" w:rsidRPr="00EC4BF6">
              <w:rPr>
                <w:lang w:val="pt-BR"/>
              </w:rPr>
              <w:t xml:space="preserve"> </w:t>
            </w:r>
            <w:r w:rsidR="003C2402" w:rsidRPr="00EC4BF6">
              <w:rPr>
                <w:lang w:val="pt-BR"/>
              </w:rPr>
              <w:t>qualquer bem trazido ao país do Cliente pela Consultora, qualquer Subconsultora ou Profissional (outros que os nacionais ou residentes permanentes do país do Cliente), ou pelos dependentes elegíveis de tais profissionais para seu uso pessoal e que serão retirados pelos mesmos quando suas respectivas partidas do país do Cliente</w:t>
            </w:r>
            <w:r w:rsidR="00706430" w:rsidRPr="00EC4BF6">
              <w:rPr>
                <w:lang w:val="pt-BR"/>
              </w:rPr>
              <w:t xml:space="preserve">, </w:t>
            </w:r>
            <w:r w:rsidR="003C2402" w:rsidRPr="00EC4BF6">
              <w:rPr>
                <w:lang w:val="pt-BR"/>
              </w:rPr>
              <w:t>desde que</w:t>
            </w:r>
            <w:r w:rsidR="00706430" w:rsidRPr="00EC4BF6">
              <w:rPr>
                <w:lang w:val="pt-BR"/>
              </w:rPr>
              <w:t>:</w:t>
            </w:r>
          </w:p>
          <w:p w:rsidR="00706430" w:rsidRPr="00EC4BF6" w:rsidRDefault="00C3676A" w:rsidP="00C3676A">
            <w:pPr>
              <w:pStyle w:val="List2"/>
            </w:pPr>
            <w:r w:rsidRPr="00EC4BF6">
              <w:t xml:space="preserve">(i) </w:t>
            </w:r>
            <w:r w:rsidR="003C2402" w:rsidRPr="00EC4BF6">
              <w:t>a Consultora, Subconsultores e Profissionais sigam os procedimentos alfandegários usuais do país do Cliente quando da importação</w:t>
            </w:r>
            <w:r w:rsidR="00706430" w:rsidRPr="00EC4BF6">
              <w:t xml:space="preserve">; </w:t>
            </w:r>
            <w:r w:rsidR="003C2402" w:rsidRPr="00EC4BF6">
              <w:t>e</w:t>
            </w:r>
          </w:p>
          <w:p w:rsidR="00D82543" w:rsidRPr="00EC4BF6" w:rsidRDefault="00C3676A" w:rsidP="00D82543">
            <w:pPr>
              <w:pStyle w:val="List2"/>
            </w:pPr>
            <w:r w:rsidRPr="00EC4BF6">
              <w:t xml:space="preserve">(ii) </w:t>
            </w:r>
            <w:r w:rsidR="003C2402" w:rsidRPr="00EC4BF6">
              <w:t xml:space="preserve">se a Consultora, Subconsultores ou Profissionais </w:t>
            </w:r>
            <w:r w:rsidR="00BE7EF8" w:rsidRPr="00EC4BF6">
              <w:t>não retirarem</w:t>
            </w:r>
            <w:r w:rsidR="00512029" w:rsidRPr="00EC4BF6">
              <w:t>,</w:t>
            </w:r>
            <w:r w:rsidR="00BE7EF8" w:rsidRPr="00EC4BF6">
              <w:t xml:space="preserve"> mas </w:t>
            </w:r>
            <w:r w:rsidR="00FF16D3" w:rsidRPr="00EC4BF6">
              <w:t>possuam</w:t>
            </w:r>
            <w:r w:rsidR="00BE7EF8" w:rsidRPr="00EC4BF6">
              <w:t xml:space="preserve"> qualquer bem</w:t>
            </w:r>
            <w:r w:rsidR="00706430" w:rsidRPr="00EC4BF6">
              <w:t xml:space="preserve"> </w:t>
            </w:r>
            <w:r w:rsidR="003C2402" w:rsidRPr="00EC4BF6">
              <w:t>no país do Cliente</w:t>
            </w:r>
            <w:r w:rsidR="00706430" w:rsidRPr="00EC4BF6">
              <w:t xml:space="preserve"> </w:t>
            </w:r>
            <w:r w:rsidR="00BE7EF8" w:rsidRPr="00EC4BF6">
              <w:t>os quais estão isentos de direitos e impostos alfandegários</w:t>
            </w:r>
            <w:r w:rsidR="00706430" w:rsidRPr="00EC4BF6">
              <w:t xml:space="preserve">, </w:t>
            </w:r>
            <w:r w:rsidR="00BE7EF8" w:rsidRPr="00EC4BF6">
              <w:t xml:space="preserve">a Consultora, </w:t>
            </w:r>
            <w:r w:rsidR="00512029" w:rsidRPr="00EC4BF6">
              <w:t>Subconsultores ou Profissionais</w:t>
            </w:r>
            <w:r w:rsidR="00706430" w:rsidRPr="00EC4BF6">
              <w:t xml:space="preserve">, </w:t>
            </w:r>
            <w:r w:rsidR="00BE7EF8" w:rsidRPr="00EC4BF6">
              <w:t>conforme seja o caso</w:t>
            </w:r>
            <w:r w:rsidR="00706430" w:rsidRPr="00EC4BF6">
              <w:t xml:space="preserve">, (a) </w:t>
            </w:r>
            <w:r w:rsidR="00BE7EF8" w:rsidRPr="00EC4BF6">
              <w:t>assumam tais direitos e impostos alfandegários em conformidade com a legislaç</w:t>
            </w:r>
            <w:r w:rsidR="00DE652E" w:rsidRPr="00EC4BF6">
              <w:t>ão d</w:t>
            </w:r>
            <w:r w:rsidR="00BE7EF8" w:rsidRPr="00EC4BF6">
              <w:t>o país do Cliente</w:t>
            </w:r>
            <w:r w:rsidR="00DE652E" w:rsidRPr="00EC4BF6">
              <w:t xml:space="preserve"> </w:t>
            </w:r>
            <w:r w:rsidR="00D82543" w:rsidRPr="00EC4BF6">
              <w:t>ou</w:t>
            </w:r>
            <w:r w:rsidR="00706430" w:rsidRPr="00EC4BF6">
              <w:t xml:space="preserve"> (b) </w:t>
            </w:r>
            <w:r w:rsidR="00D82543" w:rsidRPr="00EC4BF6">
              <w:t xml:space="preserve">reembolsem o Cliente caso o mesmo tenha efetuado pagamento em nome deles na ocasião em que o bem em </w:t>
            </w:r>
            <w:r w:rsidR="00D82543" w:rsidRPr="00EC4BF6">
              <w:lastRenderedPageBreak/>
              <w:t>questão foi trazido para o país do Cliente.</w:t>
            </w:r>
          </w:p>
          <w:p w:rsidR="008949F9" w:rsidRPr="00EC4BF6" w:rsidRDefault="008949F9" w:rsidP="00B7348A">
            <w:pPr>
              <w:rPr>
                <w:rFonts w:cs="Times New Roman"/>
                <w:lang w:val="pt-BR"/>
              </w:rPr>
            </w:pPr>
          </w:p>
        </w:tc>
      </w:tr>
      <w:tr w:rsidR="00706430" w:rsidRPr="007C588F" w:rsidTr="00706430">
        <w:tc>
          <w:tcPr>
            <w:tcW w:w="1980" w:type="dxa"/>
            <w:tcMar>
              <w:top w:w="85" w:type="dxa"/>
              <w:bottom w:w="142" w:type="dxa"/>
              <w:right w:w="170" w:type="dxa"/>
            </w:tcMar>
          </w:tcPr>
          <w:p w:rsidR="00706430" w:rsidRPr="00EC4BF6" w:rsidRDefault="005133BA" w:rsidP="0061485B">
            <w:pPr>
              <w:numPr>
                <w:ilvl w:val="12"/>
                <w:numId w:val="0"/>
              </w:numPr>
              <w:spacing w:before="120" w:after="120"/>
              <w:rPr>
                <w:rFonts w:eastAsia="Times New Roman" w:cs="Times New Roman"/>
                <w:b/>
                <w:spacing w:val="-3"/>
                <w:szCs w:val="24"/>
                <w:lang w:val="pt-BR"/>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44.1</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rPr>
            </w:pPr>
            <w:r w:rsidRPr="00EC4BF6">
              <w:rPr>
                <w:rFonts w:ascii="Times New Roman" w:hAnsi="Times New Roman" w:cs="Times New Roman"/>
              </w:rPr>
              <w:t>Moeda do Pagamento</w:t>
            </w:r>
          </w:p>
          <w:p w:rsidR="00EE308A" w:rsidRPr="00EC4BF6" w:rsidRDefault="00EE308A" w:rsidP="00E50DE1">
            <w:pPr>
              <w:rPr>
                <w:rFonts w:cs="Times New Roman"/>
                <w:lang w:val="pt-BR"/>
              </w:rPr>
            </w:pPr>
          </w:p>
          <w:p w:rsidR="00706430" w:rsidRPr="00EC4BF6" w:rsidRDefault="007F38C5" w:rsidP="00E50DE1">
            <w:pPr>
              <w:rPr>
                <w:rFonts w:cs="Times New Roman"/>
                <w:lang w:val="pt-BR"/>
              </w:rPr>
            </w:pPr>
            <w:r w:rsidRPr="00EC4BF6">
              <w:rPr>
                <w:rFonts w:cs="Times New Roman"/>
                <w:lang w:val="pt-BR"/>
              </w:rPr>
              <w:t>A moeda</w:t>
            </w:r>
            <w:r w:rsidR="00706430" w:rsidRPr="00EC4BF6">
              <w:rPr>
                <w:rFonts w:cs="Times New Roman"/>
                <w:lang w:val="pt-BR"/>
              </w:rPr>
              <w:t xml:space="preserve"> [</w:t>
            </w:r>
            <w:r w:rsidRPr="00EC4BF6">
              <w:rPr>
                <w:rFonts w:cs="Times New Roman"/>
                <w:lang w:val="pt-BR"/>
              </w:rPr>
              <w:t>moedas</w:t>
            </w:r>
            <w:r w:rsidR="00706430" w:rsidRPr="00EC4BF6">
              <w:rPr>
                <w:rFonts w:cs="Times New Roman"/>
                <w:lang w:val="pt-BR"/>
              </w:rPr>
              <w:t xml:space="preserve">] </w:t>
            </w:r>
            <w:r w:rsidRPr="00EC4BF6">
              <w:rPr>
                <w:rFonts w:cs="Times New Roman"/>
                <w:lang w:val="pt-BR"/>
              </w:rPr>
              <w:t>de pagamento é (são) a(s) seguinte(s)</w:t>
            </w:r>
            <w:r w:rsidR="00706430" w:rsidRPr="00EC4BF6">
              <w:rPr>
                <w:rFonts w:cs="Times New Roman"/>
                <w:lang w:val="pt-BR"/>
              </w:rPr>
              <w:t xml:space="preserve">: </w:t>
            </w:r>
            <w:r w:rsidR="00706430" w:rsidRPr="00EC4BF6">
              <w:rPr>
                <w:rFonts w:cs="Times New Roman"/>
                <w:b/>
                <w:i/>
                <w:color w:val="548DD4" w:themeColor="text2" w:themeTint="99"/>
                <w:lang w:val="pt-BR"/>
              </w:rPr>
              <w:t>[list</w:t>
            </w:r>
            <w:r w:rsidRPr="00EC4BF6">
              <w:rPr>
                <w:rFonts w:cs="Times New Roman"/>
                <w:b/>
                <w:i/>
                <w:color w:val="548DD4" w:themeColor="text2" w:themeTint="99"/>
                <w:lang w:val="pt-BR"/>
              </w:rPr>
              <w:t>ar</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a(s) moeda(s) que deverão ser as mesmas da Proposta Financeira, Formulário</w:t>
            </w:r>
            <w:r w:rsidR="00706430" w:rsidRPr="00EC4BF6">
              <w:rPr>
                <w:rFonts w:cs="Times New Roman"/>
                <w:b/>
                <w:i/>
                <w:color w:val="548DD4" w:themeColor="text2" w:themeTint="99"/>
                <w:lang w:val="pt-BR"/>
              </w:rPr>
              <w:t xml:space="preserve"> FIN-2]</w:t>
            </w:r>
          </w:p>
          <w:p w:rsidR="00E50DE1" w:rsidRPr="00EC4BF6" w:rsidRDefault="00E50DE1" w:rsidP="00E50DE1">
            <w:pPr>
              <w:rPr>
                <w:rFonts w:cs="Times New Roman"/>
                <w:lang w:val="pt-BR"/>
              </w:rPr>
            </w:pPr>
          </w:p>
        </w:tc>
      </w:tr>
      <w:tr w:rsidR="00706430" w:rsidRPr="007C588F" w:rsidTr="00706430">
        <w:tc>
          <w:tcPr>
            <w:tcW w:w="1980" w:type="dxa"/>
            <w:tcMar>
              <w:top w:w="85" w:type="dxa"/>
              <w:bottom w:w="142" w:type="dxa"/>
              <w:right w:w="170" w:type="dxa"/>
            </w:tcMar>
          </w:tcPr>
          <w:p w:rsidR="00706430" w:rsidRPr="00EC4BF6" w:rsidRDefault="005133BA" w:rsidP="0061485B">
            <w:pPr>
              <w:numPr>
                <w:ilvl w:val="12"/>
                <w:numId w:val="0"/>
              </w:numPr>
              <w:spacing w:before="120" w:after="120"/>
              <w:rPr>
                <w:rFonts w:eastAsia="Times New Roman" w:cs="Times New Roman"/>
                <w:b/>
                <w:spacing w:val="-3"/>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706430" w:rsidRPr="00EC4BF6">
              <w:rPr>
                <w:rFonts w:eastAsia="Times New Roman" w:cs="Times New Roman"/>
                <w:b/>
                <w:spacing w:val="-3"/>
                <w:szCs w:val="24"/>
                <w:lang w:val="pt-BR"/>
              </w:rPr>
              <w:t>45.1(a)</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rPr>
            </w:pPr>
            <w:r w:rsidRPr="00EC4BF6">
              <w:rPr>
                <w:rFonts w:ascii="Times New Roman" w:hAnsi="Times New Roman" w:cs="Times New Roman"/>
              </w:rPr>
              <w:t>Modalidade de Faturamento e Pagamento</w:t>
            </w:r>
          </w:p>
          <w:p w:rsidR="00EE308A" w:rsidRPr="00EC4BF6" w:rsidRDefault="00EE308A" w:rsidP="00EE308A">
            <w:pPr>
              <w:rPr>
                <w:rFonts w:cs="Times New Roman"/>
                <w:lang w:val="pt-BR"/>
              </w:rPr>
            </w:pPr>
          </w:p>
          <w:p w:rsidR="00706430" w:rsidRPr="00EC4BF6" w:rsidRDefault="00B7348A" w:rsidP="00E50DE1">
            <w:pPr>
              <w:rPr>
                <w:rFonts w:cs="Times New Roman"/>
                <w:b/>
                <w:i/>
                <w:color w:val="548DD4" w:themeColor="text2" w:themeTint="99"/>
                <w:lang w:val="pt-BR"/>
              </w:rPr>
            </w:pPr>
            <w:r w:rsidRPr="00EC4BF6">
              <w:rPr>
                <w:rFonts w:cs="Times New Roman"/>
                <w:b/>
                <w:i/>
                <w:color w:val="548DD4" w:themeColor="text2" w:themeTint="99"/>
                <w:lang w:val="pt-BR"/>
              </w:rPr>
              <w:t xml:space="preserve">[Nota: O </w:t>
            </w:r>
            <w:r w:rsidR="00B94495" w:rsidRPr="00EC4BF6">
              <w:rPr>
                <w:rFonts w:cs="Times New Roman"/>
                <w:b/>
                <w:i/>
                <w:color w:val="548DD4" w:themeColor="text2" w:themeTint="99"/>
                <w:lang w:val="pt-BR"/>
              </w:rPr>
              <w:t>pagamento a</w:t>
            </w:r>
            <w:r w:rsidRPr="00EC4BF6">
              <w:rPr>
                <w:rFonts w:cs="Times New Roman"/>
                <w:b/>
                <w:i/>
                <w:color w:val="548DD4" w:themeColor="text2" w:themeTint="99"/>
                <w:lang w:val="pt-BR"/>
              </w:rPr>
              <w:t>diantado poderá ser tanto em moeda estrangeira como em moeda local</w:t>
            </w:r>
            <w:r w:rsidR="00B94495" w:rsidRPr="00EC4BF6">
              <w:rPr>
                <w:rFonts w:cs="Times New Roman"/>
                <w:b/>
                <w:i/>
                <w:color w:val="548DD4" w:themeColor="text2" w:themeTint="99"/>
                <w:lang w:val="pt-BR"/>
              </w:rPr>
              <w:t xml:space="preserve"> ou em ambas</w:t>
            </w:r>
            <w:r w:rsidR="00706430" w:rsidRPr="00EC4BF6">
              <w:rPr>
                <w:rFonts w:cs="Times New Roman"/>
                <w:b/>
                <w:i/>
                <w:color w:val="548DD4" w:themeColor="text2" w:themeTint="99"/>
                <w:lang w:val="pt-BR"/>
              </w:rPr>
              <w:t>; selec</w:t>
            </w:r>
            <w:r w:rsidR="00B94495" w:rsidRPr="00EC4BF6">
              <w:rPr>
                <w:rFonts w:cs="Times New Roman"/>
                <w:b/>
                <w:i/>
                <w:color w:val="548DD4" w:themeColor="text2" w:themeTint="99"/>
                <w:lang w:val="pt-BR"/>
              </w:rPr>
              <w:t>ione a opção correta n a Cláusula abaixo</w:t>
            </w:r>
            <w:r w:rsidR="00706430" w:rsidRPr="00EC4BF6">
              <w:rPr>
                <w:rFonts w:cs="Times New Roman"/>
                <w:b/>
                <w:i/>
                <w:color w:val="548DD4" w:themeColor="text2" w:themeTint="99"/>
                <w:lang w:val="pt-BR"/>
              </w:rPr>
              <w:t xml:space="preserve">. </w:t>
            </w:r>
            <w:r w:rsidR="00B94495" w:rsidRPr="00EC4BF6">
              <w:rPr>
                <w:rFonts w:cs="Times New Roman"/>
                <w:b/>
                <w:i/>
                <w:color w:val="548DD4" w:themeColor="text2" w:themeTint="99"/>
                <w:lang w:val="pt-BR"/>
              </w:rPr>
              <w:t>A garantia bancária para o pagamento adiantado deverá ser na(s) mesma(s) moeda(s).</w:t>
            </w:r>
            <w:r w:rsidR="00706430" w:rsidRPr="00EC4BF6">
              <w:rPr>
                <w:rFonts w:cs="Times New Roman"/>
                <w:b/>
                <w:i/>
                <w:color w:val="548DD4" w:themeColor="text2" w:themeTint="99"/>
                <w:lang w:val="pt-BR"/>
              </w:rPr>
              <w:t>]</w:t>
            </w:r>
          </w:p>
          <w:p w:rsidR="00E50DE1" w:rsidRPr="00EC4BF6" w:rsidRDefault="00E50DE1" w:rsidP="00E50DE1">
            <w:pPr>
              <w:rPr>
                <w:rFonts w:cs="Times New Roman"/>
                <w:lang w:val="pt-BR"/>
              </w:rPr>
            </w:pPr>
          </w:p>
          <w:p w:rsidR="00706430" w:rsidRPr="00EC4BF6" w:rsidRDefault="00B94495" w:rsidP="00E50DE1">
            <w:pPr>
              <w:rPr>
                <w:rFonts w:cs="Times New Roman"/>
                <w:lang w:val="pt-BR"/>
              </w:rPr>
            </w:pPr>
            <w:r w:rsidRPr="00EC4BF6">
              <w:rPr>
                <w:rFonts w:cs="Times New Roman"/>
                <w:lang w:val="pt-BR"/>
              </w:rPr>
              <w:t>As disposições seguintes deverão ser aplicadas com relação ao pagamento adiantado e a garantia bancária referente ao mesmo</w:t>
            </w:r>
            <w:r w:rsidR="00706430" w:rsidRPr="00EC4BF6">
              <w:rPr>
                <w:rFonts w:cs="Times New Roman"/>
                <w:lang w:val="pt-BR"/>
              </w:rPr>
              <w:t>:</w:t>
            </w:r>
          </w:p>
          <w:p w:rsidR="00E50DE1" w:rsidRPr="00EC4BF6" w:rsidRDefault="00E50DE1" w:rsidP="00E50DE1">
            <w:pPr>
              <w:rPr>
                <w:rFonts w:cs="Times New Roman"/>
                <w:lang w:val="pt-BR"/>
              </w:rPr>
            </w:pPr>
          </w:p>
          <w:p w:rsidR="00706430" w:rsidRPr="00EC4BF6" w:rsidRDefault="00E50DE1" w:rsidP="00E50DE1">
            <w:pPr>
              <w:rPr>
                <w:rFonts w:cs="Times New Roman"/>
                <w:lang w:val="pt-BR"/>
              </w:rPr>
            </w:pPr>
            <w:r w:rsidRPr="00EC4BF6">
              <w:rPr>
                <w:rFonts w:cs="Times New Roman"/>
                <w:lang w:val="pt-BR"/>
              </w:rPr>
              <w:t xml:space="preserve">(1) </w:t>
            </w:r>
            <w:r w:rsidR="000D2523" w:rsidRPr="00EC4BF6">
              <w:rPr>
                <w:rFonts w:cs="Times New Roman"/>
                <w:lang w:val="pt-BR"/>
              </w:rPr>
              <w:t>Um pagamento adiantado de</w:t>
            </w:r>
            <w:r w:rsidR="00706430" w:rsidRPr="00EC4BF6">
              <w:rPr>
                <w:rFonts w:cs="Times New Roman"/>
                <w:lang w:val="pt-BR"/>
              </w:rPr>
              <w:t xml:space="preserve"> </w:t>
            </w:r>
            <w:r w:rsidR="00830F28" w:rsidRPr="00EC4BF6">
              <w:rPr>
                <w:rFonts w:cs="Times New Roman"/>
                <w:lang w:val="pt-BR"/>
              </w:rPr>
              <w:t>[</w:t>
            </w:r>
            <w:r w:rsidR="000D2523" w:rsidRPr="00EC4BF6">
              <w:rPr>
                <w:rFonts w:cs="Times New Roman"/>
                <w:b/>
                <w:i/>
                <w:color w:val="548DD4" w:themeColor="text2" w:themeTint="99"/>
                <w:lang w:val="pt-BR"/>
              </w:rPr>
              <w:t>[inserir montante</w:t>
            </w:r>
            <w:r w:rsidR="00706430" w:rsidRPr="00EC4BF6">
              <w:rPr>
                <w:rFonts w:cs="Times New Roman"/>
                <w:b/>
                <w:i/>
                <w:color w:val="548DD4" w:themeColor="text2" w:themeTint="99"/>
                <w:lang w:val="pt-BR"/>
              </w:rPr>
              <w:t>]</w:t>
            </w:r>
            <w:r w:rsidR="00706430" w:rsidRPr="00EC4BF6">
              <w:rPr>
                <w:rFonts w:cs="Times New Roman"/>
                <w:color w:val="548DD4" w:themeColor="text2" w:themeTint="99"/>
                <w:lang w:val="pt-BR"/>
              </w:rPr>
              <w:t xml:space="preserve"> </w:t>
            </w:r>
            <w:r w:rsidR="000D2523" w:rsidRPr="00EC4BF6">
              <w:rPr>
                <w:rFonts w:cs="Times New Roman"/>
                <w:lang w:val="pt-BR"/>
              </w:rPr>
              <w:t>em moeda estrangeira</w:t>
            </w:r>
            <w:r w:rsidR="00706430" w:rsidRPr="00EC4BF6">
              <w:rPr>
                <w:rFonts w:cs="Times New Roman"/>
                <w:lang w:val="pt-BR"/>
              </w:rPr>
              <w:t>] [</w:t>
            </w:r>
            <w:r w:rsidR="000D2523" w:rsidRPr="00EC4BF6">
              <w:rPr>
                <w:rFonts w:cs="Times New Roman"/>
                <w:lang w:val="pt-BR"/>
              </w:rPr>
              <w:t>e de</w:t>
            </w:r>
            <w:r w:rsidR="00706430" w:rsidRPr="00EC4BF6">
              <w:rPr>
                <w:rFonts w:cs="Times New Roman"/>
                <w:lang w:val="pt-BR"/>
              </w:rPr>
              <w:t xml:space="preserve"> </w:t>
            </w:r>
            <w:r w:rsidR="000D2523" w:rsidRPr="00EC4BF6">
              <w:rPr>
                <w:rFonts w:cs="Times New Roman"/>
                <w:b/>
                <w:i/>
                <w:color w:val="548DD4" w:themeColor="text2" w:themeTint="99"/>
                <w:lang w:val="pt-BR"/>
              </w:rPr>
              <w:t>[inserir montante]</w:t>
            </w:r>
            <w:r w:rsidR="000D2523" w:rsidRPr="00EC4BF6">
              <w:rPr>
                <w:rFonts w:cs="Times New Roman"/>
                <w:lang w:val="pt-BR"/>
              </w:rPr>
              <w:t xml:space="preserve"> em moeda local deverá ser feito dentro de</w:t>
            </w:r>
            <w:r w:rsidR="00706430" w:rsidRPr="00EC4BF6">
              <w:rPr>
                <w:rFonts w:cs="Times New Roman"/>
                <w:lang w:val="pt-BR"/>
              </w:rPr>
              <w:t xml:space="preserve"> </w:t>
            </w:r>
            <w:r w:rsidR="000D2523" w:rsidRPr="00EC4BF6">
              <w:rPr>
                <w:rFonts w:cs="Times New Roman"/>
                <w:b/>
                <w:i/>
                <w:color w:val="548DD4" w:themeColor="text2" w:themeTint="99"/>
                <w:lang w:val="pt-BR"/>
              </w:rPr>
              <w:t>[inserir número</w:t>
            </w:r>
            <w:r w:rsidR="00706430" w:rsidRPr="00EC4BF6">
              <w:rPr>
                <w:rFonts w:cs="Times New Roman"/>
                <w:b/>
                <w:i/>
                <w:color w:val="548DD4" w:themeColor="text2" w:themeTint="99"/>
                <w:lang w:val="pt-BR"/>
              </w:rPr>
              <w:t>]</w:t>
            </w:r>
            <w:r w:rsidR="00706430" w:rsidRPr="00EC4BF6">
              <w:rPr>
                <w:rFonts w:cs="Times New Roman"/>
                <w:lang w:val="pt-BR"/>
              </w:rPr>
              <w:t xml:space="preserve"> </w:t>
            </w:r>
            <w:r w:rsidR="000D2523" w:rsidRPr="00EC4BF6">
              <w:rPr>
                <w:rFonts w:cs="Times New Roman"/>
                <w:lang w:val="pt-BR"/>
              </w:rPr>
              <w:t>dias após</w:t>
            </w:r>
            <w:r w:rsidR="00C04956" w:rsidRPr="00EC4BF6">
              <w:rPr>
                <w:rFonts w:cs="Times New Roman"/>
                <w:lang w:val="pt-BR"/>
              </w:rPr>
              <w:t xml:space="preserve"> a Data de Entrada em Vigor</w:t>
            </w:r>
            <w:r w:rsidR="00706430" w:rsidRPr="00EC4BF6">
              <w:rPr>
                <w:rFonts w:cs="Times New Roman"/>
                <w:lang w:val="pt-BR"/>
              </w:rPr>
              <w:t xml:space="preserve">.  </w:t>
            </w:r>
            <w:r w:rsidR="00830F28" w:rsidRPr="00EC4BF6">
              <w:rPr>
                <w:rFonts w:cs="Times New Roman"/>
                <w:lang w:val="pt-BR"/>
              </w:rPr>
              <w:t>O Cliente descontará o pagamento adiantado, em cotas iguais, quando da apresentação das faturas dos primeiros [inserir número] meses da prestação dos Serviços, até compensar totalmente este pagamento adiantado.</w:t>
            </w:r>
          </w:p>
          <w:p w:rsidR="00E50DE1" w:rsidRPr="00EC4BF6" w:rsidRDefault="00E50DE1" w:rsidP="00E50DE1">
            <w:pPr>
              <w:rPr>
                <w:rFonts w:cs="Times New Roman"/>
                <w:lang w:val="pt-BR"/>
              </w:rPr>
            </w:pPr>
          </w:p>
          <w:p w:rsidR="00830F28" w:rsidRPr="00EC4BF6" w:rsidRDefault="00E50DE1" w:rsidP="00E50DE1">
            <w:pPr>
              <w:rPr>
                <w:rFonts w:cs="Times New Roman"/>
                <w:lang w:val="pt-BR"/>
              </w:rPr>
            </w:pPr>
            <w:r w:rsidRPr="00EC4BF6">
              <w:rPr>
                <w:rFonts w:cs="Times New Roman"/>
                <w:lang w:val="pt-BR"/>
              </w:rPr>
              <w:t xml:space="preserve">(2) </w:t>
            </w:r>
            <w:r w:rsidR="00830F28" w:rsidRPr="00EC4BF6">
              <w:rPr>
                <w:rFonts w:cs="Times New Roman"/>
                <w:lang w:val="pt-BR"/>
              </w:rPr>
              <w:t>A garantia bancária para o pagamento adiantado deverá ser nos mesmos montante e moeda(s) do pagamento adiantado.</w:t>
            </w:r>
          </w:p>
          <w:p w:rsidR="00E50DE1" w:rsidRPr="00EC4BF6" w:rsidRDefault="00E50DE1" w:rsidP="00830F28">
            <w:pPr>
              <w:rPr>
                <w:rFonts w:cs="Times New Roman"/>
                <w:lang w:val="pt-BR"/>
              </w:rPr>
            </w:pPr>
          </w:p>
        </w:tc>
      </w:tr>
      <w:tr w:rsidR="00706430" w:rsidRPr="00F9638C" w:rsidTr="00706430">
        <w:tc>
          <w:tcPr>
            <w:tcW w:w="1980" w:type="dxa"/>
            <w:tcMar>
              <w:top w:w="85" w:type="dxa"/>
              <w:bottom w:w="142" w:type="dxa"/>
              <w:right w:w="170" w:type="dxa"/>
            </w:tcMar>
          </w:tcPr>
          <w:p w:rsidR="00706430" w:rsidRPr="00D032C7" w:rsidRDefault="005133BA" w:rsidP="0061485B">
            <w:pPr>
              <w:spacing w:before="120" w:after="120"/>
              <w:rPr>
                <w:rFonts w:eastAsia="Times New Roman" w:cs="Times New Roman"/>
                <w:b/>
                <w:szCs w:val="24"/>
                <w:lang w:val="pt-BR"/>
              </w:rPr>
            </w:pPr>
            <w:r w:rsidRPr="00D032C7">
              <w:rPr>
                <w:rFonts w:eastAsia="Times New Roman" w:cs="Times New Roman"/>
                <w:b/>
                <w:szCs w:val="24"/>
                <w:lang w:val="pt-BR"/>
              </w:rPr>
              <w:t>CEC</w:t>
            </w:r>
            <w:r w:rsidR="004B7739" w:rsidRPr="00D032C7">
              <w:rPr>
                <w:rFonts w:eastAsia="Times New Roman" w:cs="Times New Roman"/>
                <w:b/>
                <w:szCs w:val="24"/>
                <w:lang w:val="pt-BR"/>
              </w:rPr>
              <w:t xml:space="preserve"> </w:t>
            </w:r>
            <w:r w:rsidR="00706430" w:rsidRPr="00D032C7">
              <w:rPr>
                <w:rFonts w:eastAsia="Times New Roman" w:cs="Times New Roman"/>
                <w:b/>
                <w:szCs w:val="24"/>
                <w:lang w:val="pt-BR"/>
              </w:rPr>
              <w:t>45.1(b)</w:t>
            </w:r>
          </w:p>
        </w:tc>
        <w:tc>
          <w:tcPr>
            <w:tcW w:w="7020" w:type="dxa"/>
            <w:tcMar>
              <w:top w:w="85" w:type="dxa"/>
              <w:bottom w:w="142" w:type="dxa"/>
              <w:right w:w="170" w:type="dxa"/>
            </w:tcMar>
          </w:tcPr>
          <w:p w:rsidR="00706430" w:rsidRPr="00D032C7" w:rsidRDefault="008D5ADB" w:rsidP="008B3E7C">
            <w:pPr>
              <w:rPr>
                <w:b/>
                <w:i/>
                <w:color w:val="548DD4" w:themeColor="text2" w:themeTint="99"/>
                <w:lang w:val="pt-BR"/>
              </w:rPr>
            </w:pPr>
            <w:r w:rsidRPr="00D032C7">
              <w:rPr>
                <w:b/>
                <w:i/>
                <w:color w:val="548DD4" w:themeColor="text2" w:themeTint="99"/>
                <w:lang w:val="pt-BR"/>
              </w:rPr>
              <w:t>[Nota: Deletar esta Cláusula</w:t>
            </w:r>
            <w:r w:rsidR="00706430" w:rsidRPr="00D032C7">
              <w:rPr>
                <w:b/>
                <w:i/>
                <w:color w:val="548DD4" w:themeColor="text2" w:themeTint="99"/>
                <w:lang w:val="pt-BR"/>
              </w:rPr>
              <w:t xml:space="preserve"> 45.1(b)</w:t>
            </w:r>
            <w:r w:rsidRPr="00D032C7">
              <w:rPr>
                <w:b/>
                <w:i/>
                <w:color w:val="548DD4" w:themeColor="text2" w:themeTint="99"/>
                <w:lang w:val="pt-BR"/>
              </w:rPr>
              <w:t>das CEC</w:t>
            </w:r>
            <w:r w:rsidR="00706430" w:rsidRPr="00D032C7">
              <w:rPr>
                <w:b/>
                <w:i/>
                <w:color w:val="548DD4" w:themeColor="text2" w:themeTint="99"/>
                <w:lang w:val="pt-BR"/>
              </w:rPr>
              <w:t xml:space="preserve"> </w:t>
            </w:r>
            <w:r w:rsidRPr="00D032C7">
              <w:rPr>
                <w:b/>
                <w:i/>
                <w:color w:val="548DD4" w:themeColor="text2" w:themeTint="99"/>
                <w:lang w:val="pt-BR"/>
              </w:rPr>
              <w:t>se a Consultora deva ter de apresentar suas faturas mensalmente</w:t>
            </w:r>
            <w:r w:rsidR="00706430" w:rsidRPr="00D032C7">
              <w:rPr>
                <w:b/>
                <w:i/>
                <w:color w:val="548DD4" w:themeColor="text2" w:themeTint="99"/>
                <w:lang w:val="pt-BR"/>
              </w:rPr>
              <w:t xml:space="preserve">. </w:t>
            </w:r>
            <w:r w:rsidRPr="00D032C7">
              <w:rPr>
                <w:b/>
                <w:i/>
                <w:color w:val="548DD4" w:themeColor="text2" w:themeTint="99"/>
                <w:lang w:val="pt-BR"/>
              </w:rPr>
              <w:t xml:space="preserve"> Por outro lado, o seguinte texto poderá ser utilizado de forma a indicar os intervalos exigidos</w:t>
            </w:r>
            <w:r w:rsidR="00706430" w:rsidRPr="00D032C7">
              <w:rPr>
                <w:b/>
                <w:i/>
                <w:color w:val="548DD4" w:themeColor="text2" w:themeTint="99"/>
                <w:lang w:val="pt-BR"/>
              </w:rPr>
              <w:t xml:space="preserve">: </w:t>
            </w:r>
          </w:p>
          <w:p w:rsidR="008B3E7C" w:rsidRPr="00D032C7" w:rsidRDefault="008B3E7C" w:rsidP="008B3E7C">
            <w:pPr>
              <w:rPr>
                <w:lang w:val="pt-BR"/>
              </w:rPr>
            </w:pPr>
          </w:p>
          <w:p w:rsidR="00706430" w:rsidRPr="00D032C7" w:rsidRDefault="008D5ADB" w:rsidP="008B3E7C">
            <w:pPr>
              <w:rPr>
                <w:lang w:val="pt-BR"/>
              </w:rPr>
            </w:pPr>
            <w:r w:rsidRPr="00D032C7">
              <w:rPr>
                <w:lang w:val="pt-BR"/>
              </w:rPr>
              <w:t>A Consultora deverá apresentar ao Cliente faturas mensais</w:t>
            </w:r>
            <w:r w:rsidR="00706430" w:rsidRPr="00D032C7">
              <w:rPr>
                <w:lang w:val="pt-BR"/>
              </w:rPr>
              <w:t xml:space="preserve"> </w:t>
            </w:r>
            <w:r w:rsidRPr="00D032C7">
              <w:rPr>
                <w:lang w:val="pt-BR"/>
              </w:rPr>
              <w:t>a intervalos de</w:t>
            </w:r>
            <w:r w:rsidR="00706430" w:rsidRPr="00D032C7">
              <w:rPr>
                <w:lang w:val="pt-BR"/>
              </w:rPr>
              <w:t xml:space="preserve"> __________________ </w:t>
            </w:r>
            <w:r w:rsidR="00706430" w:rsidRPr="00D032C7">
              <w:rPr>
                <w:b/>
                <w:i/>
                <w:color w:val="548DD4" w:themeColor="text2" w:themeTint="99"/>
                <w:lang w:val="pt-BR"/>
              </w:rPr>
              <w:t>[</w:t>
            </w:r>
            <w:r w:rsidRPr="00D032C7">
              <w:rPr>
                <w:b/>
                <w:i/>
                <w:color w:val="548DD4" w:themeColor="text2" w:themeTint="99"/>
                <w:lang w:val="pt-BR"/>
              </w:rPr>
              <w:t>ex</w:t>
            </w:r>
            <w:r w:rsidR="00706430" w:rsidRPr="00D032C7">
              <w:rPr>
                <w:b/>
                <w:i/>
                <w:color w:val="548DD4" w:themeColor="text2" w:themeTint="99"/>
                <w:lang w:val="pt-BR"/>
              </w:rPr>
              <w:t>. “</w:t>
            </w:r>
            <w:r w:rsidRPr="00D032C7">
              <w:rPr>
                <w:b/>
                <w:i/>
                <w:color w:val="548DD4" w:themeColor="text2" w:themeTint="99"/>
                <w:lang w:val="pt-BR"/>
              </w:rPr>
              <w:t>cada quinzena</w:t>
            </w:r>
            <w:r w:rsidR="00706430" w:rsidRPr="00D032C7">
              <w:rPr>
                <w:b/>
                <w:i/>
                <w:color w:val="548DD4" w:themeColor="text2" w:themeTint="99"/>
                <w:lang w:val="pt-BR"/>
              </w:rPr>
              <w:t>”, “</w:t>
            </w:r>
            <w:r w:rsidRPr="00D032C7">
              <w:rPr>
                <w:b/>
                <w:i/>
                <w:color w:val="548DD4" w:themeColor="text2" w:themeTint="99"/>
                <w:lang w:val="pt-BR"/>
              </w:rPr>
              <w:t>seis</w:t>
            </w:r>
            <w:r w:rsidR="00706430" w:rsidRPr="00D032C7">
              <w:rPr>
                <w:b/>
                <w:i/>
                <w:color w:val="548DD4" w:themeColor="text2" w:themeTint="99"/>
                <w:lang w:val="pt-BR"/>
              </w:rPr>
              <w:t xml:space="preserve"> </w:t>
            </w:r>
            <w:r w:rsidRPr="00D032C7">
              <w:rPr>
                <w:b/>
                <w:i/>
                <w:color w:val="548DD4" w:themeColor="text2" w:themeTint="99"/>
                <w:lang w:val="pt-BR"/>
              </w:rPr>
              <w:t>em seis meses</w:t>
            </w:r>
            <w:r w:rsidR="00706430" w:rsidRPr="00D032C7">
              <w:rPr>
                <w:b/>
                <w:i/>
                <w:color w:val="548DD4" w:themeColor="text2" w:themeTint="99"/>
                <w:lang w:val="pt-BR"/>
              </w:rPr>
              <w:t>”, “</w:t>
            </w:r>
            <w:r w:rsidRPr="00D032C7">
              <w:rPr>
                <w:b/>
                <w:i/>
                <w:color w:val="548DD4" w:themeColor="text2" w:themeTint="99"/>
                <w:lang w:val="pt-BR"/>
              </w:rPr>
              <w:t>a cada duas semanas”</w:t>
            </w:r>
            <w:r w:rsidR="00047F4C">
              <w:rPr>
                <w:b/>
                <w:i/>
                <w:color w:val="548DD4" w:themeColor="text2" w:themeTint="99"/>
                <w:lang w:val="pt-BR"/>
              </w:rPr>
              <w:t xml:space="preserve"> etc.]</w:t>
            </w:r>
            <w:r w:rsidR="00706430" w:rsidRPr="00047F4C">
              <w:rPr>
                <w:b/>
                <w:i/>
                <w:color w:val="548DD4" w:themeColor="text2" w:themeTint="99"/>
                <w:lang w:val="pt-BR"/>
              </w:rPr>
              <w:t>]</w:t>
            </w:r>
          </w:p>
          <w:p w:rsidR="008B3E7C" w:rsidRPr="00D032C7" w:rsidRDefault="008B3E7C" w:rsidP="008B3E7C">
            <w:pPr>
              <w:rPr>
                <w:lang w:val="pt-BR"/>
              </w:rPr>
            </w:pPr>
          </w:p>
        </w:tc>
      </w:tr>
      <w:tr w:rsidR="00706430" w:rsidRPr="00F9638C" w:rsidTr="00706430">
        <w:tc>
          <w:tcPr>
            <w:tcW w:w="1980" w:type="dxa"/>
            <w:tcMar>
              <w:top w:w="85" w:type="dxa"/>
              <w:bottom w:w="142" w:type="dxa"/>
              <w:right w:w="170" w:type="dxa"/>
            </w:tcMar>
          </w:tcPr>
          <w:p w:rsidR="00706430" w:rsidRPr="00D032C7" w:rsidRDefault="005133BA" w:rsidP="0061485B">
            <w:pPr>
              <w:numPr>
                <w:ilvl w:val="12"/>
                <w:numId w:val="0"/>
              </w:numPr>
              <w:spacing w:before="120" w:after="120"/>
              <w:rPr>
                <w:rFonts w:eastAsia="Times New Roman" w:cs="Times New Roman"/>
                <w:b/>
                <w:spacing w:val="-3"/>
                <w:szCs w:val="24"/>
                <w:lang w:val="pt-BR"/>
              </w:rPr>
            </w:pPr>
            <w:r w:rsidRPr="00D032C7">
              <w:rPr>
                <w:rFonts w:eastAsia="Times New Roman" w:cs="Times New Roman"/>
                <w:b/>
                <w:szCs w:val="24"/>
                <w:lang w:val="pt-BR"/>
              </w:rPr>
              <w:t>CEC</w:t>
            </w:r>
            <w:r w:rsidR="004B7739" w:rsidRPr="00D032C7">
              <w:rPr>
                <w:rFonts w:eastAsia="Times New Roman" w:cs="Times New Roman"/>
                <w:b/>
                <w:szCs w:val="24"/>
                <w:lang w:val="pt-BR"/>
              </w:rPr>
              <w:t xml:space="preserve"> </w:t>
            </w:r>
            <w:r w:rsidR="00706430" w:rsidRPr="00D032C7">
              <w:rPr>
                <w:rFonts w:eastAsia="Times New Roman" w:cs="Times New Roman"/>
                <w:b/>
                <w:spacing w:val="-3"/>
                <w:szCs w:val="24"/>
                <w:lang w:val="pt-BR"/>
              </w:rPr>
              <w:t>45.1(e)</w:t>
            </w:r>
          </w:p>
        </w:tc>
        <w:tc>
          <w:tcPr>
            <w:tcW w:w="7020" w:type="dxa"/>
            <w:tcMar>
              <w:top w:w="85" w:type="dxa"/>
              <w:bottom w:w="142" w:type="dxa"/>
              <w:right w:w="170" w:type="dxa"/>
            </w:tcMar>
          </w:tcPr>
          <w:p w:rsidR="00706430" w:rsidRPr="00D032C7" w:rsidRDefault="00E504B3" w:rsidP="0058553A">
            <w:pPr>
              <w:rPr>
                <w:lang w:val="pt-BR"/>
              </w:rPr>
            </w:pPr>
            <w:r w:rsidRPr="00D032C7">
              <w:rPr>
                <w:lang w:val="pt-BR"/>
              </w:rPr>
              <w:t>As contas são</w:t>
            </w:r>
            <w:r w:rsidR="00706430" w:rsidRPr="00D032C7">
              <w:rPr>
                <w:lang w:val="pt-BR"/>
              </w:rPr>
              <w:t>:</w:t>
            </w:r>
          </w:p>
          <w:p w:rsidR="0058553A" w:rsidRPr="00D032C7" w:rsidRDefault="0058553A" w:rsidP="0058553A">
            <w:pPr>
              <w:rPr>
                <w:lang w:val="pt-BR"/>
              </w:rPr>
            </w:pPr>
          </w:p>
          <w:p w:rsidR="00706430" w:rsidRPr="00D032C7" w:rsidRDefault="00E504B3" w:rsidP="0058553A">
            <w:pPr>
              <w:rPr>
                <w:lang w:val="pt-BR"/>
              </w:rPr>
            </w:pPr>
            <w:r w:rsidRPr="00D032C7">
              <w:rPr>
                <w:lang w:val="pt-BR"/>
              </w:rPr>
              <w:t>Para moeda estrangeira</w:t>
            </w:r>
            <w:r w:rsidR="00706430" w:rsidRPr="00D032C7">
              <w:rPr>
                <w:lang w:val="pt-BR"/>
              </w:rPr>
              <w:t xml:space="preserve">: </w:t>
            </w:r>
            <w:r w:rsidR="00706430" w:rsidRPr="00D032C7">
              <w:rPr>
                <w:b/>
                <w:i/>
                <w:color w:val="548DD4" w:themeColor="text2" w:themeTint="99"/>
                <w:lang w:val="pt-BR"/>
              </w:rPr>
              <w:t>[inser</w:t>
            </w:r>
            <w:r w:rsidRPr="00D032C7">
              <w:rPr>
                <w:b/>
                <w:i/>
                <w:color w:val="548DD4" w:themeColor="text2" w:themeTint="99"/>
                <w:lang w:val="pt-BR"/>
              </w:rPr>
              <w:t>ir a conta</w:t>
            </w:r>
            <w:r w:rsidR="00706430" w:rsidRPr="00D032C7">
              <w:rPr>
                <w:b/>
                <w:i/>
                <w:color w:val="548DD4" w:themeColor="text2" w:themeTint="99"/>
                <w:lang w:val="pt-BR"/>
              </w:rPr>
              <w:t>].</w:t>
            </w:r>
          </w:p>
          <w:p w:rsidR="0058553A" w:rsidRPr="00D032C7" w:rsidRDefault="0058553A" w:rsidP="0058553A">
            <w:pPr>
              <w:rPr>
                <w:lang w:val="pt-BR"/>
              </w:rPr>
            </w:pPr>
          </w:p>
          <w:p w:rsidR="00E504B3" w:rsidRPr="00D032C7" w:rsidRDefault="00E504B3" w:rsidP="00E504B3">
            <w:pPr>
              <w:rPr>
                <w:lang w:val="pt-BR"/>
              </w:rPr>
            </w:pPr>
            <w:r w:rsidRPr="00D032C7">
              <w:rPr>
                <w:lang w:val="pt-BR"/>
              </w:rPr>
              <w:lastRenderedPageBreak/>
              <w:t xml:space="preserve">Para moeda local: </w:t>
            </w:r>
            <w:r w:rsidRPr="00D032C7">
              <w:rPr>
                <w:b/>
                <w:i/>
                <w:color w:val="548DD4" w:themeColor="text2" w:themeTint="99"/>
                <w:lang w:val="pt-BR"/>
              </w:rPr>
              <w:t>[inserir a conta].</w:t>
            </w:r>
          </w:p>
          <w:p w:rsidR="0058553A" w:rsidRPr="00D032C7" w:rsidRDefault="0058553A" w:rsidP="0058553A">
            <w:pPr>
              <w:rPr>
                <w:lang w:val="pt-BR"/>
              </w:rPr>
            </w:pPr>
          </w:p>
        </w:tc>
      </w:tr>
      <w:tr w:rsidR="00706430" w:rsidRPr="00F9638C" w:rsidTr="00706430">
        <w:tc>
          <w:tcPr>
            <w:tcW w:w="1980" w:type="dxa"/>
            <w:tcMar>
              <w:top w:w="85" w:type="dxa"/>
              <w:bottom w:w="142" w:type="dxa"/>
              <w:right w:w="170" w:type="dxa"/>
            </w:tcMar>
          </w:tcPr>
          <w:p w:rsidR="00706430" w:rsidRPr="00EC4BF6" w:rsidRDefault="005133BA" w:rsidP="0061485B">
            <w:pPr>
              <w:numPr>
                <w:ilvl w:val="12"/>
                <w:numId w:val="0"/>
              </w:numPr>
              <w:spacing w:before="120" w:after="120"/>
              <w:rPr>
                <w:rFonts w:eastAsia="Times New Roman" w:cs="Times New Roman"/>
                <w:b/>
                <w:bCs/>
                <w:szCs w:val="24"/>
                <w:lang w:val="pt-BR"/>
              </w:rPr>
            </w:pPr>
            <w:r w:rsidRPr="00EC4BF6">
              <w:rPr>
                <w:rFonts w:eastAsia="Times New Roman" w:cs="Times New Roman"/>
                <w:b/>
                <w:szCs w:val="24"/>
                <w:lang w:val="pt-BR"/>
              </w:rPr>
              <w:lastRenderedPageBreak/>
              <w:t>CEC</w:t>
            </w:r>
            <w:r w:rsidR="004B7739" w:rsidRPr="00EC4BF6">
              <w:rPr>
                <w:rFonts w:eastAsia="Times New Roman" w:cs="Times New Roman"/>
                <w:b/>
                <w:szCs w:val="24"/>
                <w:lang w:val="pt-BR"/>
              </w:rPr>
              <w:t xml:space="preserve"> </w:t>
            </w:r>
            <w:r w:rsidR="00706430" w:rsidRPr="00EC4BF6">
              <w:rPr>
                <w:rFonts w:eastAsia="Times New Roman" w:cs="Times New Roman"/>
                <w:b/>
                <w:bCs/>
                <w:szCs w:val="24"/>
                <w:lang w:val="pt-BR"/>
              </w:rPr>
              <w:t>46.1</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rPr>
            </w:pPr>
            <w:r w:rsidRPr="00EC4BF6">
              <w:rPr>
                <w:rFonts w:ascii="Times New Roman" w:hAnsi="Times New Roman" w:cs="Times New Roman"/>
              </w:rPr>
              <w:t>Juros sobre os Pagamentos Feitos com Atraso</w:t>
            </w:r>
          </w:p>
          <w:p w:rsidR="00EE308A" w:rsidRPr="00EC4BF6" w:rsidRDefault="00EE308A" w:rsidP="00E504B3">
            <w:pPr>
              <w:rPr>
                <w:rFonts w:cs="Times New Roman"/>
                <w:lang w:val="pt-BR"/>
              </w:rPr>
            </w:pPr>
          </w:p>
          <w:p w:rsidR="00E504B3" w:rsidRPr="00EC4BF6" w:rsidRDefault="00E504B3" w:rsidP="00E504B3">
            <w:pPr>
              <w:rPr>
                <w:rFonts w:cs="Times New Roman"/>
                <w:lang w:val="pt-BR"/>
              </w:rPr>
            </w:pPr>
            <w:r w:rsidRPr="00EC4BF6">
              <w:rPr>
                <w:rFonts w:cs="Times New Roman"/>
                <w:lang w:val="pt-BR"/>
              </w:rPr>
              <w:t xml:space="preserve">A taxa de juros é: </w:t>
            </w:r>
            <w:r w:rsidRPr="00EC4BF6">
              <w:rPr>
                <w:rFonts w:cs="Times New Roman"/>
                <w:b/>
                <w:i/>
                <w:color w:val="548DD4" w:themeColor="text2" w:themeTint="99"/>
                <w:lang w:val="pt-BR"/>
              </w:rPr>
              <w:t>[inserir a taxa].</w:t>
            </w:r>
          </w:p>
          <w:p w:rsidR="00F862EB" w:rsidRPr="00EC4BF6" w:rsidRDefault="00F862EB" w:rsidP="00F862EB">
            <w:pPr>
              <w:rPr>
                <w:rFonts w:cs="Times New Roman"/>
                <w:lang w:val="pt-BR"/>
              </w:rPr>
            </w:pPr>
          </w:p>
        </w:tc>
      </w:tr>
      <w:tr w:rsidR="00706430" w:rsidRPr="00F9638C" w:rsidTr="00706430">
        <w:tc>
          <w:tcPr>
            <w:tcW w:w="1980" w:type="dxa"/>
            <w:tcMar>
              <w:top w:w="85" w:type="dxa"/>
              <w:bottom w:w="142" w:type="dxa"/>
              <w:right w:w="170" w:type="dxa"/>
            </w:tcMar>
          </w:tcPr>
          <w:p w:rsidR="00706430" w:rsidRPr="00EC4BF6" w:rsidRDefault="005133BA" w:rsidP="000217A5">
            <w:pPr>
              <w:numPr>
                <w:ilvl w:val="12"/>
                <w:numId w:val="0"/>
              </w:numPr>
              <w:spacing w:before="120" w:after="120"/>
              <w:rPr>
                <w:rFonts w:eastAsia="Times New Roman" w:cs="Times New Roman"/>
                <w:b/>
                <w:smallCaps/>
                <w:szCs w:val="24"/>
                <w:lang w:val="pt-BR"/>
              </w:rPr>
            </w:pPr>
            <w:r w:rsidRPr="00EC4BF6">
              <w:rPr>
                <w:rFonts w:eastAsia="Times New Roman" w:cs="Times New Roman"/>
                <w:b/>
                <w:szCs w:val="24"/>
                <w:lang w:val="pt-BR"/>
              </w:rPr>
              <w:t>CEC</w:t>
            </w:r>
            <w:r w:rsidR="004B7739" w:rsidRPr="00EC4BF6">
              <w:rPr>
                <w:rFonts w:eastAsia="Times New Roman" w:cs="Times New Roman"/>
                <w:b/>
                <w:szCs w:val="24"/>
                <w:lang w:val="pt-BR"/>
              </w:rPr>
              <w:t xml:space="preserve"> </w:t>
            </w:r>
            <w:r w:rsidR="00D2195B">
              <w:rPr>
                <w:rFonts w:eastAsia="Times New Roman" w:cs="Times New Roman"/>
                <w:b/>
                <w:spacing w:val="-3"/>
                <w:szCs w:val="24"/>
                <w:lang w:val="pt-BR"/>
              </w:rPr>
              <w:t>49</w:t>
            </w:r>
          </w:p>
        </w:tc>
        <w:tc>
          <w:tcPr>
            <w:tcW w:w="7020" w:type="dxa"/>
            <w:tcMar>
              <w:top w:w="85" w:type="dxa"/>
              <w:bottom w:w="142" w:type="dxa"/>
              <w:right w:w="170" w:type="dxa"/>
            </w:tcMar>
          </w:tcPr>
          <w:p w:rsidR="00EE308A" w:rsidRPr="00EC4BF6" w:rsidRDefault="00EE308A" w:rsidP="00EE308A">
            <w:pPr>
              <w:pStyle w:val="Subttulo2"/>
              <w:rPr>
                <w:rFonts w:ascii="Times New Roman" w:hAnsi="Times New Roman" w:cs="Times New Roman"/>
                <w:i/>
                <w:color w:val="548DD4" w:themeColor="text2" w:themeTint="99"/>
              </w:rPr>
            </w:pPr>
            <w:r w:rsidRPr="00EC4BF6">
              <w:rPr>
                <w:rFonts w:ascii="Times New Roman" w:hAnsi="Times New Roman" w:cs="Times New Roman"/>
              </w:rPr>
              <w:t>Resolução de Disputas</w:t>
            </w:r>
          </w:p>
          <w:p w:rsidR="00EE308A" w:rsidRPr="00EC4BF6" w:rsidRDefault="00EE308A" w:rsidP="00EE308A">
            <w:pPr>
              <w:rPr>
                <w:rFonts w:cs="Times New Roman"/>
                <w:lang w:val="pt-BR"/>
              </w:rPr>
            </w:pPr>
          </w:p>
          <w:p w:rsidR="00706430" w:rsidRPr="00EC4BF6" w:rsidRDefault="008C5E6A" w:rsidP="000217A5">
            <w:pPr>
              <w:rPr>
                <w:rFonts w:cs="Times New Roman"/>
                <w:b/>
                <w:i/>
                <w:color w:val="548DD4" w:themeColor="text2" w:themeTint="99"/>
                <w:lang w:val="pt-BR"/>
              </w:rPr>
            </w:pPr>
            <w:r w:rsidRPr="00EC4BF6">
              <w:rPr>
                <w:rFonts w:cs="Times New Roman"/>
                <w:b/>
                <w:i/>
                <w:color w:val="548DD4" w:themeColor="text2" w:themeTint="99"/>
                <w:lang w:val="pt-BR"/>
              </w:rPr>
              <w:t>[Nota</w:t>
            </w:r>
            <w:r w:rsidR="00706430" w:rsidRPr="00EC4BF6">
              <w:rPr>
                <w:rFonts w:cs="Times New Roman"/>
                <w:b/>
                <w:i/>
                <w:color w:val="548DD4" w:themeColor="text2" w:themeTint="99"/>
                <w:lang w:val="pt-BR"/>
              </w:rPr>
              <w:t xml:space="preserve">: </w:t>
            </w:r>
            <w:r w:rsidRPr="00EC4BF6">
              <w:rPr>
                <w:rFonts w:cs="Times New Roman"/>
                <w:b/>
                <w:i/>
                <w:color w:val="548DD4" w:themeColor="text2" w:themeTint="99"/>
                <w:lang w:val="pt-BR"/>
              </w:rPr>
              <w:t>Em contratos com consultoras estrangeiras, o Banco requer que uma arbitragem comercial internacional realizada em local neutro seja utilizada</w:t>
            </w:r>
            <w:r w:rsidR="00706430" w:rsidRPr="00EC4BF6">
              <w:rPr>
                <w:rFonts w:cs="Times New Roman"/>
                <w:b/>
                <w:i/>
                <w:color w:val="548DD4" w:themeColor="text2" w:themeTint="99"/>
                <w:lang w:val="pt-BR"/>
              </w:rPr>
              <w:t>.]</w:t>
            </w:r>
          </w:p>
          <w:p w:rsidR="000217A5" w:rsidRPr="00EC4BF6" w:rsidRDefault="000217A5" w:rsidP="000217A5">
            <w:pPr>
              <w:rPr>
                <w:rFonts w:cs="Times New Roman"/>
                <w:lang w:val="pt-BR"/>
              </w:rPr>
            </w:pPr>
          </w:p>
          <w:p w:rsidR="007F4238" w:rsidRPr="00EC4BF6" w:rsidRDefault="007F4238" w:rsidP="000217A5">
            <w:pPr>
              <w:rPr>
                <w:rFonts w:cs="Times New Roman"/>
                <w:lang w:val="pt-BR"/>
              </w:rPr>
            </w:pPr>
            <w:r w:rsidRPr="00EC4BF6">
              <w:rPr>
                <w:rFonts w:cs="Times New Roman"/>
                <w:lang w:val="pt-BR"/>
              </w:rPr>
              <w:t>As controvérsias deverão ser solucionadas mediante arbitragem de conformidade com as seguintes disposições</w:t>
            </w:r>
          </w:p>
          <w:p w:rsidR="007F4238" w:rsidRPr="00EC4BF6" w:rsidRDefault="007F4238" w:rsidP="000217A5">
            <w:pPr>
              <w:rPr>
                <w:rFonts w:cs="Times New Roman"/>
                <w:lang w:val="pt-BR"/>
              </w:rPr>
            </w:pPr>
          </w:p>
          <w:p w:rsidR="007F4238" w:rsidRPr="00EC4BF6" w:rsidRDefault="007F4238" w:rsidP="000217A5">
            <w:pPr>
              <w:rPr>
                <w:rFonts w:cs="Times New Roman"/>
                <w:lang w:val="pt-BR"/>
              </w:rPr>
            </w:pPr>
          </w:p>
          <w:p w:rsidR="00706430" w:rsidRPr="00EC4BF6" w:rsidRDefault="000217A5" w:rsidP="000217A5">
            <w:pPr>
              <w:rPr>
                <w:rFonts w:cs="Times New Roman"/>
                <w:lang w:val="pt-BR"/>
              </w:rPr>
            </w:pPr>
            <w:r w:rsidRPr="00EC4BF6">
              <w:rPr>
                <w:rFonts w:cs="Times New Roman"/>
                <w:lang w:val="pt-BR"/>
              </w:rPr>
              <w:t xml:space="preserve">1. </w:t>
            </w:r>
            <w:r w:rsidR="00706430" w:rsidRPr="00EC4BF6">
              <w:rPr>
                <w:rFonts w:cs="Times New Roman"/>
                <w:b/>
                <w:lang w:val="pt-BR"/>
              </w:rPr>
              <w:t>Sele</w:t>
            </w:r>
            <w:r w:rsidR="007F4238" w:rsidRPr="00EC4BF6">
              <w:rPr>
                <w:rFonts w:cs="Times New Roman"/>
                <w:b/>
                <w:lang w:val="pt-BR"/>
              </w:rPr>
              <w:t>ção de Árbitro</w:t>
            </w:r>
            <w:r w:rsidR="00706430" w:rsidRPr="00EC4BF6">
              <w:rPr>
                <w:rFonts w:cs="Times New Roman"/>
                <w:b/>
                <w:lang w:val="pt-BR"/>
              </w:rPr>
              <w:t>s</w:t>
            </w:r>
            <w:r w:rsidR="00706430" w:rsidRPr="00EC4BF6">
              <w:rPr>
                <w:rFonts w:cs="Times New Roman"/>
                <w:lang w:val="pt-BR"/>
              </w:rPr>
              <w:t xml:space="preserve">.  </w:t>
            </w:r>
            <w:r w:rsidR="0028527C" w:rsidRPr="00EC4BF6">
              <w:rPr>
                <w:rFonts w:cs="Times New Roman"/>
                <w:lang w:val="pt-BR"/>
              </w:rPr>
              <w:t>Cada controvérsia submetida a arbitragem por uma das Partes será decidida por um único árbitro ou por um tribunal de arbitragem composto por três árbitros, de acordo com as seguintes disposições</w:t>
            </w:r>
            <w:r w:rsidR="00706430" w:rsidRPr="00EC4BF6">
              <w:rPr>
                <w:rFonts w:cs="Times New Roman"/>
                <w:lang w:val="pt-BR"/>
              </w:rPr>
              <w:t>:</w:t>
            </w:r>
          </w:p>
          <w:p w:rsidR="0028527C" w:rsidRPr="00EC4BF6" w:rsidRDefault="0028527C" w:rsidP="000217A5">
            <w:pPr>
              <w:rPr>
                <w:rFonts w:cs="Times New Roman"/>
                <w:lang w:val="pt-BR"/>
              </w:rPr>
            </w:pPr>
          </w:p>
          <w:p w:rsidR="00E07395" w:rsidRPr="00EC4BF6" w:rsidRDefault="00A545E1" w:rsidP="00E07395">
            <w:pPr>
              <w:pStyle w:val="List"/>
              <w:rPr>
                <w:lang w:val="pt-BR"/>
              </w:rPr>
            </w:pPr>
            <w:r w:rsidRPr="00EC4BF6">
              <w:rPr>
                <w:lang w:val="pt-BR"/>
              </w:rPr>
              <w:t>(</w:t>
            </w:r>
            <w:r w:rsidR="00E07395" w:rsidRPr="00EC4BF6">
              <w:rPr>
                <w:lang w:val="pt-BR"/>
              </w:rPr>
              <w:t xml:space="preserve">a) Quando as Partes concordarem que a controvérsia se refere a um assunto técnico, elas poderão acordar a designação de um único árbitro; ou se não chegarem a um acordo acerca da identidade desse único árbitro dentro dos trinta (30) dias seguintes ao recebimento por uma Parte de uma proposta de designação em tal sentido feita pela Parte que iniciar o processo, qualquer das Partes poderá solicitar a </w:t>
            </w:r>
            <w:r w:rsidR="00E07395" w:rsidRPr="00EC4BF6">
              <w:rPr>
                <w:b/>
                <w:i/>
                <w:color w:val="548DD4" w:themeColor="text2" w:themeTint="99"/>
                <w:lang w:val="pt-BR"/>
              </w:rPr>
              <w:t>[Indicar um organismo profissional internacional, por exemplo, a Federação Internacional de Engenheiros Consultores (FIDIC) de Lausanne, Suíça]</w:t>
            </w:r>
            <w:r w:rsidR="00E07395" w:rsidRPr="00EC4BF6">
              <w:rPr>
                <w:lang w:val="pt-BR"/>
              </w:rPr>
              <w:t xml:space="preserve"> uma lista de pelo menos cinco (5) candidatos e, ao receberem essa lista, as Partes alternativamente eliminarão um nome cada uma, e o último candidato que fique na mencionada lista será o único árbitro para o assunto da controvérsia.  Se este último candidato não for identificado desta forma dentro dos sessenta (60) dias a partir da data da lista, o </w:t>
            </w:r>
            <w:r w:rsidR="00E07395" w:rsidRPr="00EC4BF6">
              <w:rPr>
                <w:b/>
                <w:i/>
                <w:color w:val="548DD4" w:themeColor="text2" w:themeTint="99"/>
                <w:lang w:val="pt-BR"/>
              </w:rPr>
              <w:t>[indicar o nome do mesmo organismo profissional anteriormente mencionado]</w:t>
            </w:r>
            <w:r w:rsidR="00E07395" w:rsidRPr="00EC4BF6">
              <w:rPr>
                <w:lang w:val="pt-BR"/>
              </w:rPr>
              <w:t>, a pedido de qualquer das Partes, designará, dessa lista ou de outro modo, um único árbitro para que decida o assunto da controvérsia.</w:t>
            </w:r>
          </w:p>
          <w:p w:rsidR="007C3AE1" w:rsidRPr="00EC4BF6" w:rsidRDefault="007C3AE1" w:rsidP="000217A5">
            <w:pPr>
              <w:pStyle w:val="List"/>
              <w:rPr>
                <w:lang w:val="pt-BR"/>
              </w:rPr>
            </w:pPr>
            <w:r w:rsidRPr="00EC4BF6">
              <w:rPr>
                <w:lang w:val="pt-BR"/>
              </w:rPr>
              <w:t xml:space="preserve">(b) Quando as Partes não estiverem de acordo que a controvérsia se refira a um assunto técnico, o Cliente e a Consultora </w:t>
            </w:r>
            <w:r w:rsidR="007628CF" w:rsidRPr="00EC4BF6">
              <w:rPr>
                <w:lang w:val="pt-BR"/>
              </w:rPr>
              <w:t>indicarão</w:t>
            </w:r>
            <w:r w:rsidRPr="00EC4BF6">
              <w:rPr>
                <w:lang w:val="pt-BR"/>
              </w:rPr>
              <w:t xml:space="preserve">, cada um, um (1) árbitro, e estes dois (2) </w:t>
            </w:r>
            <w:r w:rsidRPr="00EC4BF6">
              <w:rPr>
                <w:lang w:val="pt-BR"/>
              </w:rPr>
              <w:lastRenderedPageBreak/>
              <w:t xml:space="preserve">árbitros designarão conjuntamente um terceiro, que presidirá o tribunal de arbitragem.  Se os árbitros designados pelas Partes não designarem um terceiro </w:t>
            </w:r>
            <w:r w:rsidR="00934CB7" w:rsidRPr="00EC4BF6">
              <w:rPr>
                <w:lang w:val="pt-BR"/>
              </w:rPr>
              <w:t xml:space="preserve">árbitro </w:t>
            </w:r>
            <w:r w:rsidRPr="00EC4BF6">
              <w:rPr>
                <w:lang w:val="pt-BR"/>
              </w:rPr>
              <w:t xml:space="preserve">dentro dos trinta (30) dias posteriores à data de designação do último dos dois árbitros nomeados pelas Partes, a pedido de qualquer Parte, o terceiro árbitro será designado por </w:t>
            </w:r>
            <w:r w:rsidRPr="00EC4BF6">
              <w:rPr>
                <w:b/>
                <w:i/>
                <w:color w:val="548DD4" w:themeColor="text2" w:themeTint="99"/>
                <w:lang w:val="pt-BR"/>
              </w:rPr>
              <w:t>[indicar a autoridade internacional de designação, por exemplo, o Secretário Geral da Corte Permanente de Arbitragem, de Haia; o Secretário Geral do Centro Internacional de Solução de Controvérsias Relativas a Investimentos, de Washington, D.C.; a Câmara de Comércio Internacional, de</w:t>
            </w:r>
            <w:r w:rsidR="00934CB7" w:rsidRPr="00EC4BF6">
              <w:rPr>
                <w:b/>
                <w:i/>
                <w:color w:val="548DD4" w:themeColor="text2" w:themeTint="99"/>
                <w:lang w:val="pt-BR"/>
              </w:rPr>
              <w:t xml:space="preserve"> Paris</w:t>
            </w:r>
            <w:r w:rsidRPr="00EC4BF6">
              <w:rPr>
                <w:b/>
                <w:i/>
                <w:color w:val="548DD4" w:themeColor="text2" w:themeTint="99"/>
                <w:lang w:val="pt-BR"/>
              </w:rPr>
              <w:t xml:space="preserve"> etc.]</w:t>
            </w:r>
            <w:r w:rsidRPr="00EC4BF6">
              <w:rPr>
                <w:lang w:val="pt-BR"/>
              </w:rPr>
              <w:t>.</w:t>
            </w:r>
          </w:p>
          <w:p w:rsidR="00737F35" w:rsidRPr="00EC4BF6" w:rsidRDefault="00737F35" w:rsidP="000217A5">
            <w:pPr>
              <w:pStyle w:val="List"/>
              <w:rPr>
                <w:lang w:val="pt-BR"/>
              </w:rPr>
            </w:pPr>
            <w:r w:rsidRPr="00EC4BF6">
              <w:rPr>
                <w:lang w:val="pt-BR"/>
              </w:rPr>
              <w:t xml:space="preserve">(c) Se, em uma controvérsia regida pelo disposto no parágrafo (b) acima, uma das Partes não designar um árbitro dentro dos trinta (30) dias posteriores à data de designação do árbitro nomeado pela outra, a Parte que designou um árbitro poderá solicitar a </w:t>
            </w:r>
            <w:r w:rsidRPr="00EC4BF6">
              <w:rPr>
                <w:b/>
                <w:i/>
                <w:color w:val="548DD4" w:themeColor="text2" w:themeTint="99"/>
                <w:lang w:val="pt-BR"/>
              </w:rPr>
              <w:t>[indicar a mesma autoridade de designação do parágrafo (b)]</w:t>
            </w:r>
            <w:r w:rsidRPr="00EC4BF6">
              <w:rPr>
                <w:lang w:val="pt-BR"/>
              </w:rPr>
              <w:t xml:space="preserve"> a designação de um único árbitro para decidir sobre o assunto da controvérsia, e o árbitro assim designado será o único árbitro nessa controvérsia.</w:t>
            </w:r>
          </w:p>
          <w:p w:rsidR="000217A5" w:rsidRPr="00EC4BF6" w:rsidRDefault="000217A5" w:rsidP="000217A5">
            <w:pPr>
              <w:rPr>
                <w:rFonts w:cs="Times New Roman"/>
                <w:lang w:val="pt-BR"/>
              </w:rPr>
            </w:pPr>
          </w:p>
        </w:tc>
      </w:tr>
      <w:tr w:rsidR="00706430" w:rsidRPr="00F9638C" w:rsidTr="00C94F0B">
        <w:trPr>
          <w:trHeight w:val="1181"/>
        </w:trPr>
        <w:tc>
          <w:tcPr>
            <w:tcW w:w="1980" w:type="dxa"/>
            <w:tcMar>
              <w:top w:w="85" w:type="dxa"/>
              <w:bottom w:w="142" w:type="dxa"/>
              <w:right w:w="170" w:type="dxa"/>
            </w:tcMar>
          </w:tcPr>
          <w:p w:rsidR="00706430" w:rsidRPr="00D032C7" w:rsidRDefault="00706430" w:rsidP="0061485B">
            <w:pPr>
              <w:spacing w:before="120" w:after="120"/>
              <w:jc w:val="center"/>
              <w:outlineLvl w:val="5"/>
              <w:rPr>
                <w:rFonts w:eastAsia="Times New Roman" w:cs="Times New Roman"/>
                <w:b/>
                <w:smallCaps/>
                <w:szCs w:val="24"/>
                <w:lang w:val="pt-BR"/>
              </w:rPr>
            </w:pPr>
          </w:p>
        </w:tc>
        <w:tc>
          <w:tcPr>
            <w:tcW w:w="7020" w:type="dxa"/>
            <w:tcMar>
              <w:top w:w="85" w:type="dxa"/>
              <w:bottom w:w="142" w:type="dxa"/>
              <w:right w:w="170" w:type="dxa"/>
            </w:tcMar>
          </w:tcPr>
          <w:p w:rsidR="00E263D7" w:rsidRPr="00D032C7" w:rsidRDefault="00E263D7" w:rsidP="00E263D7">
            <w:pPr>
              <w:rPr>
                <w:lang w:val="pt-BR"/>
              </w:rPr>
            </w:pPr>
            <w:r w:rsidRPr="00D032C7">
              <w:rPr>
                <w:b/>
                <w:lang w:val="pt-BR"/>
              </w:rPr>
              <w:t>2. Regras de Procedimento</w:t>
            </w:r>
            <w:r w:rsidR="00740526" w:rsidRPr="00D032C7">
              <w:rPr>
                <w:lang w:val="pt-BR"/>
              </w:rPr>
              <w:t xml:space="preserve"> -</w:t>
            </w:r>
            <w:r w:rsidRPr="00D032C7">
              <w:rPr>
                <w:lang w:val="pt-BR"/>
              </w:rPr>
              <w:t xml:space="preserve"> Exceto caso indicado de outro modo, o processo arbitral será regido pelas regras de procedimentos para arbitragens da Comissão das Nações Unidas para o Direito Mercantil Internacional (UNCITRAL)</w:t>
            </w:r>
            <w:r w:rsidR="00CF33EB">
              <w:rPr>
                <w:lang w:val="pt-BR"/>
              </w:rPr>
              <w:t>,</w:t>
            </w:r>
            <w:r w:rsidRPr="00D032C7">
              <w:rPr>
                <w:lang w:val="pt-BR"/>
              </w:rPr>
              <w:t xml:space="preserve"> vigentes na data deste Contrato.</w:t>
            </w:r>
          </w:p>
          <w:p w:rsidR="00E263D7" w:rsidRPr="00D032C7" w:rsidRDefault="00E263D7" w:rsidP="00DC156D">
            <w:pPr>
              <w:rPr>
                <w:lang w:val="pt-BR"/>
              </w:rPr>
            </w:pPr>
          </w:p>
          <w:p w:rsidR="00E263D7" w:rsidRPr="00D032C7" w:rsidRDefault="00740526" w:rsidP="00DC156D">
            <w:pPr>
              <w:rPr>
                <w:lang w:val="pt-BR"/>
              </w:rPr>
            </w:pPr>
            <w:r w:rsidRPr="00D032C7">
              <w:rPr>
                <w:lang w:val="pt-BR"/>
              </w:rPr>
              <w:t xml:space="preserve">3. </w:t>
            </w:r>
            <w:r w:rsidRPr="00D032C7">
              <w:rPr>
                <w:b/>
                <w:lang w:val="pt-BR"/>
              </w:rPr>
              <w:t>Árbitros Substitutos</w:t>
            </w:r>
            <w:r w:rsidRPr="00D032C7">
              <w:rPr>
                <w:lang w:val="pt-BR"/>
              </w:rPr>
              <w:t xml:space="preserve"> - Se por algum motivo um árbitro não puder desempenhar suas funções, será designado um substituto da mesma maneira na qual esse árbitro foi designado originalmente</w:t>
            </w:r>
            <w:r w:rsidR="007A22B3" w:rsidRPr="00D032C7">
              <w:rPr>
                <w:lang w:val="pt-BR"/>
              </w:rPr>
              <w:t>.</w:t>
            </w:r>
          </w:p>
          <w:p w:rsidR="00DC156D" w:rsidRPr="00D032C7" w:rsidRDefault="00DC156D" w:rsidP="00DC156D">
            <w:pPr>
              <w:rPr>
                <w:lang w:val="pt-BR"/>
              </w:rPr>
            </w:pPr>
          </w:p>
          <w:p w:rsidR="007A22B3" w:rsidRPr="00D032C7" w:rsidRDefault="007A22B3" w:rsidP="007A22B3">
            <w:pPr>
              <w:rPr>
                <w:lang w:val="pt-BR"/>
              </w:rPr>
            </w:pPr>
            <w:r w:rsidRPr="00D032C7">
              <w:rPr>
                <w:lang w:val="pt-BR"/>
              </w:rPr>
              <w:t xml:space="preserve">4. </w:t>
            </w:r>
            <w:r w:rsidRPr="00D032C7">
              <w:rPr>
                <w:b/>
                <w:lang w:val="pt-BR"/>
              </w:rPr>
              <w:t>Nacionalidade e Qualificações dos Árbitros</w:t>
            </w:r>
            <w:r w:rsidRPr="00D032C7">
              <w:rPr>
                <w:lang w:val="pt-BR"/>
              </w:rPr>
              <w:t xml:space="preserve"> - O árbitro único ou o terceiro árbitro designado em conformidade com os parágrafos 1(a) a 1(c) acima deverá ser um perito em questões jurídicas ou técnicas reconhecido internacionalmente e com ampla experiência no assunto em disputa e não poderá ser do país de origem da </w:t>
            </w:r>
            <w:r w:rsidRPr="00D032C7">
              <w:rPr>
                <w:b/>
                <w:i/>
                <w:color w:val="548DD4" w:themeColor="text2" w:themeTint="99"/>
                <w:lang w:val="pt-BR"/>
              </w:rPr>
              <w:t>Consultora [Nota: Se a Consultora constituir-se em mais de uma empresa, acrescentar: ou nem do país de origem de nenhum de seus Integrantes] ou nem do país do Governo.]</w:t>
            </w:r>
            <w:r w:rsidRPr="00D032C7">
              <w:rPr>
                <w:lang w:val="pt-BR"/>
              </w:rPr>
              <w:t>.  Para os fins desta cláusula, “país de origem” significará:</w:t>
            </w:r>
          </w:p>
          <w:p w:rsidR="007A22B3" w:rsidRPr="00D032C7" w:rsidRDefault="007A22B3" w:rsidP="00DC156D">
            <w:pPr>
              <w:rPr>
                <w:lang w:val="pt-BR"/>
              </w:rPr>
            </w:pPr>
          </w:p>
          <w:p w:rsidR="003A00A8" w:rsidRPr="00D032C7" w:rsidRDefault="003A00A8" w:rsidP="003A00A8">
            <w:pPr>
              <w:pStyle w:val="List"/>
              <w:rPr>
                <w:lang w:val="pt-BR"/>
              </w:rPr>
            </w:pPr>
            <w:r w:rsidRPr="00D032C7">
              <w:rPr>
                <w:lang w:val="pt-BR"/>
              </w:rPr>
              <w:t xml:space="preserve">(a) </w:t>
            </w:r>
            <w:r w:rsidR="005078BF">
              <w:rPr>
                <w:lang w:val="pt-BR"/>
              </w:rPr>
              <w:t>O</w:t>
            </w:r>
            <w:r w:rsidRPr="00D032C7">
              <w:rPr>
                <w:lang w:val="pt-BR"/>
              </w:rPr>
              <w:t xml:space="preserve"> país de incorporação da Consultora </w:t>
            </w:r>
            <w:r w:rsidRPr="00D032C7">
              <w:rPr>
                <w:b/>
                <w:i/>
                <w:color w:val="548DD4" w:themeColor="text2" w:themeTint="99"/>
                <w:lang w:val="pt-BR"/>
              </w:rPr>
              <w:t xml:space="preserve">[Nota: Se a Consultora constituir-se em mais de uma empresa, agregar: ou </w:t>
            </w:r>
            <w:r w:rsidR="007246A0" w:rsidRPr="00D032C7">
              <w:rPr>
                <w:b/>
                <w:i/>
                <w:color w:val="548DD4" w:themeColor="text2" w:themeTint="99"/>
                <w:lang w:val="pt-BR"/>
              </w:rPr>
              <w:t xml:space="preserve">de </w:t>
            </w:r>
            <w:r w:rsidRPr="00D032C7">
              <w:rPr>
                <w:b/>
                <w:i/>
                <w:color w:val="548DD4" w:themeColor="text2" w:themeTint="99"/>
                <w:lang w:val="pt-BR"/>
              </w:rPr>
              <w:t>qualquer de seus Integrantes]</w:t>
            </w:r>
            <w:r w:rsidRPr="00D032C7">
              <w:rPr>
                <w:lang w:val="pt-BR"/>
              </w:rPr>
              <w:t>;</w:t>
            </w:r>
            <w:r w:rsidR="004D62D3" w:rsidRPr="00D032C7">
              <w:rPr>
                <w:lang w:val="pt-BR"/>
              </w:rPr>
              <w:t xml:space="preserve"> </w:t>
            </w:r>
            <w:r w:rsidR="007246A0" w:rsidRPr="00D032C7">
              <w:rPr>
                <w:lang w:val="pt-BR"/>
              </w:rPr>
              <w:t>ou</w:t>
            </w:r>
          </w:p>
          <w:p w:rsidR="004D62D3" w:rsidRPr="00D032C7" w:rsidRDefault="005078BF" w:rsidP="004D62D3">
            <w:pPr>
              <w:pStyle w:val="List"/>
              <w:rPr>
                <w:lang w:val="pt-BR"/>
              </w:rPr>
            </w:pPr>
            <w:r>
              <w:rPr>
                <w:lang w:val="pt-BR"/>
              </w:rPr>
              <w:t>(b) O</w:t>
            </w:r>
            <w:r w:rsidR="004D62D3" w:rsidRPr="00D032C7">
              <w:rPr>
                <w:lang w:val="pt-BR"/>
              </w:rPr>
              <w:t xml:space="preserve"> país onde se localiza a sede principal de operações da </w:t>
            </w:r>
            <w:r w:rsidR="004D62D3" w:rsidRPr="00D032C7">
              <w:rPr>
                <w:lang w:val="pt-BR"/>
              </w:rPr>
              <w:lastRenderedPageBreak/>
              <w:t xml:space="preserve">Consultora </w:t>
            </w:r>
            <w:r w:rsidR="004D62D3" w:rsidRPr="00D032C7">
              <w:rPr>
                <w:b/>
                <w:i/>
                <w:color w:val="548DD4" w:themeColor="text2" w:themeTint="99"/>
                <w:lang w:val="pt-BR"/>
              </w:rPr>
              <w:t>[ou de qualquer de seus Integrantes]</w:t>
            </w:r>
            <w:r w:rsidR="004D62D3" w:rsidRPr="00D032C7">
              <w:rPr>
                <w:lang w:val="pt-BR"/>
              </w:rPr>
              <w:t>; ou</w:t>
            </w:r>
          </w:p>
          <w:p w:rsidR="00891E11" w:rsidRPr="00D032C7" w:rsidRDefault="005078BF" w:rsidP="00891E11">
            <w:pPr>
              <w:pStyle w:val="List"/>
              <w:rPr>
                <w:lang w:val="pt-BR"/>
              </w:rPr>
            </w:pPr>
            <w:r>
              <w:rPr>
                <w:lang w:val="pt-BR"/>
              </w:rPr>
              <w:t>(c) O</w:t>
            </w:r>
            <w:r w:rsidR="00891E11" w:rsidRPr="00D032C7">
              <w:rPr>
                <w:lang w:val="pt-BR"/>
              </w:rPr>
              <w:t xml:space="preserve"> país de nacionalidade da maioria dos acionistas da Consultora </w:t>
            </w:r>
            <w:r w:rsidR="00891E11" w:rsidRPr="00D032C7">
              <w:rPr>
                <w:b/>
                <w:i/>
                <w:color w:val="548DD4" w:themeColor="text2" w:themeTint="99"/>
                <w:lang w:val="pt-BR"/>
              </w:rPr>
              <w:t>[ou de qualquer de seus Integrantes]</w:t>
            </w:r>
            <w:r w:rsidR="00891E11" w:rsidRPr="00D032C7">
              <w:rPr>
                <w:lang w:val="pt-BR"/>
              </w:rPr>
              <w:t>; ou</w:t>
            </w:r>
          </w:p>
          <w:p w:rsidR="007A22B3" w:rsidRPr="00D032C7" w:rsidRDefault="004B532B" w:rsidP="004B532B">
            <w:pPr>
              <w:pStyle w:val="List"/>
              <w:rPr>
                <w:lang w:val="pt-BR"/>
              </w:rPr>
            </w:pPr>
            <w:r w:rsidRPr="00D032C7">
              <w:rPr>
                <w:lang w:val="pt-BR"/>
              </w:rPr>
              <w:t xml:space="preserve">(d) </w:t>
            </w:r>
            <w:r w:rsidR="005078BF">
              <w:rPr>
                <w:lang w:val="pt-BR"/>
              </w:rPr>
              <w:t>O</w:t>
            </w:r>
            <w:r w:rsidRPr="00D032C7">
              <w:rPr>
                <w:lang w:val="pt-BR"/>
              </w:rPr>
              <w:t xml:space="preserve"> país de nacionalidade dos Subconsultores em questão, quando a controvérsia se referir a um subcontrato.</w:t>
            </w:r>
          </w:p>
          <w:p w:rsidR="00DC156D" w:rsidRPr="005078BF" w:rsidRDefault="00DC156D" w:rsidP="00C94F0B">
            <w:pPr>
              <w:rPr>
                <w:lang w:val="pt-BR"/>
              </w:rPr>
            </w:pPr>
          </w:p>
        </w:tc>
      </w:tr>
      <w:tr w:rsidR="00706430" w:rsidRPr="00F9638C" w:rsidTr="00706430">
        <w:tc>
          <w:tcPr>
            <w:tcW w:w="1980" w:type="dxa"/>
            <w:tcMar>
              <w:top w:w="85" w:type="dxa"/>
              <w:bottom w:w="142" w:type="dxa"/>
              <w:right w:w="170" w:type="dxa"/>
            </w:tcMar>
          </w:tcPr>
          <w:p w:rsidR="00706430" w:rsidRPr="00D032C7" w:rsidRDefault="00706430" w:rsidP="0061485B">
            <w:pPr>
              <w:spacing w:before="120" w:after="120"/>
              <w:jc w:val="center"/>
              <w:outlineLvl w:val="5"/>
              <w:rPr>
                <w:rFonts w:eastAsia="Times New Roman" w:cs="Times New Roman"/>
                <w:b/>
                <w:smallCaps/>
                <w:szCs w:val="24"/>
                <w:lang w:val="pt-BR"/>
              </w:rPr>
            </w:pPr>
          </w:p>
        </w:tc>
        <w:tc>
          <w:tcPr>
            <w:tcW w:w="7020" w:type="dxa"/>
            <w:tcMar>
              <w:top w:w="85" w:type="dxa"/>
              <w:bottom w:w="142" w:type="dxa"/>
              <w:right w:w="170" w:type="dxa"/>
            </w:tcMar>
          </w:tcPr>
          <w:p w:rsidR="00530DB1" w:rsidRPr="00D032C7" w:rsidRDefault="00530DB1" w:rsidP="00DC156D">
            <w:pPr>
              <w:rPr>
                <w:lang w:val="pt-BR"/>
              </w:rPr>
            </w:pPr>
            <w:r w:rsidRPr="00D032C7">
              <w:rPr>
                <w:lang w:val="pt-BR"/>
              </w:rPr>
              <w:t xml:space="preserve">5. </w:t>
            </w:r>
            <w:r w:rsidRPr="00D032C7">
              <w:rPr>
                <w:b/>
                <w:lang w:val="pt-BR"/>
              </w:rPr>
              <w:t>Assuntos Diversos</w:t>
            </w:r>
            <w:r w:rsidRPr="00D032C7">
              <w:rPr>
                <w:lang w:val="pt-BR"/>
              </w:rPr>
              <w:t xml:space="preserve"> - Em todo processo arbitral levado a cabo nos termos do presente Contrato</w:t>
            </w:r>
          </w:p>
          <w:p w:rsidR="00530DB1" w:rsidRPr="00D032C7" w:rsidRDefault="00530DB1" w:rsidP="00DC156D">
            <w:pPr>
              <w:rPr>
                <w:lang w:val="pt-BR"/>
              </w:rPr>
            </w:pPr>
          </w:p>
          <w:p w:rsidR="002F7454" w:rsidRPr="00D032C7" w:rsidRDefault="002F7454" w:rsidP="002F7454">
            <w:pPr>
              <w:pStyle w:val="List"/>
              <w:rPr>
                <w:lang w:val="pt-BR"/>
              </w:rPr>
            </w:pPr>
            <w:r w:rsidRPr="00D032C7">
              <w:rPr>
                <w:lang w:val="pt-BR"/>
              </w:rPr>
              <w:t xml:space="preserve">(a) O processo, salvo se as Partes acordarem de outra forma, será realizado em </w:t>
            </w:r>
            <w:r w:rsidRPr="00D032C7">
              <w:rPr>
                <w:b/>
                <w:i/>
                <w:color w:val="548DD4" w:themeColor="text2" w:themeTint="99"/>
                <w:lang w:val="pt-BR"/>
              </w:rPr>
              <w:t xml:space="preserve">[selecionar um país que não seja nem o do </w:t>
            </w:r>
            <w:r w:rsidR="00490EA7" w:rsidRPr="00D032C7">
              <w:rPr>
                <w:b/>
                <w:i/>
                <w:color w:val="548DD4" w:themeColor="text2" w:themeTint="99"/>
                <w:lang w:val="pt-BR"/>
              </w:rPr>
              <w:t>Cliente nem o da C</w:t>
            </w:r>
            <w:r w:rsidRPr="00D032C7">
              <w:rPr>
                <w:b/>
                <w:i/>
                <w:color w:val="548DD4" w:themeColor="text2" w:themeTint="99"/>
                <w:lang w:val="pt-BR"/>
              </w:rPr>
              <w:t>onsultor</w:t>
            </w:r>
            <w:r w:rsidR="00490EA7" w:rsidRPr="00D032C7">
              <w:rPr>
                <w:b/>
                <w:i/>
                <w:color w:val="548DD4" w:themeColor="text2" w:themeTint="99"/>
                <w:lang w:val="pt-BR"/>
              </w:rPr>
              <w:t>a</w:t>
            </w:r>
            <w:r w:rsidRPr="00D032C7">
              <w:rPr>
                <w:b/>
                <w:i/>
                <w:color w:val="548DD4" w:themeColor="text2" w:themeTint="99"/>
                <w:lang w:val="pt-BR"/>
              </w:rPr>
              <w:t>]</w:t>
            </w:r>
            <w:r w:rsidRPr="00D032C7">
              <w:rPr>
                <w:lang w:val="pt-BR"/>
              </w:rPr>
              <w:t>;</w:t>
            </w:r>
          </w:p>
          <w:p w:rsidR="002F7454" w:rsidRPr="00D032C7" w:rsidRDefault="002F7454" w:rsidP="002F7454">
            <w:pPr>
              <w:pStyle w:val="List"/>
              <w:rPr>
                <w:lang w:val="pt-BR"/>
              </w:rPr>
            </w:pPr>
            <w:r w:rsidRPr="00D032C7">
              <w:rPr>
                <w:lang w:val="pt-BR"/>
              </w:rPr>
              <w:t xml:space="preserve">(b) O </w:t>
            </w:r>
            <w:r w:rsidRPr="00D032C7">
              <w:rPr>
                <w:b/>
                <w:i/>
                <w:color w:val="548DD4" w:themeColor="text2" w:themeTint="99"/>
                <w:lang w:val="pt-BR"/>
              </w:rPr>
              <w:t>[indicar o idioma]</w:t>
            </w:r>
            <w:r w:rsidRPr="00D032C7">
              <w:rPr>
                <w:lang w:val="pt-BR"/>
              </w:rPr>
              <w:t xml:space="preserve"> será o idioma oficial para todos os fins;</w:t>
            </w:r>
            <w:r w:rsidR="00490EA7" w:rsidRPr="00D032C7">
              <w:rPr>
                <w:lang w:val="pt-BR"/>
              </w:rPr>
              <w:t xml:space="preserve"> e</w:t>
            </w:r>
          </w:p>
          <w:p w:rsidR="002F7454" w:rsidRPr="00D032C7" w:rsidRDefault="002F7454" w:rsidP="002F7454">
            <w:pPr>
              <w:pStyle w:val="List"/>
              <w:rPr>
                <w:lang w:val="pt-BR"/>
              </w:rPr>
            </w:pPr>
            <w:r w:rsidRPr="00D032C7">
              <w:rPr>
                <w:lang w:val="pt-BR"/>
              </w:rPr>
              <w:t xml:space="preserve">(c) A decisão do único árbitro ou da maioria dos árbitros (ou do terceiro árbitro, se não houver maioria) será definitiva e de cumprimento obrigatório, executada em qualquer tribunal de jurisdição competente; </w:t>
            </w:r>
            <w:r w:rsidR="00904A89" w:rsidRPr="00D032C7">
              <w:rPr>
                <w:lang w:val="pt-BR"/>
              </w:rPr>
              <w:t xml:space="preserve">e </w:t>
            </w:r>
            <w:r w:rsidRPr="00D032C7">
              <w:rPr>
                <w:lang w:val="pt-BR"/>
              </w:rPr>
              <w:t>pelo presente</w:t>
            </w:r>
            <w:r w:rsidR="00055F6F" w:rsidRPr="00D032C7">
              <w:rPr>
                <w:lang w:val="pt-BR"/>
              </w:rPr>
              <w:t>,</w:t>
            </w:r>
            <w:r w:rsidRPr="00D032C7">
              <w:rPr>
                <w:lang w:val="pt-BR"/>
              </w:rPr>
              <w:t xml:space="preserve"> as Partes renunciam a qualquer objeção ou pretensão de imunidade com respeito a essa decisão.</w:t>
            </w:r>
          </w:p>
          <w:p w:rsidR="00DC156D" w:rsidRPr="00D032C7" w:rsidRDefault="00DC156D" w:rsidP="00DC156D">
            <w:pPr>
              <w:rPr>
                <w:lang w:val="pt-BR"/>
              </w:rPr>
            </w:pPr>
          </w:p>
        </w:tc>
      </w:tr>
    </w:tbl>
    <w:p w:rsidR="0061485B" w:rsidRPr="00D032C7" w:rsidRDefault="0061485B" w:rsidP="00DC156D">
      <w:pPr>
        <w:rPr>
          <w:lang w:val="pt-BR"/>
        </w:rPr>
      </w:pPr>
    </w:p>
    <w:p w:rsidR="0061485B" w:rsidRPr="00D032C7" w:rsidRDefault="0061485B" w:rsidP="0061485B">
      <w:pPr>
        <w:rPr>
          <w:rFonts w:eastAsia="Times New Roman" w:cs="Times New Roman"/>
          <w:color w:val="0070C0"/>
          <w:szCs w:val="24"/>
          <w:lang w:val="pt-BR"/>
        </w:rPr>
        <w:sectPr w:rsidR="0061485B" w:rsidRPr="00D032C7" w:rsidSect="00FB271F">
          <w:headerReference w:type="default" r:id="rId61"/>
          <w:pgSz w:w="12240" w:h="15840"/>
          <w:pgMar w:top="1440" w:right="1440" w:bottom="1440" w:left="1440" w:header="720" w:footer="720" w:gutter="0"/>
          <w:cols w:space="720"/>
          <w:docGrid w:linePitch="360"/>
        </w:sectPr>
      </w:pPr>
    </w:p>
    <w:p w:rsidR="00100A63" w:rsidRPr="00D032C7" w:rsidRDefault="00100A63" w:rsidP="00D33907">
      <w:pPr>
        <w:rPr>
          <w:lang w:val="pt-BR"/>
        </w:rPr>
      </w:pPr>
      <w:bookmarkStart w:id="461" w:name="_Toc350746358"/>
      <w:bookmarkStart w:id="462" w:name="_Toc350849423"/>
      <w:bookmarkStart w:id="463" w:name="_Toc351343748"/>
      <w:bookmarkStart w:id="464" w:name="_Toc300745683"/>
      <w:bookmarkStart w:id="465" w:name="_Toc300746802"/>
      <w:bookmarkStart w:id="466" w:name="_Toc325721800"/>
      <w:bookmarkStart w:id="467" w:name="_Toc360454749"/>
    </w:p>
    <w:p w:rsidR="0061485B" w:rsidRPr="00D032C7" w:rsidRDefault="00DD2208" w:rsidP="00100A63">
      <w:pPr>
        <w:pStyle w:val="Heading6"/>
      </w:pPr>
      <w:bookmarkStart w:id="468" w:name="_Toc362947266"/>
      <w:bookmarkStart w:id="469" w:name="_Toc406662011"/>
      <w:r w:rsidRPr="00D032C7">
        <w:t xml:space="preserve">III. </w:t>
      </w:r>
      <w:bookmarkStart w:id="470" w:name="_Toc350849424"/>
      <w:bookmarkStart w:id="471" w:name="_Toc351343749"/>
      <w:bookmarkStart w:id="472" w:name="_Toc300745684"/>
      <w:bookmarkEnd w:id="461"/>
      <w:bookmarkEnd w:id="462"/>
      <w:bookmarkEnd w:id="463"/>
      <w:bookmarkEnd w:id="464"/>
      <w:bookmarkEnd w:id="465"/>
      <w:bookmarkEnd w:id="466"/>
      <w:bookmarkEnd w:id="467"/>
      <w:bookmarkEnd w:id="468"/>
      <w:r w:rsidR="003A3C8C" w:rsidRPr="00D032C7">
        <w:t>Apêndices</w:t>
      </w:r>
      <w:bookmarkEnd w:id="469"/>
    </w:p>
    <w:p w:rsidR="00100A63" w:rsidRPr="00D032C7" w:rsidRDefault="00100A63" w:rsidP="00D33907">
      <w:pPr>
        <w:rPr>
          <w:lang w:val="pt-BR"/>
        </w:rPr>
      </w:pPr>
    </w:p>
    <w:p w:rsidR="0061485B" w:rsidRPr="00D032C7" w:rsidRDefault="003A3C8C" w:rsidP="00531FF8">
      <w:pPr>
        <w:pStyle w:val="Subttulo2"/>
      </w:pPr>
      <w:bookmarkStart w:id="473" w:name="_Toc300746803"/>
      <w:bookmarkStart w:id="474" w:name="_Toc325721801"/>
      <w:bookmarkStart w:id="475" w:name="_Toc360454750"/>
      <w:r w:rsidRPr="00D032C7">
        <w:t>Apêndice</w:t>
      </w:r>
      <w:r w:rsidR="0061485B" w:rsidRPr="00D032C7">
        <w:t xml:space="preserve"> A – </w:t>
      </w:r>
      <w:bookmarkEnd w:id="470"/>
      <w:bookmarkEnd w:id="471"/>
      <w:r w:rsidR="0061485B" w:rsidRPr="00D032C7">
        <w:t>Term</w:t>
      </w:r>
      <w:r w:rsidRPr="00D032C7">
        <w:t>o</w:t>
      </w:r>
      <w:r w:rsidR="0061485B" w:rsidRPr="00D032C7">
        <w:t xml:space="preserve">s </w:t>
      </w:r>
      <w:r w:rsidRPr="00D032C7">
        <w:t>de</w:t>
      </w:r>
      <w:r w:rsidR="0004050D" w:rsidRPr="00D032C7">
        <w:t xml:space="preserve"> </w:t>
      </w:r>
      <w:r w:rsidRPr="00D032C7">
        <w:t>Referê</w:t>
      </w:r>
      <w:r w:rsidR="0061485B" w:rsidRPr="00D032C7">
        <w:t>nc</w:t>
      </w:r>
      <w:bookmarkEnd w:id="472"/>
      <w:bookmarkEnd w:id="473"/>
      <w:bookmarkEnd w:id="474"/>
      <w:bookmarkEnd w:id="475"/>
      <w:r w:rsidRPr="00D032C7">
        <w:t>ia</w:t>
      </w:r>
    </w:p>
    <w:p w:rsidR="00DC156D" w:rsidRPr="00D032C7" w:rsidRDefault="00DC156D" w:rsidP="00DC156D">
      <w:pPr>
        <w:rPr>
          <w:lang w:val="pt-BR" w:eastAsia="pt-BR"/>
        </w:rPr>
      </w:pPr>
    </w:p>
    <w:p w:rsidR="0061485B" w:rsidRPr="00D032C7" w:rsidRDefault="00704F2A" w:rsidP="00DC156D">
      <w:pPr>
        <w:rPr>
          <w:b/>
          <w:i/>
          <w:color w:val="548DD4" w:themeColor="text2" w:themeTint="99"/>
          <w:lang w:val="pt-BR"/>
        </w:rPr>
      </w:pPr>
      <w:r w:rsidRPr="00D032C7">
        <w:rPr>
          <w:b/>
          <w:i/>
          <w:color w:val="548DD4" w:themeColor="text2" w:themeTint="99"/>
          <w:lang w:val="pt-BR"/>
        </w:rPr>
        <w:t>[Nota</w:t>
      </w:r>
      <w:r w:rsidR="00FA12F6" w:rsidRPr="00D032C7">
        <w:rPr>
          <w:b/>
          <w:i/>
          <w:color w:val="548DD4" w:themeColor="text2" w:themeTint="99"/>
          <w:lang w:val="pt-BR"/>
        </w:rPr>
        <w:t xml:space="preserve">: </w:t>
      </w:r>
      <w:r w:rsidR="008725D7" w:rsidRPr="00D032C7">
        <w:rPr>
          <w:b/>
          <w:i/>
          <w:color w:val="548DD4" w:themeColor="text2" w:themeTint="99"/>
          <w:lang w:val="pt-BR"/>
        </w:rPr>
        <w:t>Esse Apêndice deverá incluir os Termos de Referência (TDR) finais, acertados pelo Cliente e a Consultora durante as negociações do Contrato; data</w:t>
      </w:r>
      <w:r w:rsidR="0061485B" w:rsidRPr="00D032C7">
        <w:rPr>
          <w:b/>
          <w:i/>
          <w:color w:val="548DD4" w:themeColor="text2" w:themeTint="99"/>
          <w:lang w:val="pt-BR"/>
        </w:rPr>
        <w:t xml:space="preserve">s </w:t>
      </w:r>
      <w:r w:rsidR="008725D7" w:rsidRPr="00D032C7">
        <w:rPr>
          <w:b/>
          <w:i/>
          <w:color w:val="548DD4" w:themeColor="text2" w:themeTint="99"/>
          <w:lang w:val="pt-BR"/>
        </w:rPr>
        <w:t>para a conclusão de várias tarefas, local de execução para diferentes trabalhos</w:t>
      </w:r>
      <w:r w:rsidR="0061485B" w:rsidRPr="00D032C7">
        <w:rPr>
          <w:b/>
          <w:i/>
          <w:color w:val="548DD4" w:themeColor="text2" w:themeTint="99"/>
          <w:lang w:val="pt-BR"/>
        </w:rPr>
        <w:t xml:space="preserve">; </w:t>
      </w:r>
      <w:r w:rsidR="009C31AC">
        <w:rPr>
          <w:b/>
          <w:i/>
          <w:color w:val="548DD4" w:themeColor="text2" w:themeTint="99"/>
          <w:lang w:val="pt-BR"/>
        </w:rPr>
        <w:t xml:space="preserve">detalhes </w:t>
      </w:r>
      <w:r w:rsidR="00016843" w:rsidRPr="00D032C7">
        <w:rPr>
          <w:b/>
          <w:i/>
          <w:color w:val="548DD4" w:themeColor="text2" w:themeTint="99"/>
          <w:lang w:val="pt-BR"/>
        </w:rPr>
        <w:t>dos relatórios e produtos exigidos, insumos a serem fornecidos pelo Cliente, incluído o pessoal de contrapartida designado pelo Cliente para trabalhar na equipe da Consultora</w:t>
      </w:r>
      <w:r w:rsidR="0061485B" w:rsidRPr="00D032C7">
        <w:rPr>
          <w:b/>
          <w:i/>
          <w:color w:val="548DD4" w:themeColor="text2" w:themeTint="99"/>
          <w:lang w:val="pt-BR"/>
        </w:rPr>
        <w:t xml:space="preserve">; </w:t>
      </w:r>
      <w:r w:rsidR="00016843" w:rsidRPr="00D032C7">
        <w:rPr>
          <w:b/>
          <w:i/>
          <w:color w:val="548DD4" w:themeColor="text2" w:themeTint="99"/>
          <w:lang w:val="pt-BR"/>
        </w:rPr>
        <w:t>tarefas específicas que requerem a aprovação prévia do Cliente</w:t>
      </w:r>
      <w:r w:rsidR="0061485B" w:rsidRPr="00D032C7">
        <w:rPr>
          <w:b/>
          <w:i/>
          <w:color w:val="548DD4" w:themeColor="text2" w:themeTint="99"/>
          <w:lang w:val="pt-BR"/>
        </w:rPr>
        <w:t xml:space="preserve">. </w:t>
      </w:r>
    </w:p>
    <w:p w:rsidR="00DC156D" w:rsidRPr="00D032C7" w:rsidRDefault="00DC156D" w:rsidP="00DC156D">
      <w:pPr>
        <w:rPr>
          <w:lang w:val="pt-BR"/>
        </w:rPr>
      </w:pPr>
    </w:p>
    <w:p w:rsidR="0061485B" w:rsidRPr="00D032C7" w:rsidRDefault="00016843" w:rsidP="00DC156D">
      <w:pPr>
        <w:rPr>
          <w:b/>
          <w:i/>
          <w:color w:val="548DD4" w:themeColor="text2" w:themeTint="99"/>
          <w:lang w:val="pt-BR"/>
        </w:rPr>
      </w:pPr>
      <w:r w:rsidRPr="00D032C7">
        <w:rPr>
          <w:b/>
          <w:i/>
          <w:color w:val="548DD4" w:themeColor="text2" w:themeTint="99"/>
          <w:lang w:val="pt-BR"/>
        </w:rPr>
        <w:t>Inserir o texto baseado na Seção</w:t>
      </w:r>
      <w:r w:rsidR="0061485B" w:rsidRPr="00D032C7">
        <w:rPr>
          <w:b/>
          <w:i/>
          <w:color w:val="548DD4" w:themeColor="text2" w:themeTint="99"/>
          <w:lang w:val="pt-BR"/>
        </w:rPr>
        <w:t xml:space="preserve"> 7 (Term</w:t>
      </w:r>
      <w:r w:rsidRPr="00D032C7">
        <w:rPr>
          <w:b/>
          <w:i/>
          <w:color w:val="548DD4" w:themeColor="text2" w:themeTint="99"/>
          <w:lang w:val="pt-BR"/>
        </w:rPr>
        <w:t>o</w:t>
      </w:r>
      <w:r w:rsidR="0061485B" w:rsidRPr="00D032C7">
        <w:rPr>
          <w:b/>
          <w:i/>
          <w:color w:val="548DD4" w:themeColor="text2" w:themeTint="99"/>
          <w:lang w:val="pt-BR"/>
        </w:rPr>
        <w:t xml:space="preserve">s </w:t>
      </w:r>
      <w:r w:rsidRPr="00D032C7">
        <w:rPr>
          <w:b/>
          <w:i/>
          <w:color w:val="548DD4" w:themeColor="text2" w:themeTint="99"/>
          <w:lang w:val="pt-BR"/>
        </w:rPr>
        <w:t>de Referência</w:t>
      </w:r>
      <w:r w:rsidR="0061485B" w:rsidRPr="00D032C7">
        <w:rPr>
          <w:b/>
          <w:i/>
          <w:color w:val="548DD4" w:themeColor="text2" w:themeTint="99"/>
          <w:lang w:val="pt-BR"/>
        </w:rPr>
        <w:t xml:space="preserve">) </w:t>
      </w:r>
      <w:r w:rsidRPr="00D032C7">
        <w:rPr>
          <w:b/>
          <w:i/>
          <w:color w:val="548DD4" w:themeColor="text2" w:themeTint="99"/>
          <w:lang w:val="pt-BR"/>
        </w:rPr>
        <w:t>da SDP e modificado com base nos Formulários TEC</w:t>
      </w:r>
      <w:r w:rsidR="0061485B" w:rsidRPr="00D032C7">
        <w:rPr>
          <w:b/>
          <w:i/>
          <w:color w:val="548DD4" w:themeColor="text2" w:themeTint="99"/>
          <w:lang w:val="pt-BR"/>
        </w:rPr>
        <w:t xml:space="preserve">-1 </w:t>
      </w:r>
      <w:r w:rsidRPr="00D032C7">
        <w:rPr>
          <w:b/>
          <w:i/>
          <w:color w:val="548DD4" w:themeColor="text2" w:themeTint="99"/>
          <w:lang w:val="pt-BR"/>
        </w:rPr>
        <w:t>a TEC</w:t>
      </w:r>
      <w:r w:rsidR="0061485B" w:rsidRPr="00D032C7">
        <w:rPr>
          <w:b/>
          <w:i/>
          <w:color w:val="548DD4" w:themeColor="text2" w:themeTint="99"/>
          <w:lang w:val="pt-BR"/>
        </w:rPr>
        <w:t>-5</w:t>
      </w:r>
      <w:r w:rsidRPr="00D032C7">
        <w:rPr>
          <w:b/>
          <w:i/>
          <w:color w:val="548DD4" w:themeColor="text2" w:themeTint="99"/>
          <w:lang w:val="pt-BR"/>
        </w:rPr>
        <w:t>contidos na Proposta Técnica da Consultora</w:t>
      </w:r>
      <w:r w:rsidR="0061485B" w:rsidRPr="00D032C7">
        <w:rPr>
          <w:b/>
          <w:i/>
          <w:color w:val="548DD4" w:themeColor="text2" w:themeTint="99"/>
          <w:lang w:val="pt-BR"/>
        </w:rPr>
        <w:t xml:space="preserve">. </w:t>
      </w:r>
      <w:r w:rsidRPr="00D032C7">
        <w:rPr>
          <w:b/>
          <w:i/>
          <w:color w:val="548DD4" w:themeColor="text2" w:themeTint="99"/>
          <w:lang w:val="pt-BR"/>
        </w:rPr>
        <w:t xml:space="preserve"> Destacar</w:t>
      </w:r>
      <w:r w:rsidR="0061485B" w:rsidRPr="00D032C7">
        <w:rPr>
          <w:b/>
          <w:i/>
          <w:color w:val="548DD4" w:themeColor="text2" w:themeTint="99"/>
          <w:lang w:val="pt-BR"/>
        </w:rPr>
        <w:t xml:space="preserve"> </w:t>
      </w:r>
      <w:r w:rsidRPr="00D032C7">
        <w:rPr>
          <w:b/>
          <w:i/>
          <w:color w:val="548DD4" w:themeColor="text2" w:themeTint="99"/>
          <w:lang w:val="pt-BR"/>
        </w:rPr>
        <w:t>as modificações feitas na Seção</w:t>
      </w:r>
      <w:r w:rsidR="0061485B" w:rsidRPr="00D032C7">
        <w:rPr>
          <w:b/>
          <w:i/>
          <w:color w:val="548DD4" w:themeColor="text2" w:themeTint="99"/>
          <w:lang w:val="pt-BR"/>
        </w:rPr>
        <w:t xml:space="preserve"> 7 </w:t>
      </w:r>
      <w:r w:rsidRPr="00D032C7">
        <w:rPr>
          <w:b/>
          <w:i/>
          <w:color w:val="548DD4" w:themeColor="text2" w:themeTint="99"/>
          <w:lang w:val="pt-BR"/>
        </w:rPr>
        <w:t>da SDP</w:t>
      </w:r>
      <w:r w:rsidR="0061485B" w:rsidRPr="00D032C7">
        <w:rPr>
          <w:b/>
          <w:i/>
          <w:color w:val="548DD4" w:themeColor="text2" w:themeTint="99"/>
          <w:lang w:val="pt-BR"/>
        </w:rPr>
        <w:t>]</w:t>
      </w:r>
      <w:r w:rsidR="009C31AC">
        <w:rPr>
          <w:b/>
          <w:i/>
          <w:color w:val="548DD4" w:themeColor="text2" w:themeTint="99"/>
          <w:lang w:val="pt-BR"/>
        </w:rPr>
        <w:t>.</w:t>
      </w:r>
    </w:p>
    <w:p w:rsidR="00DC156D" w:rsidRPr="00D032C7" w:rsidRDefault="00DC156D" w:rsidP="00DC156D">
      <w:pPr>
        <w:rPr>
          <w:lang w:val="pt-BR"/>
        </w:rPr>
      </w:pPr>
    </w:p>
    <w:p w:rsidR="00791D12" w:rsidRPr="00D032C7" w:rsidRDefault="00016843" w:rsidP="00DC156D">
      <w:pPr>
        <w:rPr>
          <w:b/>
          <w:i/>
          <w:color w:val="548DD4" w:themeColor="text2" w:themeTint="99"/>
          <w:lang w:val="pt-BR"/>
        </w:rPr>
      </w:pPr>
      <w:r w:rsidRPr="00D032C7">
        <w:rPr>
          <w:b/>
          <w:i/>
          <w:color w:val="548DD4" w:themeColor="text2" w:themeTint="99"/>
          <w:lang w:val="pt-BR"/>
        </w:rPr>
        <w:t xml:space="preserve">Se os Serviços consistem </w:t>
      </w:r>
      <w:r w:rsidR="00791D12" w:rsidRPr="00D032C7">
        <w:rPr>
          <w:b/>
          <w:i/>
          <w:color w:val="548DD4" w:themeColor="text2" w:themeTint="99"/>
          <w:lang w:val="pt-BR"/>
        </w:rPr>
        <w:t xml:space="preserve">na </w:t>
      </w:r>
      <w:r w:rsidRPr="00D032C7">
        <w:rPr>
          <w:b/>
          <w:i/>
          <w:color w:val="548DD4" w:themeColor="text2" w:themeTint="99"/>
          <w:lang w:val="pt-BR"/>
        </w:rPr>
        <w:t xml:space="preserve">ou incluem a supervisão de obras civis, a seguinte </w:t>
      </w:r>
      <w:r w:rsidR="00791D12" w:rsidRPr="00D032C7">
        <w:rPr>
          <w:b/>
          <w:i/>
          <w:color w:val="548DD4" w:themeColor="text2" w:themeTint="99"/>
          <w:lang w:val="pt-BR"/>
        </w:rPr>
        <w:t>ação</w:t>
      </w:r>
      <w:r w:rsidR="00E9288D" w:rsidRPr="00D032C7">
        <w:rPr>
          <w:b/>
          <w:i/>
          <w:color w:val="548DD4" w:themeColor="text2" w:themeTint="99"/>
          <w:lang w:val="pt-BR"/>
        </w:rPr>
        <w:t xml:space="preserve"> </w:t>
      </w:r>
      <w:r w:rsidRPr="00D032C7">
        <w:rPr>
          <w:b/>
          <w:i/>
          <w:color w:val="548DD4" w:themeColor="text2" w:themeTint="99"/>
          <w:lang w:val="pt-BR"/>
        </w:rPr>
        <w:t xml:space="preserve">requererá a aprovação prévia do Cliente </w:t>
      </w:r>
      <w:r w:rsidR="00D23ABB" w:rsidRPr="00D032C7">
        <w:rPr>
          <w:b/>
          <w:i/>
          <w:color w:val="548DD4" w:themeColor="text2" w:themeTint="99"/>
          <w:lang w:val="pt-BR"/>
        </w:rPr>
        <w:t xml:space="preserve">e um texto pertinente </w:t>
      </w:r>
      <w:r w:rsidRPr="00D032C7">
        <w:rPr>
          <w:b/>
          <w:i/>
          <w:color w:val="548DD4" w:themeColor="text2" w:themeTint="99"/>
          <w:lang w:val="pt-BR"/>
        </w:rPr>
        <w:t>dever</w:t>
      </w:r>
      <w:r w:rsidR="00D23ABB" w:rsidRPr="00D032C7">
        <w:rPr>
          <w:b/>
          <w:i/>
          <w:color w:val="548DD4" w:themeColor="text2" w:themeTint="99"/>
          <w:lang w:val="pt-BR"/>
        </w:rPr>
        <w:t>á ser adicionado</w:t>
      </w:r>
      <w:r w:rsidR="00791D12" w:rsidRPr="00D032C7">
        <w:rPr>
          <w:b/>
          <w:i/>
          <w:color w:val="548DD4" w:themeColor="text2" w:themeTint="99"/>
          <w:lang w:val="pt-BR"/>
        </w:rPr>
        <w:t xml:space="preserve"> </w:t>
      </w:r>
      <w:r w:rsidRPr="00D032C7">
        <w:rPr>
          <w:b/>
          <w:i/>
          <w:color w:val="548DD4" w:themeColor="text2" w:themeTint="99"/>
          <w:lang w:val="pt-BR"/>
        </w:rPr>
        <w:t>a</w:t>
      </w:r>
      <w:r w:rsidR="00791D12" w:rsidRPr="00D032C7">
        <w:rPr>
          <w:b/>
          <w:i/>
          <w:color w:val="548DD4" w:themeColor="text2" w:themeTint="99"/>
          <w:lang w:val="pt-BR"/>
        </w:rPr>
        <w:t>o item dos TDR</w:t>
      </w:r>
      <w:r w:rsidR="0061485B" w:rsidRPr="00D032C7">
        <w:rPr>
          <w:b/>
          <w:i/>
          <w:color w:val="548DD4" w:themeColor="text2" w:themeTint="99"/>
          <w:lang w:val="pt-BR"/>
        </w:rPr>
        <w:t xml:space="preserve"> “</w:t>
      </w:r>
      <w:r w:rsidR="00791D12" w:rsidRPr="00D032C7">
        <w:rPr>
          <w:b/>
          <w:i/>
          <w:color w:val="548DD4" w:themeColor="text2" w:themeTint="99"/>
          <w:lang w:val="pt-BR"/>
        </w:rPr>
        <w:t>Relatórios e Produtos Solicitados</w:t>
      </w:r>
      <w:r w:rsidR="002723BB">
        <w:rPr>
          <w:b/>
          <w:i/>
          <w:color w:val="548DD4" w:themeColor="text2" w:themeTint="99"/>
          <w:lang w:val="pt-BR"/>
        </w:rPr>
        <w:t>”</w:t>
      </w:r>
      <w:r w:rsidR="0061485B" w:rsidRPr="00D032C7">
        <w:rPr>
          <w:b/>
          <w:i/>
          <w:color w:val="548DD4" w:themeColor="text2" w:themeTint="99"/>
          <w:lang w:val="pt-BR"/>
        </w:rPr>
        <w:t xml:space="preserve">: </w:t>
      </w:r>
      <w:r w:rsidR="00E9288D" w:rsidRPr="00D032C7">
        <w:rPr>
          <w:b/>
          <w:i/>
          <w:color w:val="548DD4" w:themeColor="text2" w:themeTint="99"/>
          <w:lang w:val="pt-BR"/>
        </w:rPr>
        <w:t xml:space="preserve">Se requer a prévia aprovação </w:t>
      </w:r>
      <w:r w:rsidR="00FA12F6" w:rsidRPr="00D032C7">
        <w:rPr>
          <w:b/>
          <w:i/>
          <w:color w:val="548DD4" w:themeColor="text2" w:themeTint="99"/>
          <w:lang w:val="pt-BR"/>
        </w:rPr>
        <w:t>por escrito</w:t>
      </w:r>
      <w:r w:rsidR="00E9288D" w:rsidRPr="00D032C7">
        <w:rPr>
          <w:b/>
          <w:i/>
          <w:color w:val="548DD4" w:themeColor="text2" w:themeTint="99"/>
          <w:lang w:val="pt-BR"/>
        </w:rPr>
        <w:t xml:space="preserve"> do Cliente </w:t>
      </w:r>
      <w:r w:rsidR="00FA12F6" w:rsidRPr="00D032C7">
        <w:rPr>
          <w:b/>
          <w:i/>
          <w:color w:val="548DD4" w:themeColor="text2" w:themeTint="99"/>
          <w:lang w:val="pt-BR"/>
        </w:rPr>
        <w:t>atuando</w:t>
      </w:r>
      <w:r w:rsidR="00BA22E3">
        <w:rPr>
          <w:b/>
          <w:i/>
          <w:color w:val="548DD4" w:themeColor="text2" w:themeTint="99"/>
          <w:lang w:val="pt-BR"/>
        </w:rPr>
        <w:t xml:space="preserve"> </w:t>
      </w:r>
      <w:r w:rsidR="00047F4C">
        <w:rPr>
          <w:b/>
          <w:i/>
          <w:color w:val="548DD4" w:themeColor="text2" w:themeTint="99"/>
          <w:lang w:val="pt-BR"/>
        </w:rPr>
        <w:t>como “Contratante”</w:t>
      </w:r>
      <w:r w:rsidR="00E9288D" w:rsidRPr="00D032C7">
        <w:rPr>
          <w:b/>
          <w:i/>
          <w:color w:val="548DD4" w:themeColor="text2" w:themeTint="99"/>
          <w:lang w:val="pt-BR"/>
        </w:rPr>
        <w:t xml:space="preserve"> para qualquer iniciativa dentro do contrato de obras civis que indique a Consultora como ”Eng</w:t>
      </w:r>
      <w:r w:rsidR="00D23ABB" w:rsidRPr="00D032C7">
        <w:rPr>
          <w:b/>
          <w:i/>
          <w:color w:val="548DD4" w:themeColor="text2" w:themeTint="99"/>
          <w:lang w:val="pt-BR"/>
        </w:rPr>
        <w:t>enheiro</w:t>
      </w:r>
      <w:r w:rsidR="00E9288D" w:rsidRPr="00D032C7">
        <w:rPr>
          <w:b/>
          <w:i/>
          <w:color w:val="548DD4" w:themeColor="text2" w:themeTint="99"/>
          <w:lang w:val="pt-BR"/>
        </w:rPr>
        <w:t>” de acordo com os termos desse contrato</w:t>
      </w:r>
      <w:r w:rsidR="00FA12F6" w:rsidRPr="00D032C7">
        <w:rPr>
          <w:b/>
          <w:i/>
          <w:color w:val="548DD4" w:themeColor="text2" w:themeTint="99"/>
          <w:lang w:val="pt-BR"/>
        </w:rPr>
        <w:t>.</w:t>
      </w:r>
    </w:p>
    <w:p w:rsidR="00791D12" w:rsidRDefault="00791D12" w:rsidP="00DC156D">
      <w:pPr>
        <w:rPr>
          <w:lang w:val="pt-BR"/>
        </w:rPr>
      </w:pPr>
    </w:p>
    <w:p w:rsidR="0061485B" w:rsidRPr="00D032C7" w:rsidRDefault="003A3C8C" w:rsidP="00531FF8">
      <w:pPr>
        <w:pStyle w:val="Subttulo2"/>
      </w:pPr>
      <w:bookmarkStart w:id="476" w:name="_Toc300745685"/>
      <w:bookmarkStart w:id="477" w:name="_Toc300746804"/>
      <w:bookmarkStart w:id="478" w:name="_Toc325721802"/>
      <w:bookmarkStart w:id="479" w:name="_Toc360454751"/>
      <w:bookmarkStart w:id="480" w:name="_Toc350849426"/>
      <w:bookmarkStart w:id="481" w:name="_Toc351343751"/>
      <w:r w:rsidRPr="00D032C7">
        <w:t>Apêndice</w:t>
      </w:r>
      <w:r w:rsidR="0061485B" w:rsidRPr="00D032C7">
        <w:t xml:space="preserve"> B </w:t>
      </w:r>
      <w:r w:rsidRPr="00D032C7">
        <w:t>–</w:t>
      </w:r>
      <w:r w:rsidR="0061485B" w:rsidRPr="00D032C7">
        <w:t xml:space="preserve"> </w:t>
      </w:r>
      <w:bookmarkEnd w:id="476"/>
      <w:bookmarkEnd w:id="477"/>
      <w:bookmarkEnd w:id="478"/>
      <w:bookmarkEnd w:id="479"/>
      <w:r w:rsidRPr="00D032C7">
        <w:t>Profissionais da Equipe Chave</w:t>
      </w:r>
      <w:r w:rsidR="0061485B" w:rsidRPr="00D032C7">
        <w:t xml:space="preserve"> </w:t>
      </w:r>
      <w:bookmarkEnd w:id="480"/>
      <w:bookmarkEnd w:id="481"/>
    </w:p>
    <w:p w:rsidR="00DC156D" w:rsidRPr="00D032C7" w:rsidRDefault="00DC156D" w:rsidP="00DC156D">
      <w:pPr>
        <w:rPr>
          <w:lang w:val="pt-BR" w:eastAsia="pt-BR"/>
        </w:rPr>
      </w:pPr>
    </w:p>
    <w:p w:rsidR="0061485B" w:rsidRPr="00D032C7" w:rsidRDefault="00CB5054" w:rsidP="00DC156D">
      <w:pPr>
        <w:rPr>
          <w:b/>
          <w:i/>
          <w:color w:val="548DD4" w:themeColor="text2" w:themeTint="99"/>
          <w:lang w:val="pt-BR"/>
        </w:rPr>
      </w:pPr>
      <w:r w:rsidRPr="00D032C7">
        <w:rPr>
          <w:b/>
          <w:i/>
          <w:color w:val="548DD4" w:themeColor="text2" w:themeTint="99"/>
          <w:lang w:val="pt-BR"/>
        </w:rPr>
        <w:t xml:space="preserve">[Inserir o </w:t>
      </w:r>
      <w:r w:rsidR="000C36F3" w:rsidRPr="00D032C7">
        <w:rPr>
          <w:b/>
          <w:i/>
          <w:color w:val="548DD4" w:themeColor="text2" w:themeTint="99"/>
          <w:lang w:val="pt-BR"/>
        </w:rPr>
        <w:t>quadro</w:t>
      </w:r>
      <w:r w:rsidRPr="00D032C7">
        <w:rPr>
          <w:b/>
          <w:i/>
          <w:color w:val="548DD4" w:themeColor="text2" w:themeTint="99"/>
          <w:lang w:val="pt-BR"/>
        </w:rPr>
        <w:t xml:space="preserve"> baseado no Formulário TEC-6 da Proposta Técnica da Consultora e acertado durante as negociações do Contrato</w:t>
      </w:r>
      <w:r w:rsidR="0061485B" w:rsidRPr="00D032C7">
        <w:rPr>
          <w:b/>
          <w:i/>
          <w:color w:val="548DD4" w:themeColor="text2" w:themeTint="99"/>
          <w:lang w:val="pt-BR"/>
        </w:rPr>
        <w:t xml:space="preserve">. </w:t>
      </w:r>
      <w:r w:rsidRPr="00D032C7">
        <w:rPr>
          <w:b/>
          <w:i/>
          <w:color w:val="548DD4" w:themeColor="text2" w:themeTint="99"/>
          <w:lang w:val="pt-BR"/>
        </w:rPr>
        <w:t>Anexar os CV</w:t>
      </w:r>
      <w:r w:rsidR="0061485B" w:rsidRPr="00D032C7">
        <w:rPr>
          <w:b/>
          <w:i/>
          <w:color w:val="548DD4" w:themeColor="text2" w:themeTint="99"/>
          <w:lang w:val="pt-BR"/>
        </w:rPr>
        <w:t xml:space="preserve"> (</w:t>
      </w:r>
      <w:r w:rsidRPr="00D032C7">
        <w:rPr>
          <w:b/>
          <w:i/>
          <w:color w:val="548DD4" w:themeColor="text2" w:themeTint="99"/>
          <w:lang w:val="pt-BR"/>
        </w:rPr>
        <w:t>atualizados e assinados pelos respectivos Profissionais da Equipe Chave</w:t>
      </w:r>
      <w:r w:rsidR="0061485B" w:rsidRPr="00D032C7">
        <w:rPr>
          <w:b/>
          <w:i/>
          <w:color w:val="548DD4" w:themeColor="text2" w:themeTint="99"/>
          <w:lang w:val="pt-BR"/>
        </w:rPr>
        <w:t>) demonstra</w:t>
      </w:r>
      <w:r w:rsidRPr="00D032C7">
        <w:rPr>
          <w:b/>
          <w:i/>
          <w:color w:val="548DD4" w:themeColor="text2" w:themeTint="99"/>
          <w:lang w:val="pt-BR"/>
        </w:rPr>
        <w:t>ndo as qualificações dos mesmos</w:t>
      </w:r>
      <w:r w:rsidR="0061485B" w:rsidRPr="00D032C7">
        <w:rPr>
          <w:b/>
          <w:i/>
          <w:color w:val="548DD4" w:themeColor="text2" w:themeTint="99"/>
          <w:lang w:val="pt-BR"/>
        </w:rPr>
        <w:t>.]</w:t>
      </w:r>
    </w:p>
    <w:p w:rsidR="00DC156D" w:rsidRPr="00D032C7" w:rsidRDefault="00DC156D" w:rsidP="00DC156D">
      <w:pPr>
        <w:rPr>
          <w:lang w:val="pt-BR"/>
        </w:rPr>
      </w:pPr>
    </w:p>
    <w:p w:rsidR="0061485B" w:rsidRPr="00D032C7" w:rsidRDefault="0061485B" w:rsidP="00DC156D">
      <w:pPr>
        <w:rPr>
          <w:b/>
          <w:i/>
          <w:color w:val="548DD4" w:themeColor="text2" w:themeTint="99"/>
          <w:lang w:val="pt-BR"/>
        </w:rPr>
      </w:pPr>
      <w:r w:rsidRPr="00D032C7">
        <w:rPr>
          <w:b/>
          <w:i/>
          <w:color w:val="548DD4" w:themeColor="text2" w:themeTint="99"/>
          <w:lang w:val="pt-BR"/>
        </w:rPr>
        <w:t>[</w:t>
      </w:r>
      <w:r w:rsidR="0004050D" w:rsidRPr="00D032C7">
        <w:rPr>
          <w:b/>
          <w:i/>
          <w:color w:val="548DD4" w:themeColor="text2" w:themeTint="99"/>
          <w:lang w:val="pt-BR"/>
        </w:rPr>
        <w:t xml:space="preserve">Especificar as horas de trabalho para os Profissionais da Equipe Chave: </w:t>
      </w:r>
      <w:r w:rsidRPr="00D032C7">
        <w:rPr>
          <w:b/>
          <w:i/>
          <w:color w:val="548DD4" w:themeColor="text2" w:themeTint="99"/>
          <w:lang w:val="pt-BR"/>
        </w:rPr>
        <w:t>List</w:t>
      </w:r>
      <w:r w:rsidR="0004050D" w:rsidRPr="00D032C7">
        <w:rPr>
          <w:b/>
          <w:i/>
          <w:color w:val="548DD4" w:themeColor="text2" w:themeTint="99"/>
          <w:lang w:val="pt-BR"/>
        </w:rPr>
        <w:t>ar aqui as horas de trabalho dos Profissionais da Equipe Chave</w:t>
      </w:r>
      <w:r w:rsidRPr="00D032C7">
        <w:rPr>
          <w:b/>
          <w:i/>
          <w:color w:val="548DD4" w:themeColor="text2" w:themeTint="99"/>
          <w:lang w:val="pt-BR"/>
        </w:rPr>
        <w:t xml:space="preserve">; </w:t>
      </w:r>
      <w:r w:rsidR="0004050D" w:rsidRPr="00D032C7">
        <w:rPr>
          <w:b/>
          <w:i/>
          <w:color w:val="548DD4" w:themeColor="text2" w:themeTint="99"/>
          <w:lang w:val="pt-BR"/>
        </w:rPr>
        <w:t>tempo de viagem para/do país do Cliente</w:t>
      </w:r>
      <w:r w:rsidRPr="00D032C7">
        <w:rPr>
          <w:b/>
          <w:i/>
          <w:color w:val="548DD4" w:themeColor="text2" w:themeTint="99"/>
          <w:lang w:val="pt-BR"/>
        </w:rPr>
        <w:t xml:space="preserve">; </w:t>
      </w:r>
      <w:r w:rsidR="00B54FEC" w:rsidRPr="00D032C7">
        <w:rPr>
          <w:b/>
          <w:i/>
          <w:color w:val="548DD4" w:themeColor="text2" w:themeTint="99"/>
          <w:lang w:val="pt-BR"/>
        </w:rPr>
        <w:t>direitos</w:t>
      </w:r>
      <w:r w:rsidRPr="00D032C7">
        <w:rPr>
          <w:b/>
          <w:i/>
          <w:color w:val="548DD4" w:themeColor="text2" w:themeTint="99"/>
          <w:lang w:val="pt-BR"/>
        </w:rPr>
        <w:t xml:space="preserve">, </w:t>
      </w:r>
      <w:r w:rsidR="0004050D" w:rsidRPr="00D032C7">
        <w:rPr>
          <w:b/>
          <w:i/>
          <w:color w:val="548DD4" w:themeColor="text2" w:themeTint="99"/>
          <w:lang w:val="pt-BR"/>
        </w:rPr>
        <w:t>caso exista</w:t>
      </w:r>
      <w:r w:rsidR="00B54FEC" w:rsidRPr="00D032C7">
        <w:rPr>
          <w:b/>
          <w:i/>
          <w:color w:val="548DD4" w:themeColor="text2" w:themeTint="99"/>
          <w:lang w:val="pt-BR"/>
        </w:rPr>
        <w:t>m de licença remunerada e feriados</w:t>
      </w:r>
      <w:r w:rsidRPr="00D032C7">
        <w:rPr>
          <w:b/>
          <w:i/>
          <w:color w:val="548DD4" w:themeColor="text2" w:themeTint="99"/>
          <w:lang w:val="pt-BR"/>
        </w:rPr>
        <w:t xml:space="preserve"> </w:t>
      </w:r>
      <w:r w:rsidR="0004050D" w:rsidRPr="00D032C7">
        <w:rPr>
          <w:b/>
          <w:i/>
          <w:color w:val="548DD4" w:themeColor="text2" w:themeTint="99"/>
          <w:lang w:val="pt-BR"/>
        </w:rPr>
        <w:t>no país do Cliente que poss</w:t>
      </w:r>
      <w:r w:rsidR="00047FB7" w:rsidRPr="00D032C7">
        <w:rPr>
          <w:b/>
          <w:i/>
          <w:color w:val="548DD4" w:themeColor="text2" w:themeTint="99"/>
          <w:lang w:val="pt-BR"/>
        </w:rPr>
        <w:t>a afetar o trabalho da Consultor</w:t>
      </w:r>
      <w:r w:rsidR="0004050D" w:rsidRPr="00D032C7">
        <w:rPr>
          <w:b/>
          <w:i/>
          <w:color w:val="548DD4" w:themeColor="text2" w:themeTint="99"/>
          <w:lang w:val="pt-BR"/>
        </w:rPr>
        <w:t>a</w:t>
      </w:r>
      <w:r w:rsidRPr="00D032C7">
        <w:rPr>
          <w:b/>
          <w:i/>
          <w:color w:val="548DD4" w:themeColor="text2" w:themeTint="99"/>
          <w:lang w:val="pt-BR"/>
        </w:rPr>
        <w:t xml:space="preserve"> etc. </w:t>
      </w:r>
      <w:r w:rsidR="0004050D" w:rsidRPr="00D032C7">
        <w:rPr>
          <w:b/>
          <w:i/>
          <w:color w:val="548DD4" w:themeColor="text2" w:themeTint="99"/>
          <w:lang w:val="pt-BR"/>
        </w:rPr>
        <w:t xml:space="preserve"> Esteja certo que existe consistência com o Formulário TEC</w:t>
      </w:r>
      <w:r w:rsidRPr="00D032C7">
        <w:rPr>
          <w:b/>
          <w:i/>
          <w:color w:val="548DD4" w:themeColor="text2" w:themeTint="99"/>
          <w:lang w:val="pt-BR"/>
        </w:rPr>
        <w:t xml:space="preserve">-6. </w:t>
      </w:r>
      <w:r w:rsidR="0004050D" w:rsidRPr="00D032C7">
        <w:rPr>
          <w:b/>
          <w:i/>
          <w:color w:val="548DD4" w:themeColor="text2" w:themeTint="99"/>
          <w:lang w:val="pt-BR"/>
        </w:rPr>
        <w:t xml:space="preserve"> Em </w:t>
      </w:r>
      <w:r w:rsidRPr="00D032C7">
        <w:rPr>
          <w:b/>
          <w:i/>
          <w:color w:val="548DD4" w:themeColor="text2" w:themeTint="99"/>
          <w:lang w:val="pt-BR"/>
        </w:rPr>
        <w:t xml:space="preserve">particular: </w:t>
      </w:r>
      <w:r w:rsidR="0004050D" w:rsidRPr="00D032C7">
        <w:rPr>
          <w:b/>
          <w:i/>
          <w:color w:val="548DD4" w:themeColor="text2" w:themeTint="99"/>
          <w:lang w:val="pt-BR"/>
        </w:rPr>
        <w:t>um mês é equivalente a vinte e dois (22) dias de trabalho (faturáveis)</w:t>
      </w:r>
      <w:r w:rsidRPr="00D032C7">
        <w:rPr>
          <w:b/>
          <w:i/>
          <w:color w:val="548DD4" w:themeColor="text2" w:themeTint="99"/>
          <w:lang w:val="pt-BR"/>
        </w:rPr>
        <w:t>.</w:t>
      </w:r>
      <w:r w:rsidR="0004050D" w:rsidRPr="00D032C7">
        <w:rPr>
          <w:b/>
          <w:i/>
          <w:color w:val="548DD4" w:themeColor="text2" w:themeTint="99"/>
          <w:lang w:val="pt-BR"/>
        </w:rPr>
        <w:t xml:space="preserve"> </w:t>
      </w:r>
      <w:r w:rsidRPr="00D032C7">
        <w:rPr>
          <w:b/>
          <w:i/>
          <w:color w:val="548DD4" w:themeColor="text2" w:themeTint="99"/>
          <w:lang w:val="pt-BR"/>
        </w:rPr>
        <w:t xml:space="preserve"> </w:t>
      </w:r>
      <w:r w:rsidR="0004050D" w:rsidRPr="00D032C7">
        <w:rPr>
          <w:b/>
          <w:i/>
          <w:color w:val="548DD4" w:themeColor="text2" w:themeTint="99"/>
          <w:lang w:val="pt-BR"/>
        </w:rPr>
        <w:t>Um dia de trabalho (faturável)</w:t>
      </w:r>
      <w:r w:rsidR="00047FB7" w:rsidRPr="00D032C7">
        <w:rPr>
          <w:b/>
          <w:i/>
          <w:color w:val="548DD4" w:themeColor="text2" w:themeTint="99"/>
          <w:lang w:val="pt-BR"/>
        </w:rPr>
        <w:t xml:space="preserve"> não será menor do que oito (8) horas de trabalho (faturáveis)</w:t>
      </w:r>
      <w:r w:rsidRPr="00D032C7">
        <w:rPr>
          <w:b/>
          <w:i/>
          <w:color w:val="548DD4" w:themeColor="text2" w:themeTint="99"/>
          <w:lang w:val="pt-BR"/>
        </w:rPr>
        <w:t>.]</w:t>
      </w:r>
    </w:p>
    <w:p w:rsidR="0061485B" w:rsidRPr="00D032C7" w:rsidRDefault="0061485B" w:rsidP="00DC156D">
      <w:pPr>
        <w:rPr>
          <w:lang w:val="pt-BR"/>
        </w:rPr>
      </w:pPr>
    </w:p>
    <w:p w:rsidR="0061485B" w:rsidRPr="00D032C7" w:rsidRDefault="003A3C8C" w:rsidP="00531FF8">
      <w:pPr>
        <w:pStyle w:val="Subttulo2"/>
      </w:pPr>
      <w:bookmarkStart w:id="482" w:name="_Toc300745686"/>
      <w:bookmarkStart w:id="483" w:name="_Toc300746805"/>
      <w:bookmarkStart w:id="484" w:name="_Toc325721803"/>
      <w:bookmarkStart w:id="485" w:name="_Toc360454752"/>
      <w:r w:rsidRPr="00D032C7">
        <w:t>Apêndice</w:t>
      </w:r>
      <w:r w:rsidR="0061485B" w:rsidRPr="00D032C7">
        <w:t xml:space="preserve"> C – </w:t>
      </w:r>
      <w:r w:rsidR="00CB5054" w:rsidRPr="00D032C7">
        <w:t>Estimativa do</w:t>
      </w:r>
      <w:r w:rsidRPr="00D032C7">
        <w:t xml:space="preserve"> Custo</w:t>
      </w:r>
      <w:r w:rsidR="00CB5054" w:rsidRPr="00D032C7">
        <w:t xml:space="preserve"> da</w:t>
      </w:r>
      <w:r w:rsidRPr="00D032C7">
        <w:t xml:space="preserve"> Remuneração</w:t>
      </w:r>
      <w:bookmarkEnd w:id="482"/>
      <w:bookmarkEnd w:id="483"/>
      <w:bookmarkEnd w:id="484"/>
      <w:bookmarkEnd w:id="485"/>
    </w:p>
    <w:p w:rsidR="0056698A" w:rsidRPr="00D032C7" w:rsidRDefault="0056698A" w:rsidP="0056698A">
      <w:pPr>
        <w:rPr>
          <w:lang w:val="pt-BR" w:eastAsia="pt-BR"/>
        </w:rPr>
      </w:pPr>
    </w:p>
    <w:p w:rsidR="0061485B" w:rsidRPr="00D032C7" w:rsidRDefault="0056698A" w:rsidP="0056698A">
      <w:pPr>
        <w:rPr>
          <w:lang w:val="pt-BR"/>
        </w:rPr>
      </w:pPr>
      <w:r w:rsidRPr="00D032C7">
        <w:rPr>
          <w:lang w:val="pt-BR"/>
        </w:rPr>
        <w:t xml:space="preserve">1. </w:t>
      </w:r>
      <w:r w:rsidR="000C36F3" w:rsidRPr="00D032C7">
        <w:rPr>
          <w:lang w:val="pt-BR"/>
        </w:rPr>
        <w:t>Tarifas mensais para os Profissionais da Equipe chave</w:t>
      </w:r>
      <w:r w:rsidR="0061485B" w:rsidRPr="00D032C7">
        <w:rPr>
          <w:lang w:val="pt-BR"/>
        </w:rPr>
        <w:t xml:space="preserve">: </w:t>
      </w:r>
    </w:p>
    <w:p w:rsidR="0056698A" w:rsidRPr="00D032C7" w:rsidRDefault="0056698A" w:rsidP="0056698A">
      <w:pPr>
        <w:rPr>
          <w:lang w:val="pt-BR"/>
        </w:rPr>
      </w:pPr>
    </w:p>
    <w:p w:rsidR="0061485B" w:rsidRPr="00D032C7" w:rsidRDefault="000C36F3" w:rsidP="0073556B">
      <w:pPr>
        <w:rPr>
          <w:b/>
          <w:i/>
          <w:color w:val="548DD4" w:themeColor="text2" w:themeTint="99"/>
          <w:lang w:val="pt-BR"/>
        </w:rPr>
      </w:pPr>
      <w:r w:rsidRPr="00D032C7">
        <w:rPr>
          <w:b/>
          <w:i/>
          <w:color w:val="548DD4" w:themeColor="text2" w:themeTint="99"/>
          <w:lang w:val="pt-BR"/>
        </w:rPr>
        <w:t>[Inserir o quadro com as tarifas de remuneração</w:t>
      </w:r>
      <w:r w:rsidR="0061485B" w:rsidRPr="00D032C7">
        <w:rPr>
          <w:b/>
          <w:i/>
          <w:color w:val="548DD4" w:themeColor="text2" w:themeTint="99"/>
          <w:lang w:val="pt-BR"/>
        </w:rPr>
        <w:t xml:space="preserve">. </w:t>
      </w:r>
      <w:r w:rsidRPr="00D032C7">
        <w:rPr>
          <w:b/>
          <w:i/>
          <w:color w:val="548DD4" w:themeColor="text2" w:themeTint="99"/>
          <w:lang w:val="pt-BR"/>
        </w:rPr>
        <w:t xml:space="preserve">O quadro deverá basear-se no </w:t>
      </w:r>
      <w:r w:rsidR="0061485B" w:rsidRPr="00D032C7">
        <w:rPr>
          <w:b/>
          <w:i/>
          <w:color w:val="548DD4" w:themeColor="text2" w:themeTint="99"/>
          <w:lang w:val="pt-BR"/>
        </w:rPr>
        <w:t>Form</w:t>
      </w:r>
      <w:r w:rsidRPr="00D032C7">
        <w:rPr>
          <w:b/>
          <w:i/>
          <w:color w:val="548DD4" w:themeColor="text2" w:themeTint="99"/>
          <w:lang w:val="pt-BR"/>
        </w:rPr>
        <w:t>ulário</w:t>
      </w:r>
      <w:r w:rsidR="0061485B" w:rsidRPr="00D032C7">
        <w:rPr>
          <w:b/>
          <w:i/>
          <w:color w:val="548DD4" w:themeColor="text2" w:themeTint="99"/>
          <w:lang w:val="pt-BR"/>
        </w:rPr>
        <w:t xml:space="preserve"> </w:t>
      </w:r>
      <w:r w:rsidR="00947433" w:rsidRPr="00D032C7">
        <w:rPr>
          <w:b/>
          <w:i/>
          <w:color w:val="548DD4" w:themeColor="text2" w:themeTint="99"/>
          <w:lang w:val="pt-BR"/>
        </w:rPr>
        <w:t>[</w:t>
      </w:r>
      <w:r w:rsidR="0061485B" w:rsidRPr="00D032C7">
        <w:rPr>
          <w:b/>
          <w:i/>
          <w:color w:val="548DD4" w:themeColor="text2" w:themeTint="99"/>
          <w:lang w:val="pt-BR"/>
        </w:rPr>
        <w:t xml:space="preserve">FIN-3] </w:t>
      </w:r>
      <w:r w:rsidRPr="00D032C7">
        <w:rPr>
          <w:b/>
          <w:i/>
          <w:color w:val="548DD4" w:themeColor="text2" w:themeTint="99"/>
          <w:lang w:val="pt-BR"/>
        </w:rPr>
        <w:t>da Proposta da Consultora e refletir quaisquer modificações acordadas durante as negociações do contrato, caso existam</w:t>
      </w:r>
      <w:r w:rsidR="0061485B" w:rsidRPr="00D032C7">
        <w:rPr>
          <w:b/>
          <w:i/>
          <w:color w:val="548DD4" w:themeColor="text2" w:themeTint="99"/>
          <w:lang w:val="pt-BR"/>
        </w:rPr>
        <w:t xml:space="preserve">. </w:t>
      </w:r>
      <w:r w:rsidRPr="00D032C7">
        <w:rPr>
          <w:b/>
          <w:i/>
          <w:color w:val="548DD4" w:themeColor="text2" w:themeTint="99"/>
          <w:lang w:val="pt-BR"/>
        </w:rPr>
        <w:t>A nota de rodapé deverá listar tais modificações feitas no Formulário [FIN-3] durante as negociações ou indicar que não houve qualquer alteração</w:t>
      </w:r>
      <w:r w:rsidR="0061485B" w:rsidRPr="00D032C7">
        <w:rPr>
          <w:b/>
          <w:i/>
          <w:color w:val="548DD4" w:themeColor="text2" w:themeTint="99"/>
          <w:lang w:val="pt-BR"/>
        </w:rPr>
        <w:t>.]</w:t>
      </w:r>
    </w:p>
    <w:p w:rsidR="0073556B" w:rsidRPr="00D032C7" w:rsidRDefault="0073556B" w:rsidP="0073556B">
      <w:pPr>
        <w:rPr>
          <w:lang w:val="pt-BR"/>
        </w:rPr>
      </w:pPr>
    </w:p>
    <w:p w:rsidR="0061485B" w:rsidRPr="00D032C7" w:rsidRDefault="0061485B" w:rsidP="0073556B">
      <w:pPr>
        <w:rPr>
          <w:b/>
          <w:i/>
          <w:color w:val="548DD4" w:themeColor="text2" w:themeTint="99"/>
          <w:lang w:val="pt-BR"/>
        </w:rPr>
      </w:pPr>
      <w:r w:rsidRPr="00D032C7">
        <w:rPr>
          <w:b/>
          <w:i/>
          <w:color w:val="548DD4" w:themeColor="text2" w:themeTint="99"/>
          <w:lang w:val="pt-BR"/>
        </w:rPr>
        <w:t>2.</w:t>
      </w:r>
      <w:r w:rsidR="0073556B" w:rsidRPr="00D032C7">
        <w:rPr>
          <w:b/>
          <w:i/>
          <w:color w:val="548DD4" w:themeColor="text2" w:themeTint="99"/>
          <w:lang w:val="pt-BR"/>
        </w:rPr>
        <w:t xml:space="preserve"> </w:t>
      </w:r>
      <w:r w:rsidR="00947433" w:rsidRPr="00D032C7">
        <w:rPr>
          <w:b/>
          <w:i/>
          <w:color w:val="548DD4" w:themeColor="text2" w:themeTint="99"/>
          <w:lang w:val="pt-BR"/>
        </w:rPr>
        <w:t xml:space="preserve">Quando a Consultora tiver sido selecionada por meio do método de Seleção Baseada na Qualidade, ou o Cliente solicitou que a Consultora o esclarecimento da discriminação da </w:t>
      </w:r>
      <w:r w:rsidR="00947433" w:rsidRPr="00D032C7">
        <w:rPr>
          <w:b/>
          <w:i/>
          <w:color w:val="548DD4" w:themeColor="text2" w:themeTint="99"/>
          <w:lang w:val="pt-BR"/>
        </w:rPr>
        <w:lastRenderedPageBreak/>
        <w:t xml:space="preserve">remuneração de tarifas de remuneração muito elevadas durante as negociações do contrato </w:t>
      </w:r>
      <w:r w:rsidR="007D4DDD">
        <w:rPr>
          <w:b/>
          <w:i/>
          <w:color w:val="548DD4" w:themeColor="text2" w:themeTint="99"/>
          <w:lang w:val="pt-BR"/>
        </w:rPr>
        <w:t>acrescentar</w:t>
      </w:r>
      <w:r w:rsidR="00947433" w:rsidRPr="00D032C7">
        <w:rPr>
          <w:b/>
          <w:i/>
          <w:color w:val="548DD4" w:themeColor="text2" w:themeTint="99"/>
          <w:lang w:val="pt-BR"/>
        </w:rPr>
        <w:t xml:space="preserve"> também o seguinte texto:</w:t>
      </w:r>
    </w:p>
    <w:p w:rsidR="003019B8" w:rsidRPr="00D032C7" w:rsidRDefault="003019B8" w:rsidP="0073556B">
      <w:pPr>
        <w:rPr>
          <w:lang w:val="pt-BR"/>
        </w:rPr>
      </w:pPr>
    </w:p>
    <w:p w:rsidR="00947433" w:rsidRPr="00D032C7" w:rsidRDefault="0061485B" w:rsidP="003019B8">
      <w:pPr>
        <w:rPr>
          <w:i/>
          <w:lang w:val="pt-BR"/>
        </w:rPr>
      </w:pPr>
      <w:r w:rsidRPr="00D032C7">
        <w:rPr>
          <w:i/>
          <w:lang w:val="pt-BR"/>
        </w:rPr>
        <w:t>“</w:t>
      </w:r>
      <w:r w:rsidR="00947433" w:rsidRPr="00D032C7">
        <w:rPr>
          <w:i/>
          <w:lang w:val="pt-BR"/>
        </w:rPr>
        <w:t xml:space="preserve">As tarifas de remuneração acordadas deverão estar indicadas no </w:t>
      </w:r>
      <w:r w:rsidR="00947433" w:rsidRPr="00D032C7">
        <w:rPr>
          <w:lang w:val="pt-BR"/>
        </w:rPr>
        <w:t xml:space="preserve">Modelo de Formulário I, </w:t>
      </w:r>
      <w:r w:rsidR="00947433" w:rsidRPr="00D032C7">
        <w:rPr>
          <w:i/>
          <w:lang w:val="pt-BR"/>
        </w:rPr>
        <w:t>anexo.  Esse formulário deverá ser preparado com base no Apêndice A</w:t>
      </w:r>
      <w:r w:rsidR="00896303" w:rsidRPr="00D032C7">
        <w:rPr>
          <w:i/>
          <w:lang w:val="pt-BR"/>
        </w:rPr>
        <w:t xml:space="preserve"> do Formulário FIN-3 da SDP (Declarações da Consultora sobre Custos e Encargos) apresentado pela Consultora ao Cliente antes das negociações do Contrato.</w:t>
      </w:r>
    </w:p>
    <w:p w:rsidR="00947433" w:rsidRPr="00D032C7" w:rsidRDefault="00947433" w:rsidP="003019B8">
      <w:pPr>
        <w:rPr>
          <w:i/>
          <w:lang w:val="pt-BR"/>
        </w:rPr>
      </w:pPr>
    </w:p>
    <w:p w:rsidR="00896303" w:rsidRPr="00D032C7" w:rsidRDefault="00896303" w:rsidP="005E2F69">
      <w:pPr>
        <w:rPr>
          <w:i/>
          <w:lang w:val="pt-BR"/>
        </w:rPr>
      </w:pPr>
      <w:r w:rsidRPr="00D032C7">
        <w:rPr>
          <w:i/>
          <w:lang w:val="pt-BR"/>
        </w:rPr>
        <w:t>No caso do Cliente verificar que essas declarações (seja por inspeções ou auditorias feitas de acordo com a Cláusula 25.2 das CGC ou por outro meio) são materialmente incompletas ou imprecisas, o Cliente poderá introduzir as modificações apropriadas nas tarifas de remuneração afetadas pelas referidas declarações materialmente incompletas ou imprecisas.  As modificações feitas tem efeito retroativo</w:t>
      </w:r>
      <w:r w:rsidR="00DF194D" w:rsidRPr="00D032C7">
        <w:rPr>
          <w:i/>
          <w:lang w:val="pt-BR"/>
        </w:rPr>
        <w:t xml:space="preserve"> e, no caso da remuneração já houver sido paga pelo Cliente antes de tais modificações, (i) o Cliente terá direito a uma compensação sobre qualquer pagamento feito em excesso na ocasião do próximo pagamento mensal a ser feito à Consultora, ou (ii) caso não existam mais pagamentos a serem feitos à Consultora, a mesma deverá reembolsar o Cliente de qualquer pagamento feito em excesso dentro de trinta (30) dias seguintes de notificação feita pelo Cliente.  Tal notificação de reembolso feita pelo deverá ser efetuada pelo Cliente dentro de doze (12) meses assim que o Cliente tiver recebido </w:t>
      </w:r>
      <w:r w:rsidR="005E2F69" w:rsidRPr="00D032C7">
        <w:rPr>
          <w:i/>
          <w:lang w:val="pt-BR"/>
        </w:rPr>
        <w:t>o relatório final e uma declaração final de despesas aprovados pelo Cliente, de acordo com a Cláusula 45.1 (d) desse Contrato.”]</w:t>
      </w:r>
    </w:p>
    <w:p w:rsidR="00896303" w:rsidRPr="00D032C7" w:rsidRDefault="00896303" w:rsidP="005E2F69">
      <w:pPr>
        <w:rPr>
          <w:lang w:val="pt-BR"/>
        </w:rPr>
      </w:pPr>
    </w:p>
    <w:p w:rsidR="00896303" w:rsidRPr="00D032C7" w:rsidRDefault="00896303" w:rsidP="003019B8">
      <w:pPr>
        <w:rPr>
          <w:lang w:val="pt-BR"/>
        </w:rPr>
      </w:pPr>
    </w:p>
    <w:p w:rsidR="0061485B" w:rsidRPr="00D032C7" w:rsidRDefault="0061485B" w:rsidP="003019B8">
      <w:pPr>
        <w:rPr>
          <w:lang w:val="pt-BR"/>
        </w:rPr>
      </w:pPr>
    </w:p>
    <w:p w:rsidR="0061485B" w:rsidRPr="00D032C7" w:rsidRDefault="0061485B" w:rsidP="0061485B">
      <w:pPr>
        <w:rPr>
          <w:rFonts w:eastAsia="Times New Roman" w:cs="Times New Roman"/>
          <w:color w:val="0070C0"/>
          <w:szCs w:val="24"/>
          <w:lang w:val="pt-BR"/>
        </w:rPr>
        <w:sectPr w:rsidR="0061485B" w:rsidRPr="00D032C7" w:rsidSect="00FB271F">
          <w:headerReference w:type="default" r:id="rId62"/>
          <w:pgSz w:w="12240" w:h="15840"/>
          <w:pgMar w:top="1440" w:right="1440" w:bottom="1440" w:left="1440" w:header="720" w:footer="720" w:gutter="0"/>
          <w:cols w:space="720"/>
          <w:docGrid w:linePitch="360"/>
        </w:sectPr>
      </w:pPr>
    </w:p>
    <w:p w:rsidR="00C36FD6" w:rsidRPr="00D032C7" w:rsidRDefault="00C36FD6" w:rsidP="00C36FD6">
      <w:pPr>
        <w:rPr>
          <w:lang w:val="pt-BR"/>
        </w:rPr>
      </w:pPr>
    </w:p>
    <w:p w:rsidR="00602344" w:rsidRPr="00D032C7" w:rsidRDefault="00602344" w:rsidP="00666559">
      <w:pPr>
        <w:pStyle w:val="Subtitle"/>
      </w:pPr>
      <w:r w:rsidRPr="00D032C7">
        <w:t>Modelo de Formulário I</w:t>
      </w:r>
    </w:p>
    <w:p w:rsidR="00602344" w:rsidRPr="00D032C7" w:rsidRDefault="00602344" w:rsidP="00666559">
      <w:pPr>
        <w:pStyle w:val="Subtitle"/>
      </w:pPr>
      <w:r w:rsidRPr="00D032C7">
        <w:t>Discriminação das Tarifas Fixas Acordadas no Contrato da Consultora</w:t>
      </w:r>
    </w:p>
    <w:p w:rsidR="00602344" w:rsidRPr="00D032C7" w:rsidRDefault="00602344" w:rsidP="00602344">
      <w:pPr>
        <w:rPr>
          <w:lang w:val="pt-BR"/>
        </w:rPr>
      </w:pPr>
    </w:p>
    <w:p w:rsidR="00602344" w:rsidRPr="00D032C7" w:rsidRDefault="00602344" w:rsidP="00602344">
      <w:pPr>
        <w:rPr>
          <w:lang w:val="pt-BR"/>
        </w:rPr>
      </w:pPr>
      <w:r w:rsidRPr="00D032C7">
        <w:rPr>
          <w:lang w:val="pt-BR"/>
        </w:rPr>
        <w:t xml:space="preserve">Pelo presente nós confirmamos que concordamos no pagamento aos Profissionais listados, os quais estarão envolvidos na execução dos Serviços, as tarifas básicas de remuneração e de </w:t>
      </w:r>
      <w:r w:rsidR="00FC2362" w:rsidRPr="00D032C7">
        <w:rPr>
          <w:spacing w:val="-2"/>
          <w:szCs w:val="24"/>
          <w:lang w:val="pt-BR"/>
        </w:rPr>
        <w:t>b</w:t>
      </w:r>
      <w:r w:rsidRPr="00D032C7">
        <w:rPr>
          <w:spacing w:val="-2"/>
          <w:szCs w:val="24"/>
          <w:lang w:val="pt-BR"/>
        </w:rPr>
        <w:t>o</w:t>
      </w:r>
      <w:r w:rsidR="00FC2362" w:rsidRPr="00D032C7">
        <w:rPr>
          <w:spacing w:val="-2"/>
          <w:szCs w:val="24"/>
          <w:lang w:val="pt-BR"/>
        </w:rPr>
        <w:t>nificação por trabalho fora da s</w:t>
      </w:r>
      <w:r w:rsidRPr="00D032C7">
        <w:rPr>
          <w:spacing w:val="-2"/>
          <w:szCs w:val="24"/>
          <w:lang w:val="pt-BR"/>
        </w:rPr>
        <w:t>ede</w:t>
      </w:r>
      <w:r w:rsidRPr="00D032C7">
        <w:rPr>
          <w:szCs w:val="24"/>
          <w:lang w:val="pt-BR"/>
        </w:rPr>
        <w:t xml:space="preserve"> (caso aplicável)</w:t>
      </w:r>
      <w:r w:rsidRPr="00D032C7">
        <w:rPr>
          <w:lang w:val="pt-BR"/>
        </w:rPr>
        <w:t xml:space="preserve"> indicadas abaixo:</w:t>
      </w:r>
    </w:p>
    <w:p w:rsidR="00602344" w:rsidRPr="00D032C7" w:rsidRDefault="00602344" w:rsidP="00602344">
      <w:pPr>
        <w:rPr>
          <w:lang w:val="pt-BR"/>
        </w:rPr>
      </w:pPr>
    </w:p>
    <w:p w:rsidR="00602344" w:rsidRPr="00D032C7" w:rsidRDefault="00602344" w:rsidP="00602344">
      <w:pPr>
        <w:numPr>
          <w:ilvl w:val="12"/>
          <w:numId w:val="0"/>
        </w:numPr>
        <w:ind w:right="720"/>
        <w:jc w:val="center"/>
        <w:rPr>
          <w:rFonts w:eastAsia="Times New Roman" w:cs="Times New Roman"/>
          <w:spacing w:val="-2"/>
          <w:szCs w:val="24"/>
          <w:lang w:val="pt-BR"/>
        </w:rPr>
      </w:pPr>
      <w:r w:rsidRPr="00D032C7">
        <w:rPr>
          <w:lang w:val="pt-BR"/>
        </w:rPr>
        <w:t>(Expresso em</w:t>
      </w:r>
      <w:r w:rsidRPr="00D032C7">
        <w:rPr>
          <w:rFonts w:eastAsia="Times New Roman" w:cs="Times New Roman"/>
          <w:spacing w:val="-2"/>
          <w:szCs w:val="24"/>
          <w:lang w:val="pt-BR"/>
        </w:rPr>
        <w:t xml:space="preserve"> </w:t>
      </w:r>
      <w:r w:rsidRPr="00D032C7">
        <w:rPr>
          <w:rFonts w:eastAsia="Times New Roman" w:cs="Times New Roman"/>
          <w:b/>
          <w:i/>
          <w:color w:val="548DD4" w:themeColor="text2" w:themeTint="99"/>
          <w:spacing w:val="-2"/>
          <w:szCs w:val="24"/>
          <w:lang w:val="pt-BR"/>
        </w:rPr>
        <w:t>[inserir o nome da moeda]</w:t>
      </w:r>
      <w:r w:rsidRPr="00D032C7">
        <w:rPr>
          <w:rFonts w:eastAsia="Times New Roman" w:cs="Times New Roman"/>
          <w:spacing w:val="-2"/>
          <w:szCs w:val="24"/>
          <w:lang w:val="pt-BR"/>
        </w:rPr>
        <w:t>)*</w:t>
      </w:r>
    </w:p>
    <w:p w:rsidR="00602344" w:rsidRPr="00D032C7" w:rsidRDefault="00602344" w:rsidP="00602344">
      <w:pPr>
        <w:rPr>
          <w:lang w:val="pt-BR"/>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602344" w:rsidRPr="00D032C7" w:rsidTr="00E22BB0">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602344" w:rsidRPr="00D032C7" w:rsidRDefault="00602344" w:rsidP="00666559">
            <w:pPr>
              <w:pStyle w:val="Subtitle"/>
            </w:pPr>
            <w:r w:rsidRPr="00D032C7">
              <w:t>Profissionais</w:t>
            </w:r>
          </w:p>
        </w:tc>
        <w:tc>
          <w:tcPr>
            <w:tcW w:w="1588"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1</w:t>
            </w:r>
          </w:p>
        </w:tc>
        <w:tc>
          <w:tcPr>
            <w:tcW w:w="96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2</w:t>
            </w:r>
          </w:p>
        </w:tc>
        <w:tc>
          <w:tcPr>
            <w:tcW w:w="96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3</w:t>
            </w:r>
          </w:p>
        </w:tc>
        <w:tc>
          <w:tcPr>
            <w:tcW w:w="96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4</w:t>
            </w:r>
          </w:p>
        </w:tc>
        <w:tc>
          <w:tcPr>
            <w:tcW w:w="851"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5</w:t>
            </w:r>
          </w:p>
        </w:tc>
        <w:tc>
          <w:tcPr>
            <w:tcW w:w="130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6</w:t>
            </w:r>
          </w:p>
        </w:tc>
        <w:tc>
          <w:tcPr>
            <w:tcW w:w="1701"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666559">
            <w:pPr>
              <w:pStyle w:val="Subtitle"/>
            </w:pPr>
            <w:r w:rsidRPr="00D032C7">
              <w:t>7</w:t>
            </w:r>
          </w:p>
        </w:tc>
        <w:tc>
          <w:tcPr>
            <w:tcW w:w="1701" w:type="dxa"/>
            <w:tcBorders>
              <w:top w:val="double" w:sz="4" w:space="0" w:color="auto"/>
              <w:left w:val="single" w:sz="6" w:space="0" w:color="auto"/>
              <w:bottom w:val="single" w:sz="6" w:space="0" w:color="auto"/>
            </w:tcBorders>
            <w:vAlign w:val="center"/>
          </w:tcPr>
          <w:p w:rsidR="00602344" w:rsidRPr="00D032C7" w:rsidRDefault="00602344" w:rsidP="00666559">
            <w:pPr>
              <w:pStyle w:val="Subtitle"/>
            </w:pPr>
            <w:r w:rsidRPr="00D032C7">
              <w:t>8</w:t>
            </w:r>
          </w:p>
        </w:tc>
      </w:tr>
      <w:tr w:rsidR="00602344" w:rsidRPr="007C588F" w:rsidTr="00E22BB0">
        <w:trPr>
          <w:trHeight w:val="907"/>
          <w:jc w:val="center"/>
        </w:trPr>
        <w:tc>
          <w:tcPr>
            <w:tcW w:w="1247" w:type="dxa"/>
            <w:tcBorders>
              <w:top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Nome</w:t>
            </w:r>
          </w:p>
        </w:tc>
        <w:tc>
          <w:tcPr>
            <w:tcW w:w="1247"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Cargo</w:t>
            </w:r>
          </w:p>
        </w:tc>
        <w:tc>
          <w:tcPr>
            <w:tcW w:w="1588"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Tarifa de Remuneração Básica por Mês/Dia/Ano de Trabalho</w:t>
            </w:r>
          </w:p>
        </w:tc>
        <w:tc>
          <w:tcPr>
            <w:tcW w:w="964"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Encargos Sociais</w:t>
            </w:r>
            <w:r w:rsidRPr="00D032C7">
              <w:rPr>
                <w:vertAlign w:val="superscript"/>
              </w:rPr>
              <w:t xml:space="preserve"> 1</w:t>
            </w:r>
          </w:p>
        </w:tc>
        <w:tc>
          <w:tcPr>
            <w:tcW w:w="964"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Despesas Indiretas</w:t>
            </w:r>
            <w:r w:rsidRPr="00D032C7">
              <w:rPr>
                <w:vertAlign w:val="superscript"/>
              </w:rPr>
              <w:t xml:space="preserve"> 1</w:t>
            </w:r>
          </w:p>
        </w:tc>
        <w:tc>
          <w:tcPr>
            <w:tcW w:w="964"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Subtotal</w:t>
            </w:r>
          </w:p>
        </w:tc>
        <w:tc>
          <w:tcPr>
            <w:tcW w:w="851"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Lucro</w:t>
            </w:r>
            <w:r w:rsidRPr="00D032C7">
              <w:rPr>
                <w:vertAlign w:val="superscript"/>
              </w:rPr>
              <w:t xml:space="preserve"> 2</w:t>
            </w:r>
          </w:p>
        </w:tc>
        <w:tc>
          <w:tcPr>
            <w:tcW w:w="1304"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Bonificação por trabalho fora da Sede</w:t>
            </w:r>
          </w:p>
        </w:tc>
        <w:tc>
          <w:tcPr>
            <w:tcW w:w="1701" w:type="dxa"/>
            <w:tcBorders>
              <w:top w:val="single" w:sz="6" w:space="0" w:color="auto"/>
              <w:left w:val="single" w:sz="6" w:space="0" w:color="auto"/>
              <w:bottom w:val="double" w:sz="4" w:space="0" w:color="auto"/>
              <w:right w:val="single" w:sz="6" w:space="0" w:color="auto"/>
            </w:tcBorders>
            <w:vAlign w:val="center"/>
          </w:tcPr>
          <w:p w:rsidR="00602344" w:rsidRPr="00D032C7" w:rsidRDefault="00602344" w:rsidP="00666559">
            <w:pPr>
              <w:pStyle w:val="Subtitle"/>
            </w:pPr>
            <w:r w:rsidRPr="00D032C7">
              <w:t>Tarifa de Remuneração Acordada por Mês/Dia/Hora de Trabalho</w:t>
            </w:r>
          </w:p>
        </w:tc>
        <w:tc>
          <w:tcPr>
            <w:tcW w:w="1701" w:type="dxa"/>
            <w:tcBorders>
              <w:top w:val="single" w:sz="6" w:space="0" w:color="auto"/>
              <w:left w:val="single" w:sz="6" w:space="0" w:color="auto"/>
              <w:bottom w:val="double" w:sz="4" w:space="0" w:color="auto"/>
            </w:tcBorders>
            <w:vAlign w:val="center"/>
          </w:tcPr>
          <w:p w:rsidR="00602344" w:rsidRPr="00D032C7" w:rsidRDefault="00602344" w:rsidP="00666559">
            <w:pPr>
              <w:pStyle w:val="Subtitle"/>
            </w:pPr>
            <w:r w:rsidRPr="00D032C7">
              <w:t>Tarifa de Remuneração Acordada por Mês/Dia/Hora de Trabalho</w:t>
            </w:r>
            <w:r w:rsidRPr="00D032C7">
              <w:rPr>
                <w:vertAlign w:val="superscript"/>
              </w:rPr>
              <w:t xml:space="preserve"> 1</w:t>
            </w:r>
          </w:p>
        </w:tc>
      </w:tr>
      <w:tr w:rsidR="00602344" w:rsidRPr="00D032C7" w:rsidTr="00E22BB0">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602344" w:rsidRPr="00D032C7" w:rsidRDefault="00602344" w:rsidP="00531FF8">
            <w:pPr>
              <w:pStyle w:val="Subttulo2"/>
              <w:rPr>
                <w:rFonts w:cs="Times New Roman"/>
                <w:spacing w:val="-2"/>
              </w:rPr>
            </w:pPr>
            <w:r w:rsidRPr="00D032C7">
              <w:t>Sede</w:t>
            </w:r>
          </w:p>
        </w:tc>
        <w:tc>
          <w:tcPr>
            <w:tcW w:w="1588"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851"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304"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double" w:sz="4"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double" w:sz="4" w:space="0" w:color="auto"/>
              <w:left w:val="single" w:sz="6" w:space="0" w:color="auto"/>
              <w:bottom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r>
      <w:tr w:rsidR="00602344" w:rsidRPr="00D032C7" w:rsidTr="00E22BB0">
        <w:trPr>
          <w:trHeight w:hRule="exact" w:val="397"/>
          <w:jc w:val="center"/>
        </w:trPr>
        <w:tc>
          <w:tcPr>
            <w:tcW w:w="1247" w:type="dxa"/>
            <w:tcBorders>
              <w:top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r>
      <w:tr w:rsidR="00602344" w:rsidRPr="00F9638C" w:rsidTr="00E22BB0">
        <w:trPr>
          <w:trHeight w:hRule="exact" w:val="685"/>
          <w:jc w:val="center"/>
        </w:trPr>
        <w:tc>
          <w:tcPr>
            <w:tcW w:w="2494" w:type="dxa"/>
            <w:gridSpan w:val="2"/>
            <w:tcBorders>
              <w:top w:val="single" w:sz="6" w:space="0" w:color="auto"/>
              <w:bottom w:val="single" w:sz="6" w:space="0" w:color="auto"/>
              <w:right w:val="single" w:sz="6" w:space="0" w:color="auto"/>
            </w:tcBorders>
            <w:vAlign w:val="center"/>
          </w:tcPr>
          <w:p w:rsidR="00602344" w:rsidRPr="00D032C7" w:rsidRDefault="00602344" w:rsidP="00531FF8">
            <w:pPr>
              <w:pStyle w:val="Subttulo2"/>
            </w:pPr>
            <w:r w:rsidRPr="00D032C7">
              <w:t>Trabalho no País do Cliente</w:t>
            </w:r>
          </w:p>
        </w:tc>
        <w:tc>
          <w:tcPr>
            <w:tcW w:w="1588"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r>
      <w:tr w:rsidR="00602344" w:rsidRPr="00F9638C" w:rsidTr="00E22BB0">
        <w:trPr>
          <w:trHeight w:hRule="exact" w:val="397"/>
          <w:jc w:val="center"/>
        </w:trPr>
        <w:tc>
          <w:tcPr>
            <w:tcW w:w="1247" w:type="dxa"/>
            <w:tcBorders>
              <w:top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tcBorders>
            <w:vAlign w:val="center"/>
          </w:tcPr>
          <w:p w:rsidR="00602344" w:rsidRPr="00D032C7" w:rsidRDefault="00602344" w:rsidP="00E22BB0">
            <w:pPr>
              <w:numPr>
                <w:ilvl w:val="12"/>
                <w:numId w:val="0"/>
              </w:numPr>
              <w:jc w:val="center"/>
              <w:rPr>
                <w:rFonts w:eastAsia="Times New Roman" w:cs="Times New Roman"/>
                <w:spacing w:val="-2"/>
                <w:szCs w:val="24"/>
                <w:lang w:val="pt-BR"/>
              </w:rPr>
            </w:pPr>
          </w:p>
        </w:tc>
      </w:tr>
    </w:tbl>
    <w:p w:rsidR="00602344" w:rsidRPr="00D032C7" w:rsidRDefault="00602344" w:rsidP="00602344">
      <w:pPr>
        <w:numPr>
          <w:ilvl w:val="12"/>
          <w:numId w:val="0"/>
        </w:numPr>
        <w:spacing w:line="120" w:lineRule="exact"/>
        <w:rPr>
          <w:rFonts w:eastAsia="Times New Roman" w:cs="Times New Roman"/>
          <w:spacing w:val="-3"/>
          <w:szCs w:val="24"/>
          <w:lang w:val="pt-BR"/>
        </w:rPr>
      </w:pPr>
    </w:p>
    <w:p w:rsidR="00602344" w:rsidRPr="00D032C7" w:rsidRDefault="00602344" w:rsidP="00602344">
      <w:pPr>
        <w:numPr>
          <w:ilvl w:val="12"/>
          <w:numId w:val="0"/>
        </w:numPr>
        <w:pBdr>
          <w:bottom w:val="single" w:sz="4" w:space="1" w:color="auto"/>
        </w:pBdr>
        <w:tabs>
          <w:tab w:val="left" w:pos="360"/>
          <w:tab w:val="right" w:pos="9000"/>
        </w:tabs>
        <w:ind w:right="73"/>
        <w:rPr>
          <w:rFonts w:eastAsia="Times New Roman" w:cs="Times New Roman"/>
          <w:spacing w:val="-3"/>
          <w:szCs w:val="24"/>
          <w:lang w:val="pt-BR" w:eastAsia="it-IT"/>
        </w:rPr>
      </w:pPr>
      <w:r w:rsidRPr="00D032C7">
        <w:rPr>
          <w:rFonts w:eastAsia="Times New Roman" w:cs="Times New Roman"/>
          <w:spacing w:val="-3"/>
          <w:szCs w:val="24"/>
          <w:lang w:val="pt-BR" w:eastAsia="it-IT"/>
        </w:rPr>
        <w:t>1. Expresso como uma porcentagem de 1</w:t>
      </w:r>
    </w:p>
    <w:p w:rsidR="00602344" w:rsidRPr="00D032C7" w:rsidRDefault="00602344" w:rsidP="00602344">
      <w:pPr>
        <w:numPr>
          <w:ilvl w:val="12"/>
          <w:numId w:val="0"/>
        </w:numPr>
        <w:pBdr>
          <w:bottom w:val="single" w:sz="4" w:space="1" w:color="auto"/>
        </w:pBdr>
        <w:tabs>
          <w:tab w:val="left" w:pos="360"/>
          <w:tab w:val="right" w:pos="9000"/>
        </w:tabs>
        <w:ind w:right="73"/>
        <w:rPr>
          <w:rFonts w:eastAsia="Times New Roman" w:cs="Times New Roman"/>
          <w:spacing w:val="-3"/>
          <w:szCs w:val="24"/>
          <w:lang w:val="pt-BR"/>
        </w:rPr>
      </w:pPr>
      <w:r w:rsidRPr="00D032C7">
        <w:rPr>
          <w:rFonts w:eastAsia="Times New Roman" w:cs="Times New Roman"/>
          <w:spacing w:val="-3"/>
          <w:szCs w:val="24"/>
          <w:lang w:val="pt-BR"/>
        </w:rPr>
        <w:t xml:space="preserve">2. </w:t>
      </w:r>
      <w:r w:rsidRPr="00D032C7">
        <w:rPr>
          <w:rFonts w:eastAsia="Times New Roman" w:cs="Times New Roman"/>
          <w:spacing w:val="-3"/>
          <w:szCs w:val="24"/>
          <w:lang w:val="pt-BR" w:eastAsia="it-IT"/>
        </w:rPr>
        <w:t>Expresso como uma porcentagem de 4</w:t>
      </w:r>
    </w:p>
    <w:p w:rsidR="00602344" w:rsidRPr="00D032C7" w:rsidRDefault="00602344" w:rsidP="00602344">
      <w:pPr>
        <w:numPr>
          <w:ilvl w:val="12"/>
          <w:numId w:val="0"/>
        </w:numPr>
        <w:rPr>
          <w:rFonts w:eastAsia="Times New Roman" w:cs="Times New Roman"/>
          <w:spacing w:val="-3"/>
          <w:szCs w:val="24"/>
          <w:lang w:val="pt-BR"/>
        </w:rPr>
      </w:pPr>
      <w:r w:rsidRPr="00D032C7">
        <w:rPr>
          <w:rFonts w:eastAsia="Times New Roman" w:cs="Times New Roman"/>
          <w:spacing w:val="-3"/>
          <w:szCs w:val="24"/>
          <w:lang w:val="pt-BR"/>
        </w:rPr>
        <w:t>* Em caso de mais de uma moeda, acrescentar outro quadro.</w:t>
      </w:r>
    </w:p>
    <w:p w:rsidR="00602344" w:rsidRPr="00D032C7" w:rsidRDefault="00602344" w:rsidP="00602344">
      <w:pPr>
        <w:numPr>
          <w:ilvl w:val="12"/>
          <w:numId w:val="0"/>
        </w:numPr>
        <w:tabs>
          <w:tab w:val="left" w:pos="5760"/>
          <w:tab w:val="left" w:pos="7200"/>
          <w:tab w:val="left" w:pos="10800"/>
        </w:tabs>
        <w:rPr>
          <w:rFonts w:eastAsia="Times New Roman" w:cs="Times New Roman"/>
          <w:spacing w:val="-3"/>
          <w:szCs w:val="24"/>
          <w:u w:val="single"/>
          <w:lang w:val="pt-BR"/>
        </w:rPr>
      </w:pPr>
    </w:p>
    <w:p w:rsidR="00602344" w:rsidRPr="00D032C7" w:rsidRDefault="00602344" w:rsidP="00602344">
      <w:pPr>
        <w:numPr>
          <w:ilvl w:val="12"/>
          <w:numId w:val="0"/>
        </w:numPr>
        <w:tabs>
          <w:tab w:val="left" w:pos="5760"/>
          <w:tab w:val="left" w:pos="7200"/>
          <w:tab w:val="left" w:pos="10800"/>
        </w:tabs>
        <w:rPr>
          <w:rFonts w:eastAsia="Times New Roman" w:cs="Times New Roman"/>
          <w:spacing w:val="-3"/>
          <w:szCs w:val="24"/>
          <w:lang w:val="pt-BR"/>
        </w:rPr>
      </w:pPr>
      <w:r w:rsidRPr="00D032C7">
        <w:rPr>
          <w:rFonts w:eastAsia="Times New Roman" w:cs="Times New Roman"/>
          <w:spacing w:val="-3"/>
          <w:szCs w:val="24"/>
          <w:u w:val="single"/>
          <w:lang w:val="pt-BR"/>
        </w:rPr>
        <w:tab/>
      </w:r>
      <w:r w:rsidRPr="00D032C7">
        <w:rPr>
          <w:rFonts w:eastAsia="Times New Roman" w:cs="Times New Roman"/>
          <w:spacing w:val="-3"/>
          <w:szCs w:val="24"/>
          <w:lang w:val="pt-BR"/>
        </w:rPr>
        <w:tab/>
      </w:r>
      <w:r w:rsidRPr="00D032C7">
        <w:rPr>
          <w:rFonts w:eastAsia="Times New Roman" w:cs="Times New Roman"/>
          <w:spacing w:val="-3"/>
          <w:szCs w:val="24"/>
          <w:u w:val="single"/>
          <w:lang w:val="pt-BR"/>
        </w:rPr>
        <w:tab/>
      </w:r>
    </w:p>
    <w:p w:rsidR="00602344" w:rsidRPr="00D032C7" w:rsidRDefault="00602344" w:rsidP="00602344">
      <w:pPr>
        <w:numPr>
          <w:ilvl w:val="12"/>
          <w:numId w:val="0"/>
        </w:numPr>
        <w:tabs>
          <w:tab w:val="left" w:pos="7200"/>
        </w:tabs>
        <w:rPr>
          <w:rFonts w:eastAsia="Times New Roman" w:cs="Times New Roman"/>
          <w:spacing w:val="-3"/>
          <w:szCs w:val="24"/>
          <w:lang w:val="pt-BR"/>
        </w:rPr>
      </w:pPr>
      <w:r w:rsidRPr="00D032C7">
        <w:rPr>
          <w:rFonts w:eastAsia="Times New Roman" w:cs="Times New Roman"/>
          <w:spacing w:val="-3"/>
          <w:szCs w:val="24"/>
          <w:lang w:val="pt-BR"/>
        </w:rPr>
        <w:t>Assinatura</w:t>
      </w:r>
      <w:r w:rsidRPr="00D032C7">
        <w:rPr>
          <w:rFonts w:eastAsia="Times New Roman" w:cs="Times New Roman"/>
          <w:spacing w:val="-3"/>
          <w:szCs w:val="24"/>
          <w:lang w:val="pt-BR"/>
        </w:rPr>
        <w:tab/>
        <w:t>Data</w:t>
      </w:r>
    </w:p>
    <w:p w:rsidR="00602344" w:rsidRPr="00D032C7" w:rsidRDefault="00602344" w:rsidP="00602344">
      <w:pPr>
        <w:numPr>
          <w:ilvl w:val="12"/>
          <w:numId w:val="0"/>
        </w:numPr>
        <w:tabs>
          <w:tab w:val="left" w:pos="5760"/>
        </w:tabs>
        <w:rPr>
          <w:rFonts w:eastAsia="Times New Roman" w:cs="Times New Roman"/>
          <w:spacing w:val="-3"/>
          <w:szCs w:val="24"/>
          <w:lang w:val="pt-BR"/>
        </w:rPr>
      </w:pPr>
    </w:p>
    <w:p w:rsidR="00602344" w:rsidRPr="00D032C7" w:rsidRDefault="00602344" w:rsidP="00602344">
      <w:pPr>
        <w:numPr>
          <w:ilvl w:val="12"/>
          <w:numId w:val="0"/>
        </w:numPr>
        <w:tabs>
          <w:tab w:val="left" w:pos="5760"/>
        </w:tabs>
        <w:rPr>
          <w:rFonts w:eastAsia="Times New Roman" w:cs="Times New Roman"/>
          <w:spacing w:val="-3"/>
          <w:szCs w:val="24"/>
          <w:u w:val="single"/>
          <w:lang w:val="pt-BR"/>
        </w:rPr>
      </w:pPr>
      <w:r w:rsidRPr="00D032C7">
        <w:rPr>
          <w:rFonts w:eastAsia="Times New Roman" w:cs="Times New Roman"/>
          <w:spacing w:val="-3"/>
          <w:szCs w:val="24"/>
          <w:lang w:val="pt-BR"/>
        </w:rPr>
        <w:t xml:space="preserve">Nome e Cargo:  </w:t>
      </w:r>
      <w:r w:rsidRPr="00D032C7">
        <w:rPr>
          <w:rFonts w:eastAsia="Times New Roman" w:cs="Times New Roman"/>
          <w:spacing w:val="-3"/>
          <w:szCs w:val="24"/>
          <w:u w:val="single"/>
          <w:lang w:val="pt-BR"/>
        </w:rPr>
        <w:tab/>
      </w:r>
    </w:p>
    <w:p w:rsidR="00602344" w:rsidRPr="00D032C7" w:rsidRDefault="00602344" w:rsidP="0061485B">
      <w:pPr>
        <w:numPr>
          <w:ilvl w:val="12"/>
          <w:numId w:val="0"/>
        </w:numPr>
        <w:tabs>
          <w:tab w:val="left" w:pos="1440"/>
        </w:tabs>
        <w:ind w:left="720" w:hanging="720"/>
        <w:rPr>
          <w:rFonts w:eastAsia="Times New Roman" w:cs="Times New Roman"/>
          <w:spacing w:val="-3"/>
          <w:szCs w:val="24"/>
          <w:lang w:val="pt-BR"/>
        </w:rPr>
      </w:pPr>
    </w:p>
    <w:p w:rsidR="0061485B" w:rsidRPr="00D032C7" w:rsidRDefault="0061485B" w:rsidP="0061485B">
      <w:pPr>
        <w:rPr>
          <w:rFonts w:eastAsia="Times New Roman" w:cs="Times New Roman"/>
          <w:color w:val="0070C0"/>
          <w:szCs w:val="24"/>
          <w:lang w:val="pt-BR"/>
        </w:rPr>
        <w:sectPr w:rsidR="0061485B" w:rsidRPr="00D032C7" w:rsidSect="0061485B">
          <w:pgSz w:w="15840" w:h="12240" w:orient="landscape"/>
          <w:pgMar w:top="1440" w:right="1440" w:bottom="1440" w:left="1440" w:header="720" w:footer="720" w:gutter="0"/>
          <w:cols w:space="720"/>
          <w:docGrid w:linePitch="360"/>
        </w:sectPr>
      </w:pPr>
    </w:p>
    <w:p w:rsidR="0061485B" w:rsidRPr="00D032C7" w:rsidRDefault="003A3C8C" w:rsidP="00531FF8">
      <w:pPr>
        <w:pStyle w:val="Subttulo2"/>
      </w:pPr>
      <w:bookmarkStart w:id="486" w:name="_Toc300745687"/>
      <w:bookmarkStart w:id="487" w:name="_Toc300746806"/>
      <w:bookmarkStart w:id="488" w:name="_Toc325721804"/>
      <w:bookmarkStart w:id="489" w:name="_Toc360454753"/>
      <w:bookmarkStart w:id="490" w:name="_Toc351343756"/>
      <w:r w:rsidRPr="00D032C7">
        <w:lastRenderedPageBreak/>
        <w:t>Apêndice</w:t>
      </w:r>
      <w:r w:rsidR="0061485B" w:rsidRPr="00D032C7">
        <w:t xml:space="preserve"> D – </w:t>
      </w:r>
      <w:r w:rsidR="00CB5054" w:rsidRPr="00D032C7">
        <w:t>Estimativa do Custo</w:t>
      </w:r>
      <w:r w:rsidRPr="00D032C7">
        <w:t xml:space="preserve"> das Despesas Reembolsáveis</w:t>
      </w:r>
      <w:bookmarkEnd w:id="486"/>
      <w:bookmarkEnd w:id="487"/>
      <w:bookmarkEnd w:id="488"/>
      <w:bookmarkEnd w:id="489"/>
      <w:r w:rsidR="0061485B" w:rsidRPr="00D032C7">
        <w:t xml:space="preserve"> </w:t>
      </w:r>
      <w:bookmarkEnd w:id="490"/>
    </w:p>
    <w:p w:rsidR="00916217" w:rsidRPr="00D032C7" w:rsidRDefault="00916217" w:rsidP="00916217">
      <w:pPr>
        <w:rPr>
          <w:lang w:val="pt-BR" w:eastAsia="pt-BR"/>
        </w:rPr>
      </w:pPr>
    </w:p>
    <w:p w:rsidR="0061485B" w:rsidRPr="00D032C7" w:rsidRDefault="0061485B" w:rsidP="00916217">
      <w:pPr>
        <w:rPr>
          <w:lang w:val="pt-BR"/>
        </w:rPr>
      </w:pPr>
      <w:r w:rsidRPr="00D032C7">
        <w:rPr>
          <w:lang w:val="pt-BR"/>
        </w:rPr>
        <w:t xml:space="preserve">1. </w:t>
      </w:r>
      <w:r w:rsidRPr="00D032C7">
        <w:rPr>
          <w:b/>
          <w:i/>
          <w:color w:val="548DD4" w:themeColor="text2" w:themeTint="99"/>
          <w:lang w:val="pt-BR"/>
        </w:rPr>
        <w:t>[</w:t>
      </w:r>
      <w:r w:rsidR="00D65CCA" w:rsidRPr="00D032C7">
        <w:rPr>
          <w:b/>
          <w:i/>
          <w:color w:val="548DD4" w:themeColor="text2" w:themeTint="99"/>
          <w:lang w:val="pt-BR"/>
        </w:rPr>
        <w:t>Inserir o quadro com as tarifas referentes às despesas reembolsáveis</w:t>
      </w:r>
      <w:r w:rsidRPr="00D032C7">
        <w:rPr>
          <w:b/>
          <w:i/>
          <w:color w:val="548DD4" w:themeColor="text2" w:themeTint="99"/>
          <w:lang w:val="pt-BR"/>
        </w:rPr>
        <w:t xml:space="preserve">. </w:t>
      </w:r>
      <w:r w:rsidR="00D65CCA" w:rsidRPr="00D032C7">
        <w:rPr>
          <w:b/>
          <w:i/>
          <w:color w:val="548DD4" w:themeColor="text2" w:themeTint="99"/>
          <w:lang w:val="pt-BR"/>
        </w:rPr>
        <w:t>O quadro deverá ser baseado no</w:t>
      </w:r>
      <w:r w:rsidRPr="00D032C7">
        <w:rPr>
          <w:b/>
          <w:i/>
          <w:color w:val="548DD4" w:themeColor="text2" w:themeTint="99"/>
          <w:lang w:val="pt-BR"/>
        </w:rPr>
        <w:t xml:space="preserve"> [Form</w:t>
      </w:r>
      <w:r w:rsidR="00D65CCA" w:rsidRPr="00D032C7">
        <w:rPr>
          <w:b/>
          <w:i/>
          <w:color w:val="548DD4" w:themeColor="text2" w:themeTint="99"/>
          <w:lang w:val="pt-BR"/>
        </w:rPr>
        <w:t>ulário</w:t>
      </w:r>
      <w:r w:rsidRPr="00D032C7">
        <w:rPr>
          <w:b/>
          <w:i/>
          <w:color w:val="548DD4" w:themeColor="text2" w:themeTint="99"/>
          <w:lang w:val="pt-BR"/>
        </w:rPr>
        <w:t xml:space="preserve"> FIN-4] </w:t>
      </w:r>
      <w:r w:rsidR="00D65CCA" w:rsidRPr="00D032C7">
        <w:rPr>
          <w:b/>
          <w:i/>
          <w:color w:val="548DD4" w:themeColor="text2" w:themeTint="99"/>
          <w:lang w:val="pt-BR"/>
        </w:rPr>
        <w:t>da Proposta da Consultora e refletir quaisquer modificações acordadas durante as negociações do Contrato, caso existam</w:t>
      </w:r>
      <w:r w:rsidRPr="00D032C7">
        <w:rPr>
          <w:b/>
          <w:i/>
          <w:color w:val="548DD4" w:themeColor="text2" w:themeTint="99"/>
          <w:lang w:val="pt-BR"/>
        </w:rPr>
        <w:t xml:space="preserve">. </w:t>
      </w:r>
      <w:r w:rsidR="00D65CCA" w:rsidRPr="00D032C7">
        <w:rPr>
          <w:b/>
          <w:i/>
          <w:color w:val="548DD4" w:themeColor="text2" w:themeTint="99"/>
          <w:lang w:val="pt-BR"/>
        </w:rPr>
        <w:t>A nota de rodapé deverá listar tais alterações feitas no</w:t>
      </w:r>
      <w:r w:rsidRPr="00D032C7">
        <w:rPr>
          <w:b/>
          <w:i/>
          <w:color w:val="548DD4" w:themeColor="text2" w:themeTint="99"/>
          <w:lang w:val="pt-BR"/>
        </w:rPr>
        <w:t xml:space="preserve"> [Form</w:t>
      </w:r>
      <w:r w:rsidR="00D65CCA" w:rsidRPr="00D032C7">
        <w:rPr>
          <w:b/>
          <w:i/>
          <w:color w:val="548DD4" w:themeColor="text2" w:themeTint="99"/>
          <w:lang w:val="pt-BR"/>
        </w:rPr>
        <w:t>ulário</w:t>
      </w:r>
      <w:r w:rsidRPr="00D032C7">
        <w:rPr>
          <w:b/>
          <w:i/>
          <w:color w:val="548DD4" w:themeColor="text2" w:themeTint="99"/>
          <w:lang w:val="pt-BR"/>
        </w:rPr>
        <w:t xml:space="preserve"> FIN-4] </w:t>
      </w:r>
      <w:r w:rsidR="00D65CCA" w:rsidRPr="00D032C7">
        <w:rPr>
          <w:b/>
          <w:i/>
          <w:color w:val="548DD4" w:themeColor="text2" w:themeTint="99"/>
          <w:lang w:val="pt-BR"/>
        </w:rPr>
        <w:t>durante as negociações ou indicar que não houve nenhuma alteração</w:t>
      </w:r>
      <w:r w:rsidRPr="00D032C7">
        <w:rPr>
          <w:b/>
          <w:i/>
          <w:color w:val="548DD4" w:themeColor="text2" w:themeTint="99"/>
          <w:lang w:val="pt-BR"/>
        </w:rPr>
        <w:t>.]</w:t>
      </w:r>
    </w:p>
    <w:p w:rsidR="00916217" w:rsidRPr="00D032C7" w:rsidRDefault="00916217" w:rsidP="00916217">
      <w:pPr>
        <w:rPr>
          <w:lang w:val="pt-BR"/>
        </w:rPr>
      </w:pPr>
    </w:p>
    <w:p w:rsidR="0061485B" w:rsidRPr="00D032C7" w:rsidRDefault="0061485B" w:rsidP="00916217">
      <w:pPr>
        <w:rPr>
          <w:lang w:val="pt-BR"/>
        </w:rPr>
      </w:pPr>
      <w:r w:rsidRPr="00D032C7">
        <w:rPr>
          <w:lang w:val="pt-BR"/>
        </w:rPr>
        <w:t xml:space="preserve">2. </w:t>
      </w:r>
      <w:r w:rsidR="00D65CCA" w:rsidRPr="00D032C7">
        <w:rPr>
          <w:lang w:val="pt-BR"/>
        </w:rPr>
        <w:t>Todas as despesas reembolsáveis deverão ser reembolsadas pelo custo real, a menos que de outro modo esteja explicitamente informado neste Apêndice, e em hipótese alguma</w:t>
      </w:r>
      <w:r w:rsidR="00CB5054" w:rsidRPr="00D032C7">
        <w:rPr>
          <w:lang w:val="pt-BR"/>
        </w:rPr>
        <w:t xml:space="preserve"> tal reembolso será feito acima do valor do Contrato.</w:t>
      </w:r>
      <w:r w:rsidRPr="00D032C7">
        <w:rPr>
          <w:lang w:val="pt-BR"/>
        </w:rPr>
        <w:t xml:space="preserve"> </w:t>
      </w:r>
    </w:p>
    <w:p w:rsidR="0061485B" w:rsidRPr="00D032C7" w:rsidRDefault="0061485B" w:rsidP="00916217">
      <w:pPr>
        <w:rPr>
          <w:lang w:val="pt-BR"/>
        </w:rPr>
      </w:pPr>
    </w:p>
    <w:p w:rsidR="0061485B" w:rsidRPr="00D032C7" w:rsidRDefault="003A3C8C" w:rsidP="00531FF8">
      <w:pPr>
        <w:pStyle w:val="Subttulo2"/>
      </w:pPr>
      <w:bookmarkStart w:id="491" w:name="_Toc351343757"/>
      <w:bookmarkStart w:id="492" w:name="_Toc300745688"/>
      <w:bookmarkStart w:id="493" w:name="_Toc300746807"/>
      <w:bookmarkStart w:id="494" w:name="_Toc325721805"/>
      <w:bookmarkStart w:id="495" w:name="_Toc360454754"/>
      <w:r w:rsidRPr="00D032C7">
        <w:t>Apêndice</w:t>
      </w:r>
      <w:r w:rsidR="0061485B" w:rsidRPr="00D032C7">
        <w:t xml:space="preserve"> E - </w:t>
      </w:r>
      <w:bookmarkEnd w:id="491"/>
      <w:bookmarkEnd w:id="492"/>
      <w:bookmarkEnd w:id="493"/>
      <w:bookmarkEnd w:id="494"/>
      <w:bookmarkEnd w:id="495"/>
      <w:r w:rsidRPr="00D032C7">
        <w:t xml:space="preserve">Formulário de Garantia Bancária </w:t>
      </w:r>
      <w:r w:rsidR="001324B5">
        <w:t>por</w:t>
      </w:r>
      <w:r w:rsidRPr="00D032C7">
        <w:t xml:space="preserve"> </w:t>
      </w:r>
      <w:r w:rsidR="001324B5">
        <w:t>Adiantamento</w:t>
      </w:r>
    </w:p>
    <w:p w:rsidR="00916217" w:rsidRPr="00D032C7" w:rsidRDefault="00916217" w:rsidP="00916217">
      <w:pPr>
        <w:rPr>
          <w:lang w:val="pt-BR" w:eastAsia="pt-BR"/>
        </w:rPr>
      </w:pPr>
    </w:p>
    <w:p w:rsidR="000517E4" w:rsidRPr="00D032C7" w:rsidRDefault="000517E4" w:rsidP="000517E4">
      <w:pPr>
        <w:rPr>
          <w:b/>
          <w:i/>
          <w:color w:val="548DD4" w:themeColor="text2" w:themeTint="99"/>
          <w:lang w:val="pt-BR"/>
        </w:rPr>
      </w:pPr>
      <w:r w:rsidRPr="00D032C7">
        <w:rPr>
          <w:b/>
          <w:i/>
          <w:color w:val="548DD4" w:themeColor="text2" w:themeTint="99"/>
          <w:lang w:val="pt-BR"/>
        </w:rPr>
        <w:t>[Ver a Cláusula</w:t>
      </w:r>
      <w:r w:rsidR="00FA718B" w:rsidRPr="00D032C7">
        <w:rPr>
          <w:b/>
          <w:i/>
          <w:color w:val="548DD4" w:themeColor="text2" w:themeTint="99"/>
          <w:lang w:val="pt-BR"/>
        </w:rPr>
        <w:t xml:space="preserve"> 45.1 (a)</w:t>
      </w:r>
      <w:r w:rsidRPr="00D032C7">
        <w:rPr>
          <w:b/>
          <w:i/>
          <w:color w:val="548DD4" w:themeColor="text2" w:themeTint="99"/>
          <w:lang w:val="pt-BR"/>
        </w:rPr>
        <w:t xml:space="preserve"> das CGC e a Cláusula </w:t>
      </w:r>
      <w:r w:rsidR="00FA718B" w:rsidRPr="00D032C7">
        <w:rPr>
          <w:b/>
          <w:i/>
          <w:color w:val="548DD4" w:themeColor="text2" w:themeTint="99"/>
          <w:lang w:val="pt-BR"/>
        </w:rPr>
        <w:t xml:space="preserve">45.1 (a) </w:t>
      </w:r>
      <w:r w:rsidRPr="00D032C7">
        <w:rPr>
          <w:b/>
          <w:i/>
          <w:color w:val="548DD4" w:themeColor="text2" w:themeTint="99"/>
          <w:lang w:val="pt-BR"/>
        </w:rPr>
        <w:t>das CEC]</w:t>
      </w:r>
    </w:p>
    <w:p w:rsidR="003A3C8C" w:rsidRPr="00D032C7" w:rsidRDefault="003A3C8C" w:rsidP="00014435">
      <w:pPr>
        <w:numPr>
          <w:ilvl w:val="12"/>
          <w:numId w:val="0"/>
        </w:numPr>
        <w:rPr>
          <w:rFonts w:eastAsia="Times New Roman" w:cs="Times New Roman"/>
          <w:bCs/>
          <w:iCs/>
          <w:spacing w:val="-3"/>
          <w:szCs w:val="24"/>
          <w:lang w:val="pt-BR"/>
        </w:rPr>
      </w:pPr>
      <w:r w:rsidRPr="00D032C7">
        <w:rPr>
          <w:rFonts w:eastAsia="Times New Roman" w:cs="Times New Roman"/>
          <w:bCs/>
          <w:iCs/>
          <w:spacing w:val="-3"/>
          <w:szCs w:val="24"/>
          <w:lang w:val="pt-BR"/>
        </w:rPr>
        <w:br w:type="page"/>
      </w:r>
    </w:p>
    <w:p w:rsidR="00014435" w:rsidRPr="00D032C7" w:rsidRDefault="00014435" w:rsidP="00014435">
      <w:pPr>
        <w:numPr>
          <w:ilvl w:val="12"/>
          <w:numId w:val="0"/>
        </w:numPr>
        <w:rPr>
          <w:rFonts w:eastAsia="Times New Roman" w:cs="Times New Roman"/>
          <w:bCs/>
          <w:iCs/>
          <w:spacing w:val="-3"/>
          <w:szCs w:val="24"/>
          <w:lang w:val="pt-BR"/>
        </w:rPr>
      </w:pPr>
    </w:p>
    <w:p w:rsidR="00014435" w:rsidRPr="00D032C7" w:rsidRDefault="00014435" w:rsidP="00916217">
      <w:pPr>
        <w:rPr>
          <w:lang w:val="pt-BR"/>
        </w:rPr>
      </w:pPr>
    </w:p>
    <w:p w:rsidR="00014435" w:rsidRPr="00D032C7" w:rsidRDefault="00313755" w:rsidP="00666559">
      <w:pPr>
        <w:pStyle w:val="Subtitle"/>
      </w:pPr>
      <w:r w:rsidRPr="00D032C7">
        <w:t xml:space="preserve">Garantia Bancária </w:t>
      </w:r>
      <w:r w:rsidR="001324B5">
        <w:t>por Adiantamento</w:t>
      </w:r>
    </w:p>
    <w:p w:rsidR="001324B5" w:rsidRDefault="001324B5" w:rsidP="00014435">
      <w:pPr>
        <w:numPr>
          <w:ilvl w:val="12"/>
          <w:numId w:val="0"/>
        </w:numPr>
        <w:rPr>
          <w:rFonts w:eastAsia="Times New Roman" w:cs="Times New Roman"/>
          <w:spacing w:val="-3"/>
          <w:szCs w:val="24"/>
          <w:lang w:val="pt-BR"/>
        </w:rPr>
      </w:pPr>
    </w:p>
    <w:p w:rsidR="001324B5" w:rsidRPr="00A27FBA" w:rsidRDefault="001324B5" w:rsidP="001324B5">
      <w:pPr>
        <w:numPr>
          <w:ilvl w:val="12"/>
          <w:numId w:val="0"/>
        </w:numPr>
        <w:spacing w:before="120" w:after="120"/>
        <w:rPr>
          <w:rFonts w:cs="Calibri"/>
          <w:b/>
          <w:i/>
          <w:spacing w:val="-3"/>
          <w:lang w:val="pt-BR"/>
        </w:rPr>
      </w:pPr>
      <w:r w:rsidRPr="00A27FBA">
        <w:rPr>
          <w:rFonts w:cs="Calibri"/>
          <w:b/>
          <w:i/>
          <w:spacing w:val="-3"/>
          <w:lang w:val="pt-BR"/>
        </w:rPr>
        <w:t>[Timbre e código de identificação SWIFT do Banco que emite a garantia]</w:t>
      </w:r>
    </w:p>
    <w:p w:rsidR="001324B5" w:rsidRPr="00A27FBA" w:rsidRDefault="001324B5" w:rsidP="001324B5">
      <w:pPr>
        <w:numPr>
          <w:ilvl w:val="12"/>
          <w:numId w:val="0"/>
        </w:numPr>
        <w:rPr>
          <w:lang w:val="pt-BR"/>
        </w:rPr>
      </w:pPr>
    </w:p>
    <w:p w:rsidR="001324B5" w:rsidRPr="00A27FBA" w:rsidRDefault="001324B5" w:rsidP="001324B5">
      <w:pPr>
        <w:numPr>
          <w:ilvl w:val="12"/>
          <w:numId w:val="0"/>
        </w:numPr>
        <w:rPr>
          <w:lang w:val="pt-BR"/>
        </w:rPr>
      </w:pPr>
    </w:p>
    <w:p w:rsidR="001324B5" w:rsidRPr="00A27FBA" w:rsidRDefault="001324B5" w:rsidP="001324B5">
      <w:pPr>
        <w:numPr>
          <w:ilvl w:val="12"/>
          <w:numId w:val="0"/>
        </w:numPr>
        <w:rPr>
          <w:lang w:val="pt-BR"/>
        </w:rPr>
      </w:pPr>
    </w:p>
    <w:p w:rsidR="001324B5" w:rsidRPr="00A27FBA" w:rsidRDefault="001324B5" w:rsidP="001324B5">
      <w:pPr>
        <w:numPr>
          <w:ilvl w:val="12"/>
          <w:numId w:val="0"/>
        </w:numPr>
        <w:ind w:left="3960" w:hanging="3960"/>
        <w:rPr>
          <w:i/>
          <w:iCs/>
          <w:lang w:val="pt-BR"/>
        </w:rPr>
      </w:pPr>
      <w:r w:rsidRPr="00A27FBA">
        <w:rPr>
          <w:rStyle w:val="Subttulo2Char"/>
          <w:rFonts w:eastAsiaTheme="minorHAnsi"/>
          <w:color w:val="auto"/>
        </w:rPr>
        <w:t>Emissor da Garantia:</w:t>
      </w:r>
      <w:r w:rsidRPr="00A27FBA">
        <w:rPr>
          <w:lang w:val="pt-BR"/>
        </w:rPr>
        <w:t xml:space="preserve"> _________________________________</w:t>
      </w:r>
      <w:r w:rsidRPr="00A27FBA">
        <w:rPr>
          <w:i/>
          <w:iCs/>
          <w:lang w:val="pt-BR"/>
        </w:rPr>
        <w:t>[</w:t>
      </w:r>
      <w:r w:rsidRPr="00A27FBA">
        <w:rPr>
          <w:b/>
          <w:i/>
          <w:iCs/>
          <w:lang w:val="pt-BR"/>
        </w:rPr>
        <w:t>Nome do banco e endereço da agência que emite a garantia</w:t>
      </w:r>
      <w:r w:rsidRPr="00A27FBA">
        <w:rPr>
          <w:i/>
          <w:iCs/>
          <w:lang w:val="pt-BR"/>
        </w:rPr>
        <w:t>]</w:t>
      </w:r>
    </w:p>
    <w:p w:rsidR="001324B5" w:rsidRPr="00A27FBA" w:rsidRDefault="001324B5" w:rsidP="001324B5">
      <w:pPr>
        <w:numPr>
          <w:ilvl w:val="12"/>
          <w:numId w:val="0"/>
        </w:numPr>
        <w:rPr>
          <w:lang w:val="pt-BR"/>
        </w:rPr>
      </w:pPr>
    </w:p>
    <w:p w:rsidR="001324B5" w:rsidRPr="00A27FBA" w:rsidRDefault="001324B5" w:rsidP="001324B5">
      <w:pPr>
        <w:numPr>
          <w:ilvl w:val="12"/>
          <w:numId w:val="0"/>
        </w:numPr>
        <w:rPr>
          <w:i/>
          <w:iCs/>
          <w:lang w:val="pt-BR"/>
        </w:rPr>
      </w:pPr>
      <w:r w:rsidRPr="00A27FBA">
        <w:rPr>
          <w:b/>
          <w:bCs/>
          <w:lang w:val="pt-BR"/>
        </w:rPr>
        <w:t>Beneficiário: ______________________</w:t>
      </w:r>
      <w:r w:rsidRPr="00A27FBA">
        <w:rPr>
          <w:i/>
          <w:iCs/>
          <w:lang w:val="pt-BR"/>
        </w:rPr>
        <w:t>[</w:t>
      </w:r>
      <w:r w:rsidRPr="00A27FBA">
        <w:rPr>
          <w:b/>
          <w:i/>
          <w:iCs/>
          <w:lang w:val="pt-BR"/>
        </w:rPr>
        <w:t>Nome e endereço do Contratante</w:t>
      </w:r>
      <w:r w:rsidRPr="00A27FBA">
        <w:rPr>
          <w:i/>
          <w:iCs/>
          <w:lang w:val="pt-BR"/>
        </w:rPr>
        <w:t>]</w:t>
      </w:r>
    </w:p>
    <w:p w:rsidR="001324B5" w:rsidRPr="00A27FBA" w:rsidRDefault="001324B5" w:rsidP="001324B5">
      <w:pPr>
        <w:pStyle w:val="BankNormal"/>
        <w:numPr>
          <w:ilvl w:val="12"/>
          <w:numId w:val="0"/>
        </w:numPr>
        <w:spacing w:after="0"/>
        <w:rPr>
          <w:szCs w:val="24"/>
          <w:lang w:val="pt-BR"/>
        </w:rPr>
      </w:pPr>
    </w:p>
    <w:p w:rsidR="001324B5" w:rsidRPr="00A27FBA" w:rsidRDefault="001324B5" w:rsidP="001324B5">
      <w:pPr>
        <w:numPr>
          <w:ilvl w:val="12"/>
          <w:numId w:val="0"/>
        </w:numPr>
        <w:rPr>
          <w:bCs/>
          <w:i/>
          <w:lang w:val="pt-BR"/>
        </w:rPr>
      </w:pPr>
      <w:r w:rsidRPr="00A27FBA">
        <w:rPr>
          <w:b/>
          <w:bCs/>
          <w:lang w:val="pt-BR"/>
        </w:rPr>
        <w:t xml:space="preserve">Data: _______________________ </w:t>
      </w:r>
      <w:r w:rsidRPr="00A27FBA">
        <w:rPr>
          <w:bCs/>
          <w:i/>
          <w:lang w:val="pt-BR"/>
        </w:rPr>
        <w:t>[</w:t>
      </w:r>
      <w:r w:rsidRPr="00A27FBA">
        <w:rPr>
          <w:b/>
          <w:bCs/>
          <w:i/>
          <w:lang w:val="pt-BR"/>
        </w:rPr>
        <w:t>indicar a data</w:t>
      </w:r>
      <w:r w:rsidRPr="00A27FBA">
        <w:rPr>
          <w:bCs/>
          <w:i/>
          <w:lang w:val="pt-BR"/>
        </w:rPr>
        <w:t>]</w:t>
      </w:r>
    </w:p>
    <w:p w:rsidR="001324B5" w:rsidRPr="00A27FBA" w:rsidRDefault="001324B5" w:rsidP="001324B5">
      <w:pPr>
        <w:numPr>
          <w:ilvl w:val="12"/>
          <w:numId w:val="0"/>
        </w:numPr>
        <w:rPr>
          <w:b/>
          <w:bCs/>
          <w:sz w:val="22"/>
          <w:lang w:val="pt-BR"/>
        </w:rPr>
      </w:pPr>
    </w:p>
    <w:p w:rsidR="001324B5" w:rsidRPr="00A27FBA" w:rsidRDefault="001324B5" w:rsidP="001324B5">
      <w:pPr>
        <w:numPr>
          <w:ilvl w:val="12"/>
          <w:numId w:val="0"/>
        </w:numPr>
        <w:rPr>
          <w:b/>
          <w:bCs/>
          <w:sz w:val="22"/>
          <w:lang w:val="pt-BR"/>
        </w:rPr>
      </w:pPr>
      <w:r w:rsidRPr="00A27FBA">
        <w:rPr>
          <w:b/>
          <w:bCs/>
          <w:lang w:val="pt-BR"/>
        </w:rPr>
        <w:t xml:space="preserve">GARANTIA POR </w:t>
      </w:r>
      <w:r w:rsidRPr="00A27FBA">
        <w:rPr>
          <w:rFonts w:eastAsia="MS Mincho"/>
          <w:b/>
          <w:lang w:val="pt-BR"/>
        </w:rPr>
        <w:t>ADIANTAMENTO</w:t>
      </w:r>
      <w:r w:rsidRPr="00A27FBA">
        <w:rPr>
          <w:b/>
          <w:bCs/>
          <w:lang w:val="pt-BR"/>
        </w:rPr>
        <w:t xml:space="preserve"> Nº</w:t>
      </w:r>
      <w:r w:rsidRPr="00A27FBA">
        <w:rPr>
          <w:b/>
          <w:bCs/>
          <w:sz w:val="22"/>
          <w:lang w:val="pt-BR"/>
        </w:rPr>
        <w:t>: __________________</w:t>
      </w:r>
      <w:r w:rsidRPr="00A27FBA">
        <w:rPr>
          <w:bCs/>
          <w:i/>
          <w:lang w:val="pt-BR"/>
        </w:rPr>
        <w:t>[</w:t>
      </w:r>
      <w:r w:rsidRPr="00A27FBA">
        <w:rPr>
          <w:b/>
          <w:bCs/>
          <w:i/>
          <w:lang w:val="pt-BR"/>
        </w:rPr>
        <w:t>indicar o número</w:t>
      </w:r>
      <w:r w:rsidRPr="00A27FBA">
        <w:rPr>
          <w:bCs/>
          <w:i/>
          <w:lang w:val="pt-BR"/>
        </w:rPr>
        <w:t>]</w:t>
      </w:r>
    </w:p>
    <w:p w:rsidR="001324B5" w:rsidRPr="00A27FBA" w:rsidRDefault="001324B5" w:rsidP="001324B5">
      <w:pPr>
        <w:numPr>
          <w:ilvl w:val="12"/>
          <w:numId w:val="0"/>
        </w:numPr>
        <w:ind w:right="-180"/>
        <w:rPr>
          <w:b/>
          <w:bCs/>
          <w:lang w:val="pt-BR"/>
        </w:rPr>
      </w:pPr>
    </w:p>
    <w:p w:rsidR="001324B5" w:rsidRPr="00A27FBA" w:rsidRDefault="001324B5" w:rsidP="001324B5">
      <w:pPr>
        <w:numPr>
          <w:ilvl w:val="12"/>
          <w:numId w:val="0"/>
        </w:numPr>
        <w:ind w:right="-180"/>
        <w:rPr>
          <w:b/>
          <w:bCs/>
          <w:lang w:val="pt-BR"/>
        </w:rPr>
      </w:pPr>
    </w:p>
    <w:p w:rsidR="001324B5" w:rsidRPr="00A27FBA" w:rsidRDefault="001324B5" w:rsidP="001324B5">
      <w:pPr>
        <w:numPr>
          <w:ilvl w:val="12"/>
          <w:numId w:val="0"/>
        </w:numPr>
        <w:ind w:right="-180"/>
        <w:rPr>
          <w:lang w:val="pt-BR"/>
        </w:rPr>
      </w:pPr>
      <w:r w:rsidRPr="00A27FBA">
        <w:rPr>
          <w:lang w:val="pt-BR"/>
        </w:rPr>
        <w:t xml:space="preserve">Fomos informados que _________ </w:t>
      </w:r>
      <w:r w:rsidRPr="00A27FBA">
        <w:rPr>
          <w:i/>
          <w:iCs/>
          <w:lang w:val="pt-BR"/>
        </w:rPr>
        <w:t>[</w:t>
      </w:r>
      <w:r w:rsidRPr="00A27FBA">
        <w:rPr>
          <w:b/>
          <w:i/>
          <w:iCs/>
          <w:lang w:val="pt-BR"/>
        </w:rPr>
        <w:t>nome da Empresa Consultora ou da PCA, conforme consta do contrato assinado</w:t>
      </w:r>
      <w:r w:rsidRPr="00A27FBA">
        <w:rPr>
          <w:i/>
          <w:iCs/>
          <w:lang w:val="pt-BR"/>
        </w:rPr>
        <w:t xml:space="preserve">] </w:t>
      </w:r>
      <w:r w:rsidRPr="00A27FBA">
        <w:rPr>
          <w:lang w:val="pt-BR"/>
        </w:rPr>
        <w:t xml:space="preserve">(doravante denominado “Consultor”) celebrou o Contrato Nº ________ </w:t>
      </w:r>
      <w:r w:rsidRPr="00A27FBA">
        <w:rPr>
          <w:i/>
          <w:iCs/>
          <w:lang w:val="pt-BR"/>
        </w:rPr>
        <w:t>[</w:t>
      </w:r>
      <w:r w:rsidRPr="00A27FBA">
        <w:rPr>
          <w:b/>
          <w:i/>
          <w:iCs/>
          <w:lang w:val="pt-BR"/>
        </w:rPr>
        <w:t>número de referência do contrato</w:t>
      </w:r>
      <w:r w:rsidRPr="00A27FBA">
        <w:rPr>
          <w:i/>
          <w:iCs/>
          <w:lang w:val="pt-BR"/>
        </w:rPr>
        <w:t xml:space="preserve">] </w:t>
      </w:r>
      <w:r w:rsidRPr="00A27FBA">
        <w:rPr>
          <w:lang w:val="pt-BR"/>
        </w:rPr>
        <w:t>de [</w:t>
      </w:r>
      <w:r w:rsidRPr="00A27FBA">
        <w:rPr>
          <w:b/>
          <w:i/>
          <w:lang w:val="pt-BR"/>
        </w:rPr>
        <w:t>indicar a</w:t>
      </w:r>
      <w:r w:rsidRPr="00A27FBA">
        <w:rPr>
          <w:b/>
          <w:lang w:val="pt-BR"/>
        </w:rPr>
        <w:t xml:space="preserve"> </w:t>
      </w:r>
      <w:r w:rsidRPr="00A27FBA">
        <w:rPr>
          <w:b/>
          <w:i/>
          <w:iCs/>
          <w:lang w:val="pt-BR"/>
        </w:rPr>
        <w:t>data</w:t>
      </w:r>
      <w:r w:rsidRPr="00A27FBA">
        <w:rPr>
          <w:lang w:val="pt-BR"/>
        </w:rPr>
        <w:t xml:space="preserve">] com os senhores, para a prestação de </w:t>
      </w:r>
      <w:r w:rsidRPr="00A27FBA">
        <w:rPr>
          <w:i/>
          <w:iCs/>
          <w:lang w:val="pt-BR"/>
        </w:rPr>
        <w:t>[</w:t>
      </w:r>
      <w:r w:rsidRPr="00A27FBA">
        <w:rPr>
          <w:b/>
          <w:i/>
          <w:iCs/>
          <w:lang w:val="pt-BR"/>
        </w:rPr>
        <w:t>breve descrição dos Serviços</w:t>
      </w:r>
      <w:r w:rsidRPr="00A27FBA">
        <w:rPr>
          <w:i/>
          <w:iCs/>
          <w:lang w:val="pt-BR"/>
        </w:rPr>
        <w:t xml:space="preserve">] </w:t>
      </w:r>
      <w:r w:rsidRPr="00A27FBA">
        <w:rPr>
          <w:lang w:val="pt-BR"/>
        </w:rPr>
        <w:t>(doravante denominado “Contrato”).</w:t>
      </w:r>
    </w:p>
    <w:p w:rsidR="001324B5" w:rsidRPr="00A27FBA" w:rsidRDefault="001324B5" w:rsidP="001324B5">
      <w:pPr>
        <w:numPr>
          <w:ilvl w:val="12"/>
          <w:numId w:val="0"/>
        </w:numPr>
        <w:ind w:right="-180"/>
        <w:rPr>
          <w:lang w:val="pt-BR"/>
        </w:rPr>
      </w:pPr>
    </w:p>
    <w:p w:rsidR="001324B5" w:rsidRPr="00A27FBA" w:rsidRDefault="001324B5" w:rsidP="001324B5">
      <w:pPr>
        <w:numPr>
          <w:ilvl w:val="12"/>
          <w:numId w:val="0"/>
        </w:numPr>
        <w:ind w:right="-180"/>
        <w:rPr>
          <w:lang w:val="pt-BR"/>
        </w:rPr>
      </w:pPr>
      <w:r w:rsidRPr="00A27FBA">
        <w:rPr>
          <w:lang w:val="pt-BR"/>
        </w:rPr>
        <w:t xml:space="preserve">Além disso, de acordo com as condições do Contrato, será efetuado um pagamento adiantado na quantia de </w:t>
      </w:r>
      <w:r w:rsidRPr="00A27FBA">
        <w:rPr>
          <w:i/>
          <w:iCs/>
          <w:lang w:val="pt-BR"/>
        </w:rPr>
        <w:t>[</w:t>
      </w:r>
      <w:r w:rsidRPr="00A27FBA">
        <w:rPr>
          <w:b/>
          <w:i/>
          <w:iCs/>
          <w:lang w:val="pt-BR"/>
        </w:rPr>
        <w:t>valor em cifras]</w:t>
      </w:r>
      <w:r w:rsidRPr="00A27FBA">
        <w:rPr>
          <w:b/>
          <w:lang w:val="pt-BR"/>
        </w:rPr>
        <w:t xml:space="preserve"> (</w:t>
      </w:r>
      <w:r w:rsidRPr="00A27FBA">
        <w:rPr>
          <w:b/>
          <w:i/>
          <w:iCs/>
          <w:lang w:val="pt-BR"/>
        </w:rPr>
        <w:t>valor por extenso)</w:t>
      </w:r>
      <w:r w:rsidRPr="00A27FBA">
        <w:rPr>
          <w:lang w:val="pt-BR"/>
        </w:rPr>
        <w:t xml:space="preserve"> contra uma garantia pelo adiantamento.</w:t>
      </w:r>
    </w:p>
    <w:p w:rsidR="001324B5" w:rsidRPr="00A27FBA" w:rsidRDefault="001324B5" w:rsidP="001324B5">
      <w:pPr>
        <w:numPr>
          <w:ilvl w:val="12"/>
          <w:numId w:val="0"/>
        </w:numPr>
        <w:ind w:right="-180"/>
        <w:rPr>
          <w:lang w:val="pt-BR"/>
        </w:rPr>
      </w:pPr>
    </w:p>
    <w:p w:rsidR="001324B5" w:rsidRPr="00A27FBA" w:rsidRDefault="001324B5" w:rsidP="001324B5">
      <w:pPr>
        <w:numPr>
          <w:ilvl w:val="12"/>
          <w:numId w:val="0"/>
        </w:numPr>
        <w:ind w:right="-180"/>
        <w:rPr>
          <w:lang w:val="pt-BR"/>
        </w:rPr>
      </w:pPr>
      <w:r w:rsidRPr="00A27FBA">
        <w:rPr>
          <w:lang w:val="pt-BR"/>
        </w:rPr>
        <w:t xml:space="preserve">A pedido do Consultor, _______________ </w:t>
      </w:r>
      <w:r w:rsidRPr="00A27FBA">
        <w:rPr>
          <w:i/>
          <w:iCs/>
          <w:lang w:val="pt-BR"/>
        </w:rPr>
        <w:t>[</w:t>
      </w:r>
      <w:r w:rsidRPr="00A27FBA">
        <w:rPr>
          <w:b/>
          <w:i/>
          <w:iCs/>
          <w:lang w:val="pt-BR"/>
        </w:rPr>
        <w:t>nome do Banco</w:t>
      </w:r>
      <w:r w:rsidRPr="00A27FBA">
        <w:rPr>
          <w:i/>
          <w:iCs/>
          <w:lang w:val="pt-BR"/>
        </w:rPr>
        <w:t xml:space="preserve">] </w:t>
      </w:r>
      <w:r w:rsidRPr="00A27FBA">
        <w:rPr>
          <w:lang w:val="pt-BR"/>
        </w:rPr>
        <w:t xml:space="preserve">por meio da presente garantia nos comprometemos irrevogavelmente a pagar ao Beneficiário qualquer quantia ou quantias, que não excedam no total o montante de </w:t>
      </w:r>
      <w:r w:rsidRPr="00A27FBA">
        <w:rPr>
          <w:i/>
          <w:iCs/>
          <w:lang w:val="pt-BR"/>
        </w:rPr>
        <w:t>[</w:t>
      </w:r>
      <w:r w:rsidRPr="00A27FBA">
        <w:rPr>
          <w:b/>
          <w:i/>
          <w:iCs/>
          <w:lang w:val="pt-BR"/>
        </w:rPr>
        <w:t>valor em cifras]</w:t>
      </w:r>
      <w:r w:rsidRPr="00A27FBA">
        <w:rPr>
          <w:b/>
          <w:lang w:val="pt-BR"/>
        </w:rPr>
        <w:t xml:space="preserve"> </w:t>
      </w:r>
      <w:r w:rsidRPr="00A27FBA">
        <w:rPr>
          <w:b/>
          <w:i/>
          <w:iCs/>
          <w:lang w:val="pt-BR"/>
        </w:rPr>
        <w:t>(valor por extenso)</w:t>
      </w:r>
      <w:r w:rsidRPr="00A27FBA">
        <w:rPr>
          <w:rStyle w:val="FootnoteReference"/>
          <w:lang w:val="pt-BR"/>
        </w:rPr>
        <w:footnoteReference w:customMarkFollows="1" w:id="8"/>
        <w:t>1</w:t>
      </w:r>
      <w:r w:rsidRPr="00A27FBA">
        <w:rPr>
          <w:lang w:val="pt-BR"/>
        </w:rPr>
        <w:t xml:space="preserve"> </w:t>
      </w:r>
      <w:r w:rsidRPr="00A27FBA">
        <w:rPr>
          <w:sz w:val="20"/>
          <w:szCs w:val="20"/>
          <w:lang w:val="pt-BR"/>
        </w:rPr>
        <w:t xml:space="preserve"> </w:t>
      </w:r>
      <w:r w:rsidRPr="00A27FBA">
        <w:rPr>
          <w:lang w:val="pt-BR"/>
        </w:rPr>
        <w:t>uma vez que recebamos do Beneficiário um requerimento por escrito acompanhado de uma declaração do mesmo na própria solicitação ou em um documento independente assinado que acompanhe e identifique a solicitação,, manifestando que o Consultor está violando suas obrigações nos termos do Contrato uma vez que o Consultor:</w:t>
      </w:r>
    </w:p>
    <w:p w:rsidR="001324B5" w:rsidRPr="00A27FBA" w:rsidRDefault="001324B5" w:rsidP="001324B5">
      <w:pPr>
        <w:numPr>
          <w:ilvl w:val="12"/>
          <w:numId w:val="0"/>
        </w:numPr>
        <w:ind w:right="-180"/>
        <w:rPr>
          <w:lang w:val="pt-BR"/>
        </w:rPr>
      </w:pPr>
    </w:p>
    <w:p w:rsidR="001324B5" w:rsidRPr="00A27FBA" w:rsidRDefault="001324B5" w:rsidP="001324B5">
      <w:pPr>
        <w:pStyle w:val="List"/>
        <w:rPr>
          <w:lang w:val="pt-BR"/>
        </w:rPr>
      </w:pPr>
      <w:r w:rsidRPr="00A27FBA">
        <w:rPr>
          <w:lang w:val="pt-BR"/>
        </w:rPr>
        <w:t>(a) Não cumpriu o repagamento do adiantamento de acordo com as condições do contrato, especificando as quantias não cumpridas por parte do Consultor; ou</w:t>
      </w:r>
    </w:p>
    <w:p w:rsidR="001324B5" w:rsidRPr="00A27FBA" w:rsidRDefault="001324B5" w:rsidP="001324B5">
      <w:pPr>
        <w:pStyle w:val="List"/>
        <w:rPr>
          <w:rFonts w:cs="Calibri"/>
          <w:lang w:val="pt-BR"/>
        </w:rPr>
      </w:pPr>
      <w:r w:rsidRPr="00A27FBA">
        <w:rPr>
          <w:rFonts w:cs="Calibri"/>
          <w:lang w:val="pt-BR"/>
        </w:rPr>
        <w:t>(b) Utilizou o adiantamemto para fins diferentes ao fornecimento dos Serviços contratados.</w:t>
      </w:r>
    </w:p>
    <w:p w:rsidR="001324B5" w:rsidRPr="00A27FBA" w:rsidRDefault="001324B5" w:rsidP="001324B5">
      <w:pPr>
        <w:numPr>
          <w:ilvl w:val="12"/>
          <w:numId w:val="0"/>
        </w:numPr>
        <w:ind w:right="-180"/>
        <w:rPr>
          <w:lang w:val="pt-BR"/>
        </w:rPr>
      </w:pPr>
    </w:p>
    <w:p w:rsidR="001324B5" w:rsidRPr="00A27FBA" w:rsidRDefault="001324B5" w:rsidP="001324B5">
      <w:pPr>
        <w:numPr>
          <w:ilvl w:val="12"/>
          <w:numId w:val="0"/>
        </w:numPr>
        <w:ind w:right="-180"/>
        <w:rPr>
          <w:i/>
          <w:iCs/>
          <w:lang w:val="pt-BR"/>
        </w:rPr>
      </w:pPr>
      <w:r w:rsidRPr="00A27FBA">
        <w:rPr>
          <w:lang w:val="pt-BR"/>
        </w:rPr>
        <w:t>Como condição para fazer qualquer requerimento e pagamento nos termos dessa garantia, é uma condição que o referido pagamento mencionado acima</w:t>
      </w:r>
      <w:r w:rsidRPr="00A27FBA">
        <w:rPr>
          <w:i/>
          <w:iCs/>
          <w:lang w:val="pt-BR"/>
        </w:rPr>
        <w:t xml:space="preserve"> </w:t>
      </w:r>
      <w:r w:rsidRPr="00A27FBA">
        <w:rPr>
          <w:lang w:val="pt-BR"/>
        </w:rPr>
        <w:t xml:space="preserve">tenha sido recebido pelos Consultores em sua conta número </w:t>
      </w:r>
      <w:r w:rsidRPr="00A27FBA">
        <w:rPr>
          <w:i/>
          <w:lang w:val="pt-BR"/>
        </w:rPr>
        <w:t>_[</w:t>
      </w:r>
      <w:r w:rsidRPr="00A27FBA">
        <w:rPr>
          <w:b/>
          <w:i/>
          <w:lang w:val="pt-BR"/>
        </w:rPr>
        <w:t>indicar o número da conta</w:t>
      </w:r>
      <w:r w:rsidRPr="00A27FBA">
        <w:rPr>
          <w:i/>
          <w:lang w:val="pt-BR"/>
        </w:rPr>
        <w:t>]</w:t>
      </w:r>
      <w:r w:rsidRPr="00A27FBA">
        <w:rPr>
          <w:lang w:val="pt-BR"/>
        </w:rPr>
        <w:t xml:space="preserve">___________ em </w:t>
      </w:r>
      <w:r w:rsidRPr="00A27FBA">
        <w:rPr>
          <w:b/>
          <w:i/>
          <w:iCs/>
          <w:lang w:val="pt-BR"/>
        </w:rPr>
        <w:t>[nome e endereço do Banco</w:t>
      </w:r>
      <w:r w:rsidRPr="00A27FBA">
        <w:rPr>
          <w:i/>
          <w:iCs/>
          <w:lang w:val="pt-BR"/>
        </w:rPr>
        <w:t>].</w:t>
      </w:r>
    </w:p>
    <w:p w:rsidR="001324B5" w:rsidRPr="00A27FBA" w:rsidRDefault="001324B5" w:rsidP="001324B5">
      <w:pPr>
        <w:numPr>
          <w:ilvl w:val="12"/>
          <w:numId w:val="0"/>
        </w:numPr>
        <w:ind w:right="-180"/>
        <w:rPr>
          <w:lang w:val="pt-BR"/>
        </w:rPr>
      </w:pPr>
    </w:p>
    <w:p w:rsidR="001324B5" w:rsidRPr="00A27FBA" w:rsidRDefault="001324B5" w:rsidP="001324B5">
      <w:pPr>
        <w:numPr>
          <w:ilvl w:val="12"/>
          <w:numId w:val="0"/>
        </w:numPr>
        <w:ind w:right="-180"/>
        <w:rPr>
          <w:lang w:val="pt-BR"/>
        </w:rPr>
      </w:pPr>
      <w:r w:rsidRPr="00A27FBA">
        <w:rPr>
          <w:lang w:val="pt-BR"/>
        </w:rPr>
        <w:t>O montante máximo desta garantia será reduzido progressivamente pelo valor do adiantamento pago pelo Consultor conforme indicado nas cópias de pagamentos mensais certificados ou faturas  indicadas como “pagas”</w:t>
      </w:r>
      <w:r w:rsidR="007244F2" w:rsidRPr="00A27FBA">
        <w:rPr>
          <w:lang w:val="pt-BR"/>
        </w:rPr>
        <w:t xml:space="preserve"> </w:t>
      </w:r>
      <w:r w:rsidRPr="00A27FBA">
        <w:rPr>
          <w:lang w:val="pt-BR"/>
        </w:rPr>
        <w:t xml:space="preserve">pelo Cliente a serem nos  apresentadas.  Esta garantia expirará, o mais tardar, assim que recebermos certificação do pagamento indicando que o Consultor restituiu integralmente o montante do adiantamento, ou </w:t>
      </w:r>
      <w:r w:rsidRPr="00A27FBA">
        <w:rPr>
          <w:i/>
          <w:lang w:val="pt-BR"/>
        </w:rPr>
        <w:t>[</w:t>
      </w:r>
      <w:r w:rsidRPr="00A27FBA">
        <w:rPr>
          <w:b/>
          <w:i/>
          <w:lang w:val="pt-BR"/>
        </w:rPr>
        <w:t>indicar o dia</w:t>
      </w:r>
      <w:r w:rsidRPr="00A27FBA">
        <w:rPr>
          <w:lang w:val="pt-BR"/>
        </w:rPr>
        <w:t>] ___ de _</w:t>
      </w:r>
      <w:r w:rsidRPr="00A27FBA">
        <w:rPr>
          <w:i/>
          <w:lang w:val="pt-BR"/>
        </w:rPr>
        <w:t>[</w:t>
      </w:r>
      <w:r w:rsidRPr="00A27FBA">
        <w:rPr>
          <w:b/>
          <w:i/>
          <w:lang w:val="pt-BR"/>
        </w:rPr>
        <w:t>indicar o mês</w:t>
      </w:r>
      <w:r w:rsidR="007244F2" w:rsidRPr="00A27FBA">
        <w:rPr>
          <w:i/>
          <w:lang w:val="pt-BR"/>
        </w:rPr>
        <w:t>]</w:t>
      </w:r>
      <w:r w:rsidRPr="00A27FBA">
        <w:rPr>
          <w:lang w:val="pt-BR"/>
        </w:rPr>
        <w:t xml:space="preserve"> __ de </w:t>
      </w:r>
      <w:r w:rsidRPr="00A27FBA">
        <w:rPr>
          <w:i/>
          <w:lang w:val="pt-BR"/>
        </w:rPr>
        <w:t>[</w:t>
      </w:r>
      <w:r w:rsidRPr="00A27FBA">
        <w:rPr>
          <w:b/>
          <w:i/>
          <w:lang w:val="pt-BR"/>
        </w:rPr>
        <w:t>indicar o ano</w:t>
      </w:r>
      <w:r w:rsidRPr="00A27FBA">
        <w:rPr>
          <w:rStyle w:val="FootnoteReference"/>
          <w:lang w:val="pt-BR"/>
        </w:rPr>
        <w:t xml:space="preserve"> </w:t>
      </w:r>
      <w:r w:rsidRPr="00A27FBA">
        <w:rPr>
          <w:lang w:val="pt-BR"/>
        </w:rPr>
        <w:t xml:space="preserve">] </w:t>
      </w:r>
      <w:r w:rsidRPr="00A27FBA">
        <w:rPr>
          <w:rStyle w:val="FootnoteReference"/>
          <w:lang w:val="pt-BR"/>
        </w:rPr>
        <w:footnoteReference w:customMarkFollows="1" w:id="9"/>
        <w:t>2</w:t>
      </w:r>
      <w:r w:rsidRPr="00A27FBA">
        <w:rPr>
          <w:lang w:val="pt-BR"/>
        </w:rPr>
        <w:t xml:space="preserve">, a data que ocorrer primeiro. Consequentemente, toda solicitação de pagamento de acordo com essa garantia  deverá ser por nós recebida nessa ou antes dessa data. </w:t>
      </w:r>
    </w:p>
    <w:p w:rsidR="001324B5" w:rsidRPr="00A27FBA" w:rsidRDefault="001324B5" w:rsidP="001324B5">
      <w:pPr>
        <w:numPr>
          <w:ilvl w:val="12"/>
          <w:numId w:val="0"/>
        </w:numPr>
        <w:ind w:right="-360"/>
        <w:rPr>
          <w:lang w:val="pt-BR"/>
        </w:rPr>
      </w:pPr>
    </w:p>
    <w:p w:rsidR="001324B5" w:rsidRPr="00A27FBA" w:rsidRDefault="001324B5" w:rsidP="001324B5">
      <w:pPr>
        <w:numPr>
          <w:ilvl w:val="12"/>
          <w:numId w:val="0"/>
        </w:numPr>
        <w:rPr>
          <w:lang w:val="pt-BR"/>
        </w:rPr>
      </w:pPr>
      <w:r w:rsidRPr="00A27FBA">
        <w:rPr>
          <w:lang w:val="pt-BR"/>
        </w:rPr>
        <w:t xml:space="preserve">Esta garantia está sujeita às Regras Uniformes para Garantias de Demanda da Câmara de Comércio Internacional (CCI) relativas às garantias contra a primeira solicitação </w:t>
      </w:r>
      <w:r w:rsidRPr="006E54A0">
        <w:rPr>
          <w:i/>
          <w:lang w:val="pt-BR"/>
        </w:rPr>
        <w:t>(U</w:t>
      </w:r>
      <w:r w:rsidRPr="006E54A0">
        <w:rPr>
          <w:i/>
          <w:iCs/>
          <w:lang w:val="pt-BR"/>
        </w:rPr>
        <w:t>niform Rules for Demand Guarantees, URDG</w:t>
      </w:r>
      <w:r w:rsidRPr="006E54A0">
        <w:rPr>
          <w:i/>
          <w:lang w:val="pt-BR"/>
        </w:rPr>
        <w:t>)</w:t>
      </w:r>
      <w:r w:rsidRPr="00A27FBA">
        <w:rPr>
          <w:lang w:val="pt-BR"/>
        </w:rPr>
        <w:t>, Revisão de 2010, Publicação ICC N</w:t>
      </w:r>
      <w:r w:rsidRPr="00A27FBA">
        <w:rPr>
          <w:u w:val="single"/>
          <w:vertAlign w:val="superscript"/>
          <w:lang w:val="pt-BR"/>
        </w:rPr>
        <w:t>o</w:t>
      </w:r>
      <w:r w:rsidRPr="00A27FBA">
        <w:rPr>
          <w:lang w:val="pt-BR"/>
        </w:rPr>
        <w:t xml:space="preserve">. 758, com exceção da declaração estabelecida no Artigo 15 (a) dessa publicação, a qual está excluída da presente garantia. </w:t>
      </w:r>
      <w:r w:rsidRPr="00A27FBA">
        <w:rPr>
          <w:rFonts w:eastAsia="Arial Unicode MS" w:cs="Arial Unicode MS"/>
          <w:sz w:val="20"/>
          <w:szCs w:val="20"/>
          <w:lang w:val="pt-BR"/>
        </w:rPr>
        <w:t>*</w:t>
      </w:r>
      <w:r w:rsidRPr="00A27FBA">
        <w:rPr>
          <w:lang w:val="pt-BR"/>
        </w:rPr>
        <w:t xml:space="preserve"> </w:t>
      </w:r>
    </w:p>
    <w:p w:rsidR="001324B5" w:rsidRPr="00A27FBA" w:rsidRDefault="001324B5" w:rsidP="001324B5">
      <w:pPr>
        <w:numPr>
          <w:ilvl w:val="12"/>
          <w:numId w:val="0"/>
        </w:numPr>
        <w:ind w:right="-360"/>
        <w:rPr>
          <w:lang w:val="pt-BR"/>
        </w:rPr>
      </w:pPr>
    </w:p>
    <w:p w:rsidR="001324B5" w:rsidRPr="00A27FBA" w:rsidRDefault="001324B5" w:rsidP="001324B5">
      <w:pPr>
        <w:numPr>
          <w:ilvl w:val="12"/>
          <w:numId w:val="0"/>
        </w:numPr>
        <w:ind w:right="-360"/>
        <w:rPr>
          <w:lang w:val="pt-BR"/>
        </w:rPr>
      </w:pPr>
    </w:p>
    <w:p w:rsidR="001324B5" w:rsidRPr="00A27FBA" w:rsidRDefault="001324B5" w:rsidP="001324B5">
      <w:pPr>
        <w:numPr>
          <w:ilvl w:val="12"/>
          <w:numId w:val="0"/>
        </w:numPr>
        <w:ind w:right="-360"/>
        <w:rPr>
          <w:lang w:val="pt-BR"/>
        </w:rPr>
      </w:pPr>
    </w:p>
    <w:p w:rsidR="001324B5" w:rsidRPr="00A27FBA" w:rsidRDefault="001324B5" w:rsidP="001324B5">
      <w:pPr>
        <w:numPr>
          <w:ilvl w:val="12"/>
          <w:numId w:val="0"/>
        </w:numPr>
        <w:ind w:right="-360"/>
        <w:rPr>
          <w:lang w:val="pt-BR"/>
        </w:rPr>
      </w:pPr>
      <w:r w:rsidRPr="00A27FBA">
        <w:rPr>
          <w:i/>
          <w:iCs/>
          <w:lang w:val="pt-BR"/>
        </w:rPr>
        <w:t>[</w:t>
      </w:r>
      <w:r w:rsidRPr="00A27FBA">
        <w:rPr>
          <w:b/>
          <w:i/>
          <w:iCs/>
          <w:lang w:val="pt-BR"/>
        </w:rPr>
        <w:t>assinatura(s)]</w:t>
      </w:r>
      <w:r w:rsidRPr="00A27FBA">
        <w:rPr>
          <w:u w:val="single"/>
          <w:lang w:val="pt-BR"/>
        </w:rPr>
        <w:tab/>
      </w:r>
      <w:r w:rsidRPr="00A27FBA">
        <w:rPr>
          <w:u w:val="single"/>
          <w:lang w:val="pt-BR"/>
        </w:rPr>
        <w:tab/>
      </w:r>
      <w:r w:rsidRPr="00A27FBA">
        <w:rPr>
          <w:u w:val="single"/>
          <w:lang w:val="pt-BR"/>
        </w:rPr>
        <w:tab/>
      </w:r>
      <w:r w:rsidRPr="00A27FBA">
        <w:rPr>
          <w:u w:val="single"/>
          <w:lang w:val="pt-BR"/>
        </w:rPr>
        <w:tab/>
      </w:r>
      <w:r w:rsidRPr="00A27FBA">
        <w:rPr>
          <w:u w:val="single"/>
          <w:lang w:val="pt-BR"/>
        </w:rPr>
        <w:tab/>
      </w:r>
      <w:r w:rsidRPr="00A27FBA">
        <w:rPr>
          <w:u w:val="single"/>
          <w:lang w:val="pt-BR"/>
        </w:rPr>
        <w:tab/>
      </w:r>
      <w:r w:rsidRPr="00A27FBA">
        <w:rPr>
          <w:u w:val="single"/>
          <w:lang w:val="pt-BR"/>
        </w:rPr>
        <w:tab/>
      </w:r>
      <w:r w:rsidRPr="00A27FBA">
        <w:rPr>
          <w:u w:val="single"/>
          <w:lang w:val="pt-BR"/>
        </w:rPr>
        <w:tab/>
      </w:r>
    </w:p>
    <w:p w:rsidR="001324B5" w:rsidRPr="001324B5" w:rsidRDefault="001324B5" w:rsidP="001324B5">
      <w:pPr>
        <w:numPr>
          <w:ilvl w:val="12"/>
          <w:numId w:val="0"/>
        </w:numPr>
        <w:tabs>
          <w:tab w:val="left" w:pos="8640"/>
        </w:tabs>
        <w:ind w:right="-720"/>
        <w:rPr>
          <w:sz w:val="22"/>
          <w:lang w:val="pt-BR"/>
        </w:rPr>
      </w:pPr>
    </w:p>
    <w:p w:rsidR="001324B5" w:rsidRPr="001324B5" w:rsidRDefault="001324B5" w:rsidP="001324B5">
      <w:pPr>
        <w:rPr>
          <w:lang w:val="pt-BR"/>
        </w:rPr>
      </w:pPr>
    </w:p>
    <w:p w:rsidR="001324B5" w:rsidRPr="007244F2" w:rsidRDefault="001324B5" w:rsidP="001324B5">
      <w:pPr>
        <w:spacing w:before="60" w:after="60"/>
        <w:rPr>
          <w:b/>
          <w:i/>
          <w:color w:val="548DD4" w:themeColor="text2" w:themeTint="99"/>
          <w:lang w:val="pt-BR"/>
        </w:rPr>
      </w:pPr>
      <w:r w:rsidRPr="007244F2">
        <w:rPr>
          <w:b/>
          <w:i/>
          <w:color w:val="548DD4" w:themeColor="text2" w:themeTint="99"/>
          <w:lang w:val="pt-BR"/>
        </w:rPr>
        <w:t xml:space="preserve">Nota: *[Para informação do Organismo Executor: O artigo 15 (a) estabelece: “Condições da solicitação: (a) Uma solicitação de uma garantia deve vir acompanhada daqueles documentos que a garantia especifique, e em qualquer caso de uma declaração do beneficiário indicado em que aspecto o Consultor não cumpriu as suas obrigações com respeito à relação subjacente. Esta declaração pode fazer parte da solicitação ou constituir um documento independente e que acompanhe ou identifique a solicitação.] </w:t>
      </w:r>
    </w:p>
    <w:p w:rsidR="001324B5" w:rsidRPr="001324B5" w:rsidRDefault="001324B5" w:rsidP="001324B5">
      <w:pPr>
        <w:rPr>
          <w:lang w:val="pt-BR"/>
        </w:rPr>
      </w:pPr>
    </w:p>
    <w:p w:rsidR="001324B5" w:rsidRPr="001324B5" w:rsidRDefault="001324B5" w:rsidP="001324B5">
      <w:pPr>
        <w:rPr>
          <w:lang w:val="pt-BR"/>
        </w:rPr>
      </w:pPr>
    </w:p>
    <w:p w:rsidR="001324B5" w:rsidRPr="001324B5" w:rsidRDefault="001324B5" w:rsidP="001324B5">
      <w:pPr>
        <w:rPr>
          <w:lang w:val="pt-BR"/>
        </w:rPr>
      </w:pPr>
    </w:p>
    <w:p w:rsidR="001324B5" w:rsidRPr="00A27FBA" w:rsidRDefault="001324B5" w:rsidP="001324B5">
      <w:pPr>
        <w:rPr>
          <w:b/>
          <w:i/>
          <w:lang w:val="pt-BR"/>
        </w:rPr>
      </w:pPr>
      <w:r w:rsidRPr="00A27FBA">
        <w:rPr>
          <w:b/>
          <w:i/>
          <w:lang w:val="pt-BR"/>
        </w:rPr>
        <w:t xml:space="preserve">Nota: Todo texto em itálico tem somente o propósito de ajudar na preparação deste formulário e deverá ser eliminado do produto final. </w:t>
      </w:r>
    </w:p>
    <w:p w:rsidR="00EE5FB2" w:rsidRPr="00D032C7" w:rsidRDefault="00EE5FB2" w:rsidP="00014435">
      <w:pPr>
        <w:numPr>
          <w:ilvl w:val="12"/>
          <w:numId w:val="0"/>
        </w:numPr>
        <w:rPr>
          <w:rFonts w:eastAsia="Times New Roman" w:cs="Times New Roman"/>
          <w:spacing w:val="-3"/>
          <w:szCs w:val="24"/>
          <w:lang w:val="pt-BR"/>
        </w:rPr>
      </w:pPr>
    </w:p>
    <w:p w:rsidR="00EE5FB2" w:rsidRPr="00D032C7" w:rsidRDefault="00EE5FB2" w:rsidP="00014435">
      <w:pPr>
        <w:numPr>
          <w:ilvl w:val="12"/>
          <w:numId w:val="0"/>
        </w:numPr>
        <w:rPr>
          <w:rFonts w:eastAsia="Times New Roman" w:cs="Times New Roman"/>
          <w:spacing w:val="-3"/>
          <w:szCs w:val="24"/>
          <w:lang w:val="pt-BR"/>
        </w:rPr>
      </w:pPr>
    </w:p>
    <w:p w:rsidR="00EE5FB2" w:rsidRPr="00D032C7" w:rsidRDefault="00EE5FB2" w:rsidP="00014435">
      <w:pPr>
        <w:numPr>
          <w:ilvl w:val="12"/>
          <w:numId w:val="0"/>
        </w:numPr>
        <w:rPr>
          <w:rFonts w:eastAsia="Times New Roman" w:cs="Times New Roman"/>
          <w:spacing w:val="-3"/>
          <w:szCs w:val="24"/>
          <w:lang w:val="pt-BR"/>
        </w:rPr>
      </w:pPr>
    </w:p>
    <w:p w:rsidR="00EE5FB2" w:rsidRPr="00D032C7" w:rsidRDefault="00EE5FB2" w:rsidP="00014435">
      <w:pPr>
        <w:numPr>
          <w:ilvl w:val="12"/>
          <w:numId w:val="0"/>
        </w:numPr>
        <w:rPr>
          <w:rFonts w:eastAsia="Times New Roman" w:cs="Times New Roman"/>
          <w:spacing w:val="-3"/>
          <w:szCs w:val="24"/>
          <w:lang w:val="pt-BR"/>
        </w:rPr>
      </w:pPr>
    </w:p>
    <w:p w:rsidR="00014435" w:rsidRPr="00D032C7" w:rsidRDefault="00014435" w:rsidP="00014435">
      <w:pPr>
        <w:numPr>
          <w:ilvl w:val="12"/>
          <w:numId w:val="0"/>
        </w:numPr>
        <w:rPr>
          <w:rFonts w:eastAsia="Times New Roman" w:cs="Times New Roman"/>
          <w:spacing w:val="-3"/>
          <w:szCs w:val="24"/>
          <w:lang w:val="pt-BR"/>
        </w:rPr>
      </w:pPr>
    </w:p>
    <w:p w:rsidR="002E4E65" w:rsidRPr="00D032C7" w:rsidRDefault="002E4E65" w:rsidP="00014435">
      <w:pPr>
        <w:numPr>
          <w:ilvl w:val="12"/>
          <w:numId w:val="0"/>
        </w:numPr>
        <w:rPr>
          <w:rFonts w:eastAsia="Times New Roman" w:cs="Times New Roman"/>
          <w:color w:val="0070C0"/>
          <w:szCs w:val="24"/>
          <w:lang w:val="pt-BR"/>
        </w:rPr>
        <w:sectPr w:rsidR="002E4E65" w:rsidRPr="00D032C7" w:rsidSect="0061485B">
          <w:pgSz w:w="12240" w:h="15840"/>
          <w:pgMar w:top="1440" w:right="1440" w:bottom="1440" w:left="1440" w:header="720" w:footer="720" w:gutter="0"/>
          <w:cols w:space="720"/>
          <w:docGrid w:linePitch="360"/>
        </w:sectPr>
      </w:pPr>
    </w:p>
    <w:p w:rsidR="00542053" w:rsidRPr="00D032C7" w:rsidRDefault="00542053" w:rsidP="009F44E3">
      <w:pPr>
        <w:rPr>
          <w:lang w:val="pt-BR"/>
        </w:rPr>
      </w:pPr>
    </w:p>
    <w:p w:rsidR="001E7742" w:rsidRPr="00D032C7" w:rsidRDefault="001E7742" w:rsidP="00144C3C">
      <w:pPr>
        <w:pStyle w:val="Header1-Clauses"/>
        <w:rPr>
          <w:lang w:val="pt-BR"/>
        </w:rPr>
      </w:pPr>
      <w:bookmarkStart w:id="496" w:name="_Toc364687292"/>
      <w:bookmarkStart w:id="497" w:name="_Toc406491262"/>
      <w:r w:rsidRPr="00D032C7">
        <w:rPr>
          <w:lang w:val="pt-BR"/>
        </w:rPr>
        <w:t xml:space="preserve">Modelo de Contrato Padrão para Serviços de Consultoria: Remuneração com </w:t>
      </w:r>
      <w:r w:rsidR="00144C3C" w:rsidRPr="00D032C7">
        <w:rPr>
          <w:lang w:val="pt-BR"/>
        </w:rPr>
        <w:t xml:space="preserve">Base no </w:t>
      </w:r>
      <w:r w:rsidRPr="00D032C7">
        <w:rPr>
          <w:lang w:val="pt-BR"/>
        </w:rPr>
        <w:t>Preço Global</w:t>
      </w:r>
      <w:bookmarkEnd w:id="496"/>
      <w:bookmarkEnd w:id="497"/>
    </w:p>
    <w:p w:rsidR="00542053" w:rsidRPr="00D032C7" w:rsidRDefault="00542053" w:rsidP="009F44E3">
      <w:pPr>
        <w:rPr>
          <w:lang w:val="pt-BR"/>
        </w:rPr>
      </w:pPr>
    </w:p>
    <w:p w:rsidR="00542053" w:rsidRPr="00D032C7" w:rsidRDefault="0024597F" w:rsidP="00542053">
      <w:pPr>
        <w:pStyle w:val="ListParagraph"/>
        <w:spacing w:before="120" w:after="120"/>
        <w:ind w:left="360"/>
        <w:contextualSpacing w:val="0"/>
        <w:jc w:val="center"/>
        <w:rPr>
          <w:rFonts w:cs="Times New Roman"/>
          <w:b/>
          <w:spacing w:val="-3"/>
          <w:szCs w:val="24"/>
          <w:lang w:val="pt-BR"/>
        </w:rPr>
      </w:pPr>
      <w:r w:rsidRPr="00D032C7">
        <w:rPr>
          <w:rFonts w:cs="Times New Roman"/>
          <w:b/>
          <w:spacing w:val="-3"/>
          <w:szCs w:val="24"/>
          <w:lang w:val="pt-BR"/>
        </w:rPr>
        <w:t>Prefácio</w:t>
      </w:r>
    </w:p>
    <w:p w:rsidR="00A81213" w:rsidRPr="00D032C7" w:rsidRDefault="00A81213" w:rsidP="00A81213">
      <w:pPr>
        <w:rPr>
          <w:lang w:val="pt-BR"/>
        </w:rPr>
      </w:pPr>
    </w:p>
    <w:p w:rsidR="0024597F" w:rsidRPr="00D032C7" w:rsidRDefault="0024597F" w:rsidP="0024597F">
      <w:pPr>
        <w:rPr>
          <w:lang w:val="pt-BR"/>
        </w:rPr>
      </w:pPr>
      <w:r w:rsidRPr="00D032C7">
        <w:rPr>
          <w:lang w:val="pt-BR"/>
        </w:rPr>
        <w:t xml:space="preserve">1. O modelo de Contrato padrão é composto por quatro partes: o Termo do Contrato para ser assinado pelo Cliente e pela Consultora, as Condições Gerais do Contrato (CGC), incluindo o Apêndice 1 (Política do Banco – Práticas Proibidas), as Condições Especiais do Contrato (CEC) e os Apêndices. </w:t>
      </w:r>
    </w:p>
    <w:p w:rsidR="0024597F" w:rsidRPr="00D032C7" w:rsidRDefault="0024597F" w:rsidP="0024597F">
      <w:pPr>
        <w:rPr>
          <w:lang w:val="pt-BR"/>
        </w:rPr>
      </w:pPr>
    </w:p>
    <w:p w:rsidR="0024597F" w:rsidRPr="00D032C7" w:rsidRDefault="0024597F" w:rsidP="0024597F">
      <w:pPr>
        <w:rPr>
          <w:lang w:val="pt-BR"/>
        </w:rPr>
      </w:pPr>
      <w:r w:rsidRPr="00D032C7">
        <w:rPr>
          <w:lang w:val="pt-BR"/>
        </w:rPr>
        <w:t>2. As Condições Gerais do Contrato, incluindo o Apêndice 1, não deverão ser modificadas.  As Condições Especiais do Contrato que contêm cláusulas específicas para cada Contrato destina-se a suplementar, mas não reescrever ou de outro modo contradizer as Condições Gerais do Contrato.</w:t>
      </w:r>
    </w:p>
    <w:p w:rsidR="0024597F" w:rsidRPr="00D032C7" w:rsidRDefault="0024597F" w:rsidP="00A81213">
      <w:pPr>
        <w:rPr>
          <w:lang w:val="pt-BR"/>
        </w:rPr>
      </w:pPr>
    </w:p>
    <w:p w:rsidR="0024597F" w:rsidRPr="00D032C7" w:rsidRDefault="0024597F" w:rsidP="00A81213">
      <w:pPr>
        <w:rPr>
          <w:lang w:val="pt-BR"/>
        </w:rPr>
      </w:pPr>
    </w:p>
    <w:p w:rsidR="0024597F" w:rsidRPr="00D032C7" w:rsidRDefault="0024597F" w:rsidP="00A81213">
      <w:pPr>
        <w:rPr>
          <w:lang w:val="pt-BR"/>
        </w:rPr>
      </w:pPr>
    </w:p>
    <w:p w:rsidR="0024597F" w:rsidRPr="00D032C7" w:rsidRDefault="0024597F" w:rsidP="00A81213">
      <w:pPr>
        <w:rPr>
          <w:lang w:val="pt-BR"/>
        </w:rPr>
      </w:pPr>
    </w:p>
    <w:p w:rsidR="00542053" w:rsidRPr="00D032C7" w:rsidRDefault="00542053" w:rsidP="00A81213">
      <w:pPr>
        <w:rPr>
          <w:lang w:val="pt-BR"/>
        </w:rPr>
      </w:pPr>
      <w:r w:rsidRPr="00D032C7">
        <w:rPr>
          <w:lang w:val="pt-BR"/>
        </w:rPr>
        <w:br w:type="page"/>
      </w:r>
    </w:p>
    <w:p w:rsidR="00542053" w:rsidRPr="00D032C7" w:rsidRDefault="00542053" w:rsidP="00542053">
      <w:pPr>
        <w:rPr>
          <w:rFonts w:cs="Times New Roman"/>
          <w:spacing w:val="-3"/>
          <w:szCs w:val="24"/>
          <w:lang w:val="pt-BR"/>
        </w:rPr>
      </w:pPr>
    </w:p>
    <w:p w:rsidR="005C108E" w:rsidRPr="00D032C7" w:rsidRDefault="005C108E" w:rsidP="005C108E">
      <w:pPr>
        <w:rPr>
          <w:lang w:val="pt-BR"/>
        </w:rPr>
      </w:pPr>
    </w:p>
    <w:p w:rsidR="005C108E" w:rsidRPr="00D032C7" w:rsidRDefault="005C108E" w:rsidP="00666559">
      <w:pPr>
        <w:pStyle w:val="Subtitle"/>
      </w:pPr>
      <w:r w:rsidRPr="00D032C7">
        <w:t>Contrato para Serviços de Consultoria</w:t>
      </w:r>
    </w:p>
    <w:p w:rsidR="005C108E" w:rsidRPr="00D032C7" w:rsidRDefault="005C108E" w:rsidP="00666559">
      <w:pPr>
        <w:pStyle w:val="Subtitle"/>
      </w:pPr>
      <w:r w:rsidRPr="00D032C7">
        <w:t>Com Base no Preço Global</w:t>
      </w:r>
    </w:p>
    <w:p w:rsidR="005C108E" w:rsidRPr="00D032C7" w:rsidRDefault="005C108E" w:rsidP="005C108E">
      <w:pPr>
        <w:rPr>
          <w:highlight w:val="yellow"/>
          <w:lang w:val="pt-BR"/>
        </w:rPr>
      </w:pPr>
    </w:p>
    <w:p w:rsidR="005C108E" w:rsidRPr="00D032C7" w:rsidRDefault="005C108E" w:rsidP="005C108E">
      <w:pPr>
        <w:rPr>
          <w:highlight w:val="yellow"/>
          <w:lang w:val="pt-BR"/>
        </w:rPr>
      </w:pPr>
    </w:p>
    <w:p w:rsidR="005C108E" w:rsidRPr="00D032C7" w:rsidRDefault="005C108E" w:rsidP="005C108E">
      <w:pPr>
        <w:rPr>
          <w:lang w:val="pt-BR"/>
        </w:rPr>
      </w:pPr>
    </w:p>
    <w:p w:rsidR="005C108E" w:rsidRPr="00D032C7" w:rsidRDefault="005C108E" w:rsidP="00666559">
      <w:pPr>
        <w:pStyle w:val="Subtitle"/>
      </w:pPr>
      <w:r w:rsidRPr="00D032C7">
        <w:t>Nome do Projeto _____________</w:t>
      </w:r>
      <w:r w:rsidR="004F5720" w:rsidRPr="004F5720">
        <w:rPr>
          <w:i/>
          <w:color w:val="548DD4" w:themeColor="text2" w:themeTint="99"/>
        </w:rPr>
        <w:t>[indicar]</w:t>
      </w:r>
      <w:r w:rsidRPr="00D032C7">
        <w:t>______________</w:t>
      </w:r>
    </w:p>
    <w:p w:rsidR="005C108E" w:rsidRPr="00D032C7" w:rsidRDefault="005C108E" w:rsidP="005C108E">
      <w:pPr>
        <w:rPr>
          <w:lang w:val="pt-BR"/>
        </w:rPr>
      </w:pPr>
    </w:p>
    <w:p w:rsidR="005C108E" w:rsidRPr="00D032C7" w:rsidRDefault="005C108E" w:rsidP="00666559">
      <w:pPr>
        <w:pStyle w:val="Subtitle"/>
      </w:pPr>
      <w:r w:rsidRPr="00D032C7">
        <w:t>Empréstimo N</w:t>
      </w:r>
      <w:r w:rsidRPr="00D032C7">
        <w:rPr>
          <w:u w:val="single"/>
          <w:vertAlign w:val="superscript"/>
        </w:rPr>
        <w:t>o</w:t>
      </w:r>
      <w:r w:rsidRPr="00D032C7">
        <w:t xml:space="preserve"> ___________</w:t>
      </w:r>
      <w:r w:rsidR="004F5720" w:rsidRPr="004F5720">
        <w:rPr>
          <w:i/>
          <w:color w:val="548DD4" w:themeColor="text2" w:themeTint="99"/>
        </w:rPr>
        <w:t>[indicar]</w:t>
      </w:r>
      <w:r w:rsidRPr="00D032C7">
        <w:t>_________</w:t>
      </w:r>
    </w:p>
    <w:p w:rsidR="005C108E" w:rsidRPr="00D032C7" w:rsidRDefault="005C108E" w:rsidP="005C108E">
      <w:pPr>
        <w:rPr>
          <w:lang w:val="pt-BR"/>
        </w:rPr>
      </w:pPr>
    </w:p>
    <w:p w:rsidR="005C108E" w:rsidRPr="00D032C7" w:rsidRDefault="005C108E" w:rsidP="00666559">
      <w:pPr>
        <w:pStyle w:val="Subtitle"/>
      </w:pPr>
      <w:r w:rsidRPr="00D032C7">
        <w:t>Contrato N</w:t>
      </w:r>
      <w:r w:rsidRPr="00D032C7">
        <w:rPr>
          <w:u w:val="single"/>
          <w:vertAlign w:val="superscript"/>
        </w:rPr>
        <w:t>o</w:t>
      </w:r>
      <w:r w:rsidRPr="00D032C7">
        <w:t xml:space="preserve">  ________________</w:t>
      </w:r>
      <w:r w:rsidR="004F5720" w:rsidRPr="004F5720">
        <w:rPr>
          <w:i/>
          <w:color w:val="548DD4" w:themeColor="text2" w:themeTint="99"/>
        </w:rPr>
        <w:t>[indicar]</w:t>
      </w:r>
      <w:r w:rsidRPr="00D032C7">
        <w:t>____________</w:t>
      </w:r>
    </w:p>
    <w:p w:rsidR="005C108E" w:rsidRPr="00D032C7" w:rsidRDefault="005C108E" w:rsidP="005C108E">
      <w:pPr>
        <w:rPr>
          <w:rFonts w:eastAsia="Times New Roman" w:cs="Times New Roman"/>
          <w:szCs w:val="24"/>
          <w:lang w:val="pt-BR"/>
        </w:rPr>
      </w:pPr>
    </w:p>
    <w:p w:rsidR="005C108E" w:rsidRPr="00D032C7" w:rsidRDefault="005C108E" w:rsidP="00666559">
      <w:pPr>
        <w:pStyle w:val="Subtitle"/>
      </w:pPr>
      <w:r w:rsidRPr="00D032C7">
        <w:t>entre</w:t>
      </w:r>
    </w:p>
    <w:p w:rsidR="005C108E" w:rsidRPr="00D032C7" w:rsidRDefault="005C108E" w:rsidP="005C108E">
      <w:pPr>
        <w:rPr>
          <w:rFonts w:eastAsia="Times New Roman" w:cs="Times New Roman"/>
          <w:szCs w:val="24"/>
          <w:lang w:val="pt-BR" w:eastAsia="it-IT"/>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5C108E" w:rsidRPr="00AE7DF0" w:rsidRDefault="005C108E" w:rsidP="005C108E">
      <w:pPr>
        <w:jc w:val="center"/>
        <w:rPr>
          <w:rFonts w:eastAsia="Times New Roman" w:cs="Times New Roman"/>
          <w:b/>
          <w:i/>
          <w:color w:val="548DD4" w:themeColor="text2" w:themeTint="99"/>
          <w:szCs w:val="24"/>
          <w:lang w:val="pt-BR"/>
        </w:rPr>
      </w:pPr>
      <w:r w:rsidRPr="00AE7DF0">
        <w:rPr>
          <w:rFonts w:eastAsia="Times New Roman" w:cs="Times New Roman"/>
          <w:b/>
          <w:i/>
          <w:color w:val="548DD4" w:themeColor="text2" w:themeTint="99"/>
          <w:szCs w:val="24"/>
          <w:lang w:val="pt-BR"/>
        </w:rPr>
        <w:t>[Nome do Cliente]</w:t>
      </w:r>
    </w:p>
    <w:p w:rsidR="005C108E" w:rsidRPr="00D032C7" w:rsidRDefault="005C108E" w:rsidP="005C108E">
      <w:pPr>
        <w:rPr>
          <w:rFonts w:eastAsia="Times New Roman" w:cs="Times New Roman"/>
          <w:i/>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666559">
      <w:pPr>
        <w:pStyle w:val="Subtitle"/>
      </w:pPr>
      <w:r w:rsidRPr="00D032C7">
        <w:t>e</w:t>
      </w: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5C108E" w:rsidRPr="00AE7DF0" w:rsidRDefault="005C108E" w:rsidP="005C108E">
      <w:pPr>
        <w:jc w:val="center"/>
        <w:rPr>
          <w:rFonts w:eastAsia="Times New Roman" w:cs="Times New Roman"/>
          <w:b/>
          <w:i/>
          <w:color w:val="548DD4" w:themeColor="text2" w:themeTint="99"/>
          <w:szCs w:val="24"/>
          <w:lang w:val="pt-BR"/>
        </w:rPr>
      </w:pPr>
      <w:r w:rsidRPr="00AE7DF0">
        <w:rPr>
          <w:rFonts w:eastAsia="Times New Roman" w:cs="Times New Roman"/>
          <w:b/>
          <w:i/>
          <w:color w:val="548DD4" w:themeColor="text2" w:themeTint="99"/>
          <w:szCs w:val="24"/>
          <w:lang w:val="pt-BR"/>
        </w:rPr>
        <w:t>[Nome da Consultora]</w:t>
      </w: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666559">
      <w:pPr>
        <w:pStyle w:val="Subtitle"/>
      </w:pPr>
      <w:r w:rsidRPr="00D032C7">
        <w:t xml:space="preserve">Datado de:  </w:t>
      </w:r>
      <w:r w:rsidRPr="00D032C7">
        <w:rPr>
          <w:u w:val="single"/>
        </w:rPr>
        <w:tab/>
      </w:r>
      <w:r w:rsidR="004F5720" w:rsidRPr="004F5720">
        <w:rPr>
          <w:i/>
          <w:color w:val="548DD4" w:themeColor="text2" w:themeTint="99"/>
        </w:rPr>
        <w:t>[indicar]</w:t>
      </w:r>
    </w:p>
    <w:p w:rsidR="005C108E" w:rsidRPr="00D032C7" w:rsidRDefault="005C108E" w:rsidP="005C108E">
      <w:pPr>
        <w:rPr>
          <w:rFonts w:eastAsia="Times New Roman" w:cs="Times New Roman"/>
          <w:szCs w:val="24"/>
          <w:lang w:val="pt-BR"/>
        </w:rPr>
      </w:pPr>
    </w:p>
    <w:p w:rsidR="00542053" w:rsidRPr="00D032C7" w:rsidRDefault="00542053" w:rsidP="00542053">
      <w:pPr>
        <w:rPr>
          <w:rFonts w:eastAsia="Times New Roman" w:cs="Times New Roman"/>
          <w:szCs w:val="24"/>
          <w:lang w:val="pt-BR"/>
        </w:rPr>
      </w:pPr>
    </w:p>
    <w:p w:rsidR="00542053" w:rsidRPr="00D032C7" w:rsidRDefault="00542053" w:rsidP="00542053">
      <w:pPr>
        <w:rPr>
          <w:rFonts w:eastAsia="Times New Roman" w:cs="Times New Roman"/>
          <w:color w:val="0070C0"/>
          <w:szCs w:val="24"/>
          <w:lang w:val="pt-BR"/>
        </w:rPr>
        <w:sectPr w:rsidR="00542053" w:rsidRPr="00D032C7" w:rsidSect="00542053">
          <w:headerReference w:type="default" r:id="rId63"/>
          <w:headerReference w:type="first" r:id="rId64"/>
          <w:pgSz w:w="12240" w:h="15840"/>
          <w:pgMar w:top="1440" w:right="1440" w:bottom="1440" w:left="1440" w:header="720" w:footer="720" w:gutter="0"/>
          <w:cols w:space="720"/>
          <w:titlePg/>
          <w:docGrid w:linePitch="360"/>
        </w:sectPr>
      </w:pPr>
    </w:p>
    <w:p w:rsidR="00455577" w:rsidRPr="00D032C7" w:rsidRDefault="00455577" w:rsidP="00D33907">
      <w:pPr>
        <w:rPr>
          <w:lang w:val="pt-BR"/>
        </w:rPr>
      </w:pPr>
      <w:bookmarkStart w:id="498" w:name="_Toc360454756"/>
    </w:p>
    <w:p w:rsidR="009B2D53" w:rsidRPr="00D032C7" w:rsidRDefault="009B2D53" w:rsidP="00666559">
      <w:pPr>
        <w:pStyle w:val="Subtitle"/>
      </w:pPr>
      <w:r w:rsidRPr="00D032C7">
        <w:t>CONTRATO PARA SERVIÇOS DE CONSULTORIA</w:t>
      </w:r>
    </w:p>
    <w:p w:rsidR="009B2D53" w:rsidRPr="00D032C7" w:rsidRDefault="009B2D53" w:rsidP="00666559">
      <w:pPr>
        <w:pStyle w:val="Subtitle"/>
      </w:pPr>
      <w:r w:rsidRPr="00D032C7">
        <w:t>COM BASE NO PREÇO GLOBAL</w:t>
      </w:r>
    </w:p>
    <w:p w:rsidR="00455577" w:rsidRPr="00D032C7" w:rsidRDefault="00455577" w:rsidP="00455577">
      <w:pPr>
        <w:rPr>
          <w:lang w:val="pt-BR"/>
        </w:rPr>
      </w:pPr>
    </w:p>
    <w:p w:rsidR="00455577" w:rsidRPr="00D032C7" w:rsidRDefault="00455577" w:rsidP="00455577">
      <w:pPr>
        <w:rPr>
          <w:lang w:val="pt-BR"/>
        </w:rPr>
      </w:pPr>
    </w:p>
    <w:p w:rsidR="00482513" w:rsidRPr="00D032C7" w:rsidRDefault="00482513" w:rsidP="00455577">
      <w:pPr>
        <w:rPr>
          <w:lang w:val="pt-BR"/>
        </w:rPr>
      </w:pPr>
    </w:p>
    <w:p w:rsidR="00455577" w:rsidRPr="00D032C7" w:rsidRDefault="009B2D53" w:rsidP="00666559">
      <w:pPr>
        <w:pStyle w:val="Subtitle"/>
      </w:pPr>
      <w:r w:rsidRPr="00D032C7">
        <w:t>CONTEÚDO</w:t>
      </w:r>
    </w:p>
    <w:p w:rsidR="00F64579" w:rsidRPr="00D032C7" w:rsidRDefault="00F64579" w:rsidP="00F64579">
      <w:pPr>
        <w:rPr>
          <w:lang w:val="pt-BR"/>
        </w:rPr>
      </w:pPr>
    </w:p>
    <w:p w:rsidR="00F64579" w:rsidRPr="00D032C7" w:rsidRDefault="00F64579" w:rsidP="00F64579">
      <w:pPr>
        <w:rPr>
          <w:lang w:val="pt-BR"/>
        </w:rPr>
      </w:pPr>
    </w:p>
    <w:p w:rsidR="00531FF8" w:rsidRPr="00531FF8" w:rsidRDefault="001846B3" w:rsidP="009E5E05">
      <w:pPr>
        <w:pStyle w:val="TOC1"/>
        <w:rPr>
          <w:rFonts w:asciiTheme="minorHAnsi" w:eastAsiaTheme="minorEastAsia" w:hAnsiTheme="minorHAnsi" w:cstheme="minorBidi"/>
          <w:sz w:val="22"/>
        </w:rPr>
      </w:pPr>
      <w:r w:rsidRPr="00D032C7">
        <w:fldChar w:fldCharType="begin"/>
      </w:r>
      <w:r w:rsidR="00F64579" w:rsidRPr="00D032C7">
        <w:instrText xml:space="preserve"> TOC \f \t "Heading 7;1;Head 7.1;2" </w:instrText>
      </w:r>
      <w:r w:rsidRPr="00D032C7">
        <w:fldChar w:fldCharType="separate"/>
      </w:r>
      <w:r w:rsidR="00531FF8">
        <w:t>I. Termo do Contrato – Com Base no Preço Global</w:t>
      </w:r>
      <w:r w:rsidR="00531FF8">
        <w:tab/>
      </w:r>
      <w:r w:rsidR="00531FF8">
        <w:fldChar w:fldCharType="begin"/>
      </w:r>
      <w:r w:rsidR="00531FF8">
        <w:instrText xml:space="preserve"> PAGEREF _Toc406661875 \h </w:instrText>
      </w:r>
      <w:r w:rsidR="00531FF8">
        <w:fldChar w:fldCharType="separate"/>
      </w:r>
      <w:r w:rsidR="00D12517">
        <w:t>138</w:t>
      </w:r>
      <w:r w:rsidR="00531FF8">
        <w:fldChar w:fldCharType="end"/>
      </w:r>
    </w:p>
    <w:p w:rsidR="00531FF8" w:rsidRPr="00531FF8" w:rsidRDefault="00531FF8" w:rsidP="009E5E05">
      <w:pPr>
        <w:pStyle w:val="TOC1"/>
        <w:rPr>
          <w:rFonts w:asciiTheme="minorHAnsi" w:eastAsiaTheme="minorEastAsia" w:hAnsiTheme="minorHAnsi" w:cstheme="minorBidi"/>
          <w:sz w:val="22"/>
        </w:rPr>
      </w:pPr>
      <w:r>
        <w:t>II. Condições Gerais do Contrato – Com Base no Preço Global</w:t>
      </w:r>
      <w:r>
        <w:tab/>
      </w:r>
      <w:r>
        <w:fldChar w:fldCharType="begin"/>
      </w:r>
      <w:r>
        <w:instrText xml:space="preserve"> PAGEREF _Toc406661876 \h </w:instrText>
      </w:r>
      <w:r>
        <w:fldChar w:fldCharType="separate"/>
      </w:r>
      <w:r w:rsidR="00D12517">
        <w:t>141</w:t>
      </w:r>
      <w:r>
        <w:fldChar w:fldCharType="end"/>
      </w:r>
    </w:p>
    <w:p w:rsidR="00531FF8" w:rsidRPr="00531FF8" w:rsidRDefault="00531FF8" w:rsidP="009E5E05">
      <w:pPr>
        <w:pStyle w:val="TOC1"/>
        <w:rPr>
          <w:rFonts w:asciiTheme="minorHAnsi" w:eastAsiaTheme="minorEastAsia" w:hAnsiTheme="minorHAnsi" w:cstheme="minorBidi"/>
          <w:sz w:val="22"/>
        </w:rPr>
      </w:pPr>
      <w:r>
        <w:t>A – Disposições Gerais</w:t>
      </w:r>
      <w:r>
        <w:tab/>
      </w:r>
      <w:r>
        <w:fldChar w:fldCharType="begin"/>
      </w:r>
      <w:r>
        <w:instrText xml:space="preserve"> PAGEREF _Toc406661877 \h </w:instrText>
      </w:r>
      <w:r>
        <w:fldChar w:fldCharType="separate"/>
      </w:r>
      <w:r w:rsidR="00D12517">
        <w:t>141</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 Definições</w:t>
      </w:r>
      <w:r w:rsidRPr="00531FF8">
        <w:rPr>
          <w:noProof/>
          <w:lang w:val="pt-BR"/>
        </w:rPr>
        <w:tab/>
      </w:r>
      <w:r>
        <w:rPr>
          <w:noProof/>
        </w:rPr>
        <w:fldChar w:fldCharType="begin"/>
      </w:r>
      <w:r w:rsidRPr="00531FF8">
        <w:rPr>
          <w:noProof/>
          <w:lang w:val="pt-BR"/>
        </w:rPr>
        <w:instrText xml:space="preserve"> PAGEREF _Toc406661878 \h </w:instrText>
      </w:r>
      <w:r>
        <w:rPr>
          <w:noProof/>
        </w:rPr>
      </w:r>
      <w:r>
        <w:rPr>
          <w:noProof/>
        </w:rPr>
        <w:fldChar w:fldCharType="separate"/>
      </w:r>
      <w:r w:rsidR="00D12517">
        <w:rPr>
          <w:noProof/>
          <w:lang w:val="pt-BR"/>
        </w:rPr>
        <w:t>141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 Relacionamento entre as Partes</w:t>
      </w:r>
      <w:r w:rsidRPr="00531FF8">
        <w:rPr>
          <w:noProof/>
          <w:lang w:val="pt-BR"/>
        </w:rPr>
        <w:tab/>
      </w:r>
      <w:r>
        <w:rPr>
          <w:noProof/>
        </w:rPr>
        <w:fldChar w:fldCharType="begin"/>
      </w:r>
      <w:r w:rsidRPr="00531FF8">
        <w:rPr>
          <w:noProof/>
          <w:lang w:val="pt-BR"/>
        </w:rPr>
        <w:instrText xml:space="preserve"> PAGEREF _Toc406661879 \h </w:instrText>
      </w:r>
      <w:r>
        <w:rPr>
          <w:noProof/>
        </w:rPr>
      </w:r>
      <w:r>
        <w:rPr>
          <w:noProof/>
        </w:rPr>
        <w:fldChar w:fldCharType="separate"/>
      </w:r>
      <w:r w:rsidR="00D12517">
        <w:rPr>
          <w:noProof/>
          <w:lang w:val="pt-BR"/>
        </w:rPr>
        <w:t>142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 Legislação que Rege o Contrato</w:t>
      </w:r>
      <w:r w:rsidRPr="00531FF8">
        <w:rPr>
          <w:noProof/>
          <w:lang w:val="pt-BR"/>
        </w:rPr>
        <w:tab/>
      </w:r>
      <w:r>
        <w:rPr>
          <w:noProof/>
        </w:rPr>
        <w:fldChar w:fldCharType="begin"/>
      </w:r>
      <w:r w:rsidRPr="00531FF8">
        <w:rPr>
          <w:noProof/>
          <w:lang w:val="pt-BR"/>
        </w:rPr>
        <w:instrText xml:space="preserve"> PAGEREF _Toc406661880 \h </w:instrText>
      </w:r>
      <w:r>
        <w:rPr>
          <w:noProof/>
        </w:rPr>
      </w:r>
      <w:r>
        <w:rPr>
          <w:noProof/>
        </w:rPr>
        <w:fldChar w:fldCharType="separate"/>
      </w:r>
      <w:r w:rsidR="00D12517">
        <w:rPr>
          <w:noProof/>
          <w:lang w:val="pt-BR"/>
        </w:rPr>
        <w:t>142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 Idioma</w:t>
      </w:r>
      <w:r w:rsidRPr="00531FF8">
        <w:rPr>
          <w:noProof/>
          <w:lang w:val="pt-BR"/>
        </w:rPr>
        <w:tab/>
      </w:r>
      <w:r>
        <w:rPr>
          <w:noProof/>
        </w:rPr>
        <w:fldChar w:fldCharType="begin"/>
      </w:r>
      <w:r w:rsidRPr="00531FF8">
        <w:rPr>
          <w:noProof/>
          <w:lang w:val="pt-BR"/>
        </w:rPr>
        <w:instrText xml:space="preserve"> PAGEREF _Toc406661881 \h </w:instrText>
      </w:r>
      <w:r>
        <w:rPr>
          <w:noProof/>
        </w:rPr>
      </w:r>
      <w:r>
        <w:rPr>
          <w:noProof/>
        </w:rPr>
        <w:fldChar w:fldCharType="separate"/>
      </w:r>
      <w:r w:rsidR="00D12517">
        <w:rPr>
          <w:noProof/>
          <w:lang w:val="pt-BR"/>
        </w:rPr>
        <w:t>142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5. Cabeçalhos</w:t>
      </w:r>
      <w:r w:rsidRPr="00531FF8">
        <w:rPr>
          <w:noProof/>
          <w:lang w:val="pt-BR"/>
        </w:rPr>
        <w:tab/>
      </w:r>
      <w:r>
        <w:rPr>
          <w:noProof/>
        </w:rPr>
        <w:fldChar w:fldCharType="begin"/>
      </w:r>
      <w:r w:rsidRPr="00531FF8">
        <w:rPr>
          <w:noProof/>
          <w:lang w:val="pt-BR"/>
        </w:rPr>
        <w:instrText xml:space="preserve"> PAGEREF _Toc406661882 \h </w:instrText>
      </w:r>
      <w:r>
        <w:rPr>
          <w:noProof/>
        </w:rPr>
      </w:r>
      <w:r>
        <w:rPr>
          <w:noProof/>
        </w:rPr>
        <w:fldChar w:fldCharType="separate"/>
      </w:r>
      <w:r w:rsidR="00D12517">
        <w:rPr>
          <w:noProof/>
          <w:lang w:val="pt-BR"/>
        </w:rPr>
        <w:t>142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6. Comunicações</w:t>
      </w:r>
      <w:r w:rsidRPr="00531FF8">
        <w:rPr>
          <w:noProof/>
          <w:lang w:val="pt-BR"/>
        </w:rPr>
        <w:tab/>
      </w:r>
      <w:r>
        <w:rPr>
          <w:noProof/>
        </w:rPr>
        <w:fldChar w:fldCharType="begin"/>
      </w:r>
      <w:r w:rsidRPr="00531FF8">
        <w:rPr>
          <w:noProof/>
          <w:lang w:val="pt-BR"/>
        </w:rPr>
        <w:instrText xml:space="preserve"> PAGEREF _Toc406661883 \h </w:instrText>
      </w:r>
      <w:r>
        <w:rPr>
          <w:noProof/>
        </w:rPr>
      </w:r>
      <w:r>
        <w:rPr>
          <w:noProof/>
        </w:rPr>
        <w:fldChar w:fldCharType="separate"/>
      </w:r>
      <w:r w:rsidR="00D12517">
        <w:rPr>
          <w:noProof/>
          <w:lang w:val="pt-BR"/>
        </w:rPr>
        <w:t>143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7. Local onde Serão Prestados os Serviços</w:t>
      </w:r>
      <w:r w:rsidRPr="00531FF8">
        <w:rPr>
          <w:noProof/>
          <w:lang w:val="pt-BR"/>
        </w:rPr>
        <w:tab/>
      </w:r>
      <w:r>
        <w:rPr>
          <w:noProof/>
        </w:rPr>
        <w:fldChar w:fldCharType="begin"/>
      </w:r>
      <w:r w:rsidRPr="00531FF8">
        <w:rPr>
          <w:noProof/>
          <w:lang w:val="pt-BR"/>
        </w:rPr>
        <w:instrText xml:space="preserve"> PAGEREF _Toc406661884 \h </w:instrText>
      </w:r>
      <w:r>
        <w:rPr>
          <w:noProof/>
        </w:rPr>
      </w:r>
      <w:r>
        <w:rPr>
          <w:noProof/>
        </w:rPr>
        <w:fldChar w:fldCharType="separate"/>
      </w:r>
      <w:r w:rsidR="00D12517">
        <w:rPr>
          <w:noProof/>
          <w:lang w:val="pt-BR"/>
        </w:rPr>
        <w:t>143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 xml:space="preserve">8. </w:t>
      </w:r>
      <w:r w:rsidRPr="00531FF8">
        <w:rPr>
          <w:rFonts w:eastAsia="MS Mincho"/>
          <w:noProof/>
          <w:lang w:val="pt-BR"/>
        </w:rPr>
        <w:t>Autoridade da Empresa Líder</w:t>
      </w:r>
      <w:r w:rsidRPr="00531FF8">
        <w:rPr>
          <w:noProof/>
          <w:lang w:val="pt-BR"/>
        </w:rPr>
        <w:tab/>
      </w:r>
      <w:r>
        <w:rPr>
          <w:noProof/>
        </w:rPr>
        <w:fldChar w:fldCharType="begin"/>
      </w:r>
      <w:r w:rsidRPr="00531FF8">
        <w:rPr>
          <w:noProof/>
          <w:lang w:val="pt-BR"/>
        </w:rPr>
        <w:instrText xml:space="preserve"> PAGEREF _Toc406661885 \h </w:instrText>
      </w:r>
      <w:r>
        <w:rPr>
          <w:noProof/>
        </w:rPr>
      </w:r>
      <w:r>
        <w:rPr>
          <w:noProof/>
        </w:rPr>
        <w:fldChar w:fldCharType="separate"/>
      </w:r>
      <w:r w:rsidR="00D12517">
        <w:rPr>
          <w:noProof/>
          <w:lang w:val="pt-BR"/>
        </w:rPr>
        <w:t>143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9. Representantes Autorizados</w:t>
      </w:r>
      <w:r w:rsidRPr="00531FF8">
        <w:rPr>
          <w:noProof/>
          <w:lang w:val="pt-BR"/>
        </w:rPr>
        <w:tab/>
      </w:r>
      <w:r>
        <w:rPr>
          <w:noProof/>
        </w:rPr>
        <w:fldChar w:fldCharType="begin"/>
      </w:r>
      <w:r w:rsidRPr="00531FF8">
        <w:rPr>
          <w:noProof/>
          <w:lang w:val="pt-BR"/>
        </w:rPr>
        <w:instrText xml:space="preserve"> PAGEREF _Toc406661886 \h </w:instrText>
      </w:r>
      <w:r>
        <w:rPr>
          <w:noProof/>
        </w:rPr>
      </w:r>
      <w:r>
        <w:rPr>
          <w:noProof/>
        </w:rPr>
        <w:fldChar w:fldCharType="separate"/>
      </w:r>
      <w:r w:rsidR="00D12517">
        <w:rPr>
          <w:noProof/>
          <w:lang w:val="pt-BR"/>
        </w:rPr>
        <w:t>143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10. Práticas Proibidas</w:t>
      </w:r>
      <w:r w:rsidRPr="00531FF8">
        <w:rPr>
          <w:noProof/>
          <w:lang w:val="pt-BR"/>
        </w:rPr>
        <w:tab/>
      </w:r>
      <w:r>
        <w:rPr>
          <w:noProof/>
        </w:rPr>
        <w:fldChar w:fldCharType="begin"/>
      </w:r>
      <w:r w:rsidRPr="00531FF8">
        <w:rPr>
          <w:noProof/>
          <w:lang w:val="pt-BR"/>
        </w:rPr>
        <w:instrText xml:space="preserve"> PAGEREF _Toc406661887 \h </w:instrText>
      </w:r>
      <w:r>
        <w:rPr>
          <w:noProof/>
        </w:rPr>
      </w:r>
      <w:r>
        <w:rPr>
          <w:noProof/>
        </w:rPr>
        <w:fldChar w:fldCharType="separate"/>
      </w:r>
      <w:r w:rsidR="00D12517">
        <w:rPr>
          <w:noProof/>
          <w:lang w:val="pt-BR"/>
        </w:rPr>
        <w:t>143</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B – Início, Conclusão, Modificação e Rescisão do Contrato</w:t>
      </w:r>
      <w:r>
        <w:tab/>
      </w:r>
      <w:r>
        <w:fldChar w:fldCharType="begin"/>
      </w:r>
      <w:r>
        <w:instrText xml:space="preserve"> PAGEREF _Toc406661888 \h </w:instrText>
      </w:r>
      <w:r>
        <w:fldChar w:fldCharType="separate"/>
      </w:r>
      <w:r w:rsidR="00D12517">
        <w:t>144</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11. Entrada em Vigor do Contrato</w:t>
      </w:r>
      <w:r w:rsidRPr="00531FF8">
        <w:rPr>
          <w:noProof/>
          <w:lang w:val="pt-BR"/>
        </w:rPr>
        <w:tab/>
      </w:r>
      <w:r>
        <w:rPr>
          <w:noProof/>
        </w:rPr>
        <w:fldChar w:fldCharType="begin"/>
      </w:r>
      <w:r w:rsidRPr="00531FF8">
        <w:rPr>
          <w:noProof/>
          <w:lang w:val="pt-BR"/>
        </w:rPr>
        <w:instrText xml:space="preserve"> PAGEREF _Toc406661889 \h </w:instrText>
      </w:r>
      <w:r>
        <w:rPr>
          <w:noProof/>
        </w:rPr>
      </w:r>
      <w:r>
        <w:rPr>
          <w:noProof/>
        </w:rPr>
        <w:fldChar w:fldCharType="separate"/>
      </w:r>
      <w:r w:rsidR="00D12517">
        <w:rPr>
          <w:noProof/>
          <w:lang w:val="pt-BR"/>
        </w:rPr>
        <w:t>144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12. Vencimento do Contrato por não Ter Entrado em Vigor</w:t>
      </w:r>
      <w:r w:rsidRPr="00531FF8">
        <w:rPr>
          <w:noProof/>
          <w:lang w:val="pt-BR"/>
        </w:rPr>
        <w:tab/>
      </w:r>
      <w:r>
        <w:rPr>
          <w:noProof/>
        </w:rPr>
        <w:fldChar w:fldCharType="begin"/>
      </w:r>
      <w:r w:rsidRPr="00531FF8">
        <w:rPr>
          <w:noProof/>
          <w:lang w:val="pt-BR"/>
        </w:rPr>
        <w:instrText xml:space="preserve"> PAGEREF _Toc406661890 \h </w:instrText>
      </w:r>
      <w:r>
        <w:rPr>
          <w:noProof/>
        </w:rPr>
      </w:r>
      <w:r>
        <w:rPr>
          <w:noProof/>
        </w:rPr>
        <w:fldChar w:fldCharType="separate"/>
      </w:r>
      <w:r w:rsidR="00D12517">
        <w:rPr>
          <w:noProof/>
          <w:lang w:val="pt-BR"/>
        </w:rPr>
        <w:t>144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13. Início dos Serviços</w:t>
      </w:r>
      <w:r w:rsidRPr="00531FF8">
        <w:rPr>
          <w:noProof/>
          <w:lang w:val="pt-BR"/>
        </w:rPr>
        <w:tab/>
      </w:r>
      <w:r>
        <w:rPr>
          <w:noProof/>
        </w:rPr>
        <w:fldChar w:fldCharType="begin"/>
      </w:r>
      <w:r w:rsidRPr="00531FF8">
        <w:rPr>
          <w:noProof/>
          <w:lang w:val="pt-BR"/>
        </w:rPr>
        <w:instrText xml:space="preserve"> PAGEREF _Toc406661891 \h </w:instrText>
      </w:r>
      <w:r>
        <w:rPr>
          <w:noProof/>
        </w:rPr>
      </w:r>
      <w:r>
        <w:rPr>
          <w:noProof/>
        </w:rPr>
        <w:fldChar w:fldCharType="separate"/>
      </w:r>
      <w:r w:rsidR="00D12517">
        <w:rPr>
          <w:noProof/>
          <w:lang w:val="pt-BR"/>
        </w:rPr>
        <w:t>144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14. Vencimento do Contrato</w:t>
      </w:r>
      <w:r w:rsidRPr="00531FF8">
        <w:rPr>
          <w:noProof/>
          <w:lang w:val="pt-BR"/>
        </w:rPr>
        <w:tab/>
      </w:r>
      <w:r>
        <w:rPr>
          <w:noProof/>
        </w:rPr>
        <w:fldChar w:fldCharType="begin"/>
      </w:r>
      <w:r w:rsidRPr="00531FF8">
        <w:rPr>
          <w:noProof/>
          <w:lang w:val="pt-BR"/>
        </w:rPr>
        <w:instrText xml:space="preserve"> PAGEREF _Toc406661892 \h </w:instrText>
      </w:r>
      <w:r>
        <w:rPr>
          <w:noProof/>
        </w:rPr>
      </w:r>
      <w:r>
        <w:rPr>
          <w:noProof/>
        </w:rPr>
        <w:fldChar w:fldCharType="separate"/>
      </w:r>
      <w:r w:rsidR="00D12517">
        <w:rPr>
          <w:noProof/>
          <w:lang w:val="pt-BR"/>
        </w:rPr>
        <w:t>144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15. Total Acordo</w:t>
      </w:r>
      <w:r w:rsidRPr="00531FF8">
        <w:rPr>
          <w:noProof/>
          <w:lang w:val="pt-BR"/>
        </w:rPr>
        <w:tab/>
      </w:r>
      <w:r>
        <w:rPr>
          <w:noProof/>
        </w:rPr>
        <w:fldChar w:fldCharType="begin"/>
      </w:r>
      <w:r w:rsidRPr="00531FF8">
        <w:rPr>
          <w:noProof/>
          <w:lang w:val="pt-BR"/>
        </w:rPr>
        <w:instrText xml:space="preserve"> PAGEREF _Toc406661893 \h </w:instrText>
      </w:r>
      <w:r>
        <w:rPr>
          <w:noProof/>
        </w:rPr>
      </w:r>
      <w:r>
        <w:rPr>
          <w:noProof/>
        </w:rPr>
        <w:fldChar w:fldCharType="separate"/>
      </w:r>
      <w:r w:rsidR="00D12517">
        <w:rPr>
          <w:noProof/>
          <w:lang w:val="pt-BR"/>
        </w:rPr>
        <w:t>144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16. Modificações ou Mudanças</w:t>
      </w:r>
      <w:r w:rsidRPr="00531FF8">
        <w:rPr>
          <w:noProof/>
          <w:lang w:val="pt-BR"/>
        </w:rPr>
        <w:tab/>
      </w:r>
      <w:r>
        <w:rPr>
          <w:noProof/>
        </w:rPr>
        <w:fldChar w:fldCharType="begin"/>
      </w:r>
      <w:r w:rsidRPr="00531FF8">
        <w:rPr>
          <w:noProof/>
          <w:lang w:val="pt-BR"/>
        </w:rPr>
        <w:instrText xml:space="preserve"> PAGEREF _Toc406661894 \h </w:instrText>
      </w:r>
      <w:r>
        <w:rPr>
          <w:noProof/>
        </w:rPr>
      </w:r>
      <w:r>
        <w:rPr>
          <w:noProof/>
        </w:rPr>
        <w:fldChar w:fldCharType="separate"/>
      </w:r>
      <w:r w:rsidR="00D12517">
        <w:rPr>
          <w:noProof/>
          <w:lang w:val="pt-BR"/>
        </w:rPr>
        <w:t>144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17. Força Maior</w:t>
      </w:r>
      <w:r w:rsidRPr="00531FF8">
        <w:rPr>
          <w:noProof/>
          <w:lang w:val="pt-BR"/>
        </w:rPr>
        <w:tab/>
      </w:r>
      <w:r>
        <w:rPr>
          <w:noProof/>
        </w:rPr>
        <w:fldChar w:fldCharType="begin"/>
      </w:r>
      <w:r w:rsidRPr="00531FF8">
        <w:rPr>
          <w:noProof/>
          <w:lang w:val="pt-BR"/>
        </w:rPr>
        <w:instrText xml:space="preserve"> PAGEREF _Toc406661895 \h </w:instrText>
      </w:r>
      <w:r>
        <w:rPr>
          <w:noProof/>
        </w:rPr>
      </w:r>
      <w:r>
        <w:rPr>
          <w:noProof/>
        </w:rPr>
        <w:fldChar w:fldCharType="separate"/>
      </w:r>
      <w:r w:rsidR="00D12517">
        <w:rPr>
          <w:noProof/>
          <w:lang w:val="pt-BR"/>
        </w:rPr>
        <w:t>145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18. Suspensão</w:t>
      </w:r>
      <w:r w:rsidRPr="00531FF8">
        <w:rPr>
          <w:noProof/>
          <w:lang w:val="pt-BR"/>
        </w:rPr>
        <w:tab/>
      </w:r>
      <w:r>
        <w:rPr>
          <w:noProof/>
        </w:rPr>
        <w:fldChar w:fldCharType="begin"/>
      </w:r>
      <w:r w:rsidRPr="00531FF8">
        <w:rPr>
          <w:noProof/>
          <w:lang w:val="pt-BR"/>
        </w:rPr>
        <w:instrText xml:space="preserve"> PAGEREF _Toc406661896 \h </w:instrText>
      </w:r>
      <w:r>
        <w:rPr>
          <w:noProof/>
        </w:rPr>
      </w:r>
      <w:r>
        <w:rPr>
          <w:noProof/>
        </w:rPr>
        <w:fldChar w:fldCharType="separate"/>
      </w:r>
      <w:r w:rsidR="00D12517">
        <w:rPr>
          <w:noProof/>
          <w:lang w:val="pt-BR"/>
        </w:rPr>
        <w:t>146</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19. Rescisão</w:t>
      </w:r>
      <w:r w:rsidRPr="00531FF8">
        <w:rPr>
          <w:noProof/>
          <w:lang w:val="pt-BR"/>
        </w:rPr>
        <w:tab/>
      </w:r>
      <w:r>
        <w:rPr>
          <w:noProof/>
        </w:rPr>
        <w:fldChar w:fldCharType="begin"/>
      </w:r>
      <w:r w:rsidRPr="00531FF8">
        <w:rPr>
          <w:noProof/>
          <w:lang w:val="pt-BR"/>
        </w:rPr>
        <w:instrText xml:space="preserve"> PAGEREF _Toc406661897 \h </w:instrText>
      </w:r>
      <w:r>
        <w:rPr>
          <w:noProof/>
        </w:rPr>
      </w:r>
      <w:r>
        <w:rPr>
          <w:noProof/>
        </w:rPr>
        <w:fldChar w:fldCharType="separate"/>
      </w:r>
      <w:r w:rsidR="00D12517">
        <w:rPr>
          <w:noProof/>
          <w:lang w:val="pt-BR"/>
        </w:rPr>
        <w:t>146</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C - Obrigações da Consultora</w:t>
      </w:r>
      <w:r>
        <w:tab/>
      </w:r>
      <w:r>
        <w:fldChar w:fldCharType="begin"/>
      </w:r>
      <w:r>
        <w:instrText xml:space="preserve"> PAGEREF _Toc406661898 \h </w:instrText>
      </w:r>
      <w:r>
        <w:fldChar w:fldCharType="separate"/>
      </w:r>
      <w:r w:rsidR="00D12517">
        <w:t>148</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20. Generalidades</w:t>
      </w:r>
      <w:r w:rsidRPr="00531FF8">
        <w:rPr>
          <w:noProof/>
          <w:lang w:val="pt-BR"/>
        </w:rPr>
        <w:tab/>
      </w:r>
      <w:r>
        <w:rPr>
          <w:noProof/>
        </w:rPr>
        <w:fldChar w:fldCharType="begin"/>
      </w:r>
      <w:r w:rsidRPr="00531FF8">
        <w:rPr>
          <w:noProof/>
          <w:lang w:val="pt-BR"/>
        </w:rPr>
        <w:instrText xml:space="preserve"> PAGEREF _Toc406661899 \h </w:instrText>
      </w:r>
      <w:r>
        <w:rPr>
          <w:noProof/>
        </w:rPr>
      </w:r>
      <w:r>
        <w:rPr>
          <w:noProof/>
        </w:rPr>
        <w:fldChar w:fldCharType="separate"/>
      </w:r>
      <w:r w:rsidR="00D12517">
        <w:rPr>
          <w:noProof/>
          <w:lang w:val="pt-BR"/>
        </w:rPr>
        <w:t>148</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21. Conflito de Interesses</w:t>
      </w:r>
      <w:r w:rsidRPr="00531FF8">
        <w:rPr>
          <w:noProof/>
          <w:lang w:val="pt-BR"/>
        </w:rPr>
        <w:tab/>
      </w:r>
      <w:r>
        <w:rPr>
          <w:noProof/>
        </w:rPr>
        <w:fldChar w:fldCharType="begin"/>
      </w:r>
      <w:r w:rsidRPr="00531FF8">
        <w:rPr>
          <w:noProof/>
          <w:lang w:val="pt-BR"/>
        </w:rPr>
        <w:instrText xml:space="preserve"> PAGEREF _Toc406661900 \h </w:instrText>
      </w:r>
      <w:r>
        <w:rPr>
          <w:noProof/>
        </w:rPr>
      </w:r>
      <w:r>
        <w:rPr>
          <w:noProof/>
        </w:rPr>
        <w:fldChar w:fldCharType="separate"/>
      </w:r>
      <w:r w:rsidR="00D12517">
        <w:rPr>
          <w:noProof/>
          <w:lang w:val="pt-BR"/>
        </w:rPr>
        <w:t>149</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22. Confidencialidade</w:t>
      </w:r>
      <w:r w:rsidRPr="00531FF8">
        <w:rPr>
          <w:noProof/>
          <w:lang w:val="pt-BR"/>
        </w:rPr>
        <w:tab/>
      </w:r>
      <w:r>
        <w:rPr>
          <w:noProof/>
        </w:rPr>
        <w:fldChar w:fldCharType="begin"/>
      </w:r>
      <w:r w:rsidRPr="00531FF8">
        <w:rPr>
          <w:noProof/>
          <w:lang w:val="pt-BR"/>
        </w:rPr>
        <w:instrText xml:space="preserve"> PAGEREF _Toc406661901 \h </w:instrText>
      </w:r>
      <w:r>
        <w:rPr>
          <w:noProof/>
        </w:rPr>
      </w:r>
      <w:r>
        <w:rPr>
          <w:noProof/>
        </w:rPr>
        <w:fldChar w:fldCharType="separate"/>
      </w:r>
      <w:r w:rsidR="00D12517">
        <w:rPr>
          <w:noProof/>
          <w:lang w:val="pt-BR"/>
        </w:rPr>
        <w:t>150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23. Responsabilidade da Consultora</w:t>
      </w:r>
      <w:r w:rsidRPr="00531FF8">
        <w:rPr>
          <w:noProof/>
          <w:lang w:val="pt-BR"/>
        </w:rPr>
        <w:tab/>
      </w:r>
      <w:r>
        <w:rPr>
          <w:noProof/>
        </w:rPr>
        <w:fldChar w:fldCharType="begin"/>
      </w:r>
      <w:r w:rsidRPr="00531FF8">
        <w:rPr>
          <w:noProof/>
          <w:lang w:val="pt-BR"/>
        </w:rPr>
        <w:instrText xml:space="preserve"> PAGEREF _Toc406661902 \h </w:instrText>
      </w:r>
      <w:r>
        <w:rPr>
          <w:noProof/>
        </w:rPr>
      </w:r>
      <w:r>
        <w:rPr>
          <w:noProof/>
        </w:rPr>
        <w:fldChar w:fldCharType="separate"/>
      </w:r>
      <w:r w:rsidR="00D12517">
        <w:rPr>
          <w:noProof/>
          <w:lang w:val="pt-BR"/>
        </w:rPr>
        <w:t>150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24. Seguros que a Consultora Deverá Contratar</w:t>
      </w:r>
      <w:r w:rsidRPr="00531FF8">
        <w:rPr>
          <w:noProof/>
          <w:lang w:val="pt-BR"/>
        </w:rPr>
        <w:tab/>
      </w:r>
      <w:r>
        <w:rPr>
          <w:noProof/>
        </w:rPr>
        <w:fldChar w:fldCharType="begin"/>
      </w:r>
      <w:r w:rsidRPr="00531FF8">
        <w:rPr>
          <w:noProof/>
          <w:lang w:val="pt-BR"/>
        </w:rPr>
        <w:instrText xml:space="preserve"> PAGEREF _Toc406661903 \h </w:instrText>
      </w:r>
      <w:r>
        <w:rPr>
          <w:noProof/>
        </w:rPr>
      </w:r>
      <w:r>
        <w:rPr>
          <w:noProof/>
        </w:rPr>
        <w:fldChar w:fldCharType="separate"/>
      </w:r>
      <w:r w:rsidR="00D12517">
        <w:rPr>
          <w:noProof/>
          <w:lang w:val="pt-BR"/>
        </w:rPr>
        <w:t>150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25. Contabilidade, Inspeção e Auditoria</w:t>
      </w:r>
      <w:r w:rsidRPr="00531FF8">
        <w:rPr>
          <w:noProof/>
          <w:lang w:val="pt-BR"/>
        </w:rPr>
        <w:tab/>
      </w:r>
      <w:r>
        <w:rPr>
          <w:noProof/>
        </w:rPr>
        <w:fldChar w:fldCharType="begin"/>
      </w:r>
      <w:r w:rsidRPr="00531FF8">
        <w:rPr>
          <w:noProof/>
          <w:lang w:val="pt-BR"/>
        </w:rPr>
        <w:instrText xml:space="preserve"> PAGEREF _Toc406661904 \h </w:instrText>
      </w:r>
      <w:r>
        <w:rPr>
          <w:noProof/>
        </w:rPr>
      </w:r>
      <w:r>
        <w:rPr>
          <w:noProof/>
        </w:rPr>
        <w:fldChar w:fldCharType="separate"/>
      </w:r>
      <w:r w:rsidR="00D12517">
        <w:rPr>
          <w:noProof/>
          <w:lang w:val="pt-BR"/>
        </w:rPr>
        <w:t>150</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26. Obrigação de Apresentar Relatórios</w:t>
      </w:r>
      <w:r w:rsidRPr="00531FF8">
        <w:rPr>
          <w:noProof/>
          <w:lang w:val="pt-BR"/>
        </w:rPr>
        <w:tab/>
      </w:r>
      <w:r>
        <w:rPr>
          <w:noProof/>
        </w:rPr>
        <w:fldChar w:fldCharType="begin"/>
      </w:r>
      <w:r w:rsidRPr="00531FF8">
        <w:rPr>
          <w:noProof/>
          <w:lang w:val="pt-BR"/>
        </w:rPr>
        <w:instrText xml:space="preserve"> PAGEREF _Toc406661905 \h </w:instrText>
      </w:r>
      <w:r>
        <w:rPr>
          <w:noProof/>
        </w:rPr>
      </w:r>
      <w:r>
        <w:rPr>
          <w:noProof/>
        </w:rPr>
        <w:fldChar w:fldCharType="separate"/>
      </w:r>
      <w:r w:rsidR="00D12517">
        <w:rPr>
          <w:noProof/>
          <w:lang w:val="pt-BR"/>
        </w:rPr>
        <w:t>151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27. Direitos de Propriedade do Cliente com Relação aos Relatórios e Documentos</w:t>
      </w:r>
      <w:r w:rsidRPr="00531FF8">
        <w:rPr>
          <w:noProof/>
          <w:lang w:val="pt-BR"/>
        </w:rPr>
        <w:tab/>
      </w:r>
      <w:r>
        <w:rPr>
          <w:noProof/>
        </w:rPr>
        <w:fldChar w:fldCharType="begin"/>
      </w:r>
      <w:r w:rsidRPr="00531FF8">
        <w:rPr>
          <w:noProof/>
          <w:lang w:val="pt-BR"/>
        </w:rPr>
        <w:instrText xml:space="preserve"> PAGEREF _Toc406661906 \h </w:instrText>
      </w:r>
      <w:r>
        <w:rPr>
          <w:noProof/>
        </w:rPr>
      </w:r>
      <w:r>
        <w:rPr>
          <w:noProof/>
        </w:rPr>
        <w:fldChar w:fldCharType="separate"/>
      </w:r>
      <w:r w:rsidR="00D12517">
        <w:rPr>
          <w:noProof/>
          <w:lang w:val="pt-BR"/>
        </w:rPr>
        <w:t>151</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lastRenderedPageBreak/>
        <w:t>28. Equipamentos, Veículos e Materiais</w:t>
      </w:r>
      <w:r w:rsidRPr="00531FF8">
        <w:rPr>
          <w:noProof/>
          <w:lang w:val="pt-BR"/>
        </w:rPr>
        <w:tab/>
      </w:r>
      <w:r>
        <w:rPr>
          <w:noProof/>
        </w:rPr>
        <w:fldChar w:fldCharType="begin"/>
      </w:r>
      <w:r w:rsidRPr="00531FF8">
        <w:rPr>
          <w:noProof/>
          <w:lang w:val="pt-BR"/>
        </w:rPr>
        <w:instrText xml:space="preserve"> PAGEREF _Toc406661907 \h </w:instrText>
      </w:r>
      <w:r>
        <w:rPr>
          <w:noProof/>
        </w:rPr>
      </w:r>
      <w:r>
        <w:rPr>
          <w:noProof/>
        </w:rPr>
        <w:fldChar w:fldCharType="separate"/>
      </w:r>
      <w:r w:rsidR="00D12517">
        <w:rPr>
          <w:noProof/>
          <w:lang w:val="pt-BR"/>
        </w:rPr>
        <w:t>151</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D – Profissionais da Consultora e Subconsultores</w:t>
      </w:r>
      <w:r>
        <w:tab/>
      </w:r>
      <w:r>
        <w:fldChar w:fldCharType="begin"/>
      </w:r>
      <w:r>
        <w:instrText xml:space="preserve"> PAGEREF _Toc406661908 \h </w:instrText>
      </w:r>
      <w:r>
        <w:fldChar w:fldCharType="separate"/>
      </w:r>
      <w:r w:rsidR="00D12517">
        <w:t>152</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29. Descrição dos Profissionais da Equipe Chave</w:t>
      </w:r>
      <w:r w:rsidRPr="00531FF8">
        <w:rPr>
          <w:noProof/>
          <w:lang w:val="pt-BR"/>
        </w:rPr>
        <w:tab/>
      </w:r>
      <w:r>
        <w:rPr>
          <w:noProof/>
        </w:rPr>
        <w:fldChar w:fldCharType="begin"/>
      </w:r>
      <w:r w:rsidRPr="00531FF8">
        <w:rPr>
          <w:noProof/>
          <w:lang w:val="pt-BR"/>
        </w:rPr>
        <w:instrText xml:space="preserve"> PAGEREF _Toc406661909 \h </w:instrText>
      </w:r>
      <w:r>
        <w:rPr>
          <w:noProof/>
        </w:rPr>
      </w:r>
      <w:r>
        <w:rPr>
          <w:noProof/>
        </w:rPr>
        <w:fldChar w:fldCharType="separate"/>
      </w:r>
      <w:r w:rsidR="00D12517">
        <w:rPr>
          <w:noProof/>
          <w:lang w:val="pt-BR"/>
        </w:rPr>
        <w:t>152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30. Substituição dos Profissionais da Equipe Chave</w:t>
      </w:r>
      <w:r w:rsidRPr="00531FF8">
        <w:rPr>
          <w:noProof/>
          <w:lang w:val="pt-BR"/>
        </w:rPr>
        <w:tab/>
      </w:r>
      <w:r>
        <w:rPr>
          <w:noProof/>
        </w:rPr>
        <w:fldChar w:fldCharType="begin"/>
      </w:r>
      <w:r w:rsidRPr="00531FF8">
        <w:rPr>
          <w:noProof/>
          <w:lang w:val="pt-BR"/>
        </w:rPr>
        <w:instrText xml:space="preserve"> PAGEREF _Toc406661910 \h </w:instrText>
      </w:r>
      <w:r>
        <w:rPr>
          <w:noProof/>
        </w:rPr>
      </w:r>
      <w:r>
        <w:rPr>
          <w:noProof/>
        </w:rPr>
        <w:fldChar w:fldCharType="separate"/>
      </w:r>
      <w:r w:rsidR="00D12517">
        <w:rPr>
          <w:noProof/>
          <w:lang w:val="pt-BR"/>
        </w:rPr>
        <w:t>152</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31. Remoção de Profissionais ou Subconsultores</w:t>
      </w:r>
      <w:r w:rsidRPr="00531FF8">
        <w:rPr>
          <w:noProof/>
          <w:lang w:val="pt-BR"/>
        </w:rPr>
        <w:tab/>
      </w:r>
      <w:r>
        <w:rPr>
          <w:noProof/>
        </w:rPr>
        <w:fldChar w:fldCharType="begin"/>
      </w:r>
      <w:r w:rsidRPr="00531FF8">
        <w:rPr>
          <w:noProof/>
          <w:lang w:val="pt-BR"/>
        </w:rPr>
        <w:instrText xml:space="preserve"> PAGEREF _Toc406661911 \h </w:instrText>
      </w:r>
      <w:r>
        <w:rPr>
          <w:noProof/>
        </w:rPr>
      </w:r>
      <w:r>
        <w:rPr>
          <w:noProof/>
        </w:rPr>
        <w:fldChar w:fldCharType="separate"/>
      </w:r>
      <w:r w:rsidR="00D12517">
        <w:rPr>
          <w:noProof/>
          <w:lang w:val="pt-BR"/>
        </w:rPr>
        <w:t>152</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E – Obrigações do Cliente</w:t>
      </w:r>
      <w:r>
        <w:tab/>
      </w:r>
      <w:r>
        <w:fldChar w:fldCharType="begin"/>
      </w:r>
      <w:r>
        <w:instrText xml:space="preserve"> PAGEREF _Toc406661912 \h </w:instrText>
      </w:r>
      <w:r>
        <w:fldChar w:fldCharType="separate"/>
      </w:r>
      <w:r w:rsidR="00D12517">
        <w:t>153</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32. Assistência e Isenções</w:t>
      </w:r>
      <w:r w:rsidRPr="00531FF8">
        <w:rPr>
          <w:noProof/>
          <w:lang w:val="pt-BR"/>
        </w:rPr>
        <w:tab/>
      </w:r>
      <w:r>
        <w:rPr>
          <w:noProof/>
        </w:rPr>
        <w:fldChar w:fldCharType="begin"/>
      </w:r>
      <w:r w:rsidRPr="00531FF8">
        <w:rPr>
          <w:noProof/>
          <w:lang w:val="pt-BR"/>
        </w:rPr>
        <w:instrText xml:space="preserve"> PAGEREF _Toc406661913 \h </w:instrText>
      </w:r>
      <w:r>
        <w:rPr>
          <w:noProof/>
        </w:rPr>
      </w:r>
      <w:r>
        <w:rPr>
          <w:noProof/>
        </w:rPr>
        <w:fldChar w:fldCharType="separate"/>
      </w:r>
      <w:r w:rsidR="00D12517">
        <w:rPr>
          <w:noProof/>
          <w:lang w:val="pt-BR"/>
        </w:rPr>
        <w:t>153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 xml:space="preserve">33. Acesso </w:t>
      </w:r>
      <w:r w:rsidRPr="00531FF8">
        <w:rPr>
          <w:rFonts w:eastAsia="MS Mincho"/>
          <w:noProof/>
          <w:lang w:val="pt-BR"/>
        </w:rPr>
        <w:t>à Área do Projeto</w:t>
      </w:r>
      <w:r w:rsidRPr="00531FF8">
        <w:rPr>
          <w:noProof/>
          <w:lang w:val="pt-BR"/>
        </w:rPr>
        <w:tab/>
      </w:r>
      <w:r>
        <w:rPr>
          <w:noProof/>
        </w:rPr>
        <w:fldChar w:fldCharType="begin"/>
      </w:r>
      <w:r w:rsidRPr="00531FF8">
        <w:rPr>
          <w:noProof/>
          <w:lang w:val="pt-BR"/>
        </w:rPr>
        <w:instrText xml:space="preserve"> PAGEREF _Toc406661914 \h </w:instrText>
      </w:r>
      <w:r>
        <w:rPr>
          <w:noProof/>
        </w:rPr>
      </w:r>
      <w:r>
        <w:rPr>
          <w:noProof/>
        </w:rPr>
        <w:fldChar w:fldCharType="separate"/>
      </w:r>
      <w:r w:rsidR="00D12517">
        <w:rPr>
          <w:noProof/>
          <w:lang w:val="pt-BR"/>
        </w:rPr>
        <w:t>153</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 xml:space="preserve">34. Mudança da Legislação Aplicável aos Impostos e </w:t>
      </w:r>
      <w:r w:rsidRPr="00531FF8">
        <w:rPr>
          <w:rFonts w:eastAsia="MS Mincho"/>
          <w:noProof/>
          <w:lang w:val="pt-BR"/>
        </w:rPr>
        <w:t>Encargos</w:t>
      </w:r>
      <w:r w:rsidRPr="00531FF8">
        <w:rPr>
          <w:noProof/>
          <w:lang w:val="pt-BR"/>
        </w:rPr>
        <w:tab/>
      </w:r>
      <w:r>
        <w:rPr>
          <w:noProof/>
        </w:rPr>
        <w:fldChar w:fldCharType="begin"/>
      </w:r>
      <w:r w:rsidRPr="00531FF8">
        <w:rPr>
          <w:noProof/>
          <w:lang w:val="pt-BR"/>
        </w:rPr>
        <w:instrText xml:space="preserve"> PAGEREF _Toc406661915 \h </w:instrText>
      </w:r>
      <w:r>
        <w:rPr>
          <w:noProof/>
        </w:rPr>
      </w:r>
      <w:r>
        <w:rPr>
          <w:noProof/>
        </w:rPr>
        <w:fldChar w:fldCharType="separate"/>
      </w:r>
      <w:r w:rsidR="00D12517">
        <w:rPr>
          <w:noProof/>
          <w:lang w:val="pt-BR"/>
        </w:rPr>
        <w:t>154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35. Serviços, Instalações e Bens de Propriedade do Cliente</w:t>
      </w:r>
      <w:r w:rsidRPr="00531FF8">
        <w:rPr>
          <w:noProof/>
          <w:lang w:val="pt-BR"/>
        </w:rPr>
        <w:tab/>
      </w:r>
      <w:r>
        <w:rPr>
          <w:noProof/>
        </w:rPr>
        <w:fldChar w:fldCharType="begin"/>
      </w:r>
      <w:r w:rsidRPr="00531FF8">
        <w:rPr>
          <w:noProof/>
          <w:lang w:val="pt-BR"/>
        </w:rPr>
        <w:instrText xml:space="preserve"> PAGEREF _Toc406661916 \h </w:instrText>
      </w:r>
      <w:r>
        <w:rPr>
          <w:noProof/>
        </w:rPr>
      </w:r>
      <w:r>
        <w:rPr>
          <w:noProof/>
        </w:rPr>
        <w:fldChar w:fldCharType="separate"/>
      </w:r>
      <w:r w:rsidR="00D12517">
        <w:rPr>
          <w:noProof/>
          <w:lang w:val="pt-BR"/>
        </w:rPr>
        <w:t>154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36. Pessoal de Contrapartida</w:t>
      </w:r>
      <w:r w:rsidRPr="00531FF8">
        <w:rPr>
          <w:noProof/>
          <w:lang w:val="pt-BR"/>
        </w:rPr>
        <w:tab/>
      </w:r>
      <w:r>
        <w:rPr>
          <w:noProof/>
        </w:rPr>
        <w:fldChar w:fldCharType="begin"/>
      </w:r>
      <w:r w:rsidRPr="00531FF8">
        <w:rPr>
          <w:noProof/>
          <w:lang w:val="pt-BR"/>
        </w:rPr>
        <w:instrText xml:space="preserve"> PAGEREF _Toc406661917 \h </w:instrText>
      </w:r>
      <w:r>
        <w:rPr>
          <w:noProof/>
        </w:rPr>
      </w:r>
      <w:r>
        <w:rPr>
          <w:noProof/>
        </w:rPr>
        <w:fldChar w:fldCharType="separate"/>
      </w:r>
      <w:r w:rsidR="00D12517">
        <w:rPr>
          <w:noProof/>
          <w:lang w:val="pt-BR"/>
        </w:rPr>
        <w:t>154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37. Obrigação de Pagamento</w:t>
      </w:r>
      <w:r w:rsidRPr="00531FF8">
        <w:rPr>
          <w:noProof/>
          <w:lang w:val="pt-BR"/>
        </w:rPr>
        <w:tab/>
      </w:r>
      <w:r>
        <w:rPr>
          <w:noProof/>
        </w:rPr>
        <w:fldChar w:fldCharType="begin"/>
      </w:r>
      <w:r w:rsidRPr="00531FF8">
        <w:rPr>
          <w:noProof/>
          <w:lang w:val="pt-BR"/>
        </w:rPr>
        <w:instrText xml:space="preserve"> PAGEREF _Toc406661918 \h </w:instrText>
      </w:r>
      <w:r>
        <w:rPr>
          <w:noProof/>
        </w:rPr>
      </w:r>
      <w:r>
        <w:rPr>
          <w:noProof/>
        </w:rPr>
        <w:fldChar w:fldCharType="separate"/>
      </w:r>
      <w:r w:rsidR="00D12517">
        <w:rPr>
          <w:noProof/>
          <w:lang w:val="pt-BR"/>
        </w:rPr>
        <w:t>154</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F - Pagamentos à Consultora</w:t>
      </w:r>
      <w:r>
        <w:tab/>
      </w:r>
      <w:r>
        <w:fldChar w:fldCharType="begin"/>
      </w:r>
      <w:r>
        <w:instrText xml:space="preserve"> PAGEREF _Toc406661919 \h </w:instrText>
      </w:r>
      <w:r>
        <w:fldChar w:fldCharType="separate"/>
      </w:r>
      <w:r w:rsidR="00D12517">
        <w:t>154</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38. Preço do Contrato</w:t>
      </w:r>
      <w:r w:rsidRPr="00531FF8">
        <w:rPr>
          <w:noProof/>
          <w:lang w:val="pt-BR"/>
        </w:rPr>
        <w:tab/>
      </w:r>
      <w:r>
        <w:rPr>
          <w:noProof/>
        </w:rPr>
        <w:fldChar w:fldCharType="begin"/>
      </w:r>
      <w:r w:rsidRPr="00531FF8">
        <w:rPr>
          <w:noProof/>
          <w:lang w:val="pt-BR"/>
        </w:rPr>
        <w:instrText xml:space="preserve"> PAGEREF _Toc406661920 \h </w:instrText>
      </w:r>
      <w:r>
        <w:rPr>
          <w:noProof/>
        </w:rPr>
      </w:r>
      <w:r>
        <w:rPr>
          <w:noProof/>
        </w:rPr>
        <w:fldChar w:fldCharType="separate"/>
      </w:r>
      <w:r w:rsidR="00D12517">
        <w:rPr>
          <w:noProof/>
          <w:lang w:val="pt-BR"/>
        </w:rPr>
        <w:t>154</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39. Impostos e Encargos</w:t>
      </w:r>
      <w:r w:rsidRPr="00531FF8">
        <w:rPr>
          <w:noProof/>
          <w:lang w:val="pt-BR"/>
        </w:rPr>
        <w:tab/>
      </w:r>
      <w:r>
        <w:rPr>
          <w:noProof/>
        </w:rPr>
        <w:fldChar w:fldCharType="begin"/>
      </w:r>
      <w:r w:rsidRPr="00531FF8">
        <w:rPr>
          <w:noProof/>
          <w:lang w:val="pt-BR"/>
        </w:rPr>
        <w:instrText xml:space="preserve"> PAGEREF _Toc406661921 \h </w:instrText>
      </w:r>
      <w:r>
        <w:rPr>
          <w:noProof/>
        </w:rPr>
      </w:r>
      <w:r>
        <w:rPr>
          <w:noProof/>
        </w:rPr>
        <w:fldChar w:fldCharType="separate"/>
      </w:r>
      <w:r w:rsidR="00D12517">
        <w:rPr>
          <w:noProof/>
          <w:lang w:val="pt-BR"/>
        </w:rPr>
        <w:t>155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40. Moeda do Pagamento</w:t>
      </w:r>
      <w:r w:rsidRPr="00531FF8">
        <w:rPr>
          <w:noProof/>
          <w:lang w:val="pt-BR"/>
        </w:rPr>
        <w:tab/>
      </w:r>
      <w:r>
        <w:rPr>
          <w:noProof/>
        </w:rPr>
        <w:fldChar w:fldCharType="begin"/>
      </w:r>
      <w:r w:rsidRPr="00531FF8">
        <w:rPr>
          <w:noProof/>
          <w:lang w:val="pt-BR"/>
        </w:rPr>
        <w:instrText xml:space="preserve"> PAGEREF _Toc406661922 \h </w:instrText>
      </w:r>
      <w:r>
        <w:rPr>
          <w:noProof/>
        </w:rPr>
      </w:r>
      <w:r>
        <w:rPr>
          <w:noProof/>
        </w:rPr>
        <w:fldChar w:fldCharType="separate"/>
      </w:r>
      <w:r w:rsidR="00D12517">
        <w:rPr>
          <w:noProof/>
          <w:lang w:val="pt-BR"/>
        </w:rPr>
        <w:t>155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41. Modalidade de Faturamento e Pagamento</w:t>
      </w:r>
      <w:r w:rsidRPr="00531FF8">
        <w:rPr>
          <w:noProof/>
          <w:lang w:val="pt-BR"/>
        </w:rPr>
        <w:tab/>
      </w:r>
      <w:r>
        <w:rPr>
          <w:noProof/>
        </w:rPr>
        <w:fldChar w:fldCharType="begin"/>
      </w:r>
      <w:r w:rsidRPr="00531FF8">
        <w:rPr>
          <w:noProof/>
          <w:lang w:val="pt-BR"/>
        </w:rPr>
        <w:instrText xml:space="preserve"> PAGEREF _Toc406661923 \h </w:instrText>
      </w:r>
      <w:r>
        <w:rPr>
          <w:noProof/>
        </w:rPr>
      </w:r>
      <w:r>
        <w:rPr>
          <w:noProof/>
        </w:rPr>
        <w:fldChar w:fldCharType="separate"/>
      </w:r>
      <w:r w:rsidR="00D12517">
        <w:rPr>
          <w:noProof/>
          <w:lang w:val="pt-BR"/>
        </w:rPr>
        <w:t>155</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42. Juros sobre os Pagamentos Feitos com Atraso</w:t>
      </w:r>
      <w:r w:rsidRPr="00531FF8">
        <w:rPr>
          <w:noProof/>
          <w:lang w:val="pt-BR"/>
        </w:rPr>
        <w:tab/>
      </w:r>
      <w:r>
        <w:rPr>
          <w:noProof/>
        </w:rPr>
        <w:fldChar w:fldCharType="begin"/>
      </w:r>
      <w:r w:rsidRPr="00531FF8">
        <w:rPr>
          <w:noProof/>
          <w:lang w:val="pt-BR"/>
        </w:rPr>
        <w:instrText xml:space="preserve"> PAGEREF _Toc406661924 \h </w:instrText>
      </w:r>
      <w:r>
        <w:rPr>
          <w:noProof/>
        </w:rPr>
      </w:r>
      <w:r>
        <w:rPr>
          <w:noProof/>
        </w:rPr>
        <w:fldChar w:fldCharType="separate"/>
      </w:r>
      <w:r w:rsidR="00D12517">
        <w:rPr>
          <w:noProof/>
          <w:lang w:val="pt-BR"/>
        </w:rPr>
        <w:t>156</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G - Equidade e Boa Fé</w:t>
      </w:r>
      <w:r>
        <w:tab/>
      </w:r>
      <w:r>
        <w:fldChar w:fldCharType="begin"/>
      </w:r>
      <w:r>
        <w:instrText xml:space="preserve"> PAGEREF _Toc406661925 \h </w:instrText>
      </w:r>
      <w:r>
        <w:fldChar w:fldCharType="separate"/>
      </w:r>
      <w:r w:rsidR="00D12517">
        <w:t>156</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43. Boa Fé</w:t>
      </w:r>
      <w:r w:rsidRPr="00531FF8">
        <w:rPr>
          <w:noProof/>
          <w:lang w:val="pt-BR"/>
        </w:rPr>
        <w:tab/>
      </w:r>
      <w:r>
        <w:rPr>
          <w:noProof/>
        </w:rPr>
        <w:fldChar w:fldCharType="begin"/>
      </w:r>
      <w:r w:rsidRPr="00531FF8">
        <w:rPr>
          <w:noProof/>
          <w:lang w:val="pt-BR"/>
        </w:rPr>
        <w:instrText xml:space="preserve"> PAGEREF _Toc406661926 \h </w:instrText>
      </w:r>
      <w:r>
        <w:rPr>
          <w:noProof/>
        </w:rPr>
      </w:r>
      <w:r>
        <w:rPr>
          <w:noProof/>
        </w:rPr>
        <w:fldChar w:fldCharType="separate"/>
      </w:r>
      <w:r w:rsidR="00D12517">
        <w:rPr>
          <w:noProof/>
          <w:lang w:val="pt-BR"/>
        </w:rPr>
        <w:t>156</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H - Solução de Controvérsias</w:t>
      </w:r>
      <w:r>
        <w:tab/>
      </w:r>
      <w:r>
        <w:fldChar w:fldCharType="begin"/>
      </w:r>
      <w:r>
        <w:instrText xml:space="preserve"> PAGEREF _Toc406661927 \h </w:instrText>
      </w:r>
      <w:r>
        <w:fldChar w:fldCharType="separate"/>
      </w:r>
      <w:r w:rsidR="00D12517">
        <w:t>156</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44. Resolução Amigável</w:t>
      </w:r>
      <w:r w:rsidRPr="00531FF8">
        <w:rPr>
          <w:noProof/>
          <w:lang w:val="pt-BR"/>
        </w:rPr>
        <w:tab/>
      </w:r>
      <w:r>
        <w:rPr>
          <w:noProof/>
        </w:rPr>
        <w:fldChar w:fldCharType="begin"/>
      </w:r>
      <w:r w:rsidRPr="00531FF8">
        <w:rPr>
          <w:noProof/>
          <w:lang w:val="pt-BR"/>
        </w:rPr>
        <w:instrText xml:space="preserve"> PAGEREF _Toc406661928 \h </w:instrText>
      </w:r>
      <w:r>
        <w:rPr>
          <w:noProof/>
        </w:rPr>
      </w:r>
      <w:r>
        <w:rPr>
          <w:noProof/>
        </w:rPr>
        <w:fldChar w:fldCharType="separate"/>
      </w:r>
      <w:r w:rsidR="00D12517">
        <w:rPr>
          <w:noProof/>
          <w:lang w:val="pt-BR"/>
        </w:rPr>
        <w:t>156</w:t>
      </w:r>
      <w:r>
        <w:rPr>
          <w:noProof/>
        </w:rP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45. Resolução de Disputas</w:t>
      </w:r>
      <w:r w:rsidRPr="00531FF8">
        <w:rPr>
          <w:noProof/>
          <w:lang w:val="pt-BR"/>
        </w:rPr>
        <w:tab/>
      </w:r>
      <w:r>
        <w:rPr>
          <w:noProof/>
        </w:rPr>
        <w:fldChar w:fldCharType="begin"/>
      </w:r>
      <w:r w:rsidRPr="00531FF8">
        <w:rPr>
          <w:noProof/>
          <w:lang w:val="pt-BR"/>
        </w:rPr>
        <w:instrText xml:space="preserve"> PAGEREF _Toc406661929 \h </w:instrText>
      </w:r>
      <w:r>
        <w:rPr>
          <w:noProof/>
        </w:rPr>
      </w:r>
      <w:r>
        <w:rPr>
          <w:noProof/>
        </w:rPr>
        <w:fldChar w:fldCharType="separate"/>
      </w:r>
      <w:r w:rsidR="00D12517">
        <w:rPr>
          <w:noProof/>
          <w:lang w:val="pt-BR"/>
        </w:rPr>
        <w:t>157</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I - Elegibilidade</w:t>
      </w:r>
      <w:r>
        <w:tab/>
      </w:r>
      <w:r>
        <w:fldChar w:fldCharType="begin"/>
      </w:r>
      <w:r>
        <w:instrText xml:space="preserve"> PAGEREF _Toc406661930 \h </w:instrText>
      </w:r>
      <w:r>
        <w:fldChar w:fldCharType="separate"/>
      </w:r>
      <w:r w:rsidR="00D12517">
        <w:t>157</w:t>
      </w:r>
      <w:r>
        <w:fldChar w:fldCharType="end"/>
      </w:r>
    </w:p>
    <w:p w:rsidR="00531FF8" w:rsidRPr="00531FF8" w:rsidRDefault="00531FF8">
      <w:pPr>
        <w:pStyle w:val="TOC2"/>
        <w:rPr>
          <w:rFonts w:asciiTheme="minorHAnsi" w:eastAsiaTheme="minorEastAsia" w:hAnsiTheme="minorHAnsi" w:cstheme="minorBidi"/>
          <w:b w:val="0"/>
          <w:noProof/>
          <w:sz w:val="22"/>
          <w:lang w:val="pt-BR"/>
        </w:rPr>
      </w:pPr>
      <w:r w:rsidRPr="00531FF8">
        <w:rPr>
          <w:noProof/>
          <w:lang w:val="pt-BR"/>
        </w:rPr>
        <w:t>46. Elegibilidade</w:t>
      </w:r>
      <w:r w:rsidRPr="00531FF8">
        <w:rPr>
          <w:noProof/>
          <w:lang w:val="pt-BR"/>
        </w:rPr>
        <w:tab/>
      </w:r>
      <w:r>
        <w:rPr>
          <w:noProof/>
        </w:rPr>
        <w:fldChar w:fldCharType="begin"/>
      </w:r>
      <w:r w:rsidRPr="00531FF8">
        <w:rPr>
          <w:noProof/>
          <w:lang w:val="pt-BR"/>
        </w:rPr>
        <w:instrText xml:space="preserve"> PAGEREF _Toc406661931 \h </w:instrText>
      </w:r>
      <w:r>
        <w:rPr>
          <w:noProof/>
        </w:rPr>
      </w:r>
      <w:r>
        <w:rPr>
          <w:noProof/>
        </w:rPr>
        <w:fldChar w:fldCharType="separate"/>
      </w:r>
      <w:r w:rsidR="00D12517">
        <w:rPr>
          <w:noProof/>
          <w:lang w:val="pt-BR"/>
        </w:rPr>
        <w:t>157</w:t>
      </w:r>
      <w:r>
        <w:rPr>
          <w:noProof/>
        </w:rPr>
        <w:fldChar w:fldCharType="end"/>
      </w:r>
    </w:p>
    <w:p w:rsidR="00531FF8" w:rsidRPr="00531FF8" w:rsidRDefault="00531FF8" w:rsidP="009E5E05">
      <w:pPr>
        <w:pStyle w:val="TOC1"/>
        <w:rPr>
          <w:rFonts w:asciiTheme="minorHAnsi" w:eastAsiaTheme="minorEastAsia" w:hAnsiTheme="minorHAnsi" w:cstheme="minorBidi"/>
          <w:sz w:val="22"/>
        </w:rPr>
      </w:pPr>
      <w:r>
        <w:t>Anexo 1: Política do Banco – Fraude e Corrupção e Práticas Proibidas</w:t>
      </w:r>
      <w:r>
        <w:tab/>
      </w:r>
      <w:r>
        <w:fldChar w:fldCharType="begin"/>
      </w:r>
      <w:r>
        <w:instrText xml:space="preserve"> PAGEREF _Toc406661932 \h </w:instrText>
      </w:r>
      <w:r>
        <w:fldChar w:fldCharType="separate"/>
      </w:r>
      <w:r w:rsidR="00D12517">
        <w:t>159</w:t>
      </w:r>
      <w:r>
        <w:fldChar w:fldCharType="end"/>
      </w:r>
    </w:p>
    <w:p w:rsidR="00531FF8" w:rsidRPr="00531FF8" w:rsidRDefault="00531FF8" w:rsidP="009E5E05">
      <w:pPr>
        <w:pStyle w:val="TOC1"/>
        <w:rPr>
          <w:rFonts w:asciiTheme="minorHAnsi" w:eastAsiaTheme="minorEastAsia" w:hAnsiTheme="minorHAnsi" w:cstheme="minorBidi"/>
          <w:sz w:val="22"/>
        </w:rPr>
      </w:pPr>
      <w:r>
        <w:t>III. Condições Especiais do Contrato</w:t>
      </w:r>
      <w:r>
        <w:tab/>
      </w:r>
      <w:r>
        <w:fldChar w:fldCharType="begin"/>
      </w:r>
      <w:r>
        <w:instrText xml:space="preserve"> PAGEREF _Toc406661933 \h </w:instrText>
      </w:r>
      <w:r>
        <w:fldChar w:fldCharType="separate"/>
      </w:r>
      <w:r w:rsidR="00D12517">
        <w:t>167</w:t>
      </w:r>
      <w:r>
        <w:fldChar w:fldCharType="end"/>
      </w:r>
    </w:p>
    <w:p w:rsidR="00531FF8" w:rsidRPr="00BE5BFB" w:rsidRDefault="00531FF8" w:rsidP="009E5E05">
      <w:pPr>
        <w:pStyle w:val="TOC1"/>
        <w:rPr>
          <w:rFonts w:asciiTheme="minorHAnsi" w:eastAsiaTheme="minorEastAsia" w:hAnsiTheme="minorHAnsi" w:cstheme="minorBidi"/>
          <w:sz w:val="22"/>
        </w:rPr>
      </w:pPr>
      <w:r>
        <w:t>IV. Apêndices</w:t>
      </w:r>
      <w:r>
        <w:tab/>
      </w:r>
      <w:r>
        <w:fldChar w:fldCharType="begin"/>
      </w:r>
      <w:r>
        <w:instrText xml:space="preserve"> PAGEREF _Toc406661934 \h </w:instrText>
      </w:r>
      <w:r>
        <w:fldChar w:fldCharType="separate"/>
      </w:r>
      <w:r w:rsidR="00D12517">
        <w:t>179</w:t>
      </w:r>
      <w:r>
        <w:fldChar w:fldCharType="end"/>
      </w:r>
    </w:p>
    <w:p w:rsidR="00F64579" w:rsidRPr="00C21460" w:rsidRDefault="001846B3" w:rsidP="00D2235A">
      <w:pPr>
        <w:rPr>
          <w:lang w:val="pt-BR"/>
        </w:rPr>
      </w:pPr>
      <w:r w:rsidRPr="00D032C7">
        <w:rPr>
          <w:lang w:val="pt-BR"/>
        </w:rPr>
        <w:fldChar w:fldCharType="end"/>
      </w:r>
    </w:p>
    <w:p w:rsidR="00F64579" w:rsidRPr="00D032C7" w:rsidRDefault="00F64579" w:rsidP="00F64579">
      <w:pPr>
        <w:rPr>
          <w:lang w:val="pt-BR"/>
        </w:rPr>
      </w:pPr>
    </w:p>
    <w:p w:rsidR="009D05DB" w:rsidRPr="00D032C7" w:rsidRDefault="009D05DB" w:rsidP="00D33907">
      <w:pPr>
        <w:rPr>
          <w:lang w:val="pt-BR"/>
        </w:rPr>
        <w:sectPr w:rsidR="009D05DB" w:rsidRPr="00D032C7" w:rsidSect="00542053">
          <w:headerReference w:type="first" r:id="rId65"/>
          <w:pgSz w:w="12240" w:h="15840"/>
          <w:pgMar w:top="1440" w:right="1440" w:bottom="1440" w:left="1440" w:header="720" w:footer="720" w:gutter="0"/>
          <w:cols w:space="720"/>
          <w:docGrid w:linePitch="360"/>
        </w:sectPr>
      </w:pPr>
    </w:p>
    <w:p w:rsidR="00455577" w:rsidRPr="00D032C7" w:rsidRDefault="00455577" w:rsidP="00D33907">
      <w:pPr>
        <w:rPr>
          <w:lang w:val="pt-BR"/>
        </w:rPr>
      </w:pPr>
    </w:p>
    <w:p w:rsidR="00542053" w:rsidRPr="00D032C7" w:rsidRDefault="00542053" w:rsidP="00B70821">
      <w:pPr>
        <w:pStyle w:val="Heading7"/>
      </w:pPr>
      <w:bookmarkStart w:id="499" w:name="_Toc406661875"/>
      <w:r w:rsidRPr="00D032C7">
        <w:t xml:space="preserve">I. </w:t>
      </w:r>
      <w:r w:rsidR="004402BA" w:rsidRPr="00D032C7">
        <w:t>Termo do Contrato</w:t>
      </w:r>
      <w:r w:rsidRPr="00D032C7">
        <w:t xml:space="preserve"> – </w:t>
      </w:r>
      <w:bookmarkEnd w:id="498"/>
      <w:r w:rsidR="004402BA" w:rsidRPr="00D032C7">
        <w:t>Com Base no Preço Global</w:t>
      </w:r>
      <w:bookmarkEnd w:id="499"/>
    </w:p>
    <w:p w:rsidR="00542053" w:rsidRPr="00D032C7" w:rsidRDefault="00542053" w:rsidP="00542053">
      <w:pPr>
        <w:rPr>
          <w:rFonts w:cs="Times New Roman"/>
          <w:szCs w:val="24"/>
          <w:lang w:val="pt-BR"/>
        </w:rPr>
      </w:pPr>
    </w:p>
    <w:p w:rsidR="004402BA" w:rsidRPr="00B02AA1" w:rsidRDefault="004402BA" w:rsidP="004402BA">
      <w:pPr>
        <w:rPr>
          <w:b/>
          <w:i/>
          <w:color w:val="548DD4" w:themeColor="text2" w:themeTint="99"/>
          <w:lang w:val="pt-BR"/>
        </w:rPr>
      </w:pPr>
      <w:r w:rsidRPr="00B02AA1">
        <w:rPr>
          <w:b/>
          <w:i/>
          <w:color w:val="548DD4" w:themeColor="text2" w:themeTint="99"/>
          <w:lang w:val="pt-BR"/>
        </w:rPr>
        <w:t>[O texto em colchetes [..</w:t>
      </w:r>
      <w:r w:rsidR="00704F2A" w:rsidRPr="00B02AA1">
        <w:rPr>
          <w:b/>
          <w:i/>
          <w:color w:val="548DD4" w:themeColor="text2" w:themeTint="99"/>
          <w:lang w:val="pt-BR"/>
        </w:rPr>
        <w:t>..</w:t>
      </w:r>
      <w:r w:rsidRPr="00B02AA1">
        <w:rPr>
          <w:b/>
          <w:i/>
          <w:color w:val="548DD4" w:themeColor="text2" w:themeTint="99"/>
          <w:lang w:val="pt-BR"/>
        </w:rPr>
        <w:t>] indica a informação específica requerida pelo projeto; todas as notas no texto final deverão ser eliminadas.]</w:t>
      </w:r>
    </w:p>
    <w:p w:rsidR="00B70821" w:rsidRDefault="00B70821" w:rsidP="00B70821">
      <w:pPr>
        <w:rPr>
          <w:lang w:val="pt-BR"/>
        </w:rPr>
      </w:pPr>
    </w:p>
    <w:p w:rsidR="00740A73" w:rsidRPr="002E1E6C" w:rsidRDefault="00740A73" w:rsidP="00740A73">
      <w:pPr>
        <w:rPr>
          <w:lang w:val="pt-B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0"/>
        <w:gridCol w:w="472"/>
        <w:gridCol w:w="4099"/>
      </w:tblGrid>
      <w:tr w:rsidR="00740A73" w:rsidRPr="007C588F" w:rsidTr="00043688">
        <w:trPr>
          <w:cantSplit/>
        </w:trPr>
        <w:tc>
          <w:tcPr>
            <w:tcW w:w="5042" w:type="dxa"/>
            <w:gridSpan w:val="2"/>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CONTRATO N</w:t>
            </w:r>
            <w:r w:rsidRPr="00A64DCA">
              <w:rPr>
                <w:b/>
                <w:bCs/>
                <w:lang w:val="pt-BR"/>
              </w:rPr>
              <w:softHyphen/>
            </w:r>
            <w:r w:rsidRPr="00A64DCA">
              <w:rPr>
                <w:b/>
                <w:bCs/>
                <w:u w:val="single"/>
                <w:vertAlign w:val="superscript"/>
                <w:lang w:val="pt-BR"/>
              </w:rPr>
              <w:t>0</w:t>
            </w:r>
            <w:r w:rsidRPr="00A64DCA">
              <w:rPr>
                <w:lang w:val="pt-BR"/>
              </w:rPr>
              <w:t xml:space="preserve"> </w:t>
            </w:r>
            <w:r w:rsidRPr="00740A73">
              <w:rPr>
                <w:i/>
                <w:color w:val="548DD4" w:themeColor="text2" w:themeTint="99"/>
                <w:lang w:val="pt-BR"/>
              </w:rPr>
              <w:t>__[</w:t>
            </w:r>
            <w:r w:rsidRPr="00740A73">
              <w:rPr>
                <w:i/>
                <w:iCs/>
                <w:color w:val="548DD4" w:themeColor="text2" w:themeTint="99"/>
                <w:lang w:val="pt-BR"/>
              </w:rPr>
              <w:t>inserir número do Contrato</w:t>
            </w:r>
            <w:r w:rsidRPr="00740A73">
              <w:rPr>
                <w:i/>
                <w:color w:val="548DD4" w:themeColor="text2" w:themeTint="99"/>
                <w:lang w:val="pt-BR"/>
              </w:rPr>
              <w:t>]</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 xml:space="preserve">DATA: </w:t>
            </w:r>
            <w:r w:rsidRPr="00740A73">
              <w:rPr>
                <w:i/>
                <w:color w:val="548DD4" w:themeColor="text2" w:themeTint="99"/>
                <w:lang w:val="pt-BR"/>
              </w:rPr>
              <w:t>__[</w:t>
            </w:r>
            <w:r w:rsidRPr="00740A73">
              <w:rPr>
                <w:i/>
                <w:iCs/>
                <w:color w:val="548DD4" w:themeColor="text2" w:themeTint="99"/>
                <w:lang w:val="pt-BR"/>
              </w:rPr>
              <w:t>inserir data do Contrato</w:t>
            </w:r>
            <w:r w:rsidRPr="00740A73">
              <w:rPr>
                <w:i/>
                <w:color w:val="548DD4" w:themeColor="text2" w:themeTint="99"/>
                <w:lang w:val="pt-BR"/>
              </w:rPr>
              <w:t>]</w:t>
            </w:r>
            <w:r w:rsidRPr="00A64DCA">
              <w:rPr>
                <w:lang w:val="pt-BR"/>
              </w:rPr>
              <w:t>__</w:t>
            </w:r>
          </w:p>
        </w:tc>
      </w:tr>
      <w:tr w:rsidR="00740A73" w:rsidRPr="007C588F" w:rsidTr="00043688">
        <w:tc>
          <w:tcPr>
            <w:tcW w:w="5042" w:type="dxa"/>
            <w:gridSpan w:val="2"/>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Processo N</w:t>
            </w:r>
            <w:r w:rsidRPr="00A64DCA">
              <w:rPr>
                <w:b/>
                <w:bCs/>
                <w:u w:val="single"/>
                <w:vertAlign w:val="superscript"/>
                <w:lang w:val="pt-BR"/>
              </w:rPr>
              <w:t>0</w:t>
            </w:r>
            <w:r w:rsidRPr="00A64DCA">
              <w:rPr>
                <w:lang w:val="pt-BR"/>
              </w:rPr>
              <w:t xml:space="preserve"> </w:t>
            </w:r>
            <w:r w:rsidRPr="00740A73">
              <w:rPr>
                <w:i/>
                <w:color w:val="548DD4" w:themeColor="text2" w:themeTint="99"/>
                <w:lang w:val="pt-BR"/>
              </w:rPr>
              <w:t>__[</w:t>
            </w:r>
            <w:r w:rsidRPr="00740A73">
              <w:rPr>
                <w:i/>
                <w:iCs/>
                <w:color w:val="548DD4" w:themeColor="text2" w:themeTint="99"/>
                <w:lang w:val="pt-BR"/>
              </w:rPr>
              <w:t>inserir número</w:t>
            </w:r>
            <w:r w:rsidRPr="00740A73">
              <w:rPr>
                <w:i/>
                <w:color w:val="548DD4" w:themeColor="text2" w:themeTint="99"/>
                <w:lang w:val="pt-BR"/>
              </w:rPr>
              <w:t>]</w:t>
            </w:r>
            <w:r w:rsidRPr="00A64DCA">
              <w:rPr>
                <w:lang w:val="pt-BR"/>
              </w:rPr>
              <w:t>__ de __[</w:t>
            </w:r>
            <w:r w:rsidRPr="00A64DCA">
              <w:rPr>
                <w:i/>
                <w:iCs/>
                <w:lang w:val="pt-BR"/>
              </w:rPr>
              <w:t>inserir data</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Pr>
                <w:b/>
                <w:bCs/>
                <w:lang w:val="pt-BR"/>
              </w:rPr>
              <w:t>SDP</w:t>
            </w:r>
            <w:r w:rsidRPr="00A64DCA">
              <w:rPr>
                <w:b/>
                <w:bCs/>
                <w:lang w:val="pt-BR"/>
              </w:rPr>
              <w:t xml:space="preserve"> N</w:t>
            </w:r>
            <w:r w:rsidRPr="00A64DCA">
              <w:rPr>
                <w:b/>
                <w:bCs/>
                <w:u w:val="single"/>
                <w:vertAlign w:val="superscript"/>
                <w:lang w:val="pt-BR"/>
              </w:rPr>
              <w:t>0</w:t>
            </w:r>
            <w:r w:rsidRPr="00A64DCA">
              <w:rPr>
                <w:lang w:val="pt-BR"/>
              </w:rPr>
              <w:t xml:space="preserve"> </w:t>
            </w:r>
            <w:r w:rsidRPr="00740A73">
              <w:rPr>
                <w:i/>
                <w:color w:val="548DD4" w:themeColor="text2" w:themeTint="99"/>
                <w:lang w:val="pt-BR"/>
              </w:rPr>
              <w:t>__[</w:t>
            </w:r>
            <w:r w:rsidRPr="00740A73">
              <w:rPr>
                <w:i/>
                <w:iCs/>
                <w:color w:val="548DD4" w:themeColor="text2" w:themeTint="99"/>
                <w:lang w:val="pt-BR"/>
              </w:rPr>
              <w:t>inserir número</w:t>
            </w:r>
            <w:r w:rsidRPr="00740A73">
              <w:rPr>
                <w:i/>
                <w:color w:val="548DD4" w:themeColor="text2" w:themeTint="99"/>
                <w:lang w:val="pt-BR"/>
              </w:rPr>
              <w:t>]__</w:t>
            </w:r>
            <w:r w:rsidRPr="00740A73">
              <w:rPr>
                <w:color w:val="548DD4" w:themeColor="text2" w:themeTint="99"/>
                <w:lang w:val="pt-BR"/>
              </w:rPr>
              <w:t xml:space="preserve"> </w:t>
            </w:r>
            <w:r w:rsidRPr="00A64DCA">
              <w:rPr>
                <w:lang w:val="pt-BR"/>
              </w:rPr>
              <w:t xml:space="preserve">de </w:t>
            </w:r>
            <w:r w:rsidRPr="00740A73">
              <w:rPr>
                <w:i/>
                <w:color w:val="548DD4" w:themeColor="text2" w:themeTint="99"/>
                <w:lang w:val="pt-BR"/>
              </w:rPr>
              <w:t>__[</w:t>
            </w:r>
            <w:r w:rsidRPr="00740A73">
              <w:rPr>
                <w:i/>
                <w:iCs/>
                <w:color w:val="548DD4" w:themeColor="text2" w:themeTint="99"/>
                <w:lang w:val="pt-BR"/>
              </w:rPr>
              <w:t>inserir data</w:t>
            </w:r>
            <w:r w:rsidRPr="00740A73">
              <w:rPr>
                <w:i/>
                <w:color w:val="548DD4" w:themeColor="text2" w:themeTint="99"/>
                <w:lang w:val="pt-BR"/>
              </w:rPr>
              <w:t>]__</w:t>
            </w:r>
          </w:p>
        </w:tc>
      </w:tr>
      <w:tr w:rsidR="00740A73" w:rsidRPr="007C588F" w:rsidTr="00043688">
        <w:tc>
          <w:tcPr>
            <w:tcW w:w="9141" w:type="dxa"/>
            <w:gridSpan w:val="3"/>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ind w:left="360" w:hanging="360"/>
              <w:rPr>
                <w:lang w:val="pt-BR"/>
              </w:rPr>
            </w:pPr>
            <w:r w:rsidRPr="00A64DCA">
              <w:rPr>
                <w:b/>
                <w:bCs/>
                <w:lang w:val="pt-BR"/>
              </w:rPr>
              <w:t>Fundamento Legal</w:t>
            </w:r>
            <w:r w:rsidRPr="00A64DCA">
              <w:rPr>
                <w:lang w:val="pt-BR"/>
              </w:rPr>
              <w:t>: Contrato de Empréstimo N</w:t>
            </w:r>
            <w:r w:rsidRPr="00A64DCA">
              <w:rPr>
                <w:u w:val="single"/>
                <w:vertAlign w:val="superscript"/>
                <w:lang w:val="pt-BR"/>
              </w:rPr>
              <w:t>0</w:t>
            </w:r>
            <w:r w:rsidRPr="00A64DCA">
              <w:rPr>
                <w:lang w:val="pt-BR"/>
              </w:rPr>
              <w:t xml:space="preserve"> 0000/OC-BR </w:t>
            </w:r>
            <w:r w:rsidRPr="00740A73">
              <w:rPr>
                <w:i/>
                <w:color w:val="548DD4" w:themeColor="text2" w:themeTint="99"/>
                <w:lang w:val="pt-BR"/>
              </w:rPr>
              <w:t>[ou” a definir”]</w:t>
            </w:r>
            <w:r w:rsidRPr="00740A73">
              <w:rPr>
                <w:color w:val="548DD4" w:themeColor="text2" w:themeTint="99"/>
                <w:lang w:val="pt-BR"/>
              </w:rPr>
              <w:t xml:space="preserve"> </w:t>
            </w:r>
            <w:r w:rsidRPr="00A64DCA">
              <w:rPr>
                <w:lang w:val="pt-BR"/>
              </w:rPr>
              <w:t>celebrado entre o Governo Mutuário do Empréstimo e o BID; Lei Federal N</w:t>
            </w:r>
            <w:r w:rsidRPr="00A64DCA">
              <w:rPr>
                <w:u w:val="single"/>
                <w:vertAlign w:val="superscript"/>
                <w:lang w:val="pt-BR"/>
              </w:rPr>
              <w:t>0</w:t>
            </w:r>
            <w:r w:rsidRPr="00A64DCA">
              <w:rPr>
                <w:lang w:val="pt-BR"/>
              </w:rPr>
              <w:t xml:space="preserve"> 8666, de 21/06/93 e alterações subsequentes; e demais legislações pertinentes à matéria.</w:t>
            </w:r>
          </w:p>
        </w:tc>
      </w:tr>
      <w:tr w:rsidR="00740A73" w:rsidRPr="007C588F" w:rsidTr="00043688">
        <w:tc>
          <w:tcPr>
            <w:tcW w:w="9141" w:type="dxa"/>
            <w:gridSpan w:val="3"/>
            <w:tcBorders>
              <w:top w:val="single" w:sz="4" w:space="0" w:color="auto"/>
              <w:left w:val="single" w:sz="4" w:space="0" w:color="auto"/>
              <w:bottom w:val="single" w:sz="4" w:space="0" w:color="auto"/>
              <w:right w:val="single" w:sz="4" w:space="0" w:color="auto"/>
            </w:tcBorders>
          </w:tcPr>
          <w:p w:rsidR="00740A73" w:rsidRPr="00A64DCA" w:rsidRDefault="00740A73" w:rsidP="00043688">
            <w:pPr>
              <w:spacing w:before="120" w:after="120"/>
              <w:ind w:left="360" w:hanging="360"/>
              <w:rPr>
                <w:lang w:val="pt-BR"/>
              </w:rPr>
            </w:pPr>
            <w:r w:rsidRPr="00A64DCA">
              <w:rPr>
                <w:b/>
                <w:bCs/>
                <w:lang w:val="pt-BR"/>
              </w:rPr>
              <w:t>Objeto</w:t>
            </w:r>
            <w:r w:rsidRPr="00A64DCA">
              <w:rPr>
                <w:lang w:val="pt-BR"/>
              </w:rPr>
              <w:t>: O objeto do Contrato é a elaboração do</w:t>
            </w:r>
            <w:r w:rsidRPr="00A64DCA">
              <w:rPr>
                <w:color w:val="FF0000"/>
                <w:lang w:val="pt-BR"/>
              </w:rPr>
              <w:t xml:space="preserve"> </w:t>
            </w:r>
            <w:r w:rsidRPr="00740A73">
              <w:rPr>
                <w:bCs/>
                <w:iCs/>
                <w:color w:val="548DD4" w:themeColor="text2" w:themeTint="99"/>
                <w:lang w:val="pt-BR"/>
              </w:rPr>
              <w:t>__[</w:t>
            </w:r>
            <w:r w:rsidRPr="00740A73">
              <w:rPr>
                <w:bCs/>
                <w:i/>
                <w:iCs/>
                <w:color w:val="548DD4" w:themeColor="text2" w:themeTint="99"/>
                <w:lang w:val="pt-BR"/>
              </w:rPr>
              <w:t>Inserir a denominação dos Serviços de Consultoria objeto da Seleção e do Contrato</w:t>
            </w:r>
            <w:r w:rsidRPr="00740A73">
              <w:rPr>
                <w:bCs/>
                <w:iCs/>
                <w:color w:val="548DD4" w:themeColor="text2" w:themeTint="99"/>
                <w:lang w:val="pt-BR"/>
              </w:rPr>
              <w:t>]</w:t>
            </w:r>
            <w:r w:rsidRPr="00A64DCA">
              <w:rPr>
                <w:bCs/>
                <w:iCs/>
                <w:lang w:val="pt-BR"/>
              </w:rPr>
              <w:t>__</w:t>
            </w:r>
            <w:r w:rsidRPr="00A64DCA">
              <w:rPr>
                <w:lang w:val="pt-BR"/>
              </w:rPr>
              <w:t xml:space="preserve">, incluindo </w:t>
            </w:r>
            <w:r w:rsidRPr="00A64DCA">
              <w:rPr>
                <w:i/>
                <w:lang w:val="pt-BR"/>
              </w:rPr>
              <w:t>__[</w:t>
            </w:r>
            <w:r w:rsidRPr="00740A73">
              <w:rPr>
                <w:i/>
                <w:color w:val="548DD4" w:themeColor="text2" w:themeTint="99"/>
                <w:lang w:val="pt-BR"/>
              </w:rPr>
              <w:t>inserir informação complementar referente ao objeto do Contrato]</w:t>
            </w:r>
            <w:r w:rsidRPr="00A64DCA">
              <w:rPr>
                <w:i/>
                <w:lang w:val="pt-BR"/>
              </w:rPr>
              <w:t>__</w:t>
            </w:r>
            <w:r w:rsidRPr="00A64DCA">
              <w:rPr>
                <w:lang w:val="pt-BR"/>
              </w:rPr>
              <w:t>.</w:t>
            </w:r>
          </w:p>
          <w:p w:rsidR="00740A73" w:rsidRPr="00A64DCA" w:rsidRDefault="00740A73" w:rsidP="00043688">
            <w:pPr>
              <w:spacing w:before="120" w:after="120"/>
              <w:ind w:left="360"/>
              <w:rPr>
                <w:lang w:val="pt-BR"/>
              </w:rPr>
            </w:pPr>
          </w:p>
        </w:tc>
      </w:tr>
      <w:tr w:rsidR="00740A73" w:rsidRPr="008A7436" w:rsidTr="00043688">
        <w:tc>
          <w:tcPr>
            <w:tcW w:w="9141" w:type="dxa"/>
            <w:gridSpan w:val="3"/>
            <w:tcBorders>
              <w:top w:val="single" w:sz="4" w:space="0" w:color="auto"/>
              <w:left w:val="single" w:sz="4" w:space="0" w:color="auto"/>
              <w:bottom w:val="single" w:sz="4" w:space="0" w:color="auto"/>
              <w:right w:val="single" w:sz="4" w:space="0" w:color="auto"/>
            </w:tcBorders>
          </w:tcPr>
          <w:p w:rsidR="00740A73" w:rsidRDefault="00740A73" w:rsidP="00043688">
            <w:pPr>
              <w:spacing w:before="120" w:after="120"/>
              <w:ind w:left="360" w:hanging="360"/>
              <w:rPr>
                <w:b/>
                <w:bCs/>
              </w:rPr>
            </w:pPr>
            <w:r>
              <w:rPr>
                <w:b/>
                <w:bCs/>
              </w:rPr>
              <w:t>Datas:</w:t>
            </w:r>
          </w:p>
        </w:tc>
      </w:tr>
      <w:tr w:rsidR="00740A73" w:rsidRPr="007C588F" w:rsidTr="00043688">
        <w:tc>
          <w:tcPr>
            <w:tcW w:w="4570" w:type="dxa"/>
            <w:tcBorders>
              <w:top w:val="single" w:sz="4" w:space="0" w:color="auto"/>
              <w:left w:val="single" w:sz="4" w:space="0" w:color="auto"/>
              <w:bottom w:val="single" w:sz="4" w:space="0" w:color="auto"/>
            </w:tcBorders>
          </w:tcPr>
          <w:p w:rsidR="00740A73" w:rsidRPr="00A64DCA" w:rsidRDefault="00740A73" w:rsidP="00043688">
            <w:pPr>
              <w:spacing w:before="120" w:after="120"/>
              <w:ind w:left="360" w:hanging="360"/>
              <w:rPr>
                <w:b/>
                <w:bCs/>
                <w:lang w:val="pt-BR"/>
              </w:rPr>
            </w:pPr>
            <w:r w:rsidRPr="00A64DCA">
              <w:rPr>
                <w:b/>
                <w:bCs/>
                <w:lang w:val="pt-BR"/>
              </w:rPr>
              <w:t>Prevista de Conclusão do</w:t>
            </w:r>
            <w:r>
              <w:rPr>
                <w:b/>
                <w:bCs/>
                <w:lang w:val="pt-BR"/>
              </w:rPr>
              <w:t>s Serviços</w:t>
            </w:r>
            <w:r w:rsidRPr="00A64DCA">
              <w:rPr>
                <w:lang w:val="pt-BR"/>
              </w:rPr>
              <w:t xml:space="preserve">: </w:t>
            </w:r>
            <w:r w:rsidRPr="00740A73">
              <w:rPr>
                <w:color w:val="548DD4" w:themeColor="text2" w:themeTint="99"/>
                <w:lang w:val="pt-BR"/>
              </w:rPr>
              <w:t>__[</w:t>
            </w:r>
            <w:r w:rsidRPr="00740A73">
              <w:rPr>
                <w:i/>
                <w:iCs/>
                <w:color w:val="548DD4" w:themeColor="text2" w:themeTint="99"/>
                <w:lang w:val="pt-BR"/>
              </w:rPr>
              <w:t>inserir</w:t>
            </w:r>
            <w:r w:rsidRPr="00740A73">
              <w:rPr>
                <w:color w:val="548DD4" w:themeColor="text2" w:themeTint="99"/>
                <w:lang w:val="pt-BR"/>
              </w:rPr>
              <w:t>]_</w:t>
            </w:r>
            <w:r w:rsidRPr="00A64DCA">
              <w:rPr>
                <w:lang w:val="pt-BR"/>
              </w:rPr>
              <w:t>_;</w:t>
            </w:r>
          </w:p>
        </w:tc>
        <w:tc>
          <w:tcPr>
            <w:tcW w:w="4571" w:type="dxa"/>
            <w:gridSpan w:val="2"/>
            <w:tcBorders>
              <w:top w:val="single" w:sz="4" w:space="0" w:color="auto"/>
              <w:left w:val="single" w:sz="4" w:space="0" w:color="auto"/>
              <w:bottom w:val="single" w:sz="4" w:space="0" w:color="auto"/>
            </w:tcBorders>
          </w:tcPr>
          <w:p w:rsidR="00740A73" w:rsidRPr="00A64DCA" w:rsidRDefault="00740A73" w:rsidP="00043688">
            <w:pPr>
              <w:spacing w:before="120" w:after="120"/>
              <w:ind w:left="360" w:hanging="360"/>
              <w:rPr>
                <w:b/>
                <w:bCs/>
                <w:lang w:val="pt-BR"/>
              </w:rPr>
            </w:pPr>
            <w:r w:rsidRPr="00A64DCA">
              <w:rPr>
                <w:b/>
                <w:bCs/>
                <w:lang w:val="pt-BR"/>
              </w:rPr>
              <w:t>De Vigência do Contrato</w:t>
            </w:r>
            <w:r w:rsidRPr="00A64DCA">
              <w:rPr>
                <w:lang w:val="pt-BR"/>
              </w:rPr>
              <w:t xml:space="preserve">: </w:t>
            </w:r>
            <w:r w:rsidRPr="00740A73">
              <w:rPr>
                <w:color w:val="548DD4" w:themeColor="text2" w:themeTint="99"/>
                <w:lang w:val="pt-BR"/>
              </w:rPr>
              <w:t>__[</w:t>
            </w:r>
            <w:r w:rsidRPr="00740A73">
              <w:rPr>
                <w:i/>
                <w:iCs/>
                <w:color w:val="548DD4" w:themeColor="text2" w:themeTint="99"/>
                <w:lang w:val="pt-BR"/>
              </w:rPr>
              <w:t>inserir</w:t>
            </w:r>
            <w:r w:rsidRPr="00740A73">
              <w:rPr>
                <w:color w:val="548DD4" w:themeColor="text2" w:themeTint="99"/>
                <w:lang w:val="pt-BR"/>
              </w:rPr>
              <w:t>]__.</w:t>
            </w:r>
          </w:p>
        </w:tc>
      </w:tr>
      <w:tr w:rsidR="00740A73" w:rsidRPr="007C588F" w:rsidTr="00043688">
        <w:tc>
          <w:tcPr>
            <w:tcW w:w="9141" w:type="dxa"/>
            <w:gridSpan w:val="3"/>
            <w:tcBorders>
              <w:top w:val="single" w:sz="4" w:space="0" w:color="auto"/>
              <w:left w:val="single" w:sz="4" w:space="0" w:color="auto"/>
              <w:bottom w:val="single" w:sz="4" w:space="0" w:color="auto"/>
              <w:right w:val="single" w:sz="4" w:space="0" w:color="auto"/>
            </w:tcBorders>
            <w:hideMark/>
          </w:tcPr>
          <w:p w:rsidR="00740A73" w:rsidRPr="00A64DCA" w:rsidRDefault="00740A73" w:rsidP="00043688">
            <w:pPr>
              <w:spacing w:before="120" w:after="120"/>
              <w:rPr>
                <w:lang w:val="pt-BR"/>
              </w:rPr>
            </w:pPr>
            <w:r w:rsidRPr="00A64DCA">
              <w:rPr>
                <w:b/>
                <w:bCs/>
                <w:lang w:val="pt-BR"/>
              </w:rPr>
              <w:t>Valor do Contrato</w:t>
            </w:r>
            <w:r w:rsidRPr="00A64DCA">
              <w:rPr>
                <w:lang w:val="pt-BR"/>
              </w:rPr>
              <w:t>:</w:t>
            </w:r>
          </w:p>
          <w:p w:rsidR="00740A73" w:rsidRPr="00740A73" w:rsidRDefault="00740A73" w:rsidP="00043688">
            <w:pPr>
              <w:rPr>
                <w:lang w:val="pt-BR"/>
              </w:rPr>
            </w:pPr>
            <w:r w:rsidRPr="00740A73">
              <w:rPr>
                <w:lang w:val="pt-BR"/>
              </w:rPr>
              <w:t xml:space="preserve">Em Moeda estrangeira </w:t>
            </w:r>
            <w:r w:rsidRPr="00740A73">
              <w:rPr>
                <w:i/>
                <w:color w:val="548DD4" w:themeColor="text2" w:themeTint="99"/>
                <w:lang w:val="pt-BR"/>
              </w:rPr>
              <w:t>[se for o caso]:</w:t>
            </w:r>
          </w:p>
          <w:p w:rsidR="00740A73" w:rsidRPr="00C43088" w:rsidRDefault="00740A73" w:rsidP="00043688">
            <w:pPr>
              <w:rPr>
                <w:lang w:val="pt-BR"/>
              </w:rPr>
            </w:pPr>
            <w:r w:rsidRPr="00C43088">
              <w:rPr>
                <w:lang w:val="pt-BR"/>
              </w:rPr>
              <w:t xml:space="preserve">$$ __ (__) </w:t>
            </w:r>
            <w:r w:rsidRPr="009B0DEE">
              <w:rPr>
                <w:i/>
                <w:color w:val="548DD4" w:themeColor="text2" w:themeTint="99"/>
                <w:lang w:val="pt-BR"/>
              </w:rPr>
              <w:t>_[inserir valor da parcela na moeda 1, se houver, indicando símbolo e valor em cifras e por extenso]</w:t>
            </w:r>
            <w:r w:rsidRPr="00C43088">
              <w:rPr>
                <w:lang w:val="pt-BR"/>
              </w:rPr>
              <w:t>_;</w:t>
            </w:r>
          </w:p>
          <w:p w:rsidR="00740A73" w:rsidRPr="00C43088" w:rsidRDefault="00740A73" w:rsidP="00043688">
            <w:pPr>
              <w:rPr>
                <w:lang w:val="pt-BR"/>
              </w:rPr>
            </w:pPr>
            <w:r w:rsidRPr="00C43088">
              <w:rPr>
                <w:lang w:val="pt-BR"/>
              </w:rPr>
              <w:t xml:space="preserve">Valor dos Impostos: R$ __ (__) </w:t>
            </w:r>
            <w:r w:rsidRPr="00740A73">
              <w:rPr>
                <w:i/>
                <w:color w:val="548DD4" w:themeColor="text2" w:themeTint="99"/>
                <w:lang w:val="pt-BR"/>
              </w:rPr>
              <w:t>_[inserir valor dos Impostos em moeda estrangeira, em cifras e por extenso ]</w:t>
            </w:r>
            <w:r w:rsidRPr="00C43088">
              <w:rPr>
                <w:lang w:val="pt-BR"/>
              </w:rPr>
              <w:t>_;</w:t>
            </w:r>
          </w:p>
          <w:p w:rsidR="00740A73" w:rsidRPr="00C43088" w:rsidRDefault="00740A73" w:rsidP="00043688">
            <w:pPr>
              <w:rPr>
                <w:lang w:val="pt-BR"/>
              </w:rPr>
            </w:pPr>
            <w:r w:rsidRPr="00C43088">
              <w:rPr>
                <w:lang w:val="pt-BR"/>
              </w:rPr>
              <w:t xml:space="preserve">Valor Total em [Indicar] __ (__) </w:t>
            </w:r>
            <w:r w:rsidRPr="00740A73">
              <w:rPr>
                <w:i/>
                <w:color w:val="548DD4" w:themeColor="text2" w:themeTint="99"/>
                <w:lang w:val="pt-BR"/>
              </w:rPr>
              <w:t>__[inserir a soma dos valores em moeda estrangeira, em cifras e por extenso]</w:t>
            </w:r>
            <w:r w:rsidRPr="00C43088">
              <w:rPr>
                <w:lang w:val="pt-BR"/>
              </w:rPr>
              <w:t>.</w:t>
            </w:r>
          </w:p>
          <w:p w:rsidR="00740A73" w:rsidRPr="00C43088" w:rsidRDefault="00740A73" w:rsidP="00043688">
            <w:pPr>
              <w:rPr>
                <w:lang w:val="pt-BR"/>
              </w:rPr>
            </w:pPr>
          </w:p>
          <w:p w:rsidR="00740A73" w:rsidRPr="00C43088" w:rsidRDefault="00740A73" w:rsidP="00043688">
            <w:pPr>
              <w:rPr>
                <w:lang w:val="pt-BR"/>
              </w:rPr>
            </w:pPr>
            <w:r w:rsidRPr="00C43088">
              <w:rPr>
                <w:lang w:val="pt-BR"/>
              </w:rPr>
              <w:t>Em Moeda nacional:</w:t>
            </w:r>
          </w:p>
          <w:p w:rsidR="00740A73" w:rsidRPr="00C43088" w:rsidRDefault="00740A73" w:rsidP="00043688">
            <w:pPr>
              <w:rPr>
                <w:lang w:val="pt-BR"/>
              </w:rPr>
            </w:pPr>
            <w:r w:rsidRPr="00C43088">
              <w:rPr>
                <w:lang w:val="pt-BR"/>
              </w:rPr>
              <w:t xml:space="preserve">Valor dos Serviços: R$ __ (__) </w:t>
            </w:r>
            <w:r w:rsidRPr="00C43088">
              <w:rPr>
                <w:i/>
                <w:lang w:val="pt-BR"/>
              </w:rPr>
              <w:t>_</w:t>
            </w:r>
            <w:r w:rsidRPr="00740A73">
              <w:rPr>
                <w:i/>
                <w:color w:val="548DD4" w:themeColor="text2" w:themeTint="99"/>
                <w:lang w:val="pt-BR"/>
              </w:rPr>
              <w:t xml:space="preserve">[inserir valor da parcela dos Serviços em Reais, em cifras e por </w:t>
            </w:r>
            <w:r w:rsidRPr="00740A73">
              <w:rPr>
                <w:i/>
                <w:color w:val="548DD4" w:themeColor="text2" w:themeTint="99"/>
                <w:lang w:val="pt-BR"/>
              </w:rPr>
              <w:pgNum/>
            </w:r>
            <w:r w:rsidRPr="00740A73">
              <w:rPr>
                <w:i/>
                <w:color w:val="548DD4" w:themeColor="text2" w:themeTint="99"/>
                <w:lang w:val="pt-BR"/>
              </w:rPr>
              <w:t>xtensor ]</w:t>
            </w:r>
            <w:r w:rsidRPr="00C43088">
              <w:rPr>
                <w:i/>
                <w:lang w:val="pt-BR"/>
              </w:rPr>
              <w:t>_;</w:t>
            </w:r>
          </w:p>
          <w:p w:rsidR="00740A73" w:rsidRPr="00C43088" w:rsidRDefault="00740A73" w:rsidP="00043688">
            <w:pPr>
              <w:rPr>
                <w:lang w:val="pt-BR"/>
              </w:rPr>
            </w:pPr>
            <w:r w:rsidRPr="00C43088">
              <w:rPr>
                <w:lang w:val="pt-BR"/>
              </w:rPr>
              <w:t xml:space="preserve">Valor dos Impostos: R$ __ (__) </w:t>
            </w:r>
            <w:r w:rsidRPr="00740A73">
              <w:rPr>
                <w:b/>
                <w:color w:val="548DD4" w:themeColor="text2" w:themeTint="99"/>
                <w:lang w:val="pt-BR"/>
              </w:rPr>
              <w:t>_[</w:t>
            </w:r>
            <w:r w:rsidRPr="00740A73">
              <w:rPr>
                <w:i/>
                <w:color w:val="548DD4" w:themeColor="text2" w:themeTint="99"/>
                <w:lang w:val="pt-BR"/>
              </w:rPr>
              <w:t xml:space="preserve">inserir valor dos Impostos em Reais, em cifras e por </w:t>
            </w:r>
            <w:r w:rsidRPr="00740A73">
              <w:rPr>
                <w:i/>
                <w:color w:val="548DD4" w:themeColor="text2" w:themeTint="99"/>
                <w:lang w:val="pt-BR"/>
              </w:rPr>
              <w:pgNum/>
            </w:r>
            <w:r w:rsidRPr="00740A73">
              <w:rPr>
                <w:i/>
                <w:color w:val="548DD4" w:themeColor="text2" w:themeTint="99"/>
                <w:lang w:val="pt-BR"/>
              </w:rPr>
              <w:t>xtensor ]</w:t>
            </w:r>
            <w:r w:rsidRPr="00C43088">
              <w:rPr>
                <w:i/>
                <w:lang w:val="pt-BR"/>
              </w:rPr>
              <w:t>_;</w:t>
            </w:r>
          </w:p>
          <w:p w:rsidR="00740A73" w:rsidRPr="00A64DCA" w:rsidRDefault="00740A73" w:rsidP="00043688">
            <w:pPr>
              <w:rPr>
                <w:lang w:val="pt-BR"/>
              </w:rPr>
            </w:pPr>
            <w:r w:rsidRPr="00C43088">
              <w:rPr>
                <w:lang w:val="pt-BR"/>
              </w:rPr>
              <w:t xml:space="preserve">Valor Total em Reais: R$ __ (__) </w:t>
            </w:r>
            <w:r w:rsidRPr="00740A73">
              <w:rPr>
                <w:i/>
                <w:color w:val="548DD4" w:themeColor="text2" w:themeTint="99"/>
                <w:lang w:val="pt-BR"/>
              </w:rPr>
              <w:t xml:space="preserve">__[inserir a soma dos valores em Reais, em cifras e por </w:t>
            </w:r>
            <w:r w:rsidRPr="00740A73">
              <w:rPr>
                <w:i/>
                <w:color w:val="548DD4" w:themeColor="text2" w:themeTint="99"/>
                <w:lang w:val="pt-BR"/>
              </w:rPr>
              <w:pgNum/>
            </w:r>
            <w:r w:rsidRPr="00740A73">
              <w:rPr>
                <w:i/>
                <w:color w:val="548DD4" w:themeColor="text2" w:themeTint="99"/>
                <w:lang w:val="pt-BR"/>
              </w:rPr>
              <w:t>xtensor].</w:t>
            </w:r>
          </w:p>
        </w:tc>
      </w:tr>
      <w:tr w:rsidR="00740A73" w:rsidRPr="007C588F" w:rsidTr="00043688">
        <w:tc>
          <w:tcPr>
            <w:tcW w:w="9141" w:type="dxa"/>
            <w:gridSpan w:val="3"/>
            <w:tcBorders>
              <w:top w:val="single" w:sz="4" w:space="0" w:color="auto"/>
              <w:left w:val="single" w:sz="4" w:space="0" w:color="auto"/>
              <w:bottom w:val="single" w:sz="4" w:space="0" w:color="auto"/>
              <w:right w:val="single" w:sz="4" w:space="0" w:color="auto"/>
            </w:tcBorders>
          </w:tcPr>
          <w:p w:rsidR="00740A73" w:rsidRPr="00A64DCA" w:rsidRDefault="00740A73" w:rsidP="00043688">
            <w:pPr>
              <w:spacing w:before="120" w:after="120"/>
              <w:ind w:left="1080" w:hanging="1080"/>
              <w:rPr>
                <w:lang w:val="pt-BR"/>
              </w:rPr>
            </w:pPr>
            <w:r w:rsidRPr="00A64DCA">
              <w:rPr>
                <w:b/>
                <w:bCs/>
                <w:lang w:val="pt-BR"/>
              </w:rPr>
              <w:t>Dotação</w:t>
            </w:r>
            <w:r w:rsidRPr="00A64DCA">
              <w:rPr>
                <w:lang w:val="pt-BR"/>
              </w:rPr>
              <w:t>:</w:t>
            </w:r>
            <w:r w:rsidRPr="00A64DCA">
              <w:rPr>
                <w:lang w:val="pt-BR"/>
              </w:rPr>
              <w:tab/>
              <w:t xml:space="preserve">A despesa decorrente deste Contrato correrá à conta do Elemento 00.00.00.00 – </w:t>
            </w:r>
            <w:r w:rsidRPr="00740A73">
              <w:rPr>
                <w:color w:val="548DD4" w:themeColor="text2" w:themeTint="99"/>
                <w:lang w:val="pt-BR"/>
              </w:rPr>
              <w:t>[</w:t>
            </w:r>
            <w:r w:rsidRPr="00740A73">
              <w:rPr>
                <w:i/>
                <w:color w:val="548DD4" w:themeColor="text2" w:themeTint="99"/>
                <w:lang w:val="pt-BR"/>
              </w:rPr>
              <w:t>denominação</w:t>
            </w:r>
            <w:r w:rsidRPr="00740A73">
              <w:rPr>
                <w:color w:val="548DD4" w:themeColor="text2" w:themeTint="99"/>
                <w:lang w:val="pt-BR"/>
              </w:rPr>
              <w:t xml:space="preserve">], </w:t>
            </w:r>
            <w:r w:rsidRPr="00A64DCA">
              <w:rPr>
                <w:lang w:val="pt-BR"/>
              </w:rPr>
              <w:t xml:space="preserve">da Ação 00000.0000.0000 – </w:t>
            </w:r>
            <w:r w:rsidRPr="00740A73">
              <w:rPr>
                <w:color w:val="548DD4" w:themeColor="text2" w:themeTint="99"/>
                <w:lang w:val="pt-BR"/>
              </w:rPr>
              <w:t>[</w:t>
            </w:r>
            <w:r w:rsidRPr="00740A73">
              <w:rPr>
                <w:i/>
                <w:color w:val="548DD4" w:themeColor="text2" w:themeTint="99"/>
                <w:lang w:val="pt-BR"/>
              </w:rPr>
              <w:t>denominação</w:t>
            </w:r>
            <w:r w:rsidRPr="00740A73">
              <w:rPr>
                <w:color w:val="548DD4" w:themeColor="text2" w:themeTint="99"/>
                <w:lang w:val="pt-BR"/>
              </w:rPr>
              <w:t xml:space="preserve">], </w:t>
            </w:r>
            <w:r w:rsidRPr="00A64DCA">
              <w:rPr>
                <w:lang w:val="pt-BR"/>
              </w:rPr>
              <w:t xml:space="preserve">Sub-ação 0000 – </w:t>
            </w:r>
            <w:r w:rsidRPr="00740A73">
              <w:rPr>
                <w:color w:val="548DD4" w:themeColor="text2" w:themeTint="99"/>
                <w:lang w:val="pt-BR"/>
              </w:rPr>
              <w:lastRenderedPageBreak/>
              <w:t>[</w:t>
            </w:r>
            <w:r w:rsidRPr="00740A73">
              <w:rPr>
                <w:i/>
                <w:color w:val="548DD4" w:themeColor="text2" w:themeTint="99"/>
                <w:lang w:val="pt-BR"/>
              </w:rPr>
              <w:t>denominação</w:t>
            </w:r>
            <w:r w:rsidRPr="00740A73">
              <w:rPr>
                <w:color w:val="548DD4" w:themeColor="text2" w:themeTint="99"/>
                <w:lang w:val="pt-BR"/>
              </w:rPr>
              <w:t xml:space="preserve">], </w:t>
            </w:r>
            <w:r w:rsidRPr="00A64DCA">
              <w:rPr>
                <w:lang w:val="pt-BR"/>
              </w:rPr>
              <w:t xml:space="preserve">do Orçamento do </w:t>
            </w:r>
            <w:r w:rsidRPr="004F1708">
              <w:rPr>
                <w:b/>
                <w:i/>
                <w:color w:val="548DD4" w:themeColor="text2" w:themeTint="99"/>
                <w:lang w:val="pt-BR"/>
              </w:rPr>
              <w:t>|SIGLA|.</w:t>
            </w:r>
          </w:p>
          <w:p w:rsidR="00740A73" w:rsidRPr="002E398C" w:rsidRDefault="00740A73" w:rsidP="002C0639">
            <w:pPr>
              <w:rPr>
                <w:lang w:val="pt-BR"/>
              </w:rPr>
            </w:pPr>
          </w:p>
        </w:tc>
      </w:tr>
    </w:tbl>
    <w:p w:rsidR="00740A73" w:rsidRPr="00D032C7" w:rsidRDefault="00740A73" w:rsidP="00B70821">
      <w:pPr>
        <w:rPr>
          <w:lang w:val="pt-BR"/>
        </w:rPr>
      </w:pPr>
    </w:p>
    <w:p w:rsidR="004402BA" w:rsidRPr="00D032C7" w:rsidRDefault="004402BA" w:rsidP="004402BA">
      <w:pPr>
        <w:rPr>
          <w:lang w:val="pt-BR"/>
        </w:rPr>
      </w:pPr>
      <w:r w:rsidRPr="00D032C7">
        <w:rPr>
          <w:lang w:val="pt-BR"/>
        </w:rPr>
        <w:t xml:space="preserve">O presente CONTRATO (doravante denominado “Contrato”) é celebrado em </w:t>
      </w:r>
      <w:r w:rsidRPr="00D032C7">
        <w:rPr>
          <w:b/>
          <w:i/>
          <w:iCs/>
          <w:color w:val="548DD4" w:themeColor="text2" w:themeTint="99"/>
          <w:lang w:val="pt-BR"/>
        </w:rPr>
        <w:t>[dia]</w:t>
      </w:r>
      <w:r w:rsidRPr="00D032C7">
        <w:rPr>
          <w:i/>
          <w:iCs/>
          <w:color w:val="548DD4" w:themeColor="text2" w:themeTint="99"/>
          <w:lang w:val="pt-BR"/>
        </w:rPr>
        <w:t xml:space="preserve"> </w:t>
      </w:r>
      <w:r w:rsidRPr="00D032C7">
        <w:rPr>
          <w:lang w:val="pt-BR"/>
        </w:rPr>
        <w:t xml:space="preserve">de </w:t>
      </w:r>
      <w:r w:rsidRPr="00D032C7">
        <w:rPr>
          <w:b/>
          <w:i/>
          <w:iCs/>
          <w:color w:val="548DD4" w:themeColor="text2" w:themeTint="99"/>
          <w:lang w:val="pt-BR"/>
        </w:rPr>
        <w:t>[mês]</w:t>
      </w:r>
      <w:r w:rsidRPr="00D032C7">
        <w:rPr>
          <w:i/>
          <w:iCs/>
          <w:color w:val="548DD4" w:themeColor="text2" w:themeTint="99"/>
          <w:lang w:val="pt-BR"/>
        </w:rPr>
        <w:t xml:space="preserve"> </w:t>
      </w:r>
      <w:r w:rsidRPr="00D032C7">
        <w:rPr>
          <w:lang w:val="pt-BR"/>
        </w:rPr>
        <w:t>de</w:t>
      </w:r>
      <w:r w:rsidRPr="00D032C7">
        <w:rPr>
          <w:i/>
          <w:iCs/>
          <w:lang w:val="pt-BR"/>
        </w:rPr>
        <w:t xml:space="preserve"> </w:t>
      </w:r>
      <w:r w:rsidRPr="00D032C7">
        <w:rPr>
          <w:b/>
          <w:i/>
          <w:iCs/>
          <w:color w:val="548DD4" w:themeColor="text2" w:themeTint="99"/>
          <w:lang w:val="pt-BR"/>
        </w:rPr>
        <w:t>[ano]</w:t>
      </w:r>
      <w:r w:rsidRPr="00D032C7">
        <w:rPr>
          <w:i/>
          <w:iCs/>
          <w:lang w:val="pt-BR"/>
        </w:rPr>
        <w:t xml:space="preserve">, </w:t>
      </w:r>
      <w:r w:rsidRPr="00D032C7">
        <w:rPr>
          <w:lang w:val="pt-BR"/>
        </w:rPr>
        <w:t xml:space="preserve">entre, de um lado, </w:t>
      </w:r>
      <w:r w:rsidRPr="00D032C7">
        <w:rPr>
          <w:b/>
          <w:color w:val="548DD4" w:themeColor="text2" w:themeTint="99"/>
          <w:lang w:val="pt-BR"/>
        </w:rPr>
        <w:t>[</w:t>
      </w:r>
      <w:r w:rsidRPr="00D032C7">
        <w:rPr>
          <w:b/>
          <w:i/>
          <w:iCs/>
          <w:color w:val="548DD4" w:themeColor="text2" w:themeTint="99"/>
          <w:lang w:val="pt-BR"/>
        </w:rPr>
        <w:t>nome do Cliente]</w:t>
      </w:r>
      <w:r w:rsidRPr="00D032C7">
        <w:rPr>
          <w:color w:val="548DD4" w:themeColor="text2" w:themeTint="99"/>
          <w:lang w:val="pt-BR"/>
        </w:rPr>
        <w:t xml:space="preserve"> </w:t>
      </w:r>
      <w:r w:rsidRPr="00D032C7">
        <w:rPr>
          <w:lang w:val="pt-BR"/>
        </w:rPr>
        <w:t xml:space="preserve">(doravante denominado “Cliente”) e, de outro, </w:t>
      </w:r>
      <w:r w:rsidRPr="00D032C7">
        <w:rPr>
          <w:b/>
          <w:i/>
          <w:iCs/>
          <w:color w:val="548DD4" w:themeColor="text2" w:themeTint="99"/>
          <w:lang w:val="pt-BR"/>
        </w:rPr>
        <w:t>[inserir nome da Consultora]</w:t>
      </w:r>
      <w:r w:rsidRPr="00D032C7">
        <w:rPr>
          <w:lang w:val="pt-BR"/>
        </w:rPr>
        <w:t xml:space="preserve"> (doravante denominada “Consultora”). </w:t>
      </w:r>
    </w:p>
    <w:p w:rsidR="00542053" w:rsidRPr="00D032C7" w:rsidRDefault="00542053" w:rsidP="00B70821">
      <w:pPr>
        <w:rPr>
          <w:lang w:val="pt-BR"/>
        </w:rPr>
      </w:pPr>
    </w:p>
    <w:p w:rsidR="004402BA" w:rsidRPr="00D032C7" w:rsidRDefault="004402BA" w:rsidP="004402BA">
      <w:pPr>
        <w:rPr>
          <w:lang w:val="pt-BR"/>
        </w:rPr>
      </w:pPr>
      <w:r w:rsidRPr="00D032C7">
        <w:rPr>
          <w:b/>
          <w:color w:val="548DD4" w:themeColor="text2" w:themeTint="99"/>
          <w:lang w:val="pt-BR"/>
        </w:rPr>
        <w:sym w:font="Symbol" w:char="F05B"/>
      </w:r>
      <w:r w:rsidRPr="00D032C7">
        <w:rPr>
          <w:b/>
          <w:i/>
          <w:color w:val="548DD4" w:themeColor="text2" w:themeTint="99"/>
          <w:lang w:val="pt-BR"/>
        </w:rPr>
        <w:t>Nota: Se a Consultora consistir em mais de uma empresa, o texto que precede deverá ser modificado parcialmente para lido de acordo com</w:t>
      </w:r>
      <w:r w:rsidRPr="00D032C7">
        <w:rPr>
          <w:i/>
          <w:lang w:val="pt-BR"/>
        </w:rPr>
        <w:t>:</w:t>
      </w:r>
      <w:r w:rsidRPr="00D032C7">
        <w:rPr>
          <w:lang w:val="pt-BR"/>
        </w:rPr>
        <w:t xml:space="preserve"> (doravante denominado “Cliente”) e, de outro lado, uma Joint Venture </w:t>
      </w:r>
      <w:r w:rsidRPr="00D032C7">
        <w:rPr>
          <w:b/>
          <w:i/>
          <w:color w:val="548DD4" w:themeColor="text2" w:themeTint="99"/>
          <w:lang w:val="pt-BR"/>
        </w:rPr>
        <w:t>[nome da JV]</w:t>
      </w:r>
      <w:r w:rsidRPr="00D032C7">
        <w:rPr>
          <w:color w:val="548DD4" w:themeColor="text2" w:themeTint="99"/>
          <w:lang w:val="pt-BR"/>
        </w:rPr>
        <w:t xml:space="preserve"> </w:t>
      </w:r>
      <w:r w:rsidRPr="00D032C7">
        <w:rPr>
          <w:lang w:val="pt-BR"/>
        </w:rPr>
        <w:t xml:space="preserve">formado pelas seguintes empresas, cada uma das quais será responsável conjunta e solidariamente perante o Cliente por todas as obrigações da Consultora neste Contrato, a saber, </w:t>
      </w:r>
      <w:r w:rsidRPr="00D032C7">
        <w:rPr>
          <w:b/>
          <w:i/>
          <w:color w:val="548DD4" w:themeColor="text2" w:themeTint="99"/>
          <w:lang w:val="pt-BR"/>
        </w:rPr>
        <w:t>[inserir nome do membro]</w:t>
      </w:r>
      <w:r w:rsidRPr="00D032C7">
        <w:rPr>
          <w:color w:val="548DD4" w:themeColor="text2" w:themeTint="99"/>
          <w:lang w:val="pt-BR"/>
        </w:rPr>
        <w:t xml:space="preserve"> </w:t>
      </w:r>
      <w:r w:rsidRPr="00D032C7">
        <w:rPr>
          <w:lang w:val="pt-BR"/>
        </w:rPr>
        <w:t xml:space="preserve">e </w:t>
      </w:r>
      <w:r w:rsidRPr="00D032C7">
        <w:rPr>
          <w:b/>
          <w:i/>
          <w:color w:val="548DD4" w:themeColor="text2" w:themeTint="99"/>
          <w:lang w:val="pt-BR"/>
        </w:rPr>
        <w:t>[inserir nome do membro]</w:t>
      </w:r>
      <w:r w:rsidRPr="00D032C7">
        <w:rPr>
          <w:color w:val="548DD4" w:themeColor="text2" w:themeTint="99"/>
          <w:lang w:val="pt-BR"/>
        </w:rPr>
        <w:t xml:space="preserve"> </w:t>
      </w:r>
      <w:r w:rsidRPr="00D032C7">
        <w:rPr>
          <w:lang w:val="pt-BR"/>
        </w:rPr>
        <w:t>(doravante denominada “Consultora”).</w:t>
      </w:r>
    </w:p>
    <w:p w:rsidR="00B70821" w:rsidRPr="00D032C7" w:rsidRDefault="00B70821" w:rsidP="00B70821">
      <w:pPr>
        <w:rPr>
          <w:lang w:val="pt-BR"/>
        </w:rPr>
      </w:pPr>
    </w:p>
    <w:p w:rsidR="004402BA" w:rsidRPr="00D032C7" w:rsidRDefault="004402BA" w:rsidP="004402BA">
      <w:pPr>
        <w:rPr>
          <w:lang w:val="pt-BR"/>
        </w:rPr>
      </w:pPr>
      <w:r w:rsidRPr="00D032C7">
        <w:rPr>
          <w:lang w:val="pt-BR"/>
        </w:rPr>
        <w:t>CONSIDERANDO QUE:</w:t>
      </w:r>
    </w:p>
    <w:p w:rsidR="00B70821" w:rsidRPr="00D032C7" w:rsidRDefault="00B70821" w:rsidP="00B70821">
      <w:pPr>
        <w:rPr>
          <w:lang w:val="pt-BR"/>
        </w:rPr>
      </w:pPr>
    </w:p>
    <w:p w:rsidR="00542053" w:rsidRPr="00D032C7" w:rsidRDefault="00B70821" w:rsidP="00B70821">
      <w:pPr>
        <w:pStyle w:val="List"/>
        <w:rPr>
          <w:lang w:val="pt-BR"/>
        </w:rPr>
      </w:pPr>
      <w:r w:rsidRPr="00D032C7">
        <w:rPr>
          <w:lang w:val="pt-BR"/>
        </w:rPr>
        <w:t xml:space="preserve">(a) </w:t>
      </w:r>
      <w:r w:rsidR="004402BA" w:rsidRPr="00D032C7">
        <w:rPr>
          <w:lang w:val="pt-BR"/>
        </w:rPr>
        <w:t>o Cliente solicitou à Consultora a prestação de determinados serviços de consultoria definidos neste Contrato (doravante denominados “Serviços”);</w:t>
      </w:r>
    </w:p>
    <w:p w:rsidR="00542053" w:rsidRPr="00D032C7" w:rsidRDefault="00B70821" w:rsidP="00B70821">
      <w:pPr>
        <w:pStyle w:val="List"/>
        <w:rPr>
          <w:lang w:val="pt-BR"/>
        </w:rPr>
      </w:pPr>
      <w:r w:rsidRPr="00D032C7">
        <w:rPr>
          <w:lang w:val="pt-BR"/>
        </w:rPr>
        <w:t xml:space="preserve">(b) </w:t>
      </w:r>
      <w:r w:rsidR="004402BA" w:rsidRPr="00D032C7">
        <w:rPr>
          <w:lang w:val="pt-BR"/>
        </w:rPr>
        <w:t>que a Consultora, tendo declarado ao Cliente que possui a capacidade profissional, experiência e recursos técnicos necessários, concordou em prestar os Serviços nos termos e condições estabelecidos no Contrato; e</w:t>
      </w:r>
    </w:p>
    <w:p w:rsidR="00542053" w:rsidRPr="00D032C7" w:rsidRDefault="00B70821" w:rsidP="00B70821">
      <w:pPr>
        <w:pStyle w:val="List"/>
        <w:rPr>
          <w:lang w:val="pt-BR"/>
        </w:rPr>
      </w:pPr>
      <w:r w:rsidRPr="00D032C7">
        <w:rPr>
          <w:lang w:val="pt-BR"/>
        </w:rPr>
        <w:t xml:space="preserve">(c) </w:t>
      </w:r>
      <w:r w:rsidR="004402BA" w:rsidRPr="00D032C7">
        <w:rPr>
          <w:lang w:val="pt-BR"/>
        </w:rPr>
        <w:t xml:space="preserve">Que o Cliente recebeu </w:t>
      </w:r>
      <w:r w:rsidR="004402BA" w:rsidRPr="00D032C7">
        <w:rPr>
          <w:b/>
          <w:i/>
          <w:color w:val="548DD4" w:themeColor="text2" w:themeTint="99"/>
          <w:lang w:val="pt-BR"/>
        </w:rPr>
        <w:t>[ou solicitou]</w:t>
      </w:r>
      <w:r w:rsidR="004402BA" w:rsidRPr="00D032C7">
        <w:rPr>
          <w:color w:val="548DD4" w:themeColor="text2" w:themeTint="99"/>
          <w:lang w:val="pt-BR"/>
        </w:rPr>
        <w:t xml:space="preserve"> </w:t>
      </w:r>
      <w:r w:rsidR="004402BA" w:rsidRPr="00D032C7">
        <w:rPr>
          <w:lang w:val="pt-BR"/>
        </w:rPr>
        <w:t>um financiamento do Banco Interamericano de Desenvolvimento (doravante denominado “Banco”) relacionado ao custo dos Serviços e se propõe utilizar parte dos recursos deste financiamento para efetuar pagamentos elegíveis neste Contrato, ficando entendido que (i) o Banco somente efetuará pagamentos a pedido do Cliente e com aprovação do Banco, (ii) esses pagamentos estarão sujeitos, em todos seus aspectos, aos termos e condições do contrato de empréstimo, incluindo a proibição de saque da conta desse empréstimo com o propósito de qualquer pagamento para pessoas ou entidades, ou para qualquer importação de bens, se tal pagamento ou importação, de acordo com o conhecimento do Banco, estiver proibido por uma decisão do Conselho de Segurança das Nações Unidas nos termos do Capítulo VII da Carta dessa Organização, e (iii) ninguém além do Cliente terá qualquer direito nos termos do contrato de empréstimo nem direito aos recursos do financiamento.</w:t>
      </w:r>
    </w:p>
    <w:p w:rsidR="00B70821" w:rsidRPr="00D032C7" w:rsidRDefault="00B70821" w:rsidP="00B70821">
      <w:pPr>
        <w:rPr>
          <w:lang w:val="pt-BR"/>
        </w:rPr>
      </w:pPr>
    </w:p>
    <w:p w:rsidR="004402BA" w:rsidRPr="00D032C7" w:rsidRDefault="004402BA" w:rsidP="004402BA">
      <w:pPr>
        <w:rPr>
          <w:lang w:val="pt-BR"/>
        </w:rPr>
      </w:pPr>
      <w:r w:rsidRPr="00D032C7">
        <w:rPr>
          <w:lang w:val="pt-BR"/>
        </w:rPr>
        <w:t>PORTANTO, as Partes por este meio acordam o seguinte:</w:t>
      </w:r>
    </w:p>
    <w:p w:rsidR="00B70821" w:rsidRPr="00D032C7" w:rsidRDefault="00B70821" w:rsidP="00B70821">
      <w:pPr>
        <w:rPr>
          <w:lang w:val="pt-BR"/>
        </w:rPr>
      </w:pPr>
    </w:p>
    <w:p w:rsidR="004402BA" w:rsidRPr="00D032C7" w:rsidRDefault="004402BA" w:rsidP="004402BA">
      <w:pPr>
        <w:rPr>
          <w:lang w:val="pt-BR"/>
        </w:rPr>
      </w:pPr>
      <w:r w:rsidRPr="00D032C7">
        <w:rPr>
          <w:lang w:val="pt-BR"/>
        </w:rPr>
        <w:t>1. Os documentos anexos ao presente Contrato serão considerados como parte integral do mesmo:</w:t>
      </w:r>
    </w:p>
    <w:p w:rsidR="00B70821" w:rsidRPr="00D032C7" w:rsidRDefault="00B70821" w:rsidP="00B70821">
      <w:pPr>
        <w:rPr>
          <w:lang w:val="pt-BR"/>
        </w:rPr>
      </w:pPr>
    </w:p>
    <w:p w:rsidR="004402BA" w:rsidRPr="00D032C7" w:rsidRDefault="004402BA" w:rsidP="004402BA">
      <w:pPr>
        <w:pStyle w:val="List"/>
        <w:rPr>
          <w:lang w:val="pt-BR"/>
        </w:rPr>
      </w:pPr>
      <w:r w:rsidRPr="00D032C7">
        <w:rPr>
          <w:lang w:val="pt-BR"/>
        </w:rPr>
        <w:t>(a) as Condições Gerais do Contrato (incluindo o Apêndice 1 (Política do Banco – Práticas Proibidas);</w:t>
      </w:r>
    </w:p>
    <w:p w:rsidR="004402BA" w:rsidRPr="00D032C7" w:rsidRDefault="004402BA" w:rsidP="004402BA">
      <w:pPr>
        <w:pStyle w:val="List"/>
        <w:rPr>
          <w:lang w:val="pt-BR"/>
        </w:rPr>
      </w:pPr>
      <w:r w:rsidRPr="00D032C7">
        <w:rPr>
          <w:lang w:val="pt-BR"/>
        </w:rPr>
        <w:t>(b) as Condições Especiais do Contrato;</w:t>
      </w:r>
      <w:r w:rsidR="004B41D5">
        <w:rPr>
          <w:lang w:val="pt-BR"/>
        </w:rPr>
        <w:t xml:space="preserve"> e</w:t>
      </w:r>
    </w:p>
    <w:p w:rsidR="00542053" w:rsidRPr="00D032C7" w:rsidRDefault="004402BA" w:rsidP="004402BA">
      <w:pPr>
        <w:pStyle w:val="List"/>
        <w:rPr>
          <w:lang w:val="pt-BR"/>
        </w:rPr>
      </w:pPr>
      <w:r w:rsidRPr="00D032C7">
        <w:rPr>
          <w:lang w:val="pt-BR"/>
        </w:rPr>
        <w:t xml:space="preserve"> </w:t>
      </w:r>
      <w:r w:rsidR="00B70821" w:rsidRPr="00D032C7">
        <w:rPr>
          <w:lang w:val="pt-BR"/>
        </w:rPr>
        <w:t xml:space="preserve">(c) </w:t>
      </w:r>
      <w:r w:rsidRPr="00D032C7">
        <w:rPr>
          <w:lang w:val="pt-BR"/>
        </w:rPr>
        <w:t>os Apêndices:</w:t>
      </w:r>
    </w:p>
    <w:p w:rsidR="004402BA" w:rsidRPr="00D032C7" w:rsidRDefault="004402BA" w:rsidP="004402BA">
      <w:pPr>
        <w:pStyle w:val="List2"/>
      </w:pPr>
      <w:r w:rsidRPr="00D032C7">
        <w:lastRenderedPageBreak/>
        <w:t>Apêndice A: Termos de Referência;</w:t>
      </w:r>
    </w:p>
    <w:p w:rsidR="004402BA" w:rsidRPr="00D032C7" w:rsidRDefault="004402BA" w:rsidP="004402BA">
      <w:pPr>
        <w:pStyle w:val="List2"/>
      </w:pPr>
      <w:r w:rsidRPr="00D032C7">
        <w:t>Apêndice B: Profissionais da Equipe Chave;</w:t>
      </w:r>
    </w:p>
    <w:p w:rsidR="00542053" w:rsidRPr="00D032C7" w:rsidRDefault="004402BA" w:rsidP="0022416D">
      <w:pPr>
        <w:pStyle w:val="List2"/>
      </w:pPr>
      <w:r w:rsidRPr="00D032C7">
        <w:t>Apêndice</w:t>
      </w:r>
      <w:r w:rsidR="0022416D" w:rsidRPr="00D032C7">
        <w:t xml:space="preserve"> C: </w:t>
      </w:r>
      <w:r w:rsidRPr="00D032C7">
        <w:t>Discriminação do Valor do Contrato</w:t>
      </w:r>
      <w:r w:rsidR="004B41D5">
        <w:t>; e</w:t>
      </w:r>
    </w:p>
    <w:p w:rsidR="00542053" w:rsidRPr="00D032C7" w:rsidRDefault="004402BA" w:rsidP="0022416D">
      <w:pPr>
        <w:pStyle w:val="List2"/>
      </w:pPr>
      <w:r w:rsidRPr="00D032C7">
        <w:t>Apêndice</w:t>
      </w:r>
      <w:r w:rsidR="0022416D" w:rsidRPr="00D032C7">
        <w:t xml:space="preserve"> D: </w:t>
      </w:r>
      <w:r w:rsidRPr="00D032C7">
        <w:t xml:space="preserve">Formulário de Garantia </w:t>
      </w:r>
      <w:r w:rsidR="00C167EE">
        <w:t>por</w:t>
      </w:r>
      <w:r w:rsidRPr="00D032C7">
        <w:t xml:space="preserve"> Adiantamento</w:t>
      </w:r>
      <w:r w:rsidR="004B41D5">
        <w:t>.</w:t>
      </w:r>
    </w:p>
    <w:p w:rsidR="0022416D" w:rsidRPr="00D032C7" w:rsidRDefault="0022416D" w:rsidP="0022416D">
      <w:pPr>
        <w:rPr>
          <w:lang w:val="pt-BR"/>
        </w:rPr>
      </w:pPr>
    </w:p>
    <w:p w:rsidR="00C35BBA" w:rsidRPr="00D032C7" w:rsidRDefault="00C35BBA" w:rsidP="00C35BBA">
      <w:pPr>
        <w:rPr>
          <w:lang w:val="pt-BR"/>
        </w:rPr>
      </w:pPr>
      <w:r w:rsidRPr="00D032C7">
        <w:rPr>
          <w:lang w:val="pt-BR"/>
        </w:rPr>
        <w:t>Se existir qualquer inconsistência entre os documentos, a seguinte ordem de procedência prevalecerá: as Condições Especiais do Contrato; as Condições Gerais do Contrato (incluindo o Apêndice 1); Apêndice A; Apêndice B; Apêndice C e Apêndice D.  Qualquer referência a este Contrato deverá incluir, onde o contexto permitir, referência aos seus Apêndices.</w:t>
      </w:r>
    </w:p>
    <w:p w:rsidR="0022416D" w:rsidRPr="00D032C7" w:rsidRDefault="0022416D" w:rsidP="0022416D">
      <w:pPr>
        <w:rPr>
          <w:lang w:val="pt-BR"/>
        </w:rPr>
      </w:pPr>
    </w:p>
    <w:p w:rsidR="000B27FC" w:rsidRPr="00D032C7" w:rsidRDefault="000B27FC" w:rsidP="000B27FC">
      <w:pPr>
        <w:rPr>
          <w:lang w:val="pt-BR"/>
        </w:rPr>
      </w:pPr>
      <w:r w:rsidRPr="00D032C7">
        <w:rPr>
          <w:lang w:val="pt-BR"/>
        </w:rPr>
        <w:t>2. Os direitos e obrigações mútuos do Cliente e da Consultora serão os estipulados no Contrato, em particular os seguintes:</w:t>
      </w:r>
    </w:p>
    <w:p w:rsidR="0022416D" w:rsidRPr="00D032C7" w:rsidRDefault="0022416D" w:rsidP="0022416D">
      <w:pPr>
        <w:rPr>
          <w:lang w:val="pt-BR"/>
        </w:rPr>
      </w:pPr>
    </w:p>
    <w:p w:rsidR="000B27FC" w:rsidRPr="00D032C7" w:rsidRDefault="000B27FC" w:rsidP="000B27FC">
      <w:pPr>
        <w:pStyle w:val="List"/>
        <w:rPr>
          <w:lang w:val="pt-BR"/>
        </w:rPr>
      </w:pPr>
      <w:r w:rsidRPr="00D032C7">
        <w:rPr>
          <w:lang w:val="pt-BR"/>
        </w:rPr>
        <w:t>(a) a Consultora prestará os Serviços em conformidade com as disposições do Contrato; e</w:t>
      </w:r>
    </w:p>
    <w:p w:rsidR="000B27FC" w:rsidRPr="00D032C7" w:rsidRDefault="000B27FC" w:rsidP="000B27FC">
      <w:pPr>
        <w:pStyle w:val="List"/>
        <w:rPr>
          <w:lang w:val="pt-BR"/>
        </w:rPr>
      </w:pPr>
      <w:r w:rsidRPr="00D032C7">
        <w:rPr>
          <w:lang w:val="pt-BR"/>
        </w:rPr>
        <w:t>(b) o Cliente efetuará os pagamentos à Consultora de acordo com as disposições deste Contrato.</w:t>
      </w:r>
    </w:p>
    <w:p w:rsidR="0022416D" w:rsidRPr="00D032C7" w:rsidRDefault="0022416D" w:rsidP="0022416D">
      <w:pPr>
        <w:rPr>
          <w:lang w:val="pt-BR"/>
        </w:rPr>
      </w:pPr>
    </w:p>
    <w:p w:rsidR="000B27FC" w:rsidRPr="00D032C7" w:rsidRDefault="000B27FC" w:rsidP="000B27FC">
      <w:pPr>
        <w:rPr>
          <w:lang w:val="pt-BR"/>
        </w:rPr>
      </w:pPr>
      <w:r w:rsidRPr="00D032C7">
        <w:rPr>
          <w:lang w:val="pt-BR"/>
        </w:rPr>
        <w:t>EM TESTEMUNHO DO QUE, as Partes celebram este Contrato em seus nomes respectivos na data acima indicada.</w:t>
      </w:r>
    </w:p>
    <w:p w:rsidR="0022416D" w:rsidRPr="00D032C7" w:rsidRDefault="0022416D" w:rsidP="0022416D">
      <w:pPr>
        <w:rPr>
          <w:lang w:val="pt-BR"/>
        </w:rPr>
      </w:pPr>
    </w:p>
    <w:p w:rsidR="000B27FC" w:rsidRPr="00D032C7" w:rsidRDefault="000B27FC" w:rsidP="000B27FC">
      <w:pPr>
        <w:rPr>
          <w:lang w:val="pt-BR"/>
        </w:rPr>
      </w:pPr>
      <w:r w:rsidRPr="00D032C7">
        <w:rPr>
          <w:lang w:val="pt-BR"/>
        </w:rPr>
        <w:t xml:space="preserve">Em representação de </w:t>
      </w:r>
      <w:r w:rsidRPr="00D032C7">
        <w:rPr>
          <w:b/>
          <w:i/>
          <w:color w:val="548DD4" w:themeColor="text2" w:themeTint="99"/>
          <w:lang w:val="pt-BR"/>
        </w:rPr>
        <w:t>[Nome do Cliente]</w:t>
      </w:r>
    </w:p>
    <w:p w:rsidR="000B27FC" w:rsidRPr="00D032C7" w:rsidRDefault="000B27FC" w:rsidP="000B27FC">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0B27FC" w:rsidRPr="00B02AA1" w:rsidRDefault="000B27FC" w:rsidP="000B27FC">
      <w:pPr>
        <w:spacing w:before="120" w:after="120"/>
        <w:rPr>
          <w:rFonts w:eastAsia="Times New Roman" w:cs="Times New Roman"/>
          <w:b/>
          <w:i/>
          <w:color w:val="548DD4" w:themeColor="text2" w:themeTint="99"/>
          <w:szCs w:val="24"/>
          <w:lang w:val="pt-BR"/>
        </w:rPr>
      </w:pPr>
      <w:r w:rsidRPr="00D032C7">
        <w:rPr>
          <w:rFonts w:eastAsia="Times New Roman" w:cs="Times New Roman"/>
          <w:b/>
          <w:i/>
          <w:color w:val="0070C0"/>
          <w:szCs w:val="24"/>
          <w:lang w:val="pt-BR"/>
        </w:rPr>
        <w:t>[</w:t>
      </w:r>
      <w:r w:rsidRPr="00D032C7">
        <w:rPr>
          <w:b/>
          <w:i/>
          <w:color w:val="548DD4" w:themeColor="text2" w:themeTint="99"/>
          <w:lang w:val="pt-BR"/>
        </w:rPr>
        <w:t>Representante autorizado do Cliente – nome, cargo e assinatura</w:t>
      </w:r>
      <w:r w:rsidRPr="00B02AA1">
        <w:rPr>
          <w:rFonts w:eastAsia="Times New Roman" w:cs="Times New Roman"/>
          <w:b/>
          <w:i/>
          <w:color w:val="548DD4" w:themeColor="text2" w:themeTint="99"/>
          <w:szCs w:val="24"/>
          <w:lang w:val="pt-BR"/>
        </w:rPr>
        <w:t>]</w:t>
      </w:r>
    </w:p>
    <w:p w:rsidR="000B27FC" w:rsidRPr="00D032C7" w:rsidRDefault="000B27FC" w:rsidP="000B27FC">
      <w:pPr>
        <w:spacing w:before="120" w:after="120"/>
        <w:rPr>
          <w:rFonts w:eastAsia="Times New Roman" w:cs="Times New Roman"/>
          <w:szCs w:val="24"/>
          <w:lang w:val="pt-BR"/>
        </w:rPr>
      </w:pPr>
      <w:r w:rsidRPr="00D032C7">
        <w:rPr>
          <w:lang w:val="pt-BR"/>
        </w:rPr>
        <w:t xml:space="preserve">Em representação de </w:t>
      </w:r>
      <w:r w:rsidRPr="00B02AA1">
        <w:rPr>
          <w:rFonts w:eastAsia="Times New Roman" w:cs="Times New Roman"/>
          <w:b/>
          <w:i/>
          <w:color w:val="548DD4" w:themeColor="text2" w:themeTint="99"/>
          <w:szCs w:val="24"/>
          <w:lang w:val="pt-BR"/>
        </w:rPr>
        <w:t xml:space="preserve">[Nome da </w:t>
      </w:r>
      <w:r w:rsidRPr="00B02AA1">
        <w:rPr>
          <w:rFonts w:eastAsia="Times New Roman" w:cs="Times New Roman"/>
          <w:b/>
          <w:i/>
          <w:iCs/>
          <w:color w:val="548DD4" w:themeColor="text2" w:themeTint="99"/>
          <w:szCs w:val="24"/>
          <w:lang w:val="pt-BR"/>
        </w:rPr>
        <w:t>Consultora ou Nome da Joint Venture</w:t>
      </w:r>
      <w:r w:rsidRPr="00B02AA1">
        <w:rPr>
          <w:rFonts w:eastAsia="Times New Roman" w:cs="Times New Roman"/>
          <w:b/>
          <w:i/>
          <w:color w:val="548DD4" w:themeColor="text2" w:themeTint="99"/>
          <w:szCs w:val="24"/>
          <w:lang w:val="pt-BR"/>
        </w:rPr>
        <w:t>]</w:t>
      </w:r>
    </w:p>
    <w:p w:rsidR="000B27FC" w:rsidRPr="00D032C7" w:rsidRDefault="000B27FC" w:rsidP="000B27FC">
      <w:pPr>
        <w:tabs>
          <w:tab w:val="left" w:pos="5760"/>
        </w:tabs>
        <w:spacing w:before="120" w:after="120"/>
        <w:rPr>
          <w:rFonts w:eastAsia="Times New Roman" w:cs="Times New Roman"/>
          <w:szCs w:val="24"/>
          <w:lang w:val="pt-BR"/>
        </w:rPr>
      </w:pPr>
      <w:r w:rsidRPr="00D032C7">
        <w:rPr>
          <w:rFonts w:eastAsia="Times New Roman" w:cs="Times New Roman"/>
          <w:szCs w:val="24"/>
          <w:u w:val="single"/>
          <w:lang w:val="pt-BR"/>
        </w:rPr>
        <w:tab/>
      </w:r>
    </w:p>
    <w:p w:rsidR="000B27FC" w:rsidRPr="00D032C7" w:rsidRDefault="000B27FC" w:rsidP="000B27FC">
      <w:pPr>
        <w:tabs>
          <w:tab w:val="left" w:pos="7608"/>
        </w:tabs>
        <w:spacing w:before="120" w:after="120"/>
        <w:rPr>
          <w:rFonts w:eastAsia="Times New Roman" w:cs="Times New Roman"/>
          <w:b/>
          <w:i/>
          <w:color w:val="0070C0"/>
          <w:szCs w:val="24"/>
          <w:lang w:val="pt-BR"/>
        </w:rPr>
      </w:pPr>
      <w:r w:rsidRPr="00A41EA3">
        <w:rPr>
          <w:rFonts w:eastAsia="Times New Roman" w:cs="Times New Roman"/>
          <w:b/>
          <w:i/>
          <w:color w:val="548DD4" w:themeColor="text2" w:themeTint="99"/>
          <w:szCs w:val="24"/>
          <w:lang w:val="pt-BR"/>
        </w:rPr>
        <w:t>[</w:t>
      </w:r>
      <w:r w:rsidRPr="00D032C7">
        <w:rPr>
          <w:b/>
          <w:i/>
          <w:color w:val="548DD4" w:themeColor="text2" w:themeTint="99"/>
          <w:lang w:val="pt-BR"/>
        </w:rPr>
        <w:t>Representante autorizado da Consultora – nome e assinatura</w:t>
      </w:r>
      <w:r w:rsidRPr="00B02AA1">
        <w:rPr>
          <w:rFonts w:eastAsia="Times New Roman" w:cs="Times New Roman"/>
          <w:b/>
          <w:i/>
          <w:color w:val="548DD4" w:themeColor="text2" w:themeTint="99"/>
          <w:szCs w:val="24"/>
          <w:lang w:val="pt-BR"/>
        </w:rPr>
        <w:t>]</w:t>
      </w:r>
      <w:r w:rsidRPr="00D032C7">
        <w:rPr>
          <w:rFonts w:eastAsia="Times New Roman" w:cs="Times New Roman"/>
          <w:b/>
          <w:i/>
          <w:color w:val="0070C0"/>
          <w:szCs w:val="24"/>
          <w:lang w:val="pt-BR"/>
        </w:rPr>
        <w:tab/>
      </w:r>
    </w:p>
    <w:p w:rsidR="000B27FC" w:rsidRPr="00B02AA1" w:rsidRDefault="000B27FC" w:rsidP="000B27FC">
      <w:pPr>
        <w:spacing w:before="120" w:after="120"/>
        <w:rPr>
          <w:rFonts w:eastAsia="Times New Roman" w:cs="Times New Roman"/>
          <w:b/>
          <w:i/>
          <w:color w:val="548DD4" w:themeColor="text2" w:themeTint="99"/>
          <w:szCs w:val="24"/>
          <w:lang w:val="pt-BR"/>
        </w:rPr>
      </w:pPr>
      <w:r w:rsidRPr="00B02AA1">
        <w:rPr>
          <w:rFonts w:eastAsia="Times New Roman" w:cs="Times New Roman"/>
          <w:b/>
          <w:i/>
          <w:color w:val="548DD4" w:themeColor="text2" w:themeTint="99"/>
          <w:szCs w:val="24"/>
          <w:lang w:val="pt-BR"/>
        </w:rPr>
        <w:t xml:space="preserve">[Nota: para uma joint venture, cada um de seus membros deverá assinar ou apenas a empresa líder (nesse caso uma procuração para assinar em nome dos demais deverá ser anexada)]. </w:t>
      </w:r>
    </w:p>
    <w:p w:rsidR="000B27FC" w:rsidRPr="00B02AA1" w:rsidRDefault="000B27FC" w:rsidP="000B27FC">
      <w:pPr>
        <w:spacing w:before="120" w:after="120"/>
        <w:rPr>
          <w:rFonts w:eastAsia="Times New Roman" w:cs="Times New Roman"/>
          <w:color w:val="548DD4" w:themeColor="text2" w:themeTint="99"/>
          <w:szCs w:val="24"/>
          <w:lang w:val="pt-BR"/>
        </w:rPr>
      </w:pPr>
      <w:r w:rsidRPr="00D032C7">
        <w:rPr>
          <w:rFonts w:eastAsia="Times New Roman" w:cs="Times New Roman"/>
          <w:szCs w:val="24"/>
          <w:lang w:val="pt-BR"/>
        </w:rPr>
        <w:t xml:space="preserve">Por e em nome de cada membro da Consultora </w:t>
      </w:r>
      <w:r w:rsidRPr="00B02AA1">
        <w:rPr>
          <w:rFonts w:eastAsia="Times New Roman" w:cs="Times New Roman"/>
          <w:b/>
          <w:i/>
          <w:color w:val="548DD4" w:themeColor="text2" w:themeTint="99"/>
          <w:szCs w:val="24"/>
          <w:lang w:val="pt-BR"/>
        </w:rPr>
        <w:t>[inserir o nome da Joint Venture]</w:t>
      </w:r>
    </w:p>
    <w:p w:rsidR="000B27FC" w:rsidRPr="00B02AA1" w:rsidRDefault="000B27FC" w:rsidP="000B27FC">
      <w:pPr>
        <w:spacing w:before="120" w:after="120"/>
        <w:rPr>
          <w:rFonts w:eastAsia="Times New Roman" w:cs="Times New Roman"/>
          <w:color w:val="548DD4" w:themeColor="text2" w:themeTint="99"/>
          <w:szCs w:val="24"/>
          <w:lang w:val="pt-BR"/>
        </w:rPr>
      </w:pPr>
      <w:r w:rsidRPr="00B02AA1">
        <w:rPr>
          <w:rFonts w:eastAsia="Times New Roman" w:cs="Times New Roman"/>
          <w:b/>
          <w:i/>
          <w:color w:val="548DD4" w:themeColor="text2" w:themeTint="99"/>
          <w:szCs w:val="24"/>
          <w:lang w:val="pt-BR"/>
        </w:rPr>
        <w:t>[Nome da empresa líder]</w:t>
      </w:r>
      <w:r w:rsidR="00120251">
        <w:rPr>
          <w:rFonts w:eastAsia="Times New Roman" w:cs="Times New Roman"/>
          <w:b/>
          <w:i/>
          <w:color w:val="548DD4" w:themeColor="text2" w:themeTint="99"/>
          <w:szCs w:val="24"/>
          <w:lang w:val="pt-BR"/>
        </w:rPr>
        <w:t xml:space="preserve"> </w:t>
      </w:r>
      <w:r w:rsidRPr="00B02AA1">
        <w:rPr>
          <w:rFonts w:eastAsia="Times New Roman" w:cs="Times New Roman"/>
          <w:color w:val="548DD4" w:themeColor="text2" w:themeTint="99"/>
          <w:szCs w:val="24"/>
          <w:u w:val="single"/>
          <w:lang w:val="pt-BR"/>
        </w:rPr>
        <w:tab/>
      </w:r>
    </w:p>
    <w:p w:rsidR="000B27FC" w:rsidRPr="00D032C7" w:rsidRDefault="000B27FC" w:rsidP="000B27FC">
      <w:pPr>
        <w:spacing w:before="120" w:after="120"/>
        <w:rPr>
          <w:rFonts w:eastAsia="Times New Roman" w:cs="Times New Roman"/>
          <w:b/>
          <w:color w:val="0070C0"/>
          <w:szCs w:val="24"/>
          <w:lang w:val="pt-BR"/>
        </w:rPr>
      </w:pPr>
      <w:r w:rsidRPr="00D032C7">
        <w:rPr>
          <w:rFonts w:eastAsia="Times New Roman" w:cs="Times New Roman"/>
          <w:b/>
          <w:i/>
          <w:color w:val="0070C0"/>
          <w:szCs w:val="24"/>
          <w:lang w:val="pt-BR"/>
        </w:rPr>
        <w:t>[</w:t>
      </w:r>
      <w:r w:rsidRPr="00D032C7">
        <w:rPr>
          <w:b/>
          <w:i/>
          <w:color w:val="548DD4" w:themeColor="text2" w:themeTint="99"/>
          <w:lang w:val="pt-BR"/>
        </w:rPr>
        <w:t xml:space="preserve">Representante autorizado da </w:t>
      </w:r>
      <w:r w:rsidRPr="00D032C7">
        <w:rPr>
          <w:rFonts w:eastAsia="Times New Roman" w:cs="Times New Roman"/>
          <w:b/>
          <w:i/>
          <w:color w:val="548DD4" w:themeColor="text2" w:themeTint="99"/>
          <w:szCs w:val="24"/>
          <w:lang w:val="pt-BR"/>
        </w:rPr>
        <w:t>Joint Venture</w:t>
      </w:r>
      <w:r w:rsidRPr="00B02AA1">
        <w:rPr>
          <w:rFonts w:eastAsia="Times New Roman" w:cs="Times New Roman"/>
          <w:b/>
          <w:i/>
          <w:color w:val="548DD4" w:themeColor="text2" w:themeTint="99"/>
          <w:szCs w:val="24"/>
          <w:lang w:val="pt-BR"/>
        </w:rPr>
        <w:t>]</w:t>
      </w:r>
    </w:p>
    <w:p w:rsidR="000B27FC" w:rsidRPr="00B02AA1" w:rsidRDefault="000B27FC" w:rsidP="000B27FC">
      <w:pPr>
        <w:spacing w:before="120" w:after="120"/>
        <w:rPr>
          <w:rFonts w:eastAsia="Times New Roman" w:cs="Times New Roman"/>
          <w:b/>
          <w:i/>
          <w:color w:val="548DD4" w:themeColor="text2" w:themeTint="99"/>
          <w:szCs w:val="24"/>
          <w:lang w:val="pt-BR"/>
        </w:rPr>
      </w:pPr>
      <w:r w:rsidRPr="00B02AA1">
        <w:rPr>
          <w:rFonts w:eastAsia="Times New Roman" w:cs="Times New Roman"/>
          <w:b/>
          <w:i/>
          <w:color w:val="548DD4" w:themeColor="text2" w:themeTint="99"/>
          <w:szCs w:val="24"/>
          <w:lang w:val="pt-BR"/>
        </w:rPr>
        <w:t>[Acrescentar espaços para a assinatura de cada membro se todos estiverem assinando]</w:t>
      </w:r>
    </w:p>
    <w:p w:rsidR="00542053" w:rsidRPr="00D032C7" w:rsidRDefault="00542053" w:rsidP="00D25F1F">
      <w:pPr>
        <w:rPr>
          <w:lang w:val="pt-BR"/>
        </w:rPr>
      </w:pPr>
    </w:p>
    <w:p w:rsidR="00542053" w:rsidRPr="00D032C7" w:rsidRDefault="00542053" w:rsidP="00542053">
      <w:pPr>
        <w:pStyle w:val="BankNormal"/>
        <w:spacing w:after="0"/>
        <w:rPr>
          <w:szCs w:val="24"/>
          <w:lang w:val="pt-BR"/>
        </w:rPr>
      </w:pPr>
    </w:p>
    <w:p w:rsidR="000572AD" w:rsidRPr="00D032C7" w:rsidRDefault="000572AD" w:rsidP="00D25F1F">
      <w:pPr>
        <w:rPr>
          <w:lang w:val="pt-BR"/>
        </w:rPr>
        <w:sectPr w:rsidR="000572AD" w:rsidRPr="00D032C7" w:rsidSect="00542053">
          <w:headerReference w:type="default" r:id="rId66"/>
          <w:pgSz w:w="12240" w:h="15840"/>
          <w:pgMar w:top="1440" w:right="1440" w:bottom="1440" w:left="1440" w:header="720" w:footer="720" w:gutter="0"/>
          <w:cols w:space="720"/>
          <w:docGrid w:linePitch="360"/>
        </w:sectPr>
      </w:pPr>
    </w:p>
    <w:p w:rsidR="00706430" w:rsidRPr="00D032C7" w:rsidRDefault="00706430" w:rsidP="000832B8">
      <w:pPr>
        <w:rPr>
          <w:lang w:val="pt-BR"/>
        </w:rPr>
      </w:pPr>
    </w:p>
    <w:p w:rsidR="00FB3CCE" w:rsidRPr="00F312EC" w:rsidRDefault="00FB3CCE" w:rsidP="000832B8">
      <w:pPr>
        <w:pStyle w:val="Heading7"/>
      </w:pPr>
      <w:bookmarkStart w:id="500" w:name="_Toc360454757"/>
      <w:bookmarkStart w:id="501" w:name="_Toc406661876"/>
      <w:r w:rsidRPr="00F312EC">
        <w:t xml:space="preserve">II. </w:t>
      </w:r>
      <w:r w:rsidR="00F312EC" w:rsidRPr="00F312EC">
        <w:t>Condições Gerais do Contrato</w:t>
      </w:r>
      <w:r w:rsidRPr="00F312EC">
        <w:t xml:space="preserve"> – </w:t>
      </w:r>
      <w:bookmarkEnd w:id="500"/>
      <w:r w:rsidR="00F312EC" w:rsidRPr="00D032C7">
        <w:t>Com Base no Preço Global</w:t>
      </w:r>
      <w:bookmarkEnd w:id="501"/>
    </w:p>
    <w:p w:rsidR="000832B8" w:rsidRPr="00F312EC" w:rsidRDefault="000832B8" w:rsidP="000832B8">
      <w:pPr>
        <w:rPr>
          <w:lang w:val="pt-BR"/>
        </w:rPr>
      </w:pPr>
    </w:p>
    <w:p w:rsidR="00FB3CCE" w:rsidRPr="00D032C7" w:rsidRDefault="000832B8" w:rsidP="000832B8">
      <w:pPr>
        <w:pStyle w:val="Heading7"/>
      </w:pPr>
      <w:bookmarkStart w:id="502" w:name="_Toc406661877"/>
      <w:r w:rsidRPr="00D032C7">
        <w:t xml:space="preserve">A </w:t>
      </w:r>
      <w:r w:rsidR="002D12DA" w:rsidRPr="00D032C7">
        <w:t>–</w:t>
      </w:r>
      <w:r w:rsidRPr="00D032C7">
        <w:t xml:space="preserve"> </w:t>
      </w:r>
      <w:r w:rsidR="002D12DA" w:rsidRPr="00D032C7">
        <w:t>Disposições Gerais</w:t>
      </w:r>
      <w:bookmarkEnd w:id="502"/>
      <w:r w:rsidR="00FB3CCE" w:rsidRPr="00D032C7">
        <w:t xml:space="preserve"> </w:t>
      </w:r>
    </w:p>
    <w:p w:rsidR="00FB3CCE" w:rsidRPr="00D032C7" w:rsidRDefault="000832B8" w:rsidP="000832B8">
      <w:pPr>
        <w:pStyle w:val="Head71"/>
      </w:pPr>
      <w:bookmarkStart w:id="503" w:name="_Toc360454758"/>
      <w:bookmarkStart w:id="504" w:name="_Toc406661878"/>
      <w:r w:rsidRPr="00D032C7">
        <w:t xml:space="preserve">1. </w:t>
      </w:r>
      <w:r w:rsidR="00FB3CCE" w:rsidRPr="00D032C7">
        <w:t>Defini</w:t>
      </w:r>
      <w:bookmarkEnd w:id="503"/>
      <w:r w:rsidR="002D12DA" w:rsidRPr="00D032C7">
        <w:t>ções</w:t>
      </w:r>
      <w:bookmarkEnd w:id="504"/>
      <w:r w:rsidR="00FB3CCE" w:rsidRPr="00D032C7">
        <w:t xml:space="preserve"> </w:t>
      </w:r>
    </w:p>
    <w:p w:rsidR="000832B8" w:rsidRPr="00D032C7" w:rsidRDefault="000832B8" w:rsidP="000832B8">
      <w:pPr>
        <w:rPr>
          <w:lang w:val="pt-BR" w:eastAsia="pt-BR"/>
        </w:rPr>
      </w:pPr>
    </w:p>
    <w:p w:rsidR="002D12DA" w:rsidRPr="00D032C7" w:rsidRDefault="002D12DA" w:rsidP="002D12DA">
      <w:pPr>
        <w:rPr>
          <w:lang w:val="pt-BR"/>
        </w:rPr>
      </w:pPr>
      <w:r w:rsidRPr="00D032C7">
        <w:rPr>
          <w:lang w:val="pt-BR"/>
        </w:rPr>
        <w:t>1.1 A menos que o contexto exija de outra forma, quando utilizados neste Contrato, os seguintes termos terão os significados que se indicam a seguir:</w:t>
      </w:r>
    </w:p>
    <w:p w:rsidR="002D12DA" w:rsidRPr="00D032C7" w:rsidRDefault="002D12DA" w:rsidP="002D12DA">
      <w:pPr>
        <w:rPr>
          <w:lang w:val="pt-BR"/>
        </w:rPr>
      </w:pPr>
      <w:bookmarkStart w:id="505" w:name="_Toc360454759"/>
    </w:p>
    <w:p w:rsidR="002D12DA" w:rsidRPr="00D032C7" w:rsidRDefault="002D12DA" w:rsidP="002D12DA">
      <w:pPr>
        <w:pStyle w:val="List"/>
        <w:rPr>
          <w:lang w:val="pt-BR"/>
        </w:rPr>
      </w:pPr>
      <w:r w:rsidRPr="00D032C7">
        <w:rPr>
          <w:lang w:val="pt-BR"/>
        </w:rPr>
        <w:t xml:space="preserve">(a) </w:t>
      </w:r>
      <w:r w:rsidRPr="00D032C7">
        <w:rPr>
          <w:b/>
          <w:lang w:val="pt-BR"/>
        </w:rPr>
        <w:t>“Banco”</w:t>
      </w:r>
      <w:r w:rsidRPr="00D032C7">
        <w:rPr>
          <w:lang w:val="pt-BR"/>
        </w:rPr>
        <w:t xml:space="preserve"> significa o Banco Interamericano de Desenvolvimento</w:t>
      </w:r>
      <w:r w:rsidRPr="00D032C7">
        <w:rPr>
          <w:i/>
          <w:lang w:val="pt-BR"/>
        </w:rPr>
        <w:t>.</w:t>
      </w:r>
    </w:p>
    <w:p w:rsidR="002D12DA" w:rsidRPr="00D032C7" w:rsidRDefault="002D12DA" w:rsidP="002D12DA">
      <w:pPr>
        <w:pStyle w:val="List"/>
        <w:rPr>
          <w:lang w:val="pt-BR"/>
        </w:rPr>
      </w:pPr>
      <w:r w:rsidRPr="00D032C7">
        <w:rPr>
          <w:lang w:val="pt-BR"/>
        </w:rPr>
        <w:t>(b) “</w:t>
      </w:r>
      <w:r w:rsidRPr="00D032C7">
        <w:rPr>
          <w:b/>
          <w:lang w:val="pt-BR"/>
        </w:rPr>
        <w:t>CEC</w:t>
      </w:r>
      <w:r w:rsidRPr="00D032C7">
        <w:rPr>
          <w:lang w:val="pt-BR"/>
        </w:rPr>
        <w:t>” significa essas Condições Especiais, nas quais as CGC podem ser aditadas ou suplementadas, mas não reescritas.</w:t>
      </w:r>
    </w:p>
    <w:p w:rsidR="002D12DA" w:rsidRPr="00D032C7" w:rsidRDefault="002D12DA" w:rsidP="002D12DA">
      <w:pPr>
        <w:pStyle w:val="List"/>
        <w:rPr>
          <w:lang w:val="pt-BR"/>
        </w:rPr>
      </w:pPr>
      <w:r w:rsidRPr="00D032C7">
        <w:rPr>
          <w:lang w:val="pt-BR"/>
        </w:rPr>
        <w:t xml:space="preserve">(c) </w:t>
      </w:r>
      <w:r w:rsidRPr="00D032C7">
        <w:rPr>
          <w:b/>
          <w:lang w:val="pt-BR"/>
        </w:rPr>
        <w:t>“CGC”</w:t>
      </w:r>
      <w:r w:rsidRPr="00D032C7">
        <w:rPr>
          <w:lang w:val="pt-BR"/>
        </w:rPr>
        <w:t xml:space="preserve"> significa essas Condições Gerais do Contrato.</w:t>
      </w:r>
    </w:p>
    <w:p w:rsidR="002D12DA" w:rsidRPr="00D032C7" w:rsidRDefault="002D12DA" w:rsidP="002D12DA">
      <w:pPr>
        <w:pStyle w:val="List"/>
        <w:rPr>
          <w:lang w:val="pt-BR"/>
        </w:rPr>
      </w:pPr>
      <w:r w:rsidRPr="00D032C7">
        <w:rPr>
          <w:lang w:val="pt-BR"/>
        </w:rPr>
        <w:t xml:space="preserve">(d) </w:t>
      </w:r>
      <w:r w:rsidRPr="00D032C7">
        <w:rPr>
          <w:b/>
          <w:lang w:val="pt-BR"/>
        </w:rPr>
        <w:t>“Cliente”</w:t>
      </w:r>
      <w:r w:rsidRPr="00D032C7">
        <w:rPr>
          <w:lang w:val="pt-BR"/>
        </w:rPr>
        <w:t xml:space="preserve"> significa a Agência Executora que assinou o Contrato para a execução dos Serviços com a Consultora selecionada.</w:t>
      </w:r>
    </w:p>
    <w:p w:rsidR="002D12DA" w:rsidRPr="00D032C7" w:rsidRDefault="002D12DA" w:rsidP="002D12DA">
      <w:pPr>
        <w:pStyle w:val="List"/>
        <w:rPr>
          <w:lang w:val="pt-BR"/>
        </w:rPr>
      </w:pPr>
      <w:r w:rsidRPr="00D032C7">
        <w:rPr>
          <w:lang w:val="pt-BR"/>
        </w:rPr>
        <w:t xml:space="preserve">(e) </w:t>
      </w:r>
      <w:r w:rsidRPr="00D032C7">
        <w:rPr>
          <w:b/>
          <w:lang w:val="pt-BR"/>
        </w:rPr>
        <w:t>“Consultora”</w:t>
      </w:r>
      <w:r w:rsidRPr="00D032C7">
        <w:rPr>
          <w:lang w:val="pt-BR"/>
        </w:rPr>
        <w:t xml:space="preserve"> significa uma firma profissional de consultoria legalmente estabelecida ou uma ent</w:t>
      </w:r>
      <w:r w:rsidR="00B1776F">
        <w:rPr>
          <w:lang w:val="pt-BR"/>
        </w:rPr>
        <w:t xml:space="preserve">idade selecionada pelo Cliente </w:t>
      </w:r>
      <w:r w:rsidRPr="00D032C7">
        <w:rPr>
          <w:lang w:val="pt-BR"/>
        </w:rPr>
        <w:t>para executar os Serviços de acordo com o Contrato.</w:t>
      </w:r>
    </w:p>
    <w:p w:rsidR="002D12DA" w:rsidRPr="00D032C7" w:rsidRDefault="002D12DA" w:rsidP="002D12DA">
      <w:pPr>
        <w:pStyle w:val="List"/>
        <w:rPr>
          <w:lang w:val="pt-BR"/>
        </w:rPr>
      </w:pPr>
      <w:r w:rsidRPr="00D032C7">
        <w:rPr>
          <w:lang w:val="pt-BR"/>
        </w:rPr>
        <w:t xml:space="preserve">(f) </w:t>
      </w:r>
      <w:r w:rsidRPr="00D032C7">
        <w:rPr>
          <w:b/>
          <w:lang w:val="pt-BR"/>
        </w:rPr>
        <w:t>“Contrato”</w:t>
      </w:r>
      <w:r w:rsidRPr="00D032C7">
        <w:rPr>
          <w:lang w:val="pt-BR"/>
        </w:rPr>
        <w:t xml:space="preserve"> significa um acordo legalmente vinculante assinado entre o Cliente e a Consultora e inclui todos os documentos anexos que se enumeram na sua Cláusula 1 do Termo do Contrato [Condições Gerais </w:t>
      </w:r>
      <w:r w:rsidRPr="00D032C7">
        <w:rPr>
          <w:rFonts w:eastAsia="MS Mincho"/>
          <w:lang w:val="pt-BR"/>
        </w:rPr>
        <w:t>do Contrato</w:t>
      </w:r>
      <w:r w:rsidRPr="00D032C7">
        <w:rPr>
          <w:lang w:val="pt-BR"/>
        </w:rPr>
        <w:t xml:space="preserve"> (CG</w:t>
      </w:r>
      <w:r w:rsidRPr="00D032C7">
        <w:rPr>
          <w:rFonts w:eastAsia="MS Mincho"/>
          <w:lang w:val="pt-BR"/>
        </w:rPr>
        <w:t>C</w:t>
      </w:r>
      <w:r w:rsidRPr="00D032C7">
        <w:rPr>
          <w:lang w:val="pt-BR"/>
        </w:rPr>
        <w:t xml:space="preserve">), as Condições Especiais </w:t>
      </w:r>
      <w:r w:rsidRPr="00D032C7">
        <w:rPr>
          <w:rFonts w:eastAsia="MS Mincho"/>
          <w:lang w:val="pt-BR"/>
        </w:rPr>
        <w:t>do Contrato</w:t>
      </w:r>
      <w:r w:rsidRPr="00D032C7">
        <w:rPr>
          <w:lang w:val="pt-BR"/>
        </w:rPr>
        <w:t xml:space="preserve"> (CE</w:t>
      </w:r>
      <w:r w:rsidRPr="00D032C7">
        <w:rPr>
          <w:rFonts w:eastAsia="MS Mincho"/>
          <w:lang w:val="pt-BR"/>
        </w:rPr>
        <w:t>C</w:t>
      </w:r>
      <w:r w:rsidRPr="00D032C7">
        <w:rPr>
          <w:lang w:val="pt-BR"/>
        </w:rPr>
        <w:t>) e os Apêndices.].</w:t>
      </w:r>
    </w:p>
    <w:p w:rsidR="002D12DA" w:rsidRPr="00D032C7" w:rsidRDefault="002D12DA" w:rsidP="002D12DA">
      <w:pPr>
        <w:pStyle w:val="List"/>
        <w:rPr>
          <w:lang w:val="pt-BR"/>
        </w:rPr>
      </w:pPr>
      <w:r w:rsidRPr="00D032C7">
        <w:rPr>
          <w:lang w:val="pt-BR"/>
        </w:rPr>
        <w:t>(g)</w:t>
      </w:r>
      <w:r w:rsidRPr="00D032C7">
        <w:rPr>
          <w:b/>
          <w:lang w:val="pt-BR"/>
        </w:rPr>
        <w:t xml:space="preserve"> “Data de Entrada em Vigor”</w:t>
      </w:r>
      <w:r w:rsidRPr="00D032C7">
        <w:rPr>
          <w:lang w:val="pt-BR"/>
        </w:rPr>
        <w:t xml:space="preserve"> significa a data na qual o presente Contrato entrar em vigor, conforme a </w:t>
      </w:r>
      <w:r w:rsidRPr="00D032C7">
        <w:rPr>
          <w:rFonts w:eastAsia="MS Mincho"/>
          <w:lang w:val="pt-BR"/>
        </w:rPr>
        <w:t>C</w:t>
      </w:r>
      <w:r w:rsidRPr="00D032C7">
        <w:rPr>
          <w:lang w:val="pt-BR"/>
        </w:rPr>
        <w:t>láusula 11 das CGC.</w:t>
      </w:r>
    </w:p>
    <w:p w:rsidR="002D12DA" w:rsidRPr="00D032C7" w:rsidRDefault="002D12DA" w:rsidP="002D12DA">
      <w:pPr>
        <w:pStyle w:val="List"/>
        <w:rPr>
          <w:lang w:val="pt-BR"/>
        </w:rPr>
      </w:pPr>
      <w:r w:rsidRPr="00D032C7">
        <w:rPr>
          <w:lang w:val="pt-BR"/>
        </w:rPr>
        <w:t xml:space="preserve">(h) </w:t>
      </w:r>
      <w:r w:rsidRPr="00D032C7">
        <w:rPr>
          <w:b/>
          <w:lang w:val="pt-BR"/>
        </w:rPr>
        <w:t xml:space="preserve">“Dia” </w:t>
      </w:r>
      <w:r w:rsidRPr="00D032C7">
        <w:rPr>
          <w:lang w:val="pt-BR"/>
        </w:rPr>
        <w:t>significa dia corrido, a menos que indicado de outra forma.</w:t>
      </w:r>
    </w:p>
    <w:p w:rsidR="002D12DA" w:rsidRPr="00D032C7" w:rsidRDefault="002D12DA" w:rsidP="002D12DA">
      <w:pPr>
        <w:pStyle w:val="List"/>
        <w:rPr>
          <w:lang w:val="pt-BR"/>
        </w:rPr>
      </w:pPr>
      <w:r w:rsidRPr="00D032C7">
        <w:rPr>
          <w:lang w:val="pt-BR"/>
        </w:rPr>
        <w:t xml:space="preserve">(i) </w:t>
      </w:r>
      <w:r w:rsidRPr="00D032C7">
        <w:rPr>
          <w:b/>
          <w:lang w:val="pt-BR"/>
        </w:rPr>
        <w:t>“Governo”</w:t>
      </w:r>
      <w:r w:rsidRPr="00D032C7">
        <w:rPr>
          <w:lang w:val="pt-BR"/>
        </w:rPr>
        <w:t xml:space="preserve"> significa o governo do país do Cliente.</w:t>
      </w:r>
    </w:p>
    <w:p w:rsidR="002D12DA" w:rsidRPr="00D032C7" w:rsidRDefault="002D12DA" w:rsidP="002D12DA">
      <w:pPr>
        <w:pStyle w:val="List"/>
        <w:rPr>
          <w:lang w:val="pt-BR"/>
        </w:rPr>
      </w:pPr>
      <w:r w:rsidRPr="00D032C7">
        <w:rPr>
          <w:lang w:val="pt-BR"/>
        </w:rPr>
        <w:t xml:space="preserve">(j) </w:t>
      </w:r>
      <w:r w:rsidRPr="00D032C7">
        <w:rPr>
          <w:b/>
          <w:lang w:val="pt-BR"/>
        </w:rPr>
        <w:t>“</w:t>
      </w:r>
      <w:r w:rsidRPr="0070285C">
        <w:rPr>
          <w:b/>
          <w:i/>
          <w:lang w:val="pt-BR"/>
        </w:rPr>
        <w:t>Joint Venture</w:t>
      </w:r>
      <w:r w:rsidRPr="00D032C7">
        <w:rPr>
          <w:b/>
          <w:lang w:val="pt-BR"/>
        </w:rPr>
        <w:t xml:space="preserve"> (JV)”</w:t>
      </w:r>
      <w:r w:rsidRPr="00D032C7">
        <w:rPr>
          <w:lang w:val="pt-BR"/>
        </w:rPr>
        <w:t xml:space="preserve"> significa uma associação com ou sem uma personalidade legal distinta entre os seus membros, com mais de uma Consultora, onde um membro tem a autoridade da condução de todo o negócio por e em nome de qualquer e de todos os membros do JV, e onde os membros do JV estão conjunta e solidariamente responsáveis pela execução do Contrato.</w:t>
      </w:r>
    </w:p>
    <w:p w:rsidR="002D12DA" w:rsidRPr="00D032C7" w:rsidRDefault="002D12DA" w:rsidP="002D12DA">
      <w:pPr>
        <w:pStyle w:val="List"/>
        <w:rPr>
          <w:lang w:val="pt-BR"/>
        </w:rPr>
      </w:pPr>
      <w:r w:rsidRPr="00D032C7">
        <w:rPr>
          <w:lang w:val="pt-BR"/>
        </w:rPr>
        <w:t xml:space="preserve">(k) </w:t>
      </w:r>
      <w:r w:rsidRPr="00D032C7">
        <w:rPr>
          <w:b/>
          <w:lang w:val="pt-BR"/>
        </w:rPr>
        <w:t>“Legislação Aplicável”</w:t>
      </w:r>
      <w:r w:rsidRPr="00D032C7">
        <w:rPr>
          <w:lang w:val="pt-BR"/>
        </w:rPr>
        <w:t xml:space="preserve"> significam as leis e quaisquer outros instrumentos que tenham força de lei no país do Cliente, ou em outro país conforme especificado nas </w:t>
      </w:r>
      <w:r w:rsidRPr="00D032C7">
        <w:rPr>
          <w:b/>
          <w:lang w:val="pt-BR"/>
        </w:rPr>
        <w:t>Condições Especiais do Contrato (CEC)</w:t>
      </w:r>
      <w:r w:rsidRPr="00D032C7">
        <w:rPr>
          <w:lang w:val="pt-BR"/>
        </w:rPr>
        <w:t xml:space="preserve"> e que periodicamente possam estar aprovadas e vigentes.</w:t>
      </w:r>
    </w:p>
    <w:p w:rsidR="002D12DA" w:rsidRPr="00D032C7" w:rsidRDefault="002D12DA" w:rsidP="002D12DA">
      <w:pPr>
        <w:pStyle w:val="List"/>
        <w:rPr>
          <w:lang w:val="pt-BR"/>
        </w:rPr>
      </w:pPr>
      <w:r w:rsidRPr="00D032C7">
        <w:rPr>
          <w:lang w:val="pt-BR"/>
        </w:rPr>
        <w:t xml:space="preserve">(l) </w:t>
      </w:r>
      <w:r w:rsidRPr="00D032C7">
        <w:rPr>
          <w:b/>
          <w:lang w:val="pt-BR"/>
        </w:rPr>
        <w:t>“Moeda Estrangeira”</w:t>
      </w:r>
      <w:r w:rsidRPr="00D032C7">
        <w:rPr>
          <w:lang w:val="pt-BR"/>
        </w:rPr>
        <w:t xml:space="preserve"> significa qualquer moeda que não seja a do país do Cliente.</w:t>
      </w:r>
    </w:p>
    <w:p w:rsidR="002D12DA" w:rsidRPr="00D032C7" w:rsidRDefault="002D12DA" w:rsidP="002D12DA">
      <w:pPr>
        <w:pStyle w:val="List"/>
        <w:rPr>
          <w:lang w:val="pt-BR"/>
        </w:rPr>
      </w:pPr>
      <w:r w:rsidRPr="00D032C7">
        <w:rPr>
          <w:lang w:val="pt-BR"/>
        </w:rPr>
        <w:t>(m) “</w:t>
      </w:r>
      <w:r w:rsidRPr="00D032C7">
        <w:rPr>
          <w:b/>
          <w:lang w:val="pt-BR"/>
        </w:rPr>
        <w:t xml:space="preserve">Moeda </w:t>
      </w:r>
      <w:r w:rsidRPr="00D032C7">
        <w:rPr>
          <w:rFonts w:eastAsia="MS Mincho"/>
          <w:b/>
          <w:lang w:val="pt-BR"/>
        </w:rPr>
        <w:t>Local”</w:t>
      </w:r>
      <w:r w:rsidRPr="00D032C7">
        <w:rPr>
          <w:lang w:val="pt-BR"/>
        </w:rPr>
        <w:t xml:space="preserve"> significa a moeda do país do Cliente.</w:t>
      </w:r>
    </w:p>
    <w:p w:rsidR="002D12DA" w:rsidRPr="00D032C7" w:rsidRDefault="002D12DA" w:rsidP="002D12DA">
      <w:pPr>
        <w:pStyle w:val="List"/>
        <w:rPr>
          <w:lang w:val="pt-BR"/>
        </w:rPr>
      </w:pPr>
      <w:r w:rsidRPr="00D032C7">
        <w:rPr>
          <w:lang w:val="pt-BR"/>
        </w:rPr>
        <w:t xml:space="preserve">(n) </w:t>
      </w:r>
      <w:r w:rsidRPr="00D032C7">
        <w:rPr>
          <w:b/>
          <w:lang w:val="pt-BR"/>
        </w:rPr>
        <w:t>“Mutuário”</w:t>
      </w:r>
      <w:r w:rsidRPr="00D032C7">
        <w:rPr>
          <w:lang w:val="pt-BR"/>
        </w:rPr>
        <w:t xml:space="preserve"> significa o Governo, a Agência Governamental ou outra entidade que assinou o contrato de empréstimo com o Banco.</w:t>
      </w:r>
    </w:p>
    <w:p w:rsidR="002D12DA" w:rsidRPr="00D032C7" w:rsidRDefault="002D12DA" w:rsidP="002D12DA">
      <w:pPr>
        <w:pStyle w:val="List"/>
        <w:rPr>
          <w:lang w:val="pt-BR"/>
        </w:rPr>
      </w:pPr>
      <w:r w:rsidRPr="00D032C7">
        <w:rPr>
          <w:lang w:val="pt-BR"/>
        </w:rPr>
        <w:t xml:space="preserve">(o) </w:t>
      </w:r>
      <w:r w:rsidRPr="00D032C7">
        <w:rPr>
          <w:b/>
          <w:lang w:val="pt-BR"/>
        </w:rPr>
        <w:t>“Parte”</w:t>
      </w:r>
      <w:r w:rsidRPr="00D032C7">
        <w:rPr>
          <w:lang w:val="pt-BR"/>
        </w:rPr>
        <w:t xml:space="preserve"> significa o Cliente ou a Consultora, conforme caso, e “</w:t>
      </w:r>
      <w:r w:rsidRPr="00D032C7">
        <w:rPr>
          <w:b/>
          <w:lang w:val="pt-BR"/>
        </w:rPr>
        <w:t>Partes</w:t>
      </w:r>
      <w:r w:rsidRPr="00D032C7">
        <w:rPr>
          <w:lang w:val="pt-BR"/>
        </w:rPr>
        <w:t>” significa ambos.</w:t>
      </w:r>
    </w:p>
    <w:p w:rsidR="007671BA" w:rsidRPr="00A27FBA" w:rsidRDefault="007671BA" w:rsidP="002D12DA">
      <w:pPr>
        <w:pStyle w:val="List"/>
        <w:rPr>
          <w:lang w:val="pt-BR"/>
        </w:rPr>
      </w:pPr>
      <w:r w:rsidRPr="00D032C7">
        <w:rPr>
          <w:lang w:val="pt-BR"/>
        </w:rPr>
        <w:lastRenderedPageBreak/>
        <w:t xml:space="preserve">(p) </w:t>
      </w:r>
      <w:r w:rsidRPr="00D032C7">
        <w:rPr>
          <w:b/>
          <w:lang w:val="pt-BR"/>
        </w:rPr>
        <w:t xml:space="preserve">“Políticas Aplicáveis” </w:t>
      </w:r>
      <w:r w:rsidRPr="00D032C7">
        <w:rPr>
          <w:lang w:val="pt-BR"/>
        </w:rPr>
        <w:t xml:space="preserve">significa as </w:t>
      </w:r>
      <w:r w:rsidRPr="00A27FBA">
        <w:rPr>
          <w:lang w:val="pt-BR"/>
        </w:rPr>
        <w:t>Políticas para a Seleção e Contratação de Consultoras Financiadas pelo Banco Interamericano de Desenvolvimento.</w:t>
      </w:r>
    </w:p>
    <w:p w:rsidR="002D12DA" w:rsidRPr="00D032C7" w:rsidRDefault="002D12DA" w:rsidP="002D12DA">
      <w:pPr>
        <w:pStyle w:val="List"/>
        <w:rPr>
          <w:lang w:val="pt-BR"/>
        </w:rPr>
      </w:pPr>
      <w:r w:rsidRPr="00D032C7">
        <w:rPr>
          <w:lang w:val="pt-BR"/>
        </w:rPr>
        <w:t>(</w:t>
      </w:r>
      <w:r w:rsidR="007671BA" w:rsidRPr="00D032C7">
        <w:rPr>
          <w:lang w:val="pt-BR"/>
        </w:rPr>
        <w:t>q</w:t>
      </w:r>
      <w:r w:rsidRPr="00D032C7">
        <w:rPr>
          <w:lang w:val="pt-BR"/>
        </w:rPr>
        <w:t xml:space="preserve">) </w:t>
      </w:r>
      <w:r w:rsidRPr="00D032C7">
        <w:rPr>
          <w:b/>
          <w:lang w:val="pt-BR"/>
        </w:rPr>
        <w:t>“Profissionais”</w:t>
      </w:r>
      <w:r w:rsidRPr="00D032C7">
        <w:rPr>
          <w:lang w:val="pt-BR"/>
        </w:rPr>
        <w:t xml:space="preserve"> significam, coletivamente, Profissionais da Equipe Chave, Profissionais da Equipe de Apoio, ou qualquer outro pessoal da Consultora, Subconsult</w:t>
      </w:r>
      <w:r w:rsidR="009D05DB" w:rsidRPr="00D032C7">
        <w:rPr>
          <w:lang w:val="pt-BR"/>
        </w:rPr>
        <w:t>or</w:t>
      </w:r>
      <w:r w:rsidRPr="00D032C7">
        <w:rPr>
          <w:lang w:val="pt-BR"/>
        </w:rPr>
        <w:t xml:space="preserve"> ou membros de Consórcio (JV) designados pela Consultora para executar os Serviços ou qualquer parte dos mesmos de acordo com o Contrato.</w:t>
      </w:r>
    </w:p>
    <w:p w:rsidR="002D12DA" w:rsidRPr="00D032C7" w:rsidRDefault="002D12DA" w:rsidP="002D12DA">
      <w:pPr>
        <w:pStyle w:val="List"/>
        <w:rPr>
          <w:lang w:val="pt-BR"/>
        </w:rPr>
      </w:pPr>
      <w:r w:rsidRPr="00D032C7">
        <w:rPr>
          <w:lang w:val="pt-BR"/>
        </w:rPr>
        <w:t>(</w:t>
      </w:r>
      <w:r w:rsidR="007671BA" w:rsidRPr="00D032C7">
        <w:rPr>
          <w:lang w:val="pt-BR"/>
        </w:rPr>
        <w:t>r</w:t>
      </w:r>
      <w:r w:rsidRPr="00D032C7">
        <w:rPr>
          <w:lang w:val="pt-BR"/>
        </w:rPr>
        <w:t xml:space="preserve">) </w:t>
      </w:r>
      <w:r w:rsidRPr="00D032C7">
        <w:rPr>
          <w:b/>
          <w:lang w:val="pt-BR"/>
        </w:rPr>
        <w:t>“Profissional da Equipe Chave”</w:t>
      </w:r>
      <w:r w:rsidRPr="00D032C7">
        <w:rPr>
          <w:lang w:val="pt-BR"/>
        </w:rPr>
        <w:t xml:space="preserve"> significa um profissional individual cuja habilidade, qualificações, conhecimento e experiência são decisivos para a execução dos Serviços de acordo com o Contrato e cujo currículo vitae (CV) foi levado em consideração na avaliação da proposta técnica da Consultora. </w:t>
      </w:r>
    </w:p>
    <w:p w:rsidR="002D12DA" w:rsidRPr="00D032C7" w:rsidRDefault="002D12DA" w:rsidP="002D12DA">
      <w:pPr>
        <w:pStyle w:val="List"/>
        <w:rPr>
          <w:lang w:val="pt-BR"/>
        </w:rPr>
      </w:pPr>
      <w:r w:rsidRPr="00D032C7">
        <w:rPr>
          <w:lang w:val="pt-BR"/>
        </w:rPr>
        <w:t>(</w:t>
      </w:r>
      <w:r w:rsidR="007671BA" w:rsidRPr="00D032C7">
        <w:rPr>
          <w:lang w:val="pt-BR"/>
        </w:rPr>
        <w:t>s</w:t>
      </w:r>
      <w:r w:rsidRPr="00D032C7">
        <w:rPr>
          <w:lang w:val="pt-BR"/>
        </w:rPr>
        <w:t xml:space="preserve">) </w:t>
      </w:r>
      <w:r w:rsidRPr="00D032C7">
        <w:rPr>
          <w:b/>
          <w:lang w:val="pt-BR"/>
        </w:rPr>
        <w:t>“Profissional da Equipe de Apoio”</w:t>
      </w:r>
      <w:r w:rsidRPr="00D032C7">
        <w:rPr>
          <w:lang w:val="pt-BR"/>
        </w:rPr>
        <w:t xml:space="preserve"> significa um profissional individual fornecido pela Con</w:t>
      </w:r>
      <w:r w:rsidR="009D05DB" w:rsidRPr="00D032C7">
        <w:rPr>
          <w:lang w:val="pt-BR"/>
        </w:rPr>
        <w:t>sultora ou por sua Subconsultor</w:t>
      </w:r>
      <w:r w:rsidRPr="00D032C7">
        <w:rPr>
          <w:lang w:val="pt-BR"/>
        </w:rPr>
        <w:t xml:space="preserve"> e que foi designado para executar os Serviços ou qualquer parte dos mesmos de acordo com o Contrato.</w:t>
      </w:r>
    </w:p>
    <w:p w:rsidR="002D12DA" w:rsidRPr="00D032C7" w:rsidRDefault="002D12DA" w:rsidP="002D12DA">
      <w:pPr>
        <w:pStyle w:val="List"/>
        <w:rPr>
          <w:lang w:val="pt-BR"/>
        </w:rPr>
      </w:pPr>
      <w:r w:rsidRPr="00D032C7">
        <w:rPr>
          <w:lang w:val="pt-BR"/>
        </w:rPr>
        <w:t>(</w:t>
      </w:r>
      <w:r w:rsidR="007671BA" w:rsidRPr="00D032C7">
        <w:rPr>
          <w:lang w:val="pt-BR"/>
        </w:rPr>
        <w:t>t</w:t>
      </w:r>
      <w:r w:rsidRPr="00D032C7">
        <w:rPr>
          <w:lang w:val="pt-BR"/>
        </w:rPr>
        <w:t>) “</w:t>
      </w:r>
      <w:r w:rsidRPr="00D032C7">
        <w:rPr>
          <w:b/>
          <w:lang w:val="pt-BR"/>
        </w:rPr>
        <w:t>Serviços”</w:t>
      </w:r>
      <w:r w:rsidRPr="00D032C7">
        <w:rPr>
          <w:lang w:val="pt-BR"/>
        </w:rPr>
        <w:t xml:space="preserve"> significa o trabalho que a Consultora deverá realizar nos termos do Contrato, conforme descrito no Apêndice A do mesmo.</w:t>
      </w:r>
    </w:p>
    <w:p w:rsidR="002D12DA" w:rsidRPr="00D032C7" w:rsidRDefault="002D12DA" w:rsidP="002D12DA">
      <w:pPr>
        <w:pStyle w:val="List"/>
        <w:rPr>
          <w:lang w:val="pt-BR"/>
        </w:rPr>
      </w:pPr>
      <w:r w:rsidRPr="00D032C7">
        <w:rPr>
          <w:lang w:val="pt-BR"/>
        </w:rPr>
        <w:t>(</w:t>
      </w:r>
      <w:r w:rsidR="007671BA" w:rsidRPr="00D032C7">
        <w:rPr>
          <w:lang w:val="pt-BR"/>
        </w:rPr>
        <w:t>u</w:t>
      </w:r>
      <w:r w:rsidRPr="00D032C7">
        <w:rPr>
          <w:lang w:val="pt-BR"/>
        </w:rPr>
        <w:t xml:space="preserve">) </w:t>
      </w:r>
      <w:r w:rsidRPr="00D032C7">
        <w:rPr>
          <w:b/>
          <w:lang w:val="pt-BR"/>
        </w:rPr>
        <w:t>“Subconsultor(a)”</w:t>
      </w:r>
      <w:r w:rsidRPr="00D032C7">
        <w:rPr>
          <w:lang w:val="pt-BR"/>
        </w:rPr>
        <w:t xml:space="preserve"> significa uma entidade que a Consultora subcontratou uma parte dos Serviços, permanecendo responsável junto ao Cliente durante a execução do Contrato.</w:t>
      </w:r>
    </w:p>
    <w:p w:rsidR="002D12DA" w:rsidRPr="00D032C7" w:rsidRDefault="002D12DA" w:rsidP="002D12DA">
      <w:pPr>
        <w:pStyle w:val="List"/>
        <w:rPr>
          <w:lang w:val="pt-BR"/>
        </w:rPr>
      </w:pPr>
      <w:r w:rsidRPr="00D032C7">
        <w:rPr>
          <w:lang w:val="pt-BR"/>
        </w:rPr>
        <w:t>(</w:t>
      </w:r>
      <w:r w:rsidR="007671BA" w:rsidRPr="00D032C7">
        <w:rPr>
          <w:lang w:val="pt-BR"/>
        </w:rPr>
        <w:t>v</w:t>
      </w:r>
      <w:r w:rsidRPr="00D032C7">
        <w:rPr>
          <w:lang w:val="pt-BR"/>
        </w:rPr>
        <w:t>)</w:t>
      </w:r>
      <w:r w:rsidRPr="00D032C7">
        <w:rPr>
          <w:b/>
          <w:lang w:val="pt-BR"/>
        </w:rPr>
        <w:t xml:space="preserve"> “Terceiro”</w:t>
      </w:r>
      <w:r w:rsidRPr="00D032C7">
        <w:rPr>
          <w:lang w:val="pt-BR"/>
        </w:rPr>
        <w:t xml:space="preserve"> significa qualquer pessoa ou entidade que não seja o Governo, o Cliente, a Consulto</w:t>
      </w:r>
      <w:r w:rsidR="009D05DB" w:rsidRPr="00D032C7">
        <w:rPr>
          <w:lang w:val="pt-BR"/>
        </w:rPr>
        <w:t>r</w:t>
      </w:r>
      <w:r w:rsidRPr="00D032C7">
        <w:rPr>
          <w:lang w:val="pt-BR"/>
        </w:rPr>
        <w:t>a ou um Subconsultor.</w:t>
      </w:r>
    </w:p>
    <w:p w:rsidR="002D12DA" w:rsidRPr="00D032C7" w:rsidRDefault="002D12DA" w:rsidP="002D12DA">
      <w:pPr>
        <w:rPr>
          <w:lang w:val="pt-BR"/>
        </w:rPr>
      </w:pPr>
    </w:p>
    <w:p w:rsidR="00FB3CCE" w:rsidRPr="00D032C7" w:rsidRDefault="000832B8" w:rsidP="000832B8">
      <w:pPr>
        <w:pStyle w:val="Head71"/>
      </w:pPr>
      <w:bookmarkStart w:id="506" w:name="_Toc406661879"/>
      <w:r w:rsidRPr="00D032C7">
        <w:t xml:space="preserve">2. </w:t>
      </w:r>
      <w:bookmarkEnd w:id="505"/>
      <w:r w:rsidR="0047175C" w:rsidRPr="00D032C7">
        <w:t>Relacionamento entre as Partes</w:t>
      </w:r>
      <w:bookmarkEnd w:id="506"/>
    </w:p>
    <w:p w:rsidR="000832B8" w:rsidRPr="00D032C7" w:rsidRDefault="000832B8" w:rsidP="000832B8">
      <w:pPr>
        <w:rPr>
          <w:lang w:val="pt-BR" w:eastAsia="pt-BR"/>
        </w:rPr>
      </w:pPr>
    </w:p>
    <w:p w:rsidR="0047175C" w:rsidRPr="00D032C7" w:rsidRDefault="000832B8" w:rsidP="0047175C">
      <w:pPr>
        <w:rPr>
          <w:lang w:val="pt-BR"/>
        </w:rPr>
      </w:pPr>
      <w:r w:rsidRPr="00D032C7">
        <w:rPr>
          <w:lang w:val="pt-BR"/>
        </w:rPr>
        <w:t>2.1</w:t>
      </w:r>
      <w:r w:rsidR="0047175C" w:rsidRPr="00D032C7">
        <w:rPr>
          <w:lang w:val="pt-BR"/>
        </w:rPr>
        <w:t xml:space="preserve"> </w:t>
      </w:r>
      <w:r w:rsidR="004F0CB1" w:rsidRPr="00D032C7">
        <w:rPr>
          <w:lang w:val="pt-BR"/>
        </w:rPr>
        <w:t>Nenhuma estipulação n</w:t>
      </w:r>
      <w:r w:rsidR="0047175C" w:rsidRPr="00D032C7">
        <w:rPr>
          <w:lang w:val="pt-BR"/>
        </w:rPr>
        <w:t xml:space="preserve">o presente Contrato poderá ser interpretada </w:t>
      </w:r>
      <w:r w:rsidR="004F0CB1" w:rsidRPr="00D032C7">
        <w:rPr>
          <w:lang w:val="pt-BR"/>
        </w:rPr>
        <w:t>definindo</w:t>
      </w:r>
      <w:r w:rsidR="0047175C" w:rsidRPr="00D032C7">
        <w:rPr>
          <w:lang w:val="pt-BR"/>
        </w:rPr>
        <w:t xml:space="preserve"> a existência de uma relação de empregador e empregado ou de mandante e mandatário entre o </w:t>
      </w:r>
      <w:r w:rsidR="004F0CB1" w:rsidRPr="00D032C7">
        <w:rPr>
          <w:lang w:val="pt-BR"/>
        </w:rPr>
        <w:t>Cliente</w:t>
      </w:r>
      <w:r w:rsidR="0047175C" w:rsidRPr="00D032C7">
        <w:rPr>
          <w:lang w:val="pt-BR"/>
        </w:rPr>
        <w:t xml:space="preserve"> e </w:t>
      </w:r>
      <w:r w:rsidR="004F0CB1" w:rsidRPr="00D032C7">
        <w:rPr>
          <w:lang w:val="pt-BR"/>
        </w:rPr>
        <w:t>a</w:t>
      </w:r>
      <w:r w:rsidR="0047175C" w:rsidRPr="00D032C7">
        <w:rPr>
          <w:lang w:val="pt-BR"/>
        </w:rPr>
        <w:t xml:space="preserve"> Consultor</w:t>
      </w:r>
      <w:r w:rsidR="004F0CB1" w:rsidRPr="00D032C7">
        <w:rPr>
          <w:lang w:val="pt-BR"/>
        </w:rPr>
        <w:t>a</w:t>
      </w:r>
      <w:r w:rsidR="0047175C" w:rsidRPr="00D032C7">
        <w:rPr>
          <w:lang w:val="pt-BR"/>
        </w:rPr>
        <w:t xml:space="preserve">.  </w:t>
      </w:r>
      <w:r w:rsidR="004F0CB1" w:rsidRPr="00D032C7">
        <w:rPr>
          <w:lang w:val="pt-BR"/>
        </w:rPr>
        <w:t>Sujeito a</w:t>
      </w:r>
      <w:r w:rsidR="0047175C" w:rsidRPr="00D032C7">
        <w:rPr>
          <w:lang w:val="pt-BR"/>
        </w:rPr>
        <w:t xml:space="preserve"> este Contrato, </w:t>
      </w:r>
      <w:r w:rsidR="004F0CB1" w:rsidRPr="00D032C7">
        <w:rPr>
          <w:lang w:val="pt-BR"/>
        </w:rPr>
        <w:t>a Consultora tem a responsabilidade total pelos Profissionais e Subconsultores, caso existam, que executam os Serviços e também pelos Serviços executados pelos mesmos em nome da Consultora.</w:t>
      </w:r>
    </w:p>
    <w:p w:rsidR="000832B8" w:rsidRPr="00D032C7" w:rsidRDefault="000832B8" w:rsidP="000832B8">
      <w:pPr>
        <w:rPr>
          <w:lang w:val="pt-BR"/>
        </w:rPr>
      </w:pPr>
    </w:p>
    <w:p w:rsidR="00FB3CCE" w:rsidRPr="00D032C7" w:rsidRDefault="000832B8" w:rsidP="000832B8">
      <w:pPr>
        <w:pStyle w:val="Head71"/>
      </w:pPr>
      <w:bookmarkStart w:id="507" w:name="_Toc406661880"/>
      <w:r w:rsidRPr="00D032C7">
        <w:t xml:space="preserve">3. </w:t>
      </w:r>
      <w:r w:rsidR="00D31D5A" w:rsidRPr="00D032C7">
        <w:t>Legislação que Rege o Contrato</w:t>
      </w:r>
      <w:bookmarkEnd w:id="507"/>
    </w:p>
    <w:p w:rsidR="000832B8" w:rsidRPr="00D032C7" w:rsidRDefault="000832B8" w:rsidP="000832B8">
      <w:pPr>
        <w:rPr>
          <w:lang w:val="pt-BR"/>
        </w:rPr>
      </w:pPr>
    </w:p>
    <w:p w:rsidR="00A13EB4" w:rsidRPr="00D032C7" w:rsidRDefault="00A13EB4" w:rsidP="00A13EB4">
      <w:pPr>
        <w:rPr>
          <w:lang w:val="pt-BR"/>
        </w:rPr>
      </w:pPr>
      <w:r w:rsidRPr="00D032C7">
        <w:rPr>
          <w:lang w:val="pt-BR"/>
        </w:rPr>
        <w:t>3.1 Este Contrato, seu significado e interpretação, e a relação que cria entre as Partes serão regidos pela legislação aplicável.</w:t>
      </w:r>
    </w:p>
    <w:p w:rsidR="000832B8" w:rsidRPr="00D032C7" w:rsidRDefault="000832B8" w:rsidP="000832B8">
      <w:pPr>
        <w:rPr>
          <w:lang w:val="pt-BR"/>
        </w:rPr>
      </w:pPr>
    </w:p>
    <w:p w:rsidR="00FB3CCE" w:rsidRPr="00D032C7" w:rsidRDefault="000832B8" w:rsidP="000832B8">
      <w:pPr>
        <w:pStyle w:val="Head71"/>
      </w:pPr>
      <w:bookmarkStart w:id="508" w:name="_Toc406661881"/>
      <w:r w:rsidRPr="00D032C7">
        <w:t xml:space="preserve">4. </w:t>
      </w:r>
      <w:r w:rsidR="00A13EB4" w:rsidRPr="00D032C7">
        <w:t>Idioma</w:t>
      </w:r>
      <w:bookmarkEnd w:id="508"/>
    </w:p>
    <w:p w:rsidR="000832B8" w:rsidRPr="00D032C7" w:rsidRDefault="000832B8" w:rsidP="000832B8">
      <w:pPr>
        <w:rPr>
          <w:lang w:val="pt-BR"/>
        </w:rPr>
      </w:pPr>
    </w:p>
    <w:p w:rsidR="006121D6" w:rsidRPr="00D032C7" w:rsidRDefault="006121D6" w:rsidP="006121D6">
      <w:pPr>
        <w:rPr>
          <w:lang w:val="pt-BR"/>
        </w:rPr>
      </w:pPr>
      <w:r w:rsidRPr="00D032C7">
        <w:rPr>
          <w:lang w:val="pt-BR"/>
        </w:rPr>
        <w:t>4.1 Este Contrato é assinado no idioma especificado nas</w:t>
      </w:r>
      <w:r w:rsidRPr="00D032C7">
        <w:rPr>
          <w:b/>
          <w:lang w:val="pt-BR"/>
        </w:rPr>
        <w:t xml:space="preserve"> CEC</w:t>
      </w:r>
      <w:r w:rsidRPr="00D032C7">
        <w:rPr>
          <w:lang w:val="pt-BR"/>
        </w:rPr>
        <w:t>, pelo qual se regerão obrigatoriamente todos os assuntos relacionados com o mesmo ou com seu significado ou interpretação.</w:t>
      </w:r>
    </w:p>
    <w:p w:rsidR="000832B8" w:rsidRPr="00D032C7" w:rsidRDefault="000832B8" w:rsidP="000832B8">
      <w:pPr>
        <w:rPr>
          <w:lang w:val="pt-BR"/>
        </w:rPr>
      </w:pPr>
    </w:p>
    <w:p w:rsidR="00FB3CCE" w:rsidRPr="00D032C7" w:rsidRDefault="000832B8" w:rsidP="000832B8">
      <w:pPr>
        <w:pStyle w:val="Head71"/>
      </w:pPr>
      <w:bookmarkStart w:id="509" w:name="_Toc360454762"/>
      <w:bookmarkStart w:id="510" w:name="_Toc406661882"/>
      <w:r w:rsidRPr="00D032C7">
        <w:t xml:space="preserve">5. </w:t>
      </w:r>
      <w:bookmarkEnd w:id="509"/>
      <w:r w:rsidR="006121D6" w:rsidRPr="00D032C7">
        <w:t>Cabeçalhos</w:t>
      </w:r>
      <w:bookmarkEnd w:id="510"/>
    </w:p>
    <w:p w:rsidR="000832B8" w:rsidRPr="00D032C7" w:rsidRDefault="000832B8" w:rsidP="000832B8">
      <w:pPr>
        <w:rPr>
          <w:lang w:val="pt-BR" w:eastAsia="pt-BR"/>
        </w:rPr>
      </w:pPr>
    </w:p>
    <w:p w:rsidR="00FB3CCE" w:rsidRPr="00D032C7" w:rsidRDefault="000832B8" w:rsidP="000832B8">
      <w:pPr>
        <w:rPr>
          <w:lang w:val="pt-BR"/>
        </w:rPr>
      </w:pPr>
      <w:r w:rsidRPr="00D032C7">
        <w:rPr>
          <w:lang w:val="pt-BR"/>
        </w:rPr>
        <w:t xml:space="preserve">5.1 </w:t>
      </w:r>
      <w:r w:rsidR="006121D6" w:rsidRPr="00D032C7">
        <w:rPr>
          <w:lang w:val="pt-BR"/>
        </w:rPr>
        <w:t>O conteúdo deste Contrato não será restringido, modificado ou afetado pelos cabeçalhos</w:t>
      </w:r>
      <w:r w:rsidR="00FB3CCE" w:rsidRPr="00D032C7">
        <w:rPr>
          <w:lang w:val="pt-BR"/>
        </w:rPr>
        <w:t>.</w:t>
      </w:r>
    </w:p>
    <w:p w:rsidR="000832B8" w:rsidRPr="00D032C7" w:rsidRDefault="000832B8" w:rsidP="000832B8">
      <w:pPr>
        <w:rPr>
          <w:lang w:val="pt-BR"/>
        </w:rPr>
      </w:pPr>
    </w:p>
    <w:p w:rsidR="00FB3CCE" w:rsidRPr="00D032C7" w:rsidRDefault="000832B8" w:rsidP="000832B8">
      <w:pPr>
        <w:pStyle w:val="Head71"/>
      </w:pPr>
      <w:bookmarkStart w:id="511" w:name="_Toc360454763"/>
      <w:bookmarkStart w:id="512" w:name="_Toc406661883"/>
      <w:r w:rsidRPr="00D032C7">
        <w:lastRenderedPageBreak/>
        <w:t xml:space="preserve">6. </w:t>
      </w:r>
      <w:r w:rsidR="006121D6" w:rsidRPr="00D032C7">
        <w:t>Co</w:t>
      </w:r>
      <w:r w:rsidR="00FB3CCE" w:rsidRPr="00D032C7">
        <w:t>munica</w:t>
      </w:r>
      <w:bookmarkEnd w:id="511"/>
      <w:r w:rsidR="006121D6" w:rsidRPr="00D032C7">
        <w:t>ções</w:t>
      </w:r>
      <w:bookmarkEnd w:id="512"/>
    </w:p>
    <w:p w:rsidR="000832B8" w:rsidRPr="00D032C7" w:rsidRDefault="000832B8" w:rsidP="000832B8">
      <w:pPr>
        <w:rPr>
          <w:lang w:val="pt-BR" w:eastAsia="pt-BR"/>
        </w:rPr>
      </w:pPr>
    </w:p>
    <w:p w:rsidR="006121D6" w:rsidRPr="00D032C7" w:rsidRDefault="006121D6" w:rsidP="006121D6">
      <w:pPr>
        <w:rPr>
          <w:lang w:val="pt-BR"/>
        </w:rPr>
      </w:pPr>
      <w:r w:rsidRPr="00D032C7">
        <w:rPr>
          <w:lang w:val="pt-BR"/>
        </w:rPr>
        <w:t>6.1 Qualquer comunicação exigida ou permitida a ser dada ou feita de acordo com esse Contrato deverá ser por escrito no idioma especificado na Cláusula 4 das CGC. Considera-se válida tal notificação, solicitação ou aprovação tenha sido dada ou feita quando entregue pessoalmente a um representante autorizado da Parte à qual esteja dirigida, ou quando se haja enviado a tal Parte para o endereço indicado nas</w:t>
      </w:r>
      <w:r w:rsidRPr="00D032C7">
        <w:rPr>
          <w:b/>
          <w:lang w:val="pt-BR"/>
        </w:rPr>
        <w:t xml:space="preserve"> CEC</w:t>
      </w:r>
      <w:r w:rsidRPr="00D032C7">
        <w:rPr>
          <w:lang w:val="pt-BR"/>
        </w:rPr>
        <w:t>.</w:t>
      </w:r>
    </w:p>
    <w:p w:rsidR="006121D6" w:rsidRPr="00D032C7" w:rsidRDefault="006121D6" w:rsidP="006121D6">
      <w:pPr>
        <w:rPr>
          <w:lang w:val="pt-BR"/>
        </w:rPr>
      </w:pPr>
    </w:p>
    <w:p w:rsidR="006121D6" w:rsidRPr="00D032C7" w:rsidRDefault="006121D6" w:rsidP="006121D6">
      <w:pPr>
        <w:rPr>
          <w:lang w:val="pt-BR"/>
        </w:rPr>
      </w:pPr>
      <w:r w:rsidRPr="00D032C7">
        <w:rPr>
          <w:lang w:val="pt-BR"/>
        </w:rPr>
        <w:t>6.2 Uma Parte pode mudar seu endereço de comunicação informando por escrito à outra Parte sobre esta mudança do endereço especificado nas</w:t>
      </w:r>
      <w:r w:rsidRPr="00D032C7">
        <w:rPr>
          <w:b/>
          <w:lang w:val="pt-BR"/>
        </w:rPr>
        <w:t xml:space="preserve"> CEC</w:t>
      </w:r>
      <w:r w:rsidRPr="00D032C7">
        <w:rPr>
          <w:lang w:val="pt-BR"/>
        </w:rPr>
        <w:t xml:space="preserve">. </w:t>
      </w:r>
    </w:p>
    <w:p w:rsidR="000832B8" w:rsidRPr="00D032C7" w:rsidRDefault="000832B8" w:rsidP="000832B8">
      <w:pPr>
        <w:rPr>
          <w:lang w:val="pt-BR"/>
        </w:rPr>
      </w:pPr>
    </w:p>
    <w:p w:rsidR="00FB3CCE" w:rsidRPr="00D032C7" w:rsidRDefault="00B33403" w:rsidP="00B33403">
      <w:pPr>
        <w:pStyle w:val="Head71"/>
      </w:pPr>
      <w:bookmarkStart w:id="513" w:name="_Toc360454764"/>
      <w:bookmarkStart w:id="514" w:name="_Toc406661884"/>
      <w:r w:rsidRPr="00D032C7">
        <w:t xml:space="preserve">7. </w:t>
      </w:r>
      <w:bookmarkEnd w:id="513"/>
      <w:r w:rsidR="006121D6" w:rsidRPr="00D032C7">
        <w:t>Local onde Serão Prestados os Serviços</w:t>
      </w:r>
      <w:bookmarkEnd w:id="514"/>
    </w:p>
    <w:p w:rsidR="00B33403" w:rsidRPr="00D032C7" w:rsidRDefault="00B33403" w:rsidP="00B33403">
      <w:pPr>
        <w:rPr>
          <w:lang w:val="pt-BR"/>
        </w:rPr>
      </w:pPr>
    </w:p>
    <w:p w:rsidR="001F170D" w:rsidRPr="00D032C7" w:rsidRDefault="001F170D" w:rsidP="001F170D">
      <w:pPr>
        <w:rPr>
          <w:lang w:val="pt-BR"/>
        </w:rPr>
      </w:pPr>
      <w:r w:rsidRPr="00D032C7">
        <w:rPr>
          <w:lang w:val="pt-BR"/>
        </w:rPr>
        <w:t xml:space="preserve">7.1 Os Serviços serão prestados nos locais indicados no </w:t>
      </w:r>
      <w:r w:rsidRPr="00D032C7">
        <w:rPr>
          <w:b/>
          <w:lang w:val="pt-BR"/>
        </w:rPr>
        <w:t>Apêndice A</w:t>
      </w:r>
      <w:r w:rsidRPr="00D032C7">
        <w:rPr>
          <w:lang w:val="pt-BR"/>
        </w:rPr>
        <w:t xml:space="preserve"> e quando não estiver indicado o local de uma tarefa específica, esta será executada no local que o Cliente aprove, seja no país do Governo ou em outro local.</w:t>
      </w:r>
    </w:p>
    <w:p w:rsidR="00B33403" w:rsidRPr="00D032C7" w:rsidRDefault="00B33403" w:rsidP="00B33403">
      <w:pPr>
        <w:rPr>
          <w:lang w:val="pt-BR"/>
        </w:rPr>
      </w:pPr>
    </w:p>
    <w:p w:rsidR="00FB3CCE" w:rsidRPr="00D032C7" w:rsidRDefault="00B33403" w:rsidP="00B33403">
      <w:pPr>
        <w:pStyle w:val="Head71"/>
      </w:pPr>
      <w:bookmarkStart w:id="515" w:name="_Toc406661885"/>
      <w:r w:rsidRPr="00D032C7">
        <w:t xml:space="preserve">8. </w:t>
      </w:r>
      <w:r w:rsidR="00F17BF1" w:rsidRPr="00D032C7">
        <w:rPr>
          <w:rFonts w:eastAsia="MS Mincho"/>
        </w:rPr>
        <w:t>Autoridade da Empresa Líder</w:t>
      </w:r>
      <w:bookmarkEnd w:id="515"/>
    </w:p>
    <w:p w:rsidR="00B33403" w:rsidRPr="00D032C7" w:rsidRDefault="00B33403" w:rsidP="00B33403">
      <w:pPr>
        <w:rPr>
          <w:lang w:val="pt-BR" w:eastAsia="pt-BR"/>
        </w:rPr>
      </w:pPr>
    </w:p>
    <w:p w:rsidR="00A87778" w:rsidRPr="00D032C7" w:rsidRDefault="00A87778" w:rsidP="00A87778">
      <w:pPr>
        <w:rPr>
          <w:lang w:val="pt-BR"/>
        </w:rPr>
      </w:pPr>
      <w:r w:rsidRPr="00D032C7">
        <w:rPr>
          <w:lang w:val="pt-BR"/>
        </w:rPr>
        <w:t>8.1 Se a Consultora for uma Joint Venture, os membros autorizam a empresa indicada nas</w:t>
      </w:r>
      <w:r w:rsidRPr="00D032C7">
        <w:rPr>
          <w:b/>
          <w:lang w:val="pt-BR"/>
        </w:rPr>
        <w:t xml:space="preserve"> CEC</w:t>
      </w:r>
      <w:r w:rsidRPr="00D032C7">
        <w:rPr>
          <w:lang w:val="pt-BR"/>
        </w:rPr>
        <w:t xml:space="preserve"> a exercer em seu nome todos os direitos e cumprir todas as obrigações da Consultora frente ao Cliente nos termos deste Contrato, inclusive sem limitação, entre outros, receber instruções e pagamentos do Cliente.</w:t>
      </w:r>
    </w:p>
    <w:p w:rsidR="00B33403" w:rsidRPr="00D032C7" w:rsidRDefault="00B33403" w:rsidP="00B33403">
      <w:pPr>
        <w:rPr>
          <w:lang w:val="pt-BR"/>
        </w:rPr>
      </w:pPr>
    </w:p>
    <w:p w:rsidR="00FB3CCE" w:rsidRPr="00D032C7" w:rsidRDefault="00B33403" w:rsidP="00B33403">
      <w:pPr>
        <w:pStyle w:val="Head71"/>
      </w:pPr>
      <w:bookmarkStart w:id="516" w:name="_Toc406661886"/>
      <w:r w:rsidRPr="00D032C7">
        <w:t xml:space="preserve">9. </w:t>
      </w:r>
      <w:r w:rsidR="00AC6CBF" w:rsidRPr="00D032C7">
        <w:t>Representantes Autorizados</w:t>
      </w:r>
      <w:bookmarkEnd w:id="516"/>
    </w:p>
    <w:p w:rsidR="00B33403" w:rsidRPr="00D032C7" w:rsidRDefault="00B33403" w:rsidP="00B33403">
      <w:pPr>
        <w:rPr>
          <w:lang w:val="pt-BR" w:eastAsia="pt-BR"/>
        </w:rPr>
      </w:pPr>
    </w:p>
    <w:p w:rsidR="000D0AF4" w:rsidRPr="00D032C7" w:rsidRDefault="000D0AF4" w:rsidP="000D0AF4">
      <w:pPr>
        <w:widowControl/>
        <w:spacing w:before="120"/>
        <w:rPr>
          <w:lang w:val="pt-BR"/>
        </w:rPr>
      </w:pPr>
      <w:r w:rsidRPr="00D032C7">
        <w:rPr>
          <w:lang w:val="pt-BR"/>
        </w:rPr>
        <w:t>9.1 Qualquer medida que se deva ou se possa adotar e qualquer documento que o Cliente ou a Consultora deva ou possa expedir de acordo com o Contrato pode ser feito pelos funcionários indicados nas</w:t>
      </w:r>
      <w:r w:rsidRPr="00D032C7">
        <w:rPr>
          <w:b/>
          <w:lang w:val="pt-BR"/>
        </w:rPr>
        <w:t xml:space="preserve"> CEC.</w:t>
      </w:r>
    </w:p>
    <w:p w:rsidR="00B33403" w:rsidRPr="00D032C7" w:rsidRDefault="00B33403" w:rsidP="00B33403">
      <w:pPr>
        <w:rPr>
          <w:lang w:val="pt-BR"/>
        </w:rPr>
      </w:pPr>
    </w:p>
    <w:p w:rsidR="00FB3CCE" w:rsidRPr="00D032C7" w:rsidRDefault="00B33403" w:rsidP="00B33403">
      <w:pPr>
        <w:pStyle w:val="Head71"/>
      </w:pPr>
      <w:bookmarkStart w:id="517" w:name="_Toc406661887"/>
      <w:r w:rsidRPr="00D032C7">
        <w:t xml:space="preserve">10. </w:t>
      </w:r>
      <w:r w:rsidR="000D0AF4" w:rsidRPr="00D032C7">
        <w:t>Práticas Proibidas</w:t>
      </w:r>
      <w:bookmarkEnd w:id="517"/>
    </w:p>
    <w:p w:rsidR="00B33403" w:rsidRPr="00D032C7" w:rsidRDefault="00B33403" w:rsidP="00B33403">
      <w:pPr>
        <w:rPr>
          <w:lang w:val="pt-BR" w:eastAsia="pt-BR"/>
        </w:rPr>
      </w:pPr>
    </w:p>
    <w:p w:rsidR="00FB3CCE" w:rsidRPr="00D032C7" w:rsidRDefault="00B33403" w:rsidP="00B33403">
      <w:pPr>
        <w:rPr>
          <w:lang w:val="pt-BR"/>
        </w:rPr>
      </w:pPr>
      <w:r w:rsidRPr="00D032C7">
        <w:rPr>
          <w:lang w:val="pt-BR"/>
        </w:rPr>
        <w:t xml:space="preserve">10.1 </w:t>
      </w:r>
      <w:r w:rsidR="000D0AF4" w:rsidRPr="00D032C7">
        <w:rPr>
          <w:lang w:val="pt-BR"/>
        </w:rPr>
        <w:t>O Banco exige o cumprimento da sua política relacionada às pr</w:t>
      </w:r>
      <w:r w:rsidR="00120251">
        <w:rPr>
          <w:lang w:val="pt-BR"/>
        </w:rPr>
        <w:t>áticas proibidas, conforme estab</w:t>
      </w:r>
      <w:r w:rsidR="000D0AF4" w:rsidRPr="00D032C7">
        <w:rPr>
          <w:lang w:val="pt-BR"/>
        </w:rPr>
        <w:t xml:space="preserve">elecido no </w:t>
      </w:r>
      <w:r w:rsidR="000D0AF4" w:rsidRPr="00D032C7">
        <w:rPr>
          <w:b/>
          <w:lang w:val="pt-BR"/>
        </w:rPr>
        <w:t>Apêndice 1</w:t>
      </w:r>
      <w:r w:rsidR="000D0AF4" w:rsidRPr="00D032C7">
        <w:rPr>
          <w:lang w:val="pt-BR"/>
        </w:rPr>
        <w:t xml:space="preserve"> das CGC.</w:t>
      </w:r>
    </w:p>
    <w:p w:rsidR="00B33403" w:rsidRPr="00D032C7" w:rsidRDefault="00B33403" w:rsidP="00B33403">
      <w:pPr>
        <w:rPr>
          <w:lang w:val="pt-BR"/>
        </w:rPr>
      </w:pPr>
    </w:p>
    <w:p w:rsidR="00FB3CCE" w:rsidRPr="00D032C7" w:rsidRDefault="00B33403" w:rsidP="00531FF8">
      <w:pPr>
        <w:pStyle w:val="Subttulo2"/>
      </w:pPr>
      <w:r w:rsidRPr="00D032C7">
        <w:t xml:space="preserve">a. </w:t>
      </w:r>
      <w:r w:rsidR="000D0AF4" w:rsidRPr="00D032C7">
        <w:t>Comissões e Bonificações</w:t>
      </w:r>
    </w:p>
    <w:p w:rsidR="00B33403" w:rsidRPr="00D032C7" w:rsidRDefault="00B33403" w:rsidP="00B33403">
      <w:pPr>
        <w:rPr>
          <w:lang w:val="pt-BR" w:eastAsia="pt-BR"/>
        </w:rPr>
      </w:pPr>
    </w:p>
    <w:p w:rsidR="004058F7" w:rsidRPr="00D032C7" w:rsidRDefault="004058F7" w:rsidP="004058F7">
      <w:pPr>
        <w:rPr>
          <w:lang w:val="pt-BR"/>
        </w:rPr>
      </w:pPr>
      <w:r w:rsidRPr="00D032C7">
        <w:rPr>
          <w:lang w:val="pt-BR"/>
        </w:rPr>
        <w:t>10.2 O Cliente exige que a Consultora informe sobre todas as comissões, gratificações ou bonificações</w:t>
      </w:r>
      <w:r w:rsidRPr="00D032C7" w:rsidDel="00D563C9">
        <w:rPr>
          <w:lang w:val="pt-BR"/>
        </w:rPr>
        <w:t xml:space="preserve"> </w:t>
      </w:r>
      <w:r w:rsidRPr="00D032C7">
        <w:rPr>
          <w:lang w:val="pt-BR"/>
        </w:rPr>
        <w:t>que tenham sido pagas ou que venham a ser pagas a agentes, ou qualquer outra parte relacionada ao processo de seleção ou a execução do Contrato.  Essa informação deverá incluir no mínimo o nome e o endereço do agente ou qualquer outra parte, o montante e a moeda, e o motivo da comissão, gratificação ou bonificação.  A falha de informar tais comissões, gratificações ou bonificações pode resultar na rescisão do Contrato e/ou a aplicação de sanções pelo Banco.</w:t>
      </w:r>
    </w:p>
    <w:p w:rsidR="00B33403" w:rsidRPr="00D032C7" w:rsidRDefault="00B33403" w:rsidP="00B33403">
      <w:pPr>
        <w:rPr>
          <w:lang w:val="pt-BR"/>
        </w:rPr>
      </w:pPr>
    </w:p>
    <w:p w:rsidR="00684867" w:rsidRPr="00D032C7" w:rsidRDefault="00684867" w:rsidP="00B33403">
      <w:pPr>
        <w:rPr>
          <w:lang w:val="pt-BR"/>
        </w:rPr>
      </w:pPr>
      <w:r w:rsidRPr="00D032C7">
        <w:rPr>
          <w:lang w:val="pt-BR"/>
        </w:rPr>
        <w:br w:type="page"/>
      </w:r>
    </w:p>
    <w:p w:rsidR="00684867" w:rsidRPr="00D032C7" w:rsidRDefault="00684867" w:rsidP="00B33403">
      <w:pPr>
        <w:rPr>
          <w:lang w:val="pt-BR"/>
        </w:rPr>
      </w:pPr>
    </w:p>
    <w:p w:rsidR="00FB3CCE" w:rsidRPr="00D032C7" w:rsidRDefault="00684867" w:rsidP="00684867">
      <w:pPr>
        <w:pStyle w:val="Heading7"/>
      </w:pPr>
      <w:bookmarkStart w:id="518" w:name="_Toc406661888"/>
      <w:r w:rsidRPr="00D032C7">
        <w:t xml:space="preserve">B </w:t>
      </w:r>
      <w:r w:rsidR="009D05DB" w:rsidRPr="00D032C7">
        <w:t>–</w:t>
      </w:r>
      <w:r w:rsidRPr="00D032C7">
        <w:t xml:space="preserve"> </w:t>
      </w:r>
      <w:r w:rsidR="00D31D5A" w:rsidRPr="00D032C7">
        <w:t>Início, Conclusão, Modificação e Rescisão do Contrato</w:t>
      </w:r>
      <w:bookmarkEnd w:id="518"/>
    </w:p>
    <w:p w:rsidR="00684867" w:rsidRPr="00D032C7" w:rsidRDefault="00684867" w:rsidP="00684867">
      <w:pPr>
        <w:rPr>
          <w:lang w:val="pt-BR" w:eastAsia="pt-BR"/>
        </w:rPr>
      </w:pPr>
    </w:p>
    <w:p w:rsidR="00FB3CCE" w:rsidRPr="00D032C7" w:rsidRDefault="00684867" w:rsidP="00684867">
      <w:pPr>
        <w:pStyle w:val="Head71"/>
      </w:pPr>
      <w:bookmarkStart w:id="519" w:name="_Toc360454768"/>
      <w:bookmarkStart w:id="520" w:name="_Toc406661889"/>
      <w:r w:rsidRPr="00D032C7">
        <w:t xml:space="preserve">11. </w:t>
      </w:r>
      <w:bookmarkEnd w:id="519"/>
      <w:r w:rsidR="00D31D5A" w:rsidRPr="00D032C7">
        <w:t>Entrada em Vigor do Contrato</w:t>
      </w:r>
      <w:bookmarkEnd w:id="520"/>
    </w:p>
    <w:p w:rsidR="00684867" w:rsidRPr="00D032C7" w:rsidRDefault="00684867" w:rsidP="00684867">
      <w:pPr>
        <w:rPr>
          <w:lang w:val="pt-BR" w:eastAsia="pt-BR"/>
        </w:rPr>
      </w:pPr>
    </w:p>
    <w:p w:rsidR="00D31D5A" w:rsidRPr="00D032C7" w:rsidRDefault="00D31D5A" w:rsidP="00D31D5A">
      <w:pPr>
        <w:rPr>
          <w:lang w:val="pt-BR"/>
        </w:rPr>
      </w:pPr>
      <w:r w:rsidRPr="00D032C7">
        <w:rPr>
          <w:lang w:val="pt-BR"/>
        </w:rPr>
        <w:t>11.1 Este Contrato entrará em vigor e efeito na data (“</w:t>
      </w:r>
      <w:r w:rsidRPr="00D032C7">
        <w:rPr>
          <w:rFonts w:eastAsia="MS Mincho"/>
          <w:lang w:val="pt-BR"/>
        </w:rPr>
        <w:t>D</w:t>
      </w:r>
      <w:r w:rsidRPr="00D032C7">
        <w:rPr>
          <w:lang w:val="pt-BR"/>
        </w:rPr>
        <w:t xml:space="preserve">ata de </w:t>
      </w:r>
      <w:r w:rsidRPr="00D032C7">
        <w:rPr>
          <w:rFonts w:eastAsia="MS Mincho"/>
          <w:lang w:val="pt-BR"/>
        </w:rPr>
        <w:t>E</w:t>
      </w:r>
      <w:r w:rsidRPr="00D032C7">
        <w:rPr>
          <w:lang w:val="pt-BR"/>
        </w:rPr>
        <w:t xml:space="preserve">ntrada em </w:t>
      </w:r>
      <w:r w:rsidRPr="00D032C7">
        <w:rPr>
          <w:rFonts w:eastAsia="MS Mincho"/>
          <w:lang w:val="pt-BR"/>
        </w:rPr>
        <w:t>V</w:t>
      </w:r>
      <w:r w:rsidRPr="00D032C7">
        <w:rPr>
          <w:lang w:val="pt-BR"/>
        </w:rPr>
        <w:t>igor”) da notificação em que o Cliente instrua à Consultora para que comece a prestar os Serviços. Esta notificação deverá confirmar que se cumpriram todas as condições para a entrada em vigor do Contrato, se houver e indicadas nas</w:t>
      </w:r>
      <w:r w:rsidRPr="00D032C7">
        <w:rPr>
          <w:b/>
          <w:lang w:val="pt-BR"/>
        </w:rPr>
        <w:t xml:space="preserve"> CEC</w:t>
      </w:r>
      <w:r w:rsidRPr="00D032C7">
        <w:rPr>
          <w:lang w:val="pt-BR"/>
        </w:rPr>
        <w:t>.</w:t>
      </w:r>
    </w:p>
    <w:p w:rsidR="00684867" w:rsidRPr="00D032C7" w:rsidRDefault="00684867" w:rsidP="00684867">
      <w:pPr>
        <w:rPr>
          <w:lang w:val="pt-BR"/>
        </w:rPr>
      </w:pPr>
    </w:p>
    <w:p w:rsidR="00FB3CCE" w:rsidRPr="00D032C7" w:rsidRDefault="00684867" w:rsidP="00684867">
      <w:pPr>
        <w:pStyle w:val="Head71"/>
      </w:pPr>
      <w:bookmarkStart w:id="521" w:name="_Toc360454769"/>
      <w:bookmarkStart w:id="522" w:name="_Toc406661890"/>
      <w:r w:rsidRPr="00D032C7">
        <w:t xml:space="preserve">12. </w:t>
      </w:r>
      <w:bookmarkEnd w:id="521"/>
      <w:r w:rsidR="00D31D5A" w:rsidRPr="00D032C7">
        <w:t>Vencimento do Contrato por não Ter Entrado em Vigor</w:t>
      </w:r>
      <w:bookmarkEnd w:id="522"/>
    </w:p>
    <w:p w:rsidR="00684867" w:rsidRPr="00D032C7" w:rsidRDefault="00684867" w:rsidP="00684867">
      <w:pPr>
        <w:rPr>
          <w:lang w:val="pt-BR" w:eastAsia="pt-BR"/>
        </w:rPr>
      </w:pPr>
    </w:p>
    <w:p w:rsidR="00D31D5A" w:rsidRPr="00D032C7" w:rsidRDefault="00D31D5A" w:rsidP="00D31D5A">
      <w:pPr>
        <w:rPr>
          <w:lang w:val="pt-BR"/>
        </w:rPr>
      </w:pPr>
      <w:r w:rsidRPr="00D032C7">
        <w:rPr>
          <w:lang w:val="pt-BR"/>
        </w:rPr>
        <w:t>12.1 Se este Contrato não entrar em vigor dentro do período seguinte a sua assinatura e especificado nas</w:t>
      </w:r>
      <w:r w:rsidRPr="00D032C7">
        <w:rPr>
          <w:b/>
          <w:lang w:val="pt-BR"/>
        </w:rPr>
        <w:t xml:space="preserve"> CEC</w:t>
      </w:r>
      <w:r w:rsidRPr="00D032C7">
        <w:rPr>
          <w:lang w:val="pt-BR"/>
        </w:rPr>
        <w:t>, quaisquer das Partes, mediante comunicação escrita notificar à outra pelo menos com vinte e dois (22) dias de antecedência que declara este Contrato nulo e sem valor, em cujo caso nenhuma das Partes terá nenhuma reclamação sobre a outra a respeito desta decisão.</w:t>
      </w:r>
    </w:p>
    <w:p w:rsidR="00684867" w:rsidRPr="00D032C7" w:rsidRDefault="00684867" w:rsidP="00684867">
      <w:pPr>
        <w:rPr>
          <w:lang w:val="pt-BR"/>
        </w:rPr>
      </w:pPr>
    </w:p>
    <w:p w:rsidR="00FB3CCE" w:rsidRPr="00D032C7" w:rsidRDefault="00684867" w:rsidP="00684867">
      <w:pPr>
        <w:pStyle w:val="Head71"/>
      </w:pPr>
      <w:bookmarkStart w:id="523" w:name="_Toc360454770"/>
      <w:bookmarkStart w:id="524" w:name="_Toc406661891"/>
      <w:r w:rsidRPr="00D032C7">
        <w:t xml:space="preserve">13. </w:t>
      </w:r>
      <w:bookmarkEnd w:id="523"/>
      <w:r w:rsidR="00D31D5A" w:rsidRPr="00D032C7">
        <w:t>Início dos Serviços</w:t>
      </w:r>
      <w:bookmarkEnd w:id="524"/>
    </w:p>
    <w:p w:rsidR="00684867" w:rsidRPr="00D032C7" w:rsidRDefault="00684867" w:rsidP="00684867">
      <w:pPr>
        <w:rPr>
          <w:lang w:val="pt-BR" w:eastAsia="pt-BR"/>
        </w:rPr>
      </w:pPr>
    </w:p>
    <w:p w:rsidR="00641840" w:rsidRPr="00D032C7" w:rsidRDefault="00684867" w:rsidP="00641840">
      <w:pPr>
        <w:rPr>
          <w:lang w:val="pt-BR"/>
        </w:rPr>
      </w:pPr>
      <w:r w:rsidRPr="00D032C7">
        <w:rPr>
          <w:lang w:val="pt-BR"/>
        </w:rPr>
        <w:t xml:space="preserve">13.1 </w:t>
      </w:r>
      <w:r w:rsidR="00641840" w:rsidRPr="00D032C7">
        <w:rPr>
          <w:lang w:val="pt-BR"/>
        </w:rPr>
        <w:t>A Consultora</w:t>
      </w:r>
      <w:r w:rsidR="00FB3CCE" w:rsidRPr="00D032C7">
        <w:rPr>
          <w:lang w:val="pt-BR"/>
        </w:rPr>
        <w:t xml:space="preserve"> </w:t>
      </w:r>
      <w:r w:rsidR="00641840" w:rsidRPr="00D032C7">
        <w:rPr>
          <w:lang w:val="pt-BR"/>
        </w:rPr>
        <w:t>deverá confirmar a disponibilidade dos Profissionais da Equipe Chave e iniciar a execução dos Serviços</w:t>
      </w:r>
      <w:r w:rsidR="00FB3CCE" w:rsidRPr="00D032C7">
        <w:rPr>
          <w:lang w:val="pt-BR"/>
        </w:rPr>
        <w:t xml:space="preserve"> </w:t>
      </w:r>
      <w:r w:rsidR="00641840" w:rsidRPr="00D032C7">
        <w:rPr>
          <w:lang w:val="pt-BR"/>
        </w:rPr>
        <w:t xml:space="preserve">antes do número de dias após a </w:t>
      </w:r>
      <w:r w:rsidR="00641840" w:rsidRPr="00D032C7">
        <w:rPr>
          <w:rFonts w:eastAsia="MS Mincho"/>
          <w:lang w:val="pt-BR"/>
        </w:rPr>
        <w:t>D</w:t>
      </w:r>
      <w:r w:rsidR="00641840" w:rsidRPr="00D032C7">
        <w:rPr>
          <w:lang w:val="pt-BR"/>
        </w:rPr>
        <w:t xml:space="preserve">ata de </w:t>
      </w:r>
      <w:r w:rsidR="00641840" w:rsidRPr="00D032C7">
        <w:rPr>
          <w:rFonts w:eastAsia="MS Mincho"/>
          <w:lang w:val="pt-BR"/>
        </w:rPr>
        <w:t>E</w:t>
      </w:r>
      <w:r w:rsidR="00641840" w:rsidRPr="00D032C7">
        <w:rPr>
          <w:lang w:val="pt-BR"/>
        </w:rPr>
        <w:t xml:space="preserve">ntrada em </w:t>
      </w:r>
      <w:r w:rsidR="00641840" w:rsidRPr="00D032C7">
        <w:rPr>
          <w:rFonts w:eastAsia="MS Mincho"/>
          <w:lang w:val="pt-BR"/>
        </w:rPr>
        <w:t>V</w:t>
      </w:r>
      <w:r w:rsidR="00641840" w:rsidRPr="00D032C7">
        <w:rPr>
          <w:lang w:val="pt-BR"/>
        </w:rPr>
        <w:t>igor e</w:t>
      </w:r>
      <w:r w:rsidR="00FB3CCE" w:rsidRPr="00D032C7">
        <w:rPr>
          <w:lang w:val="pt-BR"/>
        </w:rPr>
        <w:t>specifi</w:t>
      </w:r>
      <w:r w:rsidR="00641840" w:rsidRPr="00D032C7">
        <w:rPr>
          <w:lang w:val="pt-BR"/>
        </w:rPr>
        <w:t xml:space="preserve">cada nas </w:t>
      </w:r>
      <w:r w:rsidR="00641840" w:rsidRPr="00D032C7">
        <w:rPr>
          <w:b/>
          <w:lang w:val="pt-BR"/>
        </w:rPr>
        <w:t>CEC</w:t>
      </w:r>
      <w:r w:rsidR="00FB3CCE" w:rsidRPr="00D032C7">
        <w:rPr>
          <w:lang w:val="pt-BR"/>
        </w:rPr>
        <w:t>.</w:t>
      </w:r>
    </w:p>
    <w:p w:rsidR="00684867" w:rsidRPr="00D032C7" w:rsidRDefault="00684867" w:rsidP="00684867">
      <w:pPr>
        <w:rPr>
          <w:lang w:val="pt-BR"/>
        </w:rPr>
      </w:pPr>
    </w:p>
    <w:p w:rsidR="00FB3CCE" w:rsidRPr="00D032C7" w:rsidRDefault="003570D7" w:rsidP="003570D7">
      <w:pPr>
        <w:pStyle w:val="Head71"/>
      </w:pPr>
      <w:bookmarkStart w:id="525" w:name="_Toc360454771"/>
      <w:bookmarkStart w:id="526" w:name="_Toc406661892"/>
      <w:r w:rsidRPr="00D032C7">
        <w:t xml:space="preserve">14. </w:t>
      </w:r>
      <w:bookmarkEnd w:id="525"/>
      <w:r w:rsidR="00641840" w:rsidRPr="00D032C7">
        <w:t>Vencimento do Contrato</w:t>
      </w:r>
      <w:bookmarkEnd w:id="526"/>
    </w:p>
    <w:p w:rsidR="003570D7" w:rsidRPr="00D032C7" w:rsidRDefault="003570D7" w:rsidP="003570D7">
      <w:pPr>
        <w:rPr>
          <w:lang w:val="pt-BR" w:eastAsia="pt-BR"/>
        </w:rPr>
      </w:pPr>
    </w:p>
    <w:p w:rsidR="00FB3CCE" w:rsidRPr="00D032C7" w:rsidRDefault="003570D7" w:rsidP="003570D7">
      <w:pPr>
        <w:rPr>
          <w:lang w:val="pt-BR"/>
        </w:rPr>
      </w:pPr>
      <w:r w:rsidRPr="00D032C7">
        <w:rPr>
          <w:lang w:val="pt-BR"/>
        </w:rPr>
        <w:t xml:space="preserve">14.1 </w:t>
      </w:r>
      <w:r w:rsidR="00641840" w:rsidRPr="00D032C7">
        <w:rPr>
          <w:lang w:val="pt-BR"/>
        </w:rPr>
        <w:t>A menos que se rescinda com antecedência, conforme disposto na Cláusula 19 destas CGC, este Contrato será considerado vencido ao término do prazo especificado nas</w:t>
      </w:r>
      <w:r w:rsidR="00641840" w:rsidRPr="00D032C7">
        <w:rPr>
          <w:b/>
          <w:lang w:val="pt-BR"/>
        </w:rPr>
        <w:t xml:space="preserve"> CEC</w:t>
      </w:r>
      <w:r w:rsidR="00641840" w:rsidRPr="00D032C7">
        <w:rPr>
          <w:lang w:val="pt-BR"/>
        </w:rPr>
        <w:t xml:space="preserve">, contado a partir de sua </w:t>
      </w:r>
      <w:r w:rsidR="00641840" w:rsidRPr="00D032C7">
        <w:rPr>
          <w:rFonts w:eastAsia="MS Mincho"/>
          <w:lang w:val="pt-BR"/>
        </w:rPr>
        <w:t>D</w:t>
      </w:r>
      <w:r w:rsidR="00641840" w:rsidRPr="00D032C7">
        <w:rPr>
          <w:lang w:val="pt-BR"/>
        </w:rPr>
        <w:t xml:space="preserve">ata de </w:t>
      </w:r>
      <w:r w:rsidR="00641840" w:rsidRPr="00D032C7">
        <w:rPr>
          <w:rFonts w:eastAsia="MS Mincho"/>
          <w:lang w:val="pt-BR"/>
        </w:rPr>
        <w:t>E</w:t>
      </w:r>
      <w:r w:rsidR="00641840" w:rsidRPr="00D032C7">
        <w:rPr>
          <w:lang w:val="pt-BR"/>
        </w:rPr>
        <w:t xml:space="preserve">ntrada em </w:t>
      </w:r>
      <w:r w:rsidR="00641840" w:rsidRPr="00D032C7">
        <w:rPr>
          <w:rFonts w:eastAsia="MS Mincho"/>
          <w:lang w:val="pt-BR"/>
        </w:rPr>
        <w:t>V</w:t>
      </w:r>
      <w:r w:rsidR="00641840" w:rsidRPr="00D032C7">
        <w:rPr>
          <w:lang w:val="pt-BR"/>
        </w:rPr>
        <w:t>igor.</w:t>
      </w:r>
    </w:p>
    <w:p w:rsidR="003570D7" w:rsidRPr="00D032C7" w:rsidRDefault="003570D7" w:rsidP="003570D7">
      <w:pPr>
        <w:rPr>
          <w:lang w:val="pt-BR"/>
        </w:rPr>
      </w:pPr>
    </w:p>
    <w:p w:rsidR="00FB3CCE" w:rsidRPr="00D032C7" w:rsidRDefault="00FF70B4" w:rsidP="00FF70B4">
      <w:pPr>
        <w:pStyle w:val="Head71"/>
      </w:pPr>
      <w:bookmarkStart w:id="527" w:name="_Toc360454772"/>
      <w:bookmarkStart w:id="528" w:name="_Toc406661893"/>
      <w:r w:rsidRPr="00D032C7">
        <w:t xml:space="preserve">15. </w:t>
      </w:r>
      <w:bookmarkEnd w:id="527"/>
      <w:r w:rsidR="00283213" w:rsidRPr="00D032C7">
        <w:t>Total Acordo</w:t>
      </w:r>
      <w:bookmarkEnd w:id="528"/>
    </w:p>
    <w:p w:rsidR="00FF70B4" w:rsidRPr="00D032C7" w:rsidRDefault="00FF70B4" w:rsidP="00FF70B4">
      <w:pPr>
        <w:rPr>
          <w:lang w:val="pt-BR" w:eastAsia="pt-BR"/>
        </w:rPr>
      </w:pPr>
    </w:p>
    <w:p w:rsidR="00283213" w:rsidRPr="00D032C7" w:rsidRDefault="00283213" w:rsidP="00283213">
      <w:pPr>
        <w:rPr>
          <w:lang w:val="pt-BR"/>
        </w:rPr>
      </w:pPr>
      <w:r w:rsidRPr="00D032C7">
        <w:rPr>
          <w:lang w:val="pt-BR"/>
        </w:rPr>
        <w:t>15.1 Este Contrato contém todas as cláusulas, estipulações e disposições acordadas entre as Partes. Nenhum agente ou representante de nenhuma das Partes tem autoridade para fazer, nem as Partes serão responsáveis ou estarão sujeitas a nenhuma declaração, afirmação, promessa ou acordo que não esteja estipulado no Contrato.</w:t>
      </w:r>
    </w:p>
    <w:p w:rsidR="00FF70B4" w:rsidRPr="00D032C7" w:rsidRDefault="00FF70B4" w:rsidP="00FF70B4">
      <w:pPr>
        <w:rPr>
          <w:lang w:val="pt-BR"/>
        </w:rPr>
      </w:pPr>
    </w:p>
    <w:p w:rsidR="00FB3CCE" w:rsidRPr="00D032C7" w:rsidRDefault="00FF70B4" w:rsidP="00FF70B4">
      <w:pPr>
        <w:pStyle w:val="Head71"/>
      </w:pPr>
      <w:bookmarkStart w:id="529" w:name="_Toc360454773"/>
      <w:bookmarkStart w:id="530" w:name="_Toc406661894"/>
      <w:r w:rsidRPr="00D032C7">
        <w:t xml:space="preserve">16. </w:t>
      </w:r>
      <w:bookmarkEnd w:id="529"/>
      <w:r w:rsidR="001C394A" w:rsidRPr="00D032C7">
        <w:t xml:space="preserve">Modificações ou </w:t>
      </w:r>
      <w:r w:rsidR="00134CE5" w:rsidRPr="00D032C7">
        <w:t>Mudanças</w:t>
      </w:r>
      <w:bookmarkEnd w:id="530"/>
    </w:p>
    <w:p w:rsidR="00FF70B4" w:rsidRPr="00D032C7" w:rsidRDefault="00FF70B4" w:rsidP="00FF70B4">
      <w:pPr>
        <w:rPr>
          <w:lang w:val="pt-BR" w:eastAsia="pt-BR"/>
        </w:rPr>
      </w:pPr>
    </w:p>
    <w:p w:rsidR="00AA7C9B" w:rsidRPr="00D032C7" w:rsidRDefault="00AA7C9B" w:rsidP="00AA7C9B">
      <w:pPr>
        <w:rPr>
          <w:lang w:val="pt-BR"/>
        </w:rPr>
      </w:pPr>
      <w:r w:rsidRPr="00D032C7">
        <w:rPr>
          <w:lang w:val="pt-BR"/>
        </w:rPr>
        <w:t>16.1 Quaisquer modificações ou mudanças nos termos e nas condições do Contrato, incluindo qualquer modificação ou mudança no escopo dos Serviços, só pode</w:t>
      </w:r>
      <w:r w:rsidR="00A72E33" w:rsidRPr="00D032C7">
        <w:rPr>
          <w:lang w:val="pt-BR"/>
        </w:rPr>
        <w:t>m</w:t>
      </w:r>
      <w:r w:rsidRPr="00D032C7">
        <w:rPr>
          <w:lang w:val="pt-BR"/>
        </w:rPr>
        <w:t xml:space="preserve"> ser feita</w:t>
      </w:r>
      <w:r w:rsidR="00A72E33" w:rsidRPr="00D032C7">
        <w:rPr>
          <w:lang w:val="pt-BR"/>
        </w:rPr>
        <w:t>s</w:t>
      </w:r>
      <w:r w:rsidRPr="00D032C7">
        <w:rPr>
          <w:lang w:val="pt-BR"/>
        </w:rPr>
        <w:t xml:space="preserve"> por meio de um acordo por escrito entre as Partes.  Entretanto, cada Parte deverá dar a devida consideração a qualquer das propostas de modificação ou mudança feita pela outra Parte.</w:t>
      </w:r>
    </w:p>
    <w:p w:rsidR="00FF70B4" w:rsidRPr="00D032C7" w:rsidRDefault="00FF70B4" w:rsidP="00FF70B4">
      <w:pPr>
        <w:rPr>
          <w:lang w:val="pt-BR"/>
        </w:rPr>
      </w:pPr>
    </w:p>
    <w:p w:rsidR="00FB3CCE" w:rsidRPr="00D032C7" w:rsidRDefault="00FF70B4" w:rsidP="00FF70B4">
      <w:pPr>
        <w:rPr>
          <w:lang w:val="pt-BR"/>
        </w:rPr>
      </w:pPr>
      <w:r w:rsidRPr="00D032C7">
        <w:rPr>
          <w:lang w:val="pt-BR"/>
        </w:rPr>
        <w:t xml:space="preserve">16.2 </w:t>
      </w:r>
      <w:r w:rsidR="00134CE5" w:rsidRPr="00D032C7">
        <w:rPr>
          <w:lang w:val="pt-BR"/>
        </w:rPr>
        <w:t>Quando as modificações ou mudanças forem substanciais, será necessário o prévio consentimento do Banco por escrito.</w:t>
      </w:r>
    </w:p>
    <w:p w:rsidR="00FF70B4" w:rsidRPr="00D032C7" w:rsidRDefault="00FF70B4" w:rsidP="00FF70B4">
      <w:pPr>
        <w:rPr>
          <w:lang w:val="pt-BR"/>
        </w:rPr>
      </w:pPr>
    </w:p>
    <w:p w:rsidR="00FB3CCE" w:rsidRPr="00D032C7" w:rsidRDefault="00FF70B4" w:rsidP="00FF70B4">
      <w:pPr>
        <w:pStyle w:val="Head71"/>
      </w:pPr>
      <w:bookmarkStart w:id="531" w:name="_Toc360454774"/>
      <w:bookmarkStart w:id="532" w:name="_Toc406661895"/>
      <w:r w:rsidRPr="00D032C7">
        <w:lastRenderedPageBreak/>
        <w:t xml:space="preserve">17. </w:t>
      </w:r>
      <w:bookmarkEnd w:id="531"/>
      <w:r w:rsidR="00AA7C9B" w:rsidRPr="00D032C7">
        <w:t>Força Maior</w:t>
      </w:r>
      <w:bookmarkEnd w:id="532"/>
    </w:p>
    <w:p w:rsidR="00FF70B4" w:rsidRPr="00D032C7" w:rsidRDefault="00FF70B4" w:rsidP="00FF70B4">
      <w:pPr>
        <w:rPr>
          <w:lang w:val="pt-BR" w:eastAsia="pt-BR"/>
        </w:rPr>
      </w:pPr>
    </w:p>
    <w:p w:rsidR="00FB3CCE" w:rsidRPr="00D032C7" w:rsidRDefault="00FF70B4" w:rsidP="00531FF8">
      <w:pPr>
        <w:pStyle w:val="Subttulo2"/>
      </w:pPr>
      <w:r w:rsidRPr="00D032C7">
        <w:t xml:space="preserve">a. </w:t>
      </w:r>
      <w:r w:rsidR="00AA7C9B" w:rsidRPr="00D032C7">
        <w:t>Definição</w:t>
      </w:r>
    </w:p>
    <w:p w:rsidR="00FF70B4" w:rsidRPr="00D032C7" w:rsidRDefault="00FF70B4" w:rsidP="00FF70B4">
      <w:pPr>
        <w:rPr>
          <w:lang w:val="pt-BR" w:eastAsia="pt-BR"/>
        </w:rPr>
      </w:pPr>
    </w:p>
    <w:p w:rsidR="004049C9" w:rsidRPr="00D032C7" w:rsidRDefault="004049C9" w:rsidP="004049C9">
      <w:pPr>
        <w:rPr>
          <w:lang w:val="pt-BR"/>
        </w:rPr>
      </w:pPr>
      <w:r w:rsidRPr="00D032C7">
        <w:rPr>
          <w:lang w:val="pt-BR"/>
        </w:rPr>
        <w:t xml:space="preserve">17.1 Para os fins deste Contrato, “Força Maior” significa um acontecimento que escapa ao controle razoável de uma das Partes, não é previsível, é inevitável e faz com que o cumprimento das obrigações contratuais dessa Parte seja impossível ou tão pouco viável que se pode razoavelmente considerar impossível em tais circunstâncias. Estas circunstâncias incluem ente outras, mas não estão limitadas a: guerra, motins, distúrbios civis, terremoto, incêndio, explosão, tempestade, inundação ou outras condições climáticas adversas, greves, </w:t>
      </w:r>
      <w:r w:rsidRPr="00D032C7">
        <w:rPr>
          <w:i/>
          <w:lang w:val="pt-BR"/>
        </w:rPr>
        <w:t>lockouts</w:t>
      </w:r>
      <w:r w:rsidRPr="00D032C7">
        <w:rPr>
          <w:lang w:val="pt-BR"/>
        </w:rPr>
        <w:t xml:space="preserve"> e outras ações industriais, confisco ou qualquer outra medida adotada por agências governamentais.</w:t>
      </w:r>
    </w:p>
    <w:p w:rsidR="00C4041D" w:rsidRPr="00D032C7" w:rsidRDefault="00C4041D" w:rsidP="00C4041D">
      <w:pPr>
        <w:rPr>
          <w:lang w:val="pt-BR"/>
        </w:rPr>
      </w:pPr>
    </w:p>
    <w:p w:rsidR="00C4041D" w:rsidRPr="00D032C7" w:rsidRDefault="00C4041D" w:rsidP="00C4041D">
      <w:pPr>
        <w:rPr>
          <w:lang w:val="pt-BR"/>
        </w:rPr>
      </w:pPr>
      <w:r w:rsidRPr="00D032C7">
        <w:rPr>
          <w:lang w:val="pt-BR"/>
        </w:rPr>
        <w:t xml:space="preserve">17.2 Não </w:t>
      </w:r>
      <w:r w:rsidR="00B1776F">
        <w:rPr>
          <w:lang w:val="pt-BR"/>
        </w:rPr>
        <w:t>será considerado</w:t>
      </w:r>
      <w:r w:rsidRPr="00D032C7">
        <w:rPr>
          <w:lang w:val="pt-BR"/>
        </w:rPr>
        <w:t xml:space="preserve"> como Força Maior: (i) qualquer evento causado pela negligência ou ação intencional de uma das Partes de seus Profissionais, Subconsultores ou agentes e empregados; nem (ii) um evento que uma Parte diligente tanto pudesse razoavelmente ter prevenido no momento da conclusão deste Contrato quanto evitado ou superado durante o cumprimento de suas obrigações nos termos deste Contrato.</w:t>
      </w:r>
    </w:p>
    <w:p w:rsidR="00C4041D" w:rsidRPr="00D032C7" w:rsidRDefault="00C4041D" w:rsidP="00C4041D">
      <w:pPr>
        <w:rPr>
          <w:lang w:val="pt-BR"/>
        </w:rPr>
      </w:pPr>
    </w:p>
    <w:p w:rsidR="00C4041D" w:rsidRPr="00D032C7" w:rsidRDefault="00C4041D" w:rsidP="00C4041D">
      <w:pPr>
        <w:pStyle w:val="List"/>
        <w:ind w:left="0"/>
        <w:rPr>
          <w:lang w:val="pt-BR"/>
        </w:rPr>
      </w:pPr>
      <w:r w:rsidRPr="00D032C7">
        <w:rPr>
          <w:lang w:val="pt-BR"/>
        </w:rPr>
        <w:t xml:space="preserve">17.3 </w:t>
      </w:r>
      <w:r w:rsidR="00B1776F" w:rsidRPr="00D032C7">
        <w:rPr>
          <w:lang w:val="pt-BR"/>
        </w:rPr>
        <w:t xml:space="preserve">Não </w:t>
      </w:r>
      <w:r w:rsidR="00B1776F">
        <w:rPr>
          <w:lang w:val="pt-BR"/>
        </w:rPr>
        <w:t>será considerado</w:t>
      </w:r>
      <w:r w:rsidR="00B1776F" w:rsidRPr="00D032C7">
        <w:rPr>
          <w:lang w:val="pt-BR"/>
        </w:rPr>
        <w:t xml:space="preserve"> como Força Maior </w:t>
      </w:r>
      <w:r w:rsidRPr="00D032C7">
        <w:rPr>
          <w:lang w:val="pt-BR"/>
        </w:rPr>
        <w:t>a insuficiência de fundos ou o descumprimento de qualquer pagamento requerido nos termos do presente Contrato.</w:t>
      </w:r>
    </w:p>
    <w:p w:rsidR="00FF70B4" w:rsidRPr="00D032C7" w:rsidRDefault="00FF70B4" w:rsidP="00FF70B4">
      <w:pPr>
        <w:rPr>
          <w:lang w:val="pt-BR"/>
        </w:rPr>
      </w:pPr>
    </w:p>
    <w:p w:rsidR="00FB3CCE" w:rsidRPr="00D032C7" w:rsidRDefault="00FF70B4" w:rsidP="00531FF8">
      <w:pPr>
        <w:pStyle w:val="Subttulo2"/>
      </w:pPr>
      <w:r w:rsidRPr="00D032C7">
        <w:t xml:space="preserve">b. </w:t>
      </w:r>
      <w:r w:rsidR="00AA7C9B" w:rsidRPr="00D032C7">
        <w:t>Não Violação do Contrato</w:t>
      </w:r>
    </w:p>
    <w:p w:rsidR="00FF70B4" w:rsidRPr="00D032C7" w:rsidRDefault="00FF70B4" w:rsidP="00FF70B4">
      <w:pPr>
        <w:rPr>
          <w:lang w:val="pt-BR" w:eastAsia="pt-BR"/>
        </w:rPr>
      </w:pPr>
    </w:p>
    <w:p w:rsidR="00860399" w:rsidRPr="00D91CBE" w:rsidRDefault="00860399" w:rsidP="00860399">
      <w:pPr>
        <w:rPr>
          <w:lang w:val="pt-BR"/>
        </w:rPr>
      </w:pPr>
      <w:r>
        <w:rPr>
          <w:lang w:val="pt-BR"/>
        </w:rPr>
        <w:t>5.3</w:t>
      </w:r>
      <w:r w:rsidRPr="00D91CBE">
        <w:rPr>
          <w:lang w:val="pt-BR"/>
        </w:rPr>
        <w:t xml:space="preserve"> O inadimplemento por uma das Partes de </w:t>
      </w:r>
      <w:r>
        <w:rPr>
          <w:lang w:val="pt-BR"/>
        </w:rPr>
        <w:t xml:space="preserve">qualquer </w:t>
      </w:r>
      <w:r w:rsidRPr="00D91CBE">
        <w:rPr>
          <w:lang w:val="pt-BR"/>
        </w:rPr>
        <w:t>de suas obrigações nos termos do Contrato não será considerado como violação do mesmo nem como negligência, quando este inadimplemento se deva a um evento de Força Maior, desde que a Parte afetada por tal evento tenha tomado todas as precauções razoáveis, destinado à devida atenção e tomado medidas alternativas razoáveis</w:t>
      </w:r>
      <w:r>
        <w:rPr>
          <w:lang w:val="pt-BR"/>
        </w:rPr>
        <w:t>, tudo visando</w:t>
      </w:r>
      <w:r w:rsidRPr="00D91CBE">
        <w:rPr>
          <w:lang w:val="pt-BR"/>
        </w:rPr>
        <w:t xml:space="preserve"> cumprir os termos e condições deste Contrato.</w:t>
      </w:r>
    </w:p>
    <w:p w:rsidR="00FF70B4" w:rsidRPr="00D032C7" w:rsidRDefault="00FF70B4" w:rsidP="00FF70B4">
      <w:pPr>
        <w:rPr>
          <w:lang w:val="pt-BR"/>
        </w:rPr>
      </w:pPr>
    </w:p>
    <w:p w:rsidR="00FB3CCE" w:rsidRPr="00D032C7" w:rsidRDefault="00FF70B4" w:rsidP="00531FF8">
      <w:pPr>
        <w:pStyle w:val="Subttulo2"/>
      </w:pPr>
      <w:r w:rsidRPr="00D032C7">
        <w:t xml:space="preserve">c. </w:t>
      </w:r>
      <w:r w:rsidR="00AA7C9B" w:rsidRPr="00D032C7">
        <w:t>Medidas a Serem Adotadas</w:t>
      </w:r>
    </w:p>
    <w:p w:rsidR="00FF70B4" w:rsidRPr="00D032C7" w:rsidRDefault="00FF70B4" w:rsidP="00FF70B4">
      <w:pPr>
        <w:rPr>
          <w:lang w:val="pt-BR" w:eastAsia="pt-BR"/>
        </w:rPr>
      </w:pPr>
    </w:p>
    <w:p w:rsidR="00FB3524" w:rsidRPr="00D032C7" w:rsidRDefault="00FF70B4" w:rsidP="00FB3524">
      <w:pPr>
        <w:rPr>
          <w:lang w:val="pt-BR"/>
        </w:rPr>
      </w:pPr>
      <w:r w:rsidRPr="00D032C7">
        <w:rPr>
          <w:lang w:val="pt-BR"/>
        </w:rPr>
        <w:t xml:space="preserve">17.5 </w:t>
      </w:r>
      <w:r w:rsidR="00FB3524" w:rsidRPr="00D032C7">
        <w:rPr>
          <w:lang w:val="pt-BR"/>
        </w:rPr>
        <w:t>A Parte afetada por um evento de Força Maior deverá continuar exercendo suas obrigações no presente Contrato sempre que seja razoavelmente prático e deverá tomar todas as medidas que sejam razoáveis para atenuar as consequências de um evento de Força Maior.</w:t>
      </w:r>
    </w:p>
    <w:p w:rsidR="00FF70B4" w:rsidRPr="00D032C7" w:rsidRDefault="00FF70B4" w:rsidP="00FF70B4">
      <w:pPr>
        <w:pStyle w:val="i"/>
        <w:rPr>
          <w:lang w:val="pt-BR"/>
        </w:rPr>
      </w:pPr>
    </w:p>
    <w:p w:rsidR="00FB3524" w:rsidRPr="00D032C7" w:rsidRDefault="00FF70B4" w:rsidP="00FB3524">
      <w:pPr>
        <w:rPr>
          <w:lang w:val="pt-BR"/>
        </w:rPr>
      </w:pPr>
      <w:r w:rsidRPr="00D032C7">
        <w:rPr>
          <w:lang w:val="pt-BR"/>
        </w:rPr>
        <w:t xml:space="preserve">17.6 </w:t>
      </w:r>
      <w:r w:rsidR="00FB3524" w:rsidRPr="00D032C7">
        <w:rPr>
          <w:lang w:val="pt-BR"/>
        </w:rPr>
        <w:t xml:space="preserve">A Parte afetada por um evento de Força Maior notificará à outra sobre este evento, com a maior brevidade possível, e em todo caso a mais tardar </w:t>
      </w:r>
      <w:r w:rsidR="00FB3524" w:rsidRPr="00D032C7">
        <w:rPr>
          <w:rFonts w:eastAsia="MS Mincho"/>
          <w:lang w:val="pt-BR"/>
        </w:rPr>
        <w:t>qua</w:t>
      </w:r>
      <w:r w:rsidR="00FB3524" w:rsidRPr="00D032C7">
        <w:rPr>
          <w:lang w:val="pt-BR"/>
        </w:rPr>
        <w:t>torze (14) dias depois de ocorrido o evento e fornecerá provas da natureza e a origem do mesmo; e, igualmente, notificará por escrito sobre a normalização da situação assim que for possível.</w:t>
      </w:r>
    </w:p>
    <w:p w:rsidR="00FF70B4" w:rsidRPr="00D032C7" w:rsidRDefault="00FF70B4" w:rsidP="00FF70B4">
      <w:pPr>
        <w:pStyle w:val="i"/>
        <w:rPr>
          <w:lang w:val="pt-BR"/>
        </w:rPr>
      </w:pPr>
    </w:p>
    <w:p w:rsidR="00FB3CCE" w:rsidRPr="00D032C7" w:rsidRDefault="00FF70B4" w:rsidP="00FF70B4">
      <w:pPr>
        <w:pStyle w:val="i"/>
        <w:rPr>
          <w:lang w:val="pt-BR"/>
        </w:rPr>
      </w:pPr>
      <w:r w:rsidRPr="00D032C7">
        <w:rPr>
          <w:lang w:val="pt-BR"/>
        </w:rPr>
        <w:t xml:space="preserve">17.7 </w:t>
      </w:r>
      <w:r w:rsidR="0044256C" w:rsidRPr="00D032C7">
        <w:rPr>
          <w:lang w:val="pt-BR"/>
        </w:rPr>
        <w:t>O prazo dentro do qual uma Parte deva realizar uma atividade ou tarefa nos termos deste Contrato será prorrogado por um período igual àquele durante o qual esta Parte não tenha podido realizar tal atividade como consequência de um evento de Força Maior</w:t>
      </w:r>
      <w:r w:rsidR="00FB3CCE" w:rsidRPr="00D032C7">
        <w:rPr>
          <w:lang w:val="pt-BR"/>
        </w:rPr>
        <w:t>.</w:t>
      </w:r>
    </w:p>
    <w:p w:rsidR="00FF70B4" w:rsidRPr="00D032C7" w:rsidRDefault="00FF70B4" w:rsidP="00FF70B4">
      <w:pPr>
        <w:pStyle w:val="i"/>
        <w:rPr>
          <w:lang w:val="pt-BR"/>
        </w:rPr>
      </w:pPr>
    </w:p>
    <w:p w:rsidR="00297FF0" w:rsidRPr="00D032C7" w:rsidRDefault="00297FF0" w:rsidP="00297FF0">
      <w:pPr>
        <w:rPr>
          <w:lang w:val="pt-BR"/>
        </w:rPr>
      </w:pPr>
      <w:r w:rsidRPr="00D032C7">
        <w:rPr>
          <w:lang w:val="pt-BR"/>
        </w:rPr>
        <w:t>17.8 Durante o período de sua incapacidade para prestar os serviços como consequência de um evento de Força Maior, a Consultora por meio de instruções do Cliente deverá:</w:t>
      </w:r>
    </w:p>
    <w:p w:rsidR="00FF70B4" w:rsidRPr="00D032C7" w:rsidRDefault="00FF70B4" w:rsidP="00FF70B4">
      <w:pPr>
        <w:rPr>
          <w:lang w:val="pt-BR"/>
        </w:rPr>
      </w:pPr>
    </w:p>
    <w:p w:rsidR="00F423C0" w:rsidRPr="00D032C7" w:rsidRDefault="00F423C0" w:rsidP="00F423C0">
      <w:pPr>
        <w:pStyle w:val="List"/>
        <w:rPr>
          <w:lang w:val="pt-BR"/>
        </w:rPr>
      </w:pPr>
      <w:r w:rsidRPr="00D032C7">
        <w:rPr>
          <w:lang w:val="pt-BR"/>
        </w:rPr>
        <w:t xml:space="preserve">(a) retirar-se, caso em que a Consultora será reembolsada por custos adicionais razoáveis e necessários em que haja incorrido e, se assim exigir o Cliente, a reativação dos Serviços; ou </w:t>
      </w:r>
    </w:p>
    <w:p w:rsidR="00F423C0" w:rsidRPr="00D032C7" w:rsidRDefault="00F423C0" w:rsidP="00F423C0">
      <w:pPr>
        <w:pStyle w:val="List"/>
        <w:rPr>
          <w:lang w:val="pt-BR"/>
        </w:rPr>
      </w:pPr>
      <w:r w:rsidRPr="00D032C7">
        <w:rPr>
          <w:lang w:val="pt-BR"/>
        </w:rPr>
        <w:t xml:space="preserve">(b) continuar prestando os Serviços dentro do possível, caso em que a Consultora continuará a ser remunerada de acordo com os termos deste Contrato e reembolsada pelos custos adicionais razoáveis e necessários em que haja incorrido. </w:t>
      </w:r>
    </w:p>
    <w:p w:rsidR="00FF70B4" w:rsidRPr="00D032C7" w:rsidRDefault="00FF70B4" w:rsidP="00FF70B4">
      <w:pPr>
        <w:rPr>
          <w:lang w:val="pt-BR"/>
        </w:rPr>
      </w:pPr>
    </w:p>
    <w:p w:rsidR="00F423C0" w:rsidRPr="00D032C7" w:rsidRDefault="00F423C0" w:rsidP="00F423C0">
      <w:pPr>
        <w:rPr>
          <w:lang w:val="pt-BR"/>
        </w:rPr>
      </w:pPr>
      <w:r w:rsidRPr="00D032C7">
        <w:rPr>
          <w:lang w:val="pt-BR"/>
        </w:rPr>
        <w:t>17.9 Quando houver desacordo entre as Partes sobre a existência ou extensão do evento de Força Maior, este deverá ser solucionado segundo o estipulado na</w:t>
      </w:r>
      <w:r w:rsidR="00533225">
        <w:rPr>
          <w:lang w:val="pt-BR"/>
        </w:rPr>
        <w:t>s</w:t>
      </w:r>
      <w:r w:rsidRPr="00D032C7">
        <w:rPr>
          <w:lang w:val="pt-BR"/>
        </w:rPr>
        <w:t xml:space="preserve"> Cláusula</w:t>
      </w:r>
      <w:r w:rsidR="00533225">
        <w:rPr>
          <w:lang w:val="pt-BR"/>
        </w:rPr>
        <w:t>s</w:t>
      </w:r>
      <w:r w:rsidRPr="00D032C7">
        <w:rPr>
          <w:lang w:val="pt-BR"/>
        </w:rPr>
        <w:t xml:space="preserve"> 48 e 49 das CGC.</w:t>
      </w:r>
    </w:p>
    <w:p w:rsidR="00FF70B4" w:rsidRPr="00D032C7" w:rsidRDefault="00FF70B4" w:rsidP="00FF70B4">
      <w:pPr>
        <w:rPr>
          <w:lang w:val="pt-BR"/>
        </w:rPr>
      </w:pPr>
    </w:p>
    <w:p w:rsidR="00FB3CCE" w:rsidRPr="00D032C7" w:rsidRDefault="00FF70B4" w:rsidP="00FF70B4">
      <w:pPr>
        <w:pStyle w:val="Head71"/>
      </w:pPr>
      <w:bookmarkStart w:id="533" w:name="_Toc360454775"/>
      <w:bookmarkStart w:id="534" w:name="_Toc406661896"/>
      <w:r w:rsidRPr="00D032C7">
        <w:t xml:space="preserve">18. </w:t>
      </w:r>
      <w:bookmarkEnd w:id="533"/>
      <w:r w:rsidR="00F11074" w:rsidRPr="00D032C7">
        <w:t>Suspensão</w:t>
      </w:r>
      <w:bookmarkEnd w:id="534"/>
    </w:p>
    <w:p w:rsidR="00FF70B4" w:rsidRPr="00D032C7" w:rsidRDefault="00FF70B4" w:rsidP="00FF70B4">
      <w:pPr>
        <w:rPr>
          <w:lang w:val="pt-BR" w:eastAsia="pt-BR"/>
        </w:rPr>
      </w:pPr>
    </w:p>
    <w:p w:rsidR="006E7C75" w:rsidRPr="00D032C7" w:rsidRDefault="006E7C75" w:rsidP="006E7C75">
      <w:pPr>
        <w:rPr>
          <w:lang w:val="pt-BR"/>
        </w:rPr>
      </w:pPr>
      <w:r w:rsidRPr="00D032C7">
        <w:rPr>
          <w:lang w:val="pt-BR"/>
        </w:rPr>
        <w:t>18.1 O Cliente poderá suspender todos os pagamentos estipulados neste Contrato mediante uma notificação de suspensão por escrito à Consultora caso esta se torne inadimplente em relação a quaisquer obrigações contraídas nos termos deste Contrato, incluindo a execução dos Serviços.  Nesta notificação o Cliente deverá (i) especificar a natureza da inadimplência e (ii) solicitar à Consultora que termine esta situação de inadimplência dentro dos trinta (30) dias corridos seguintes ao recebimento desta notificação.</w:t>
      </w:r>
    </w:p>
    <w:p w:rsidR="00FF70B4" w:rsidRPr="00D032C7" w:rsidRDefault="00FF70B4" w:rsidP="00FF70B4">
      <w:pPr>
        <w:rPr>
          <w:lang w:val="pt-BR"/>
        </w:rPr>
      </w:pPr>
    </w:p>
    <w:p w:rsidR="00FB3CCE" w:rsidRPr="00D032C7" w:rsidRDefault="00FF70B4" w:rsidP="00FF70B4">
      <w:pPr>
        <w:pStyle w:val="Head71"/>
      </w:pPr>
      <w:bookmarkStart w:id="535" w:name="_Toc360454776"/>
      <w:bookmarkStart w:id="536" w:name="_Toc406661897"/>
      <w:r w:rsidRPr="00D032C7">
        <w:t xml:space="preserve">19. </w:t>
      </w:r>
      <w:bookmarkEnd w:id="535"/>
      <w:r w:rsidR="007D65A9" w:rsidRPr="00D032C7">
        <w:t>Rescisão</w:t>
      </w:r>
      <w:bookmarkEnd w:id="536"/>
    </w:p>
    <w:p w:rsidR="00FF70B4" w:rsidRPr="00D032C7" w:rsidRDefault="00FF70B4" w:rsidP="00FF70B4">
      <w:pPr>
        <w:rPr>
          <w:lang w:val="pt-BR" w:eastAsia="pt-BR"/>
        </w:rPr>
      </w:pPr>
    </w:p>
    <w:p w:rsidR="00AB3240" w:rsidRPr="00D032C7" w:rsidRDefault="00AB3240" w:rsidP="00AB3240">
      <w:pPr>
        <w:rPr>
          <w:lang w:val="pt-BR"/>
        </w:rPr>
      </w:pPr>
      <w:r w:rsidRPr="00D032C7">
        <w:rPr>
          <w:lang w:val="pt-BR"/>
        </w:rPr>
        <w:t>19.1 Este Contrato pode ser rescindido pelas Partes de acordo com as disposições apresentadas abaixo:</w:t>
      </w:r>
    </w:p>
    <w:p w:rsidR="00FF70B4" w:rsidRPr="00D032C7" w:rsidRDefault="00FF70B4" w:rsidP="00FF70B4">
      <w:pPr>
        <w:rPr>
          <w:lang w:val="pt-BR"/>
        </w:rPr>
      </w:pPr>
    </w:p>
    <w:p w:rsidR="00FB3CCE" w:rsidRPr="00D032C7" w:rsidRDefault="00FF70B4" w:rsidP="00531FF8">
      <w:pPr>
        <w:pStyle w:val="Subttulo2"/>
      </w:pPr>
      <w:r w:rsidRPr="00D032C7">
        <w:t xml:space="preserve">a. </w:t>
      </w:r>
      <w:r w:rsidR="00AB3240" w:rsidRPr="00D032C7">
        <w:t>Pelo</w:t>
      </w:r>
      <w:r w:rsidR="00FB3CCE" w:rsidRPr="00D032C7">
        <w:t xml:space="preserve"> Client</w:t>
      </w:r>
      <w:r w:rsidR="00AB3240" w:rsidRPr="00D032C7">
        <w:t>e</w:t>
      </w:r>
    </w:p>
    <w:p w:rsidR="00FF70B4" w:rsidRPr="00D032C7" w:rsidRDefault="00FF70B4" w:rsidP="00FF70B4">
      <w:pPr>
        <w:rPr>
          <w:lang w:val="pt-BR" w:eastAsia="pt-BR"/>
        </w:rPr>
      </w:pPr>
    </w:p>
    <w:p w:rsidR="00D862AD" w:rsidRPr="00D032C7" w:rsidRDefault="00D862AD" w:rsidP="00D862AD">
      <w:pPr>
        <w:rPr>
          <w:lang w:val="pt-BR"/>
        </w:rPr>
      </w:pPr>
      <w:r w:rsidRPr="00D032C7">
        <w:rPr>
          <w:lang w:val="pt-BR"/>
        </w:rPr>
        <w:t xml:space="preserve">19.1.1 </w:t>
      </w:r>
      <w:r w:rsidR="00281E53" w:rsidRPr="00D032C7">
        <w:rPr>
          <w:lang w:val="pt-BR"/>
        </w:rPr>
        <w:t>O Cliente poderá rescindir este Contrato com pelo menos com trinta (30) dias corridos de antecedência à data de rescisão se ocorrer quaisquer dos eventos especificados nos parágrafos (a) a (f) desta Cláusula. Nesta circunstância, o Cliente enviará uma notificação de rescisão por escrito à Consultora com pelo menos com trinta (30) dias corridos de antecedência à data de rescisão no caso dos eventos especificados nos parágrafos (a) a (d); pelo menos com sessenta (60) dias corridos de antecedência no caso do evento especificado no parágrafo (e); e pelo menos (5) dias corridos de antecedência no caso do evento especificado no parágrafo (f).</w:t>
      </w:r>
    </w:p>
    <w:p w:rsidR="00281E53" w:rsidRPr="00D032C7" w:rsidRDefault="00281E53" w:rsidP="00FF70B4">
      <w:pPr>
        <w:rPr>
          <w:lang w:val="pt-BR"/>
        </w:rPr>
      </w:pPr>
    </w:p>
    <w:p w:rsidR="008D68E3" w:rsidRPr="00D032C7" w:rsidRDefault="008D68E3" w:rsidP="008D68E3">
      <w:pPr>
        <w:pStyle w:val="List"/>
        <w:rPr>
          <w:lang w:val="pt-BR"/>
        </w:rPr>
      </w:pPr>
      <w:r w:rsidRPr="00D032C7">
        <w:rPr>
          <w:lang w:val="pt-BR"/>
        </w:rPr>
        <w:t>(a) Se a Consultora não terminar a situação de inadimplência em relação às suas obrigações contratuais, segundo estipulado na notificação de suspensão emitida conforme a Cláusula 18 (a) das CGC;</w:t>
      </w:r>
    </w:p>
    <w:p w:rsidR="008D68E3" w:rsidRPr="00D032C7" w:rsidRDefault="008D68E3" w:rsidP="008D68E3">
      <w:pPr>
        <w:pStyle w:val="List"/>
        <w:rPr>
          <w:lang w:val="pt-BR"/>
        </w:rPr>
      </w:pPr>
      <w:r w:rsidRPr="00D032C7">
        <w:rPr>
          <w:lang w:val="pt-BR"/>
        </w:rPr>
        <w:t>(b) Se a Consultora (ou, se a Consultora constituir-se em mais de uma entidade, qualquer um de seus membros) tornar-se insolvente ou for declarada em estado falimentar; ou realizar algum acordo com seus credores a fim de conseguir o alivio de suas dívidas; ou se acolher a alguma lei que beneficie os devedores; ou entrar em liquidação ou administração judicial, seja de caráter compulsório ou voluntário;</w:t>
      </w:r>
    </w:p>
    <w:p w:rsidR="003A2F6C" w:rsidRPr="00D032C7" w:rsidRDefault="003A2F6C" w:rsidP="003A2F6C">
      <w:pPr>
        <w:pStyle w:val="List"/>
        <w:rPr>
          <w:lang w:val="pt-BR"/>
        </w:rPr>
      </w:pPr>
      <w:r w:rsidRPr="00D032C7">
        <w:rPr>
          <w:lang w:val="pt-BR"/>
        </w:rPr>
        <w:t>(c) Se a Consultora deixar de cumprir uma decisão final decorrente de um procedimento de arbitragem conforme a Cláusula 49 destas CGC;</w:t>
      </w:r>
    </w:p>
    <w:p w:rsidR="00FB3CCE" w:rsidRPr="00D032C7" w:rsidRDefault="00FF70B4" w:rsidP="003A2F6C">
      <w:pPr>
        <w:pStyle w:val="List"/>
        <w:rPr>
          <w:lang w:val="pt-BR"/>
        </w:rPr>
      </w:pPr>
      <w:r w:rsidRPr="00D032C7">
        <w:rPr>
          <w:lang w:val="pt-BR"/>
        </w:rPr>
        <w:lastRenderedPageBreak/>
        <w:t xml:space="preserve">(d) </w:t>
      </w:r>
      <w:r w:rsidR="009E3FD0" w:rsidRPr="00D032C7">
        <w:rPr>
          <w:lang w:val="pt-BR"/>
        </w:rPr>
        <w:t xml:space="preserve">Se a Consultora, como consequência de um evento de Força Maior, não puder prestar uma parte importante dos Serviços durante um período </w:t>
      </w:r>
      <w:r w:rsidR="006923D7" w:rsidRPr="00D032C7">
        <w:rPr>
          <w:lang w:val="pt-BR"/>
        </w:rPr>
        <w:t xml:space="preserve">não </w:t>
      </w:r>
      <w:r w:rsidR="009E3FD0" w:rsidRPr="00D032C7">
        <w:rPr>
          <w:lang w:val="pt-BR"/>
        </w:rPr>
        <w:t>inferior a sessenta (60) dias corridos;</w:t>
      </w:r>
    </w:p>
    <w:p w:rsidR="00F97376" w:rsidRPr="00D032C7" w:rsidRDefault="00F97376" w:rsidP="00F97376">
      <w:pPr>
        <w:pStyle w:val="List"/>
        <w:rPr>
          <w:lang w:val="pt-BR"/>
        </w:rPr>
      </w:pPr>
      <w:r w:rsidRPr="00D032C7">
        <w:rPr>
          <w:lang w:val="pt-BR"/>
        </w:rPr>
        <w:t>(e) Se Cliente, a seu critério e por qualquer razão, decidir rescindir este Contrato; e</w:t>
      </w:r>
    </w:p>
    <w:p w:rsidR="00F97376" w:rsidRPr="00D032C7" w:rsidRDefault="00F97376" w:rsidP="00F97376">
      <w:pPr>
        <w:pStyle w:val="List"/>
        <w:rPr>
          <w:lang w:val="pt-BR"/>
        </w:rPr>
      </w:pPr>
      <w:r w:rsidRPr="00D032C7">
        <w:rPr>
          <w:lang w:val="pt-BR"/>
        </w:rPr>
        <w:t>(f) Se a Consultora falhar na confirmação da disponibilidade dos Profissionais da Equ</w:t>
      </w:r>
      <w:r w:rsidR="00304988">
        <w:rPr>
          <w:lang w:val="pt-BR"/>
        </w:rPr>
        <w:t>ipe Chave, conforme exigido na C</w:t>
      </w:r>
      <w:r w:rsidRPr="00D032C7">
        <w:rPr>
          <w:lang w:val="pt-BR"/>
        </w:rPr>
        <w:t>láusula 13 das CGC.</w:t>
      </w:r>
    </w:p>
    <w:p w:rsidR="00F97376" w:rsidRPr="00D032C7" w:rsidRDefault="00F97376" w:rsidP="00FF70B4">
      <w:pPr>
        <w:rPr>
          <w:lang w:val="pt-BR"/>
        </w:rPr>
      </w:pPr>
    </w:p>
    <w:p w:rsidR="00633D6E" w:rsidRPr="00D032C7" w:rsidRDefault="00633D6E" w:rsidP="00633D6E">
      <w:pPr>
        <w:rPr>
          <w:lang w:val="pt-BR"/>
        </w:rPr>
      </w:pPr>
      <w:r w:rsidRPr="00D032C7">
        <w:rPr>
          <w:lang w:val="pt-BR"/>
        </w:rPr>
        <w:t>19.1.2 Além disso, se o Cliente determinar que a Consultora envolveu-se em práticas corruptas, fraudulentas, colusivas, coercivas ou obstrutivas, na competição para ou na execução do Contrato, então o Cliente poderá, após uma comunicação feita à Consultora com</w:t>
      </w:r>
      <w:r w:rsidR="00304988">
        <w:rPr>
          <w:lang w:val="pt-BR"/>
        </w:rPr>
        <w:t xml:space="preserve"> </w:t>
      </w:r>
      <w:r w:rsidRPr="00D032C7">
        <w:rPr>
          <w:lang w:val="pt-BR"/>
        </w:rPr>
        <w:t>quatorze</w:t>
      </w:r>
      <w:r w:rsidR="00304988">
        <w:rPr>
          <w:lang w:val="pt-BR"/>
        </w:rPr>
        <w:t xml:space="preserve"> (14</w:t>
      </w:r>
      <w:r w:rsidRPr="00D032C7">
        <w:rPr>
          <w:lang w:val="pt-BR"/>
        </w:rPr>
        <w:t>) dias corridos de antecedência, rescindir esse Contrato.</w:t>
      </w:r>
    </w:p>
    <w:p w:rsidR="00FF70B4" w:rsidRPr="00D032C7" w:rsidRDefault="00FF70B4" w:rsidP="00FF70B4">
      <w:pPr>
        <w:rPr>
          <w:lang w:val="pt-BR"/>
        </w:rPr>
      </w:pPr>
    </w:p>
    <w:p w:rsidR="00FB3CCE" w:rsidRPr="00D032C7" w:rsidRDefault="00DA7153" w:rsidP="00531FF8">
      <w:pPr>
        <w:pStyle w:val="Subttulo2"/>
      </w:pPr>
      <w:r w:rsidRPr="00D032C7">
        <w:t xml:space="preserve">b. </w:t>
      </w:r>
      <w:r w:rsidR="00AB3240" w:rsidRPr="00D032C7">
        <w:t>Pela</w:t>
      </w:r>
      <w:r w:rsidR="00FB3CCE" w:rsidRPr="00D032C7">
        <w:t xml:space="preserve"> Consult</w:t>
      </w:r>
      <w:r w:rsidR="00AB3240" w:rsidRPr="00D032C7">
        <w:t>ora</w:t>
      </w:r>
    </w:p>
    <w:p w:rsidR="00DA7153" w:rsidRPr="00D032C7" w:rsidRDefault="00DA7153" w:rsidP="00DA7153">
      <w:pPr>
        <w:rPr>
          <w:lang w:val="pt-BR" w:eastAsia="pt-BR"/>
        </w:rPr>
      </w:pPr>
    </w:p>
    <w:p w:rsidR="00843D23" w:rsidRPr="00D032C7" w:rsidRDefault="00843D23" w:rsidP="00843D23">
      <w:pPr>
        <w:rPr>
          <w:lang w:val="pt-BR"/>
        </w:rPr>
      </w:pPr>
      <w:r w:rsidRPr="00D032C7">
        <w:rPr>
          <w:lang w:val="pt-BR"/>
        </w:rPr>
        <w:t>19.1.3 A Consultora poderá rescindir este Contrato, mediante uma notificação por escrito ao Cliente com pelo menos de trinta (30) dias corridos de antecedência, se ocorrer um dos eventos especificados nos parágrafos (a) a (d) desta Cláusula:</w:t>
      </w:r>
    </w:p>
    <w:p w:rsidR="00DA7153" w:rsidRPr="00D032C7" w:rsidRDefault="00DA7153" w:rsidP="00DA7153">
      <w:pPr>
        <w:rPr>
          <w:lang w:val="pt-BR"/>
        </w:rPr>
      </w:pPr>
    </w:p>
    <w:p w:rsidR="006923D7" w:rsidRPr="00D032C7" w:rsidRDefault="006923D7" w:rsidP="006923D7">
      <w:pPr>
        <w:pStyle w:val="List"/>
        <w:rPr>
          <w:lang w:val="pt-BR"/>
        </w:rPr>
      </w:pPr>
      <w:r w:rsidRPr="00D032C7">
        <w:rPr>
          <w:lang w:val="pt-BR"/>
        </w:rPr>
        <w:t>(a) Se o Cliente deixar de pagar um valor devido a Consultora nos termos deste Contrato, não sendo tal valor objeto de controvérsia conforme a Cláusula 49.1 destas CGC, dentro de quarenta e cinco (45) dias depois de haver recebido a notificação escrita da Consultora comunicando que o pagamento está vencido;</w:t>
      </w:r>
    </w:p>
    <w:p w:rsidR="00FB3CCE" w:rsidRPr="00D032C7" w:rsidRDefault="00DA7153" w:rsidP="006923D7">
      <w:pPr>
        <w:pStyle w:val="List"/>
        <w:rPr>
          <w:lang w:val="pt-BR"/>
        </w:rPr>
      </w:pPr>
      <w:r w:rsidRPr="00D032C7">
        <w:rPr>
          <w:lang w:val="pt-BR"/>
        </w:rPr>
        <w:t xml:space="preserve">(b) </w:t>
      </w:r>
      <w:r w:rsidR="006923D7" w:rsidRPr="00D032C7">
        <w:rPr>
          <w:lang w:val="pt-BR"/>
        </w:rPr>
        <w:t>Se a, como consequência de um evento de Força Maior, não puder prestar uma parte importante dos Serviços durante um período não inferior a sessenta (60) dias corridos;</w:t>
      </w:r>
    </w:p>
    <w:p w:rsidR="00D80C56" w:rsidRPr="00D032C7" w:rsidRDefault="00D80C56" w:rsidP="00D80C56">
      <w:pPr>
        <w:pStyle w:val="List"/>
        <w:rPr>
          <w:lang w:val="pt-BR"/>
        </w:rPr>
      </w:pPr>
      <w:r w:rsidRPr="00D032C7">
        <w:rPr>
          <w:lang w:val="pt-BR"/>
        </w:rPr>
        <w:t>(c) Se o Cliente deixar de cumprir qualquer decisão final resultante de um procedimento de arbitragem de acordo com a Cláusula 49.1 destas CGC;</w:t>
      </w:r>
      <w:r w:rsidR="003A513E" w:rsidRPr="00D032C7">
        <w:rPr>
          <w:lang w:val="pt-BR"/>
        </w:rPr>
        <w:t xml:space="preserve"> e</w:t>
      </w:r>
    </w:p>
    <w:p w:rsidR="003A513E" w:rsidRPr="00D032C7" w:rsidRDefault="003A513E" w:rsidP="003A513E">
      <w:pPr>
        <w:pStyle w:val="List"/>
        <w:rPr>
          <w:b/>
          <w:lang w:val="pt-BR"/>
        </w:rPr>
      </w:pPr>
      <w:r w:rsidRPr="00D032C7">
        <w:rPr>
          <w:lang w:val="pt-BR"/>
        </w:rPr>
        <w:t>(d) Se o Cliente incorrer em inadimplência substancial de suas obrigações nos termos deste Contrato e continuar inadimplente após decorrido o prazo de quarenta e cinco (45) dias (ou outro prazo maior que a Consultora possa ter aceito posteriormente por escrito), contado do recebimento da notificação da Consultora ao Cliente, especificando a inadimplência.</w:t>
      </w:r>
    </w:p>
    <w:p w:rsidR="00DA7153" w:rsidRPr="00D032C7" w:rsidRDefault="00DA7153" w:rsidP="00DA7153">
      <w:pPr>
        <w:rPr>
          <w:lang w:val="pt-BR"/>
        </w:rPr>
      </w:pPr>
    </w:p>
    <w:p w:rsidR="00FB3CCE" w:rsidRPr="00D032C7" w:rsidRDefault="00DA7153" w:rsidP="00531FF8">
      <w:pPr>
        <w:pStyle w:val="Subttulo2"/>
      </w:pPr>
      <w:r w:rsidRPr="00D032C7">
        <w:t xml:space="preserve">c. </w:t>
      </w:r>
      <w:r w:rsidR="00AB3240" w:rsidRPr="00D032C7">
        <w:t>Término dos Direitos e Obrigações</w:t>
      </w:r>
    </w:p>
    <w:p w:rsidR="00DA7153" w:rsidRPr="00D032C7" w:rsidRDefault="00DA7153" w:rsidP="00DA7153">
      <w:pPr>
        <w:rPr>
          <w:lang w:val="pt-BR" w:eastAsia="pt-BR"/>
        </w:rPr>
      </w:pPr>
    </w:p>
    <w:p w:rsidR="00B325A8" w:rsidRPr="00D032C7" w:rsidRDefault="00B325A8" w:rsidP="00B325A8">
      <w:pPr>
        <w:rPr>
          <w:lang w:val="pt-BR"/>
        </w:rPr>
      </w:pPr>
      <w:r w:rsidRPr="00D032C7">
        <w:rPr>
          <w:lang w:val="pt-BR"/>
        </w:rPr>
        <w:t>19.1.4 Ao terminar o presente Contrato conforme disposto nas Cláusulas 12 ou 19 destas CGC, ou no vencimento desse Contrato conforme disposto na Cláusula 14 destas CGC, todos os direitos e obrigações das Partes nos termos deste Contrato cessarão, exceto: (i) os direito</w:t>
      </w:r>
      <w:r w:rsidR="007628CF" w:rsidRPr="00D032C7">
        <w:rPr>
          <w:lang w:val="pt-BR"/>
        </w:rPr>
        <w:t xml:space="preserve">s e obrigações que possam haver </w:t>
      </w:r>
      <w:r w:rsidRPr="00D032C7">
        <w:rPr>
          <w:lang w:val="pt-BR"/>
        </w:rPr>
        <w:t>se acumulado até à data da rescisão ou vencimento; (i) a obrigação de confidencialidade estipulada na Cláusula 22 destas CGC; (iii) a obrigação da Consultora de permitir a inspeção, cópia e auditoria de suas contas e registros segundo o estipulado na Cláusula 25 destas CGC; e (iv) qualquer direito que as Partes possam ter em conformidade com a legislação aplicável.</w:t>
      </w:r>
    </w:p>
    <w:p w:rsidR="008660AD" w:rsidRPr="00D032C7" w:rsidRDefault="008660AD" w:rsidP="00DA7153">
      <w:pPr>
        <w:rPr>
          <w:lang w:val="pt-BR"/>
        </w:rPr>
      </w:pPr>
      <w:r w:rsidRPr="00D032C7">
        <w:rPr>
          <w:lang w:val="pt-BR"/>
        </w:rPr>
        <w:br w:type="page"/>
      </w:r>
    </w:p>
    <w:p w:rsidR="00DA7153" w:rsidRPr="00D032C7" w:rsidRDefault="00DA7153" w:rsidP="00DA7153">
      <w:pPr>
        <w:rPr>
          <w:lang w:val="pt-BR"/>
        </w:rPr>
      </w:pPr>
    </w:p>
    <w:p w:rsidR="00FB3CCE" w:rsidRPr="00D032C7" w:rsidRDefault="00DA7153" w:rsidP="00531FF8">
      <w:pPr>
        <w:pStyle w:val="Subttulo2"/>
      </w:pPr>
      <w:r w:rsidRPr="00D032C7">
        <w:t xml:space="preserve">d. </w:t>
      </w:r>
      <w:r w:rsidR="00AB3240" w:rsidRPr="00D032C7">
        <w:t>Término dos Serviços</w:t>
      </w:r>
    </w:p>
    <w:p w:rsidR="00DA7153" w:rsidRPr="00D032C7" w:rsidRDefault="00DA7153" w:rsidP="00DA7153">
      <w:pPr>
        <w:rPr>
          <w:lang w:val="pt-BR" w:eastAsia="pt-BR"/>
        </w:rPr>
      </w:pPr>
    </w:p>
    <w:p w:rsidR="006F0DEB" w:rsidRPr="00D032C7" w:rsidRDefault="006F0DEB" w:rsidP="006F0DEB">
      <w:pPr>
        <w:rPr>
          <w:lang w:val="pt-BR"/>
        </w:rPr>
      </w:pPr>
      <w:r w:rsidRPr="00D032C7">
        <w:rPr>
          <w:lang w:val="pt-BR"/>
        </w:rPr>
        <w:t xml:space="preserve">19.1.5 Depois de terminado este Contrato pela notificação de uma Parte à outra, em conformidade com o disposto nas Cláusulas 19 (a) ou 19 (b) destas CGC, imediatamente depois do envio ou recebimento desta notificação, a Consultora suspenderá os Serviços de maneira rápida e ordenada, e envidará todos os esforços para que os gastos para este propósito sejam mínimos. </w:t>
      </w:r>
      <w:r w:rsidR="00120251">
        <w:rPr>
          <w:lang w:val="pt-BR"/>
        </w:rPr>
        <w:t xml:space="preserve"> </w:t>
      </w:r>
      <w:r w:rsidRPr="00D032C7">
        <w:rPr>
          <w:lang w:val="pt-BR"/>
        </w:rPr>
        <w:t>A respeito dos documentos preparados pela Consultora e dos equipamentos e materiais fornecidos pelo Cliente, a Consultora procederá conforme estipulado nas Cláusulas 27 ou 28 das CGC, respectivamente.</w:t>
      </w:r>
    </w:p>
    <w:p w:rsidR="00DA7153" w:rsidRPr="00D032C7" w:rsidRDefault="00DA7153" w:rsidP="00DA7153">
      <w:pPr>
        <w:rPr>
          <w:lang w:val="pt-BR"/>
        </w:rPr>
      </w:pPr>
    </w:p>
    <w:p w:rsidR="00FB3CCE" w:rsidRPr="00D032C7" w:rsidRDefault="00DA7153" w:rsidP="00531FF8">
      <w:pPr>
        <w:pStyle w:val="Subttulo2"/>
      </w:pPr>
      <w:r w:rsidRPr="00D032C7">
        <w:t xml:space="preserve">e. </w:t>
      </w:r>
      <w:r w:rsidR="00AB3240" w:rsidRPr="00D032C7">
        <w:t xml:space="preserve">Pagamentos na </w:t>
      </w:r>
      <w:r w:rsidR="00AB3240" w:rsidRPr="00D032C7">
        <w:rPr>
          <w:rFonts w:eastAsia="MS Mincho"/>
        </w:rPr>
        <w:t>Rescisão</w:t>
      </w:r>
      <w:r w:rsidR="00AB3240" w:rsidRPr="00D032C7">
        <w:t xml:space="preserve"> do Contrato</w:t>
      </w:r>
    </w:p>
    <w:p w:rsidR="00DA7153" w:rsidRPr="00D032C7" w:rsidRDefault="00DA7153" w:rsidP="00DA7153">
      <w:pPr>
        <w:rPr>
          <w:lang w:val="pt-BR" w:eastAsia="pt-BR"/>
        </w:rPr>
      </w:pPr>
    </w:p>
    <w:p w:rsidR="006F0DEB" w:rsidRPr="00D032C7" w:rsidRDefault="006F0DEB" w:rsidP="006F0DEB">
      <w:pPr>
        <w:rPr>
          <w:lang w:val="pt-BR"/>
        </w:rPr>
      </w:pPr>
      <w:r w:rsidRPr="00D032C7">
        <w:rPr>
          <w:lang w:val="pt-BR"/>
        </w:rPr>
        <w:t>19.1.6 Ao rescindir este Contrato o Cliente efetuará os seguintes pagamentos à Consultora:</w:t>
      </w:r>
    </w:p>
    <w:p w:rsidR="00DA7153" w:rsidRPr="00D032C7" w:rsidRDefault="00DA7153" w:rsidP="00DA7153">
      <w:pPr>
        <w:rPr>
          <w:lang w:val="pt-BR"/>
        </w:rPr>
      </w:pPr>
    </w:p>
    <w:p w:rsidR="0035361E" w:rsidRPr="00D032C7" w:rsidRDefault="0035361E" w:rsidP="0035361E">
      <w:pPr>
        <w:pStyle w:val="List"/>
        <w:rPr>
          <w:lang w:val="pt-BR"/>
        </w:rPr>
      </w:pPr>
      <w:r w:rsidRPr="00D032C7">
        <w:rPr>
          <w:lang w:val="pt-BR"/>
        </w:rPr>
        <w:t>(a) as remunerações pelos Serviços prestados satisfator</w:t>
      </w:r>
      <w:r w:rsidR="007628CF" w:rsidRPr="00D032C7">
        <w:rPr>
          <w:lang w:val="pt-BR"/>
        </w:rPr>
        <w:t>iamente antes da data efetiva da</w:t>
      </w:r>
      <w:r w:rsidRPr="00D032C7">
        <w:rPr>
          <w:lang w:val="pt-BR"/>
        </w:rPr>
        <w:t xml:space="preserve"> rescisão deste Contrato e as despesas reembolsáveis  efetivamente incorridas antes da data efetiva da rescisão; e</w:t>
      </w:r>
    </w:p>
    <w:p w:rsidR="0035361E" w:rsidRPr="00D032C7" w:rsidRDefault="0035361E" w:rsidP="0035361E">
      <w:pPr>
        <w:pStyle w:val="List"/>
        <w:rPr>
          <w:lang w:val="pt-BR"/>
        </w:rPr>
      </w:pPr>
      <w:r w:rsidRPr="00D032C7">
        <w:rPr>
          <w:lang w:val="pt-BR"/>
        </w:rPr>
        <w:t>(b) no caso de rescisão conforme os parágra</w:t>
      </w:r>
      <w:r w:rsidR="00B1776F">
        <w:rPr>
          <w:lang w:val="pt-BR"/>
        </w:rPr>
        <w:t>fos (d) a (e) da Cláusula 19.1.</w:t>
      </w:r>
      <w:r w:rsidRPr="00D032C7">
        <w:rPr>
          <w:lang w:val="pt-BR"/>
        </w:rPr>
        <w:t xml:space="preserve">1 destas CGC, o reembolso de qualquer despesa razoável inerente ao término rápido e ordenado deste Contrato, </w:t>
      </w:r>
      <w:r w:rsidR="000C4015">
        <w:rPr>
          <w:lang w:val="pt-BR"/>
        </w:rPr>
        <w:t>estando</w:t>
      </w:r>
      <w:r w:rsidR="000C4015" w:rsidRPr="00D032C7">
        <w:rPr>
          <w:lang w:val="pt-BR"/>
        </w:rPr>
        <w:t xml:space="preserve"> </w:t>
      </w:r>
      <w:r w:rsidRPr="00D032C7">
        <w:rPr>
          <w:lang w:val="pt-BR"/>
        </w:rPr>
        <w:t>incluídas as despesas de viagem de volta dos Profissionais.</w:t>
      </w:r>
    </w:p>
    <w:p w:rsidR="00041566" w:rsidRPr="00D032C7" w:rsidRDefault="00041566" w:rsidP="00041566">
      <w:pPr>
        <w:rPr>
          <w:lang w:val="pt-BR"/>
        </w:rPr>
      </w:pPr>
    </w:p>
    <w:p w:rsidR="00041566" w:rsidRPr="00D032C7" w:rsidRDefault="00041566" w:rsidP="00041566">
      <w:pPr>
        <w:rPr>
          <w:lang w:val="pt-BR"/>
        </w:rPr>
      </w:pPr>
    </w:p>
    <w:p w:rsidR="00FB3CCE" w:rsidRPr="00D032C7" w:rsidRDefault="00041566" w:rsidP="00041566">
      <w:pPr>
        <w:pStyle w:val="Heading7"/>
      </w:pPr>
      <w:bookmarkStart w:id="537" w:name="_Toc406661898"/>
      <w:r w:rsidRPr="00D032C7">
        <w:t xml:space="preserve">C - </w:t>
      </w:r>
      <w:r w:rsidR="0035361E" w:rsidRPr="00D032C7">
        <w:t>Obrigações da Consultora</w:t>
      </w:r>
      <w:bookmarkEnd w:id="537"/>
    </w:p>
    <w:p w:rsidR="0046245B" w:rsidRPr="007519D8" w:rsidRDefault="0046245B" w:rsidP="0046245B">
      <w:pPr>
        <w:rPr>
          <w:lang w:val="pt-BR"/>
        </w:rPr>
      </w:pPr>
      <w:bookmarkStart w:id="538" w:name="_Toc360454777"/>
    </w:p>
    <w:p w:rsidR="00FB3CCE" w:rsidRPr="00D032C7" w:rsidRDefault="00041566" w:rsidP="00041566">
      <w:pPr>
        <w:pStyle w:val="Head71"/>
      </w:pPr>
      <w:bookmarkStart w:id="539" w:name="_Toc406661899"/>
      <w:r w:rsidRPr="00D032C7">
        <w:t xml:space="preserve">20. </w:t>
      </w:r>
      <w:bookmarkEnd w:id="538"/>
      <w:r w:rsidR="008660AD" w:rsidRPr="00D032C7">
        <w:t>Generalidades</w:t>
      </w:r>
      <w:bookmarkEnd w:id="539"/>
    </w:p>
    <w:p w:rsidR="00041566" w:rsidRPr="00D032C7" w:rsidRDefault="00041566" w:rsidP="00041566">
      <w:pPr>
        <w:rPr>
          <w:lang w:val="pt-BR" w:eastAsia="pt-BR"/>
        </w:rPr>
      </w:pPr>
    </w:p>
    <w:p w:rsidR="00FB3CCE" w:rsidRPr="00D032C7" w:rsidRDefault="00041566" w:rsidP="00531FF8">
      <w:pPr>
        <w:pStyle w:val="Subttulo2"/>
      </w:pPr>
      <w:r w:rsidRPr="00D032C7">
        <w:t xml:space="preserve">a. </w:t>
      </w:r>
      <w:r w:rsidR="008660AD" w:rsidRPr="00D032C7">
        <w:t>Padrão de Desempenho</w:t>
      </w:r>
    </w:p>
    <w:p w:rsidR="00041566" w:rsidRPr="00D032C7" w:rsidRDefault="00041566" w:rsidP="00041566">
      <w:pPr>
        <w:rPr>
          <w:lang w:val="pt-BR" w:eastAsia="pt-BR"/>
        </w:rPr>
      </w:pPr>
    </w:p>
    <w:p w:rsidR="009732A8" w:rsidRPr="00D032C7" w:rsidRDefault="009732A8" w:rsidP="009732A8">
      <w:pPr>
        <w:rPr>
          <w:lang w:val="pt-BR"/>
        </w:rPr>
      </w:pPr>
      <w:r w:rsidRPr="00D032C7">
        <w:rPr>
          <w:lang w:val="pt-BR"/>
        </w:rPr>
        <w:t>20.1 A Consultora prestará e executará os Serviços com a devida diligência, eficiência e economia, de acordo com normas e práticas profissionais geralmente aceitas; observará práticas de administração prudentes e empregará tecnologia apropriada e equipamentos, maquinário, materiais e métodos eficazes e seguros.  A Consultora atuará sempre como assessora leal do Cliente em todos os assuntos relacionados com este Contrato ou com os Serviços, e sempre deverá proteger e defender os interesses legítimos do Cliente em todas suas negociações com terceiros.</w:t>
      </w:r>
    </w:p>
    <w:p w:rsidR="009732A8" w:rsidRPr="00D032C7" w:rsidRDefault="009732A8" w:rsidP="009732A8">
      <w:pPr>
        <w:rPr>
          <w:lang w:val="pt-BR"/>
        </w:rPr>
      </w:pPr>
    </w:p>
    <w:p w:rsidR="009732A8" w:rsidRPr="00D032C7" w:rsidRDefault="009732A8" w:rsidP="009732A8">
      <w:pPr>
        <w:rPr>
          <w:lang w:val="pt-BR"/>
        </w:rPr>
      </w:pPr>
      <w:r w:rsidRPr="00D032C7">
        <w:rPr>
          <w:lang w:val="pt-BR"/>
        </w:rPr>
        <w:t>20.2 A Consultora deverá empregar e fornecer os Profissionais e Subconsultores qualificados e experientes conforme requerido para a execução dos Serviços.</w:t>
      </w:r>
    </w:p>
    <w:p w:rsidR="009732A8" w:rsidRPr="00D032C7" w:rsidRDefault="009732A8" w:rsidP="009732A8">
      <w:pPr>
        <w:rPr>
          <w:lang w:val="pt-BR"/>
        </w:rPr>
      </w:pPr>
    </w:p>
    <w:p w:rsidR="009732A8" w:rsidRPr="00D032C7" w:rsidRDefault="009732A8" w:rsidP="009732A8">
      <w:pPr>
        <w:rPr>
          <w:lang w:val="pt-BR"/>
        </w:rPr>
      </w:pPr>
      <w:r w:rsidRPr="00D032C7">
        <w:rPr>
          <w:lang w:val="pt-BR"/>
        </w:rPr>
        <w:t>20.3 A Consultora pode subcontratar parte dos Serviços até um volume e com Profissionais da Equipe Chave e Subconsultores que o Cliente possa aprovar previamente.  Não obstante tal aprovação, a Consultora manterá total responsabilidade pelos Serviços.</w:t>
      </w:r>
    </w:p>
    <w:p w:rsidR="0046245B" w:rsidRDefault="0046245B" w:rsidP="00041566">
      <w:pPr>
        <w:rPr>
          <w:lang w:val="pt-BR"/>
        </w:rPr>
      </w:pPr>
      <w:r>
        <w:rPr>
          <w:lang w:val="pt-BR"/>
        </w:rPr>
        <w:br w:type="page"/>
      </w:r>
    </w:p>
    <w:p w:rsidR="00041566" w:rsidRPr="00D032C7" w:rsidRDefault="00041566" w:rsidP="00041566">
      <w:pPr>
        <w:rPr>
          <w:lang w:val="pt-BR"/>
        </w:rPr>
      </w:pPr>
    </w:p>
    <w:p w:rsidR="00FB3CCE" w:rsidRPr="00D032C7" w:rsidRDefault="00041566" w:rsidP="00531FF8">
      <w:pPr>
        <w:pStyle w:val="Subttulo2"/>
      </w:pPr>
      <w:r w:rsidRPr="00D032C7">
        <w:t xml:space="preserve">b. </w:t>
      </w:r>
      <w:r w:rsidR="00DE4D7D" w:rsidRPr="00D032C7">
        <w:t>. Legislação Aplicável aos Serviços</w:t>
      </w:r>
    </w:p>
    <w:p w:rsidR="00041566" w:rsidRPr="00D032C7" w:rsidRDefault="00041566" w:rsidP="00041566">
      <w:pPr>
        <w:rPr>
          <w:lang w:val="pt-BR" w:eastAsia="pt-BR"/>
        </w:rPr>
      </w:pPr>
    </w:p>
    <w:p w:rsidR="00041566" w:rsidRPr="00D032C7" w:rsidRDefault="009D2F3E" w:rsidP="00041566">
      <w:pPr>
        <w:rPr>
          <w:lang w:val="pt-BR"/>
        </w:rPr>
      </w:pPr>
      <w:r w:rsidRPr="00D032C7">
        <w:rPr>
          <w:lang w:val="pt-BR"/>
        </w:rPr>
        <w:t>20.4 A Consultora prestará os Serviços de acordo com o Contrato e com a Legislação Aplicável e tomará todas as medidas possíveis para assegurar que quaisquer de seus Profissionais ou Subconsultores cumpram a Legislação Aplicável.</w:t>
      </w:r>
    </w:p>
    <w:p w:rsidR="009D2F3E" w:rsidRPr="00D032C7" w:rsidRDefault="009D2F3E" w:rsidP="00041566">
      <w:pPr>
        <w:rPr>
          <w:lang w:val="pt-BR"/>
        </w:rPr>
      </w:pPr>
    </w:p>
    <w:p w:rsidR="009D2F3E" w:rsidRPr="00D032C7" w:rsidRDefault="009D2F3E" w:rsidP="009D2F3E">
      <w:pPr>
        <w:rPr>
          <w:lang w:val="pt-BR"/>
        </w:rPr>
      </w:pPr>
      <w:r w:rsidRPr="00D032C7">
        <w:rPr>
          <w:lang w:val="pt-BR"/>
        </w:rPr>
        <w:t xml:space="preserve">20.5 Durante a execução do Contrato, a Consultora deve cumprir com a legislação sobre a proibição da importação de bens e serviços no país do Cliente quando: </w:t>
      </w:r>
    </w:p>
    <w:p w:rsidR="00041566" w:rsidRPr="00D032C7" w:rsidRDefault="00041566" w:rsidP="00041566">
      <w:pPr>
        <w:rPr>
          <w:lang w:val="pt-BR"/>
        </w:rPr>
      </w:pPr>
    </w:p>
    <w:p w:rsidR="00802280" w:rsidRPr="00D032C7" w:rsidRDefault="00802280" w:rsidP="00802280">
      <w:pPr>
        <w:pStyle w:val="List"/>
        <w:rPr>
          <w:lang w:val="pt-BR"/>
        </w:rPr>
      </w:pPr>
      <w:r w:rsidRPr="00D032C7">
        <w:rPr>
          <w:lang w:val="pt-BR"/>
        </w:rPr>
        <w:t xml:space="preserve">(a) as leis ou o regulamento oficial, do País do Mutuário proíbe relação comercial com esse país; ou </w:t>
      </w:r>
    </w:p>
    <w:p w:rsidR="00802280" w:rsidRPr="00D032C7" w:rsidRDefault="00802280" w:rsidP="00802280">
      <w:pPr>
        <w:pStyle w:val="List"/>
        <w:rPr>
          <w:lang w:val="pt-BR"/>
        </w:rPr>
      </w:pPr>
      <w:r w:rsidRPr="00D032C7">
        <w:rPr>
          <w:lang w:val="pt-BR"/>
        </w:rPr>
        <w:t>(b) pelo cumprimento de uma decisão do Conselho de Segurança das Nações Unidas, adotada nos termos do Capítulo VII da Carta dessa Organização, o País do Mutuário proíbe qualquer importação de bens desse país ou quaisquer pagamentos a qualquer país, pessoa ou entidade nesse país.</w:t>
      </w:r>
    </w:p>
    <w:p w:rsidR="00041566" w:rsidRPr="00D032C7" w:rsidRDefault="00041566" w:rsidP="00041566">
      <w:pPr>
        <w:rPr>
          <w:lang w:val="pt-BR"/>
        </w:rPr>
      </w:pPr>
    </w:p>
    <w:p w:rsidR="003A714F" w:rsidRPr="00D032C7" w:rsidRDefault="003A714F" w:rsidP="003A714F">
      <w:pPr>
        <w:rPr>
          <w:lang w:val="pt-BR"/>
        </w:rPr>
      </w:pPr>
      <w:r w:rsidRPr="00D032C7">
        <w:rPr>
          <w:lang w:val="pt-BR"/>
        </w:rPr>
        <w:t>20.6 O Cliente informará por escrito à Consultora sobre procedimentos importantes da alfândega local, e a Consultora, uma vez notificada, deverá respeitá-los.</w:t>
      </w:r>
    </w:p>
    <w:p w:rsidR="00041566" w:rsidRPr="00D032C7" w:rsidRDefault="00041566" w:rsidP="00041566">
      <w:pPr>
        <w:rPr>
          <w:lang w:val="pt-BR"/>
        </w:rPr>
      </w:pPr>
    </w:p>
    <w:p w:rsidR="00FB3CCE" w:rsidRPr="00D032C7" w:rsidRDefault="00041566" w:rsidP="00041566">
      <w:pPr>
        <w:pStyle w:val="Head71"/>
      </w:pPr>
      <w:bookmarkStart w:id="540" w:name="_Toc360454778"/>
      <w:bookmarkStart w:id="541" w:name="_Toc406661900"/>
      <w:r w:rsidRPr="00D032C7">
        <w:t xml:space="preserve">21. </w:t>
      </w:r>
      <w:bookmarkEnd w:id="540"/>
      <w:r w:rsidR="004A0B4C" w:rsidRPr="00D032C7">
        <w:t>Conflito de Interesse</w:t>
      </w:r>
      <w:r w:rsidR="00D2235A">
        <w:t>s</w:t>
      </w:r>
      <w:bookmarkEnd w:id="541"/>
    </w:p>
    <w:p w:rsidR="00041566" w:rsidRPr="00D032C7" w:rsidRDefault="00041566" w:rsidP="00041566">
      <w:pPr>
        <w:rPr>
          <w:lang w:val="pt-BR" w:eastAsia="pt-BR"/>
        </w:rPr>
      </w:pPr>
    </w:p>
    <w:p w:rsidR="004A0B4C" w:rsidRPr="00D032C7" w:rsidRDefault="004A0B4C" w:rsidP="004A0B4C">
      <w:pPr>
        <w:rPr>
          <w:lang w:val="pt-BR"/>
        </w:rPr>
      </w:pPr>
      <w:r w:rsidRPr="00D032C7">
        <w:rPr>
          <w:lang w:val="pt-BR"/>
        </w:rPr>
        <w:t>21.1 A Consultora deve manter no mais alto grau os interesses do Cliente, sem consideração alguma a respeito de qualquer trabalho futuro, e evitar rigorosamente todo conflito com outros serviços ou com seus próprios interesses corporativos.</w:t>
      </w:r>
    </w:p>
    <w:p w:rsidR="00041566" w:rsidRPr="00D032C7" w:rsidRDefault="00041566" w:rsidP="00041566">
      <w:pPr>
        <w:rPr>
          <w:lang w:val="pt-BR"/>
        </w:rPr>
      </w:pPr>
    </w:p>
    <w:p w:rsidR="00FB3CCE" w:rsidRPr="00D032C7" w:rsidRDefault="00C64EE9" w:rsidP="00531FF8">
      <w:pPr>
        <w:pStyle w:val="Subttulo2"/>
        <w:rPr>
          <w:spacing w:val="-8"/>
        </w:rPr>
      </w:pPr>
      <w:r>
        <w:t xml:space="preserve">a. </w:t>
      </w:r>
      <w:r w:rsidR="004A0B4C" w:rsidRPr="00D032C7">
        <w:t>Proibição para a Consultora de Aceitar Comissões, Descontos etc.</w:t>
      </w:r>
    </w:p>
    <w:p w:rsidR="00041566" w:rsidRPr="00D032C7" w:rsidRDefault="00041566" w:rsidP="00041566">
      <w:pPr>
        <w:rPr>
          <w:lang w:val="pt-BR" w:eastAsia="pt-BR"/>
        </w:rPr>
      </w:pPr>
    </w:p>
    <w:p w:rsidR="00333552" w:rsidRPr="00D032C7" w:rsidRDefault="00333552" w:rsidP="00333552">
      <w:pPr>
        <w:rPr>
          <w:lang w:val="pt-BR"/>
        </w:rPr>
      </w:pPr>
      <w:r w:rsidRPr="00D032C7">
        <w:rPr>
          <w:lang w:val="pt-BR"/>
        </w:rPr>
        <w:t>21.1.1 A remuneração da Consultora nos termos das Cláusulas 31 a 42 da parte F destas CGC constituirá o único pagamento em conexão com este Contrato; sujeito ao disposto na Cláusula 21.1.3 das CGC, a Consultora não aceitará em benefício próprio nenhuma comissão comercial, desconto ou pagamento similar em relação às atividades estipuladas neste Contrato, ou no cumprimento de suas obrigações.  A Consultora fará todo o possível para assegurar que qualquer Subconsultor, bem como os Profissionais e os agentes de qualquer deles, igualmente não recebam pagamentos adicionais.</w:t>
      </w:r>
    </w:p>
    <w:p w:rsidR="00041566" w:rsidRPr="00D032C7" w:rsidRDefault="00041566" w:rsidP="00041566">
      <w:pPr>
        <w:rPr>
          <w:lang w:val="pt-BR"/>
        </w:rPr>
      </w:pPr>
    </w:p>
    <w:p w:rsidR="00E52DC4" w:rsidRPr="00D032C7" w:rsidRDefault="00E52DC4" w:rsidP="00E52DC4">
      <w:pPr>
        <w:rPr>
          <w:lang w:val="pt-BR"/>
        </w:rPr>
      </w:pPr>
      <w:r w:rsidRPr="00D032C7">
        <w:rPr>
          <w:lang w:val="pt-BR"/>
        </w:rPr>
        <w:t xml:space="preserve">21.1.2 Além disso, se a Consultora, como parte de seus Serviços, tem a responsabilidade de assessorar o Cliente na aquisição de bens, contratação de obras ou prestação de serviços, a Consultora deverá cumprir com as Políticas Aplicáveis do Banco, e exercer por todo tempo essa responsabilidade em beneficio dos melhores interesses do Cliente. </w:t>
      </w:r>
      <w:r w:rsidR="00120251">
        <w:rPr>
          <w:lang w:val="pt-BR"/>
        </w:rPr>
        <w:t xml:space="preserve"> </w:t>
      </w:r>
      <w:r w:rsidRPr="00D032C7">
        <w:rPr>
          <w:lang w:val="pt-BR"/>
        </w:rPr>
        <w:t>Quaisquer descontos ou comissões que a Consultora obtiver no exercício dessa responsabilidade nas a</w:t>
      </w:r>
      <w:r w:rsidR="00120251">
        <w:rPr>
          <w:lang w:val="pt-BR"/>
        </w:rPr>
        <w:t>quisições deverão</w:t>
      </w:r>
      <w:r w:rsidRPr="00D032C7">
        <w:rPr>
          <w:lang w:val="pt-BR"/>
        </w:rPr>
        <w:t xml:space="preserve"> ser em beneficio do Cliente.</w:t>
      </w:r>
    </w:p>
    <w:p w:rsidR="00041566" w:rsidRPr="00D032C7" w:rsidRDefault="00041566" w:rsidP="00041566">
      <w:pPr>
        <w:rPr>
          <w:lang w:val="pt-BR"/>
        </w:rPr>
      </w:pPr>
    </w:p>
    <w:p w:rsidR="00041566" w:rsidRPr="00D032C7" w:rsidRDefault="00CD1D90" w:rsidP="00531FF8">
      <w:pPr>
        <w:pStyle w:val="Subttulo2"/>
      </w:pPr>
      <w:r>
        <w:t>b. Proibição à Consultora e S</w:t>
      </w:r>
      <w:r w:rsidR="00E90625" w:rsidRPr="00D032C7">
        <w:t>uas Filiais de Participar de Certas Atividades</w:t>
      </w:r>
    </w:p>
    <w:p w:rsidR="00E90625" w:rsidRPr="00D032C7" w:rsidRDefault="00E90625" w:rsidP="00041566">
      <w:pPr>
        <w:rPr>
          <w:lang w:val="pt-BR" w:eastAsia="pt-BR"/>
        </w:rPr>
      </w:pPr>
    </w:p>
    <w:p w:rsidR="00ED49D4" w:rsidRPr="00D032C7" w:rsidRDefault="00ED49D4" w:rsidP="00ED49D4">
      <w:pPr>
        <w:rPr>
          <w:lang w:val="pt-BR"/>
        </w:rPr>
      </w:pPr>
      <w:r w:rsidRPr="00D032C7">
        <w:rPr>
          <w:lang w:val="pt-BR"/>
        </w:rPr>
        <w:t xml:space="preserve">21.1.3 A Consultora concorda que, tanto durante a vigência deste Contrato como depois de seu </w:t>
      </w:r>
      <w:r w:rsidRPr="00D032C7">
        <w:rPr>
          <w:lang w:val="pt-BR"/>
        </w:rPr>
        <w:lastRenderedPageBreak/>
        <w:t xml:space="preserve">término, ela e qualquer entidade a ela associada, bem quaisquer Subconsultores e quaisquer de seus afiliados, não poderão fornecer bens, executar obras ou prestar serviços que não sejam de consultoria resultantes de ou diretamente relacionados com os serviços prestados pela Consultora para a preparação ou implementação do projeto ou diretamente relacionados aos mesmos, a menos que seja indicado de outra forma nas </w:t>
      </w:r>
      <w:r w:rsidRPr="00D032C7">
        <w:rPr>
          <w:b/>
          <w:lang w:val="pt-BR"/>
        </w:rPr>
        <w:t>CEC</w:t>
      </w:r>
      <w:r w:rsidRPr="00D032C7">
        <w:rPr>
          <w:lang w:val="pt-BR"/>
        </w:rPr>
        <w:t>.</w:t>
      </w:r>
    </w:p>
    <w:p w:rsidR="00041566" w:rsidRPr="00D032C7" w:rsidRDefault="00041566" w:rsidP="00041566">
      <w:pPr>
        <w:rPr>
          <w:lang w:val="pt-BR"/>
        </w:rPr>
      </w:pPr>
    </w:p>
    <w:p w:rsidR="00ED49D4" w:rsidRPr="00D032C7" w:rsidRDefault="00ED49D4" w:rsidP="00531FF8">
      <w:pPr>
        <w:pStyle w:val="Subttulo2"/>
      </w:pPr>
      <w:r w:rsidRPr="00D032C7">
        <w:t>c. Proibição de Atividades Conflitantes</w:t>
      </w:r>
    </w:p>
    <w:p w:rsidR="00041566" w:rsidRPr="00D032C7" w:rsidRDefault="00041566" w:rsidP="00041566">
      <w:pPr>
        <w:rPr>
          <w:lang w:val="pt-BR" w:eastAsia="pt-BR"/>
        </w:rPr>
      </w:pPr>
    </w:p>
    <w:p w:rsidR="00ED49D4" w:rsidRPr="00D032C7" w:rsidRDefault="00ED49D4" w:rsidP="00ED49D4">
      <w:pPr>
        <w:rPr>
          <w:lang w:val="pt-BR"/>
        </w:rPr>
      </w:pPr>
      <w:r w:rsidRPr="00D032C7">
        <w:rPr>
          <w:lang w:val="pt-BR"/>
        </w:rPr>
        <w:t>21.1.4 A Consultora não poderá participar, nem poderá fazer com que seus Profissionais bem como seus Subconsultores participem, direta ou indiretamente em qualquer negócio ou atividade profissional que entre em conflito com as atividades atribuídas a eles neste Contrato.</w:t>
      </w:r>
    </w:p>
    <w:p w:rsidR="00041566" w:rsidRPr="00D032C7" w:rsidRDefault="00041566" w:rsidP="00041566">
      <w:pPr>
        <w:rPr>
          <w:lang w:val="pt-BR"/>
        </w:rPr>
      </w:pPr>
    </w:p>
    <w:p w:rsidR="00FB3CCE" w:rsidRPr="00D032C7" w:rsidRDefault="00041566" w:rsidP="00531FF8">
      <w:pPr>
        <w:pStyle w:val="Subttulo2"/>
      </w:pPr>
      <w:r w:rsidRPr="00D032C7">
        <w:t xml:space="preserve">d. </w:t>
      </w:r>
      <w:r w:rsidR="00207FE1" w:rsidRPr="00D032C7">
        <w:t xml:space="preserve">Estrito </w:t>
      </w:r>
      <w:r w:rsidR="00ED49D4" w:rsidRPr="00D032C7">
        <w:t>Dever de Revelar Atividades Conflitantes</w:t>
      </w:r>
    </w:p>
    <w:p w:rsidR="00041566" w:rsidRPr="00D032C7" w:rsidRDefault="00041566" w:rsidP="00041566">
      <w:pPr>
        <w:rPr>
          <w:lang w:val="pt-BR" w:eastAsia="pt-BR"/>
        </w:rPr>
      </w:pPr>
    </w:p>
    <w:p w:rsidR="00F96113" w:rsidRPr="00D032C7" w:rsidRDefault="00F96113" w:rsidP="00F96113">
      <w:pPr>
        <w:rPr>
          <w:lang w:val="pt-BR"/>
        </w:rPr>
      </w:pPr>
      <w:r w:rsidRPr="00D032C7">
        <w:rPr>
          <w:lang w:val="pt-BR"/>
        </w:rPr>
        <w:t xml:space="preserve">21.1.5 A Consultora tem uma obrigação e deverá assegurar que os seus Profissionais e Subconsultores tenham a obrigação de revelar qualquer situação de conflito real ou potencial que tenha impacto em sua capacidade de servir aos melhores interesses ao seu Cliente, ou que possam ser razoavelmente percebidas como tendo esse efeito. </w:t>
      </w:r>
      <w:r w:rsidR="00F23055">
        <w:rPr>
          <w:lang w:val="pt-BR"/>
        </w:rPr>
        <w:t xml:space="preserve"> </w:t>
      </w:r>
      <w:r w:rsidRPr="00D032C7">
        <w:rPr>
          <w:lang w:val="pt-BR"/>
        </w:rPr>
        <w:t>A falha na revelação tais situações pode levar a desqualificação da Consultora ou a rescisão do Contrato.</w:t>
      </w:r>
    </w:p>
    <w:p w:rsidR="009E211F" w:rsidRPr="00D032C7" w:rsidRDefault="009E211F" w:rsidP="009E211F">
      <w:pPr>
        <w:rPr>
          <w:lang w:val="pt-BR"/>
        </w:rPr>
      </w:pPr>
    </w:p>
    <w:p w:rsidR="00FB3CCE" w:rsidRPr="00D032C7" w:rsidRDefault="009E211F" w:rsidP="009E211F">
      <w:pPr>
        <w:pStyle w:val="Head71"/>
      </w:pPr>
      <w:bookmarkStart w:id="542" w:name="_Toc360454779"/>
      <w:bookmarkStart w:id="543" w:name="_Toc406661901"/>
      <w:r w:rsidRPr="00D032C7">
        <w:t xml:space="preserve">22. </w:t>
      </w:r>
      <w:r w:rsidR="00FB3CCE" w:rsidRPr="00D032C7">
        <w:t>Confiden</w:t>
      </w:r>
      <w:bookmarkEnd w:id="542"/>
      <w:r w:rsidR="00F96113" w:rsidRPr="00D032C7">
        <w:t>cialidade</w:t>
      </w:r>
      <w:bookmarkEnd w:id="543"/>
    </w:p>
    <w:p w:rsidR="009E211F" w:rsidRPr="00D032C7" w:rsidRDefault="009E211F" w:rsidP="009E211F">
      <w:pPr>
        <w:rPr>
          <w:lang w:val="pt-BR" w:eastAsia="pt-BR"/>
        </w:rPr>
      </w:pPr>
    </w:p>
    <w:p w:rsidR="00F96113" w:rsidRPr="00D032C7" w:rsidRDefault="00F96113" w:rsidP="00F96113">
      <w:pPr>
        <w:rPr>
          <w:lang w:val="pt-BR"/>
        </w:rPr>
      </w:pPr>
      <w:r w:rsidRPr="00D032C7">
        <w:rPr>
          <w:lang w:val="pt-BR"/>
        </w:rPr>
        <w:t>22.1 A Consultora e seus Profissionais, exceto com prévio consentimento por escrito do Cliente, não poderão revelar em nenhum momento a qualquer pessoa ou entidade nenhuma informação confidencial adquirida no curso da prestação dos Serviços; nem a Consultora e seus Profissionais poderão tornar públicas as recomendações formuladas durante a prestação dos Serviços ou como resultado dos mesmos.</w:t>
      </w:r>
    </w:p>
    <w:p w:rsidR="009E211F" w:rsidRPr="00D032C7" w:rsidRDefault="009E211F" w:rsidP="009E211F">
      <w:pPr>
        <w:rPr>
          <w:lang w:val="pt-BR"/>
        </w:rPr>
      </w:pPr>
    </w:p>
    <w:p w:rsidR="00FB3CCE" w:rsidRPr="00D032C7" w:rsidRDefault="009E211F" w:rsidP="009E211F">
      <w:pPr>
        <w:pStyle w:val="Head71"/>
      </w:pPr>
      <w:bookmarkStart w:id="544" w:name="_Toc360454780"/>
      <w:bookmarkStart w:id="545" w:name="_Toc406661902"/>
      <w:r w:rsidRPr="00D032C7">
        <w:t xml:space="preserve">23. </w:t>
      </w:r>
      <w:bookmarkEnd w:id="544"/>
      <w:r w:rsidR="00C5349C" w:rsidRPr="00D032C7">
        <w:t>Responsabilidade da Consultora</w:t>
      </w:r>
      <w:bookmarkEnd w:id="545"/>
    </w:p>
    <w:p w:rsidR="009E211F" w:rsidRPr="00D032C7" w:rsidRDefault="009E211F" w:rsidP="009E211F">
      <w:pPr>
        <w:rPr>
          <w:lang w:val="pt-BR" w:eastAsia="pt-BR"/>
        </w:rPr>
      </w:pPr>
    </w:p>
    <w:p w:rsidR="00C5349C" w:rsidRPr="00D032C7" w:rsidRDefault="00C5349C" w:rsidP="00C5349C">
      <w:pPr>
        <w:rPr>
          <w:lang w:val="pt-BR"/>
        </w:rPr>
      </w:pPr>
      <w:r w:rsidRPr="00D032C7">
        <w:rPr>
          <w:lang w:val="pt-BR"/>
        </w:rPr>
        <w:t>23.1 Sujeito a disposições adicionais estabelecidas nas</w:t>
      </w:r>
      <w:r w:rsidRPr="00D032C7">
        <w:rPr>
          <w:b/>
          <w:lang w:val="pt-BR"/>
        </w:rPr>
        <w:t xml:space="preserve"> CEC</w:t>
      </w:r>
      <w:r w:rsidRPr="00D032C7">
        <w:rPr>
          <w:lang w:val="pt-BR"/>
        </w:rPr>
        <w:t>, se houver, a matéria atinente à responsabilidade da Consultora neste Contrato reger-se-á pela legislação aplicável.</w:t>
      </w:r>
    </w:p>
    <w:p w:rsidR="009E211F" w:rsidRPr="00D032C7" w:rsidRDefault="009E211F" w:rsidP="009E211F">
      <w:pPr>
        <w:rPr>
          <w:lang w:val="pt-BR"/>
        </w:rPr>
      </w:pPr>
    </w:p>
    <w:p w:rsidR="00FB3CCE" w:rsidRPr="00D032C7" w:rsidRDefault="002844C9" w:rsidP="009E211F">
      <w:pPr>
        <w:pStyle w:val="Head71"/>
      </w:pPr>
      <w:bookmarkStart w:id="546" w:name="_Toc360454781"/>
      <w:bookmarkStart w:id="547" w:name="_Toc406661903"/>
      <w:r w:rsidRPr="00D032C7">
        <w:t xml:space="preserve">24. </w:t>
      </w:r>
      <w:bookmarkEnd w:id="546"/>
      <w:r w:rsidR="00DE6FB0" w:rsidRPr="00D032C7">
        <w:t>Seguros que a Consultora Deverá Contratar</w:t>
      </w:r>
      <w:bookmarkEnd w:id="547"/>
    </w:p>
    <w:p w:rsidR="002844C9" w:rsidRPr="00D032C7" w:rsidRDefault="002844C9" w:rsidP="002844C9">
      <w:pPr>
        <w:rPr>
          <w:lang w:val="pt-BR" w:eastAsia="pt-BR"/>
        </w:rPr>
      </w:pPr>
    </w:p>
    <w:p w:rsidR="0078786B" w:rsidRPr="00D032C7" w:rsidRDefault="0078786B" w:rsidP="0078786B">
      <w:pPr>
        <w:rPr>
          <w:lang w:val="pt-BR"/>
        </w:rPr>
      </w:pPr>
      <w:r w:rsidRPr="00D032C7">
        <w:rPr>
          <w:lang w:val="pt-BR"/>
        </w:rPr>
        <w:t>24.1 A Consultora (i) contratará e manterá, e fará com que todos os Subconsultores contratem e mantenham seguros contra os riscos e pelas coberturas que se indicam nas</w:t>
      </w:r>
      <w:r w:rsidRPr="00D032C7">
        <w:rPr>
          <w:b/>
          <w:lang w:val="pt-BR"/>
        </w:rPr>
        <w:t xml:space="preserve"> CEC</w:t>
      </w:r>
      <w:r w:rsidRPr="00D032C7">
        <w:rPr>
          <w:lang w:val="pt-BR"/>
        </w:rPr>
        <w:t xml:space="preserve">, e nos termos e condições aprovados pelo Cliente, com seus próprios recursos (ou os de Subconsultores, conforme caso); e (ii) a pedido do Cliente, apresentará comprovantes de que estes seguros foram contratados e são mantidos e que os prêmios vigentes foram pagos. </w:t>
      </w:r>
      <w:r w:rsidR="007932F7">
        <w:rPr>
          <w:lang w:val="pt-BR"/>
        </w:rPr>
        <w:t xml:space="preserve"> </w:t>
      </w:r>
      <w:r w:rsidRPr="00D032C7">
        <w:rPr>
          <w:lang w:val="pt-BR"/>
        </w:rPr>
        <w:t>A Consultora deverá</w:t>
      </w:r>
      <w:r w:rsidR="00DA5633">
        <w:rPr>
          <w:lang w:val="pt-BR"/>
        </w:rPr>
        <w:t xml:space="preserve"> demonstrar que tais seguros foram</w:t>
      </w:r>
      <w:r w:rsidRPr="00D032C7">
        <w:rPr>
          <w:lang w:val="pt-BR"/>
        </w:rPr>
        <w:t xml:space="preserve"> feito</w:t>
      </w:r>
      <w:r w:rsidR="00DA5633">
        <w:rPr>
          <w:lang w:val="pt-BR"/>
        </w:rPr>
        <w:t>s</w:t>
      </w:r>
      <w:r w:rsidRPr="00D032C7">
        <w:rPr>
          <w:lang w:val="pt-BR"/>
        </w:rPr>
        <w:t xml:space="preserve"> antes do início dos Serviços conforme estabelecido na Cláusula 13 das CGC.</w:t>
      </w:r>
    </w:p>
    <w:p w:rsidR="002844C9" w:rsidRPr="00D032C7" w:rsidRDefault="002844C9" w:rsidP="002844C9">
      <w:pPr>
        <w:rPr>
          <w:lang w:val="pt-BR"/>
        </w:rPr>
      </w:pPr>
    </w:p>
    <w:p w:rsidR="00FB3CCE" w:rsidRPr="00D032C7" w:rsidRDefault="002844C9" w:rsidP="002844C9">
      <w:pPr>
        <w:pStyle w:val="Head71"/>
      </w:pPr>
      <w:bookmarkStart w:id="548" w:name="_Toc360454782"/>
      <w:bookmarkStart w:id="549" w:name="_Toc406661904"/>
      <w:r w:rsidRPr="00D032C7">
        <w:t xml:space="preserve">25. </w:t>
      </w:r>
      <w:bookmarkEnd w:id="548"/>
      <w:r w:rsidR="006D7081" w:rsidRPr="00D032C7">
        <w:t>Contabilidade, Inspeção e Auditoria</w:t>
      </w:r>
      <w:bookmarkEnd w:id="549"/>
    </w:p>
    <w:p w:rsidR="002844C9" w:rsidRPr="00D032C7" w:rsidRDefault="002844C9" w:rsidP="002844C9">
      <w:pPr>
        <w:rPr>
          <w:lang w:val="pt-BR" w:eastAsia="pt-BR"/>
        </w:rPr>
      </w:pPr>
    </w:p>
    <w:p w:rsidR="002B6403" w:rsidRPr="00D032C7" w:rsidRDefault="002B6403" w:rsidP="002B6403">
      <w:pPr>
        <w:rPr>
          <w:lang w:val="pt-BR"/>
        </w:rPr>
      </w:pPr>
      <w:r w:rsidRPr="00D032C7">
        <w:rPr>
          <w:lang w:val="pt-BR"/>
        </w:rPr>
        <w:t xml:space="preserve">25.1 </w:t>
      </w:r>
      <w:r w:rsidR="004D3801" w:rsidRPr="00D032C7">
        <w:rPr>
          <w:lang w:val="pt-BR"/>
        </w:rPr>
        <w:t xml:space="preserve">A Consultora manterá (e fará todos os esforços razoáveis para que seus Subconsultores </w:t>
      </w:r>
      <w:r w:rsidR="004D3801" w:rsidRPr="00D032C7">
        <w:rPr>
          <w:lang w:val="pt-BR"/>
        </w:rPr>
        <w:lastRenderedPageBreak/>
        <w:t>também o façam) contas e registros precisos e sistemáticos relacionados com os Serviços, de tal forma e detalhe que identifiquem claramente as alterações de prazo e custos significativos</w:t>
      </w:r>
      <w:r w:rsidRPr="00D032C7">
        <w:rPr>
          <w:lang w:val="pt-BR"/>
        </w:rPr>
        <w:t>.</w:t>
      </w:r>
    </w:p>
    <w:p w:rsidR="002B6403" w:rsidRPr="00D032C7" w:rsidRDefault="002B6403" w:rsidP="002B6403">
      <w:pPr>
        <w:rPr>
          <w:lang w:val="pt-BR"/>
        </w:rPr>
      </w:pPr>
    </w:p>
    <w:p w:rsidR="002B6403" w:rsidRPr="00D032C7" w:rsidRDefault="002B6403" w:rsidP="002B6403">
      <w:pPr>
        <w:rPr>
          <w:lang w:val="pt-BR"/>
        </w:rPr>
      </w:pPr>
      <w:r w:rsidRPr="00D032C7">
        <w:rPr>
          <w:lang w:val="pt-BR"/>
        </w:rPr>
        <w:t>25.2 A Consultora permitirá e fará com que seus Subconsultores também o façam, que o Banco e/ou pessoas designadas pelo mesmo inspecione os locais e/ou todas as contas e registros relacionados com a execução do Contrato e a apresentação da Proposta para a execução dos Serviços, e tenha tais contas e registros auditados por auditores designados pelo Banco, caso solicitado pelo Banco. Solicita-se a atenção da Consultora à Clá</w:t>
      </w:r>
      <w:r w:rsidR="007932F7">
        <w:rPr>
          <w:lang w:val="pt-BR"/>
        </w:rPr>
        <w:t>usula 10 das CGC que estabelece</w:t>
      </w:r>
      <w:r w:rsidRPr="00D032C7">
        <w:rPr>
          <w:lang w:val="pt-BR"/>
        </w:rPr>
        <w:t>,</w:t>
      </w:r>
      <w:r w:rsidR="00B33135">
        <w:rPr>
          <w:lang w:val="pt-BR"/>
        </w:rPr>
        <w:t xml:space="preserve"> </w:t>
      </w:r>
      <w:r w:rsidRPr="00D032C7">
        <w:rPr>
          <w:i/>
          <w:lang w:val="pt-BR"/>
        </w:rPr>
        <w:t>inter alia</w:t>
      </w:r>
      <w:r w:rsidRPr="00D032C7">
        <w:rPr>
          <w:lang w:val="pt-BR"/>
        </w:rPr>
        <w:t>, que as ações para impedir materialmente os direitos de inspeção e auditoria por parte do Banco estabelecidos de acordo com a</w:t>
      </w:r>
      <w:r w:rsidR="007932F7">
        <w:rPr>
          <w:lang w:val="pt-BR"/>
        </w:rPr>
        <w:t xml:space="preserve"> Cláusula 25.2 das CGC constituem</w:t>
      </w:r>
      <w:r w:rsidRPr="00D032C7">
        <w:rPr>
          <w:lang w:val="pt-BR"/>
        </w:rPr>
        <w:t xml:space="preserve"> uma prática proibida sujeita à rescisão do Contrato, bem como a determinação da inelegibilidade de acordo com os procedimentos vigentes de sansões do Banco.</w:t>
      </w:r>
    </w:p>
    <w:p w:rsidR="002844C9" w:rsidRPr="00D032C7" w:rsidRDefault="002844C9" w:rsidP="002844C9">
      <w:pPr>
        <w:rPr>
          <w:lang w:val="pt-BR"/>
        </w:rPr>
      </w:pPr>
    </w:p>
    <w:p w:rsidR="00FB3CCE" w:rsidRPr="00D032C7" w:rsidRDefault="002844C9" w:rsidP="002844C9">
      <w:pPr>
        <w:pStyle w:val="Head71"/>
      </w:pPr>
      <w:bookmarkStart w:id="550" w:name="_Toc360454783"/>
      <w:bookmarkStart w:id="551" w:name="_Toc406661905"/>
      <w:r w:rsidRPr="00D032C7">
        <w:t xml:space="preserve">26. </w:t>
      </w:r>
      <w:bookmarkEnd w:id="550"/>
      <w:r w:rsidR="007E0DE5" w:rsidRPr="00D032C7">
        <w:t>Obrigação de Apresentar Relatórios</w:t>
      </w:r>
      <w:bookmarkEnd w:id="551"/>
    </w:p>
    <w:p w:rsidR="002844C9" w:rsidRPr="00D032C7" w:rsidRDefault="002844C9" w:rsidP="002844C9">
      <w:pPr>
        <w:rPr>
          <w:lang w:val="pt-BR" w:eastAsia="pt-BR"/>
        </w:rPr>
      </w:pPr>
    </w:p>
    <w:p w:rsidR="007E0DE5" w:rsidRPr="00D032C7" w:rsidRDefault="007E0DE5" w:rsidP="007E0DE5">
      <w:pPr>
        <w:rPr>
          <w:lang w:val="pt-BR"/>
        </w:rPr>
      </w:pPr>
      <w:r w:rsidRPr="00D032C7">
        <w:rPr>
          <w:lang w:val="pt-BR"/>
        </w:rPr>
        <w:t xml:space="preserve">26.1 A Consultora deverá apresentar ao Cliente os relatórios e documentos especificados no </w:t>
      </w:r>
      <w:r w:rsidRPr="00D032C7">
        <w:rPr>
          <w:b/>
          <w:lang w:val="pt-BR"/>
        </w:rPr>
        <w:t>Apêndice</w:t>
      </w:r>
      <w:r w:rsidRPr="00D032C7">
        <w:rPr>
          <w:lang w:val="pt-BR"/>
        </w:rPr>
        <w:t xml:space="preserve"> </w:t>
      </w:r>
      <w:r w:rsidRPr="00D032C7">
        <w:rPr>
          <w:b/>
          <w:lang w:val="pt-BR"/>
        </w:rPr>
        <w:t>A</w:t>
      </w:r>
      <w:r w:rsidRPr="00D032C7">
        <w:rPr>
          <w:lang w:val="pt-BR"/>
        </w:rPr>
        <w:t xml:space="preserve">, na forma, quantidade e prazo estabelecidos nesse </w:t>
      </w:r>
      <w:r w:rsidRPr="00D032C7">
        <w:rPr>
          <w:b/>
          <w:lang w:val="pt-BR"/>
        </w:rPr>
        <w:t>Apêndice</w:t>
      </w:r>
      <w:r w:rsidRPr="00D032C7">
        <w:rPr>
          <w:lang w:val="pt-BR"/>
        </w:rPr>
        <w:t>.</w:t>
      </w:r>
    </w:p>
    <w:p w:rsidR="002844C9" w:rsidRPr="00D032C7" w:rsidRDefault="002844C9" w:rsidP="002844C9">
      <w:pPr>
        <w:rPr>
          <w:lang w:val="pt-BR"/>
        </w:rPr>
      </w:pPr>
    </w:p>
    <w:p w:rsidR="00FB3CCE" w:rsidRPr="00D032C7" w:rsidRDefault="002844C9" w:rsidP="002844C9">
      <w:pPr>
        <w:pStyle w:val="Head71"/>
      </w:pPr>
      <w:bookmarkStart w:id="552" w:name="_Toc360454784"/>
      <w:bookmarkStart w:id="553" w:name="_Toc406661906"/>
      <w:r w:rsidRPr="00D032C7">
        <w:t xml:space="preserve">27. </w:t>
      </w:r>
      <w:bookmarkEnd w:id="552"/>
      <w:r w:rsidR="002F59C4" w:rsidRPr="00D032C7">
        <w:t>Direitos de Propriedade do Cliente com Relação aos Relatórios e Documentos</w:t>
      </w:r>
      <w:bookmarkEnd w:id="553"/>
    </w:p>
    <w:p w:rsidR="002844C9" w:rsidRPr="00D032C7" w:rsidRDefault="002844C9" w:rsidP="002844C9">
      <w:pPr>
        <w:rPr>
          <w:lang w:val="pt-BR" w:eastAsia="pt-BR"/>
        </w:rPr>
      </w:pPr>
    </w:p>
    <w:p w:rsidR="007330E6" w:rsidRPr="00D032C7" w:rsidRDefault="007330E6" w:rsidP="007330E6">
      <w:pPr>
        <w:rPr>
          <w:lang w:val="pt-BR"/>
        </w:rPr>
      </w:pPr>
      <w:r w:rsidRPr="00D032C7">
        <w:rPr>
          <w:lang w:val="pt-BR"/>
        </w:rPr>
        <w:t xml:space="preserve">27.1 A menos que indicado de forma diferente nas </w:t>
      </w:r>
      <w:r w:rsidRPr="00D032C7">
        <w:rPr>
          <w:b/>
          <w:lang w:val="pt-BR"/>
        </w:rPr>
        <w:t>CEC</w:t>
      </w:r>
      <w:r w:rsidRPr="00D032C7">
        <w:rPr>
          <w:lang w:val="pt-BR"/>
        </w:rPr>
        <w:t xml:space="preserve">, todos os relatórios, dados importantes e informações tais como mapas, diagramas, planos, banco de dados, outros documentos e </w:t>
      </w:r>
      <w:r w:rsidRPr="00D032C7">
        <w:rPr>
          <w:i/>
          <w:lang w:val="pt-BR"/>
        </w:rPr>
        <w:t>software</w:t>
      </w:r>
      <w:r w:rsidR="00355C36">
        <w:rPr>
          <w:i/>
          <w:lang w:val="pt-BR"/>
        </w:rPr>
        <w:t>,</w:t>
      </w:r>
      <w:r w:rsidRPr="00D032C7">
        <w:rPr>
          <w:lang w:val="pt-BR"/>
        </w:rPr>
        <w:t xml:space="preserve"> arquivo</w:t>
      </w:r>
      <w:r w:rsidR="00F113EA" w:rsidRPr="00D032C7">
        <w:rPr>
          <w:lang w:val="pt-BR"/>
        </w:rPr>
        <w:t>s</w:t>
      </w:r>
      <w:r w:rsidRPr="00D032C7">
        <w:rPr>
          <w:lang w:val="pt-BR"/>
        </w:rPr>
        <w:t xml:space="preserve"> de suporte ou material compilado ou preparado pela Consultora para o Cliente durante a execução dos Serviços são confidenciais e tornam-se de </w:t>
      </w:r>
      <w:r w:rsidR="00355C36">
        <w:rPr>
          <w:lang w:val="pt-BR"/>
        </w:rPr>
        <w:t xml:space="preserve">inteira propriedade </w:t>
      </w:r>
      <w:r w:rsidRPr="00D032C7">
        <w:rPr>
          <w:lang w:val="pt-BR"/>
        </w:rPr>
        <w:t xml:space="preserve">do Cliente.  A Consultora, não mais tardar que no encerramento ou término desse contrato, entregará ao Cliente todos esses documentos, juntamente com um inventário pormenorizado dos mesmos.  A Consultora poderá conservar uma cópia destes documentos, dados e/ou programas de computação, mas não poderá os mesmos com propósitos não relacionados com este contrato sem a aprovação prévia do Cliente. </w:t>
      </w:r>
    </w:p>
    <w:p w:rsidR="00F113EA" w:rsidRPr="00D032C7" w:rsidRDefault="00F113EA" w:rsidP="007330E6">
      <w:pPr>
        <w:rPr>
          <w:lang w:val="pt-BR"/>
        </w:rPr>
      </w:pPr>
    </w:p>
    <w:p w:rsidR="007330E6" w:rsidRPr="00D032C7" w:rsidRDefault="007330E6" w:rsidP="007330E6">
      <w:pPr>
        <w:rPr>
          <w:lang w:val="pt-BR"/>
        </w:rPr>
      </w:pPr>
      <w:r w:rsidRPr="00D032C7">
        <w:rPr>
          <w:lang w:val="pt-BR"/>
        </w:rPr>
        <w:t>27.2 Se for necessário ou apropriado estabelecer acordos de licenças entre a Consultora e terceiros para desenvolver qualquer desses planos, desenhos, especificações, projetos, banco de dados, outros documentos e programas de computação, a Consultora deverá obter do Cliente previamente e por escrito aprovação destes acordos, e o Cliente, a seu critério, terá direito de exigir reembolso dos gastos relacionados com o desenvolvimento do(s) programa(s) em questão. Qualquer restrição acerca do futuro uso destes documentos e programas de computação, se houver, será indicada nas</w:t>
      </w:r>
      <w:r w:rsidRPr="00D032C7">
        <w:rPr>
          <w:b/>
          <w:lang w:val="pt-BR"/>
        </w:rPr>
        <w:t xml:space="preserve"> CEC</w:t>
      </w:r>
      <w:r w:rsidRPr="00D032C7">
        <w:rPr>
          <w:lang w:val="pt-BR"/>
        </w:rPr>
        <w:t>.</w:t>
      </w:r>
    </w:p>
    <w:p w:rsidR="002844C9" w:rsidRPr="00D032C7" w:rsidRDefault="002844C9" w:rsidP="002844C9">
      <w:pPr>
        <w:rPr>
          <w:lang w:val="pt-BR"/>
        </w:rPr>
      </w:pPr>
    </w:p>
    <w:p w:rsidR="00FB3CCE" w:rsidRPr="00D032C7" w:rsidRDefault="002844C9" w:rsidP="002844C9">
      <w:pPr>
        <w:pStyle w:val="Head71"/>
      </w:pPr>
      <w:bookmarkStart w:id="554" w:name="_Toc360454785"/>
      <w:bookmarkStart w:id="555" w:name="_Toc406661907"/>
      <w:r w:rsidRPr="00D032C7">
        <w:t xml:space="preserve">28. </w:t>
      </w:r>
      <w:bookmarkEnd w:id="554"/>
      <w:r w:rsidR="003915A0" w:rsidRPr="00D032C7">
        <w:t>Equipamento</w:t>
      </w:r>
      <w:r w:rsidR="00531FF8">
        <w:t>s</w:t>
      </w:r>
      <w:r w:rsidR="003915A0" w:rsidRPr="00D032C7">
        <w:t>, Veículos e Materiais</w:t>
      </w:r>
      <w:bookmarkEnd w:id="555"/>
    </w:p>
    <w:p w:rsidR="002844C9" w:rsidRPr="00D032C7" w:rsidRDefault="002844C9" w:rsidP="002844C9">
      <w:pPr>
        <w:rPr>
          <w:lang w:val="pt-BR" w:eastAsia="pt-BR"/>
        </w:rPr>
      </w:pPr>
    </w:p>
    <w:p w:rsidR="00447CB3" w:rsidRPr="00D032C7" w:rsidRDefault="00447CB3" w:rsidP="00447CB3">
      <w:pPr>
        <w:rPr>
          <w:lang w:val="pt-BR"/>
        </w:rPr>
      </w:pPr>
      <w:r w:rsidRPr="00D032C7">
        <w:rPr>
          <w:lang w:val="pt-BR"/>
        </w:rPr>
        <w:t xml:space="preserve">28.1 Os equipamentos, veículos e materiais que o Cliente forneça à Consultora, ou que ela compre com fundos fornecidos total ou parcialmente pelo Cliente, serão de propriedade do Cliente e deverão ser assim identificados. </w:t>
      </w:r>
      <w:r w:rsidR="00633B59">
        <w:rPr>
          <w:lang w:val="pt-BR"/>
        </w:rPr>
        <w:t xml:space="preserve"> N</w:t>
      </w:r>
      <w:r w:rsidRPr="00D032C7">
        <w:rPr>
          <w:lang w:val="pt-BR"/>
        </w:rPr>
        <w:t>o encerramento ou término deste Contrato, a Consultora entregará ao Cliente um inventário destes equipamentos, veículos e materiais, e disporá os mesmos de acordo com as instruções do C</w:t>
      </w:r>
      <w:r w:rsidR="00BA22E3">
        <w:rPr>
          <w:lang w:val="pt-BR"/>
        </w:rPr>
        <w:t>liente</w:t>
      </w:r>
      <w:r w:rsidRPr="00D032C7">
        <w:rPr>
          <w:lang w:val="pt-BR"/>
        </w:rPr>
        <w:t xml:space="preserve">.  Durante o tempo em que os mencionados equipamentos, veículos e materiais estiverem de posse da Consultora, este os </w:t>
      </w:r>
      <w:r w:rsidRPr="00D032C7">
        <w:rPr>
          <w:lang w:val="pt-BR"/>
        </w:rPr>
        <w:lastRenderedPageBreak/>
        <w:t>segurará, a débito do Cliente, por uma soma equivalente ao total do valor de reposição, salvo se o Cliente der outras instruções por escrito.</w:t>
      </w:r>
    </w:p>
    <w:p w:rsidR="00447CB3" w:rsidRPr="00D032C7" w:rsidRDefault="00447CB3" w:rsidP="00447CB3">
      <w:pPr>
        <w:rPr>
          <w:lang w:val="pt-BR"/>
        </w:rPr>
      </w:pPr>
    </w:p>
    <w:p w:rsidR="00447CB3" w:rsidRPr="00D032C7" w:rsidRDefault="00447CB3" w:rsidP="00447CB3">
      <w:pPr>
        <w:rPr>
          <w:lang w:val="pt-BR"/>
        </w:rPr>
      </w:pPr>
      <w:r w:rsidRPr="00D032C7">
        <w:rPr>
          <w:lang w:val="pt-BR"/>
        </w:rPr>
        <w:t xml:space="preserve">28.2 Quaisquer equipamentos ou materiais adquiridos no país do Cliente pela Consultora ou por seus Profissionais, seja para uso do projeto ou uso pessoal, continuarão sendo de propriedade da Consultora ou de seus Profissionais, conforme o caso. </w:t>
      </w:r>
    </w:p>
    <w:p w:rsidR="002844C9" w:rsidRPr="00D032C7" w:rsidRDefault="002844C9" w:rsidP="002844C9">
      <w:pPr>
        <w:rPr>
          <w:lang w:val="pt-BR"/>
        </w:rPr>
      </w:pPr>
    </w:p>
    <w:p w:rsidR="00D23398" w:rsidRPr="00D032C7" w:rsidRDefault="00D23398" w:rsidP="002844C9">
      <w:pPr>
        <w:rPr>
          <w:lang w:val="pt-BR"/>
        </w:rPr>
      </w:pPr>
    </w:p>
    <w:p w:rsidR="00FB3CCE" w:rsidRPr="00D032C7" w:rsidRDefault="002844C9" w:rsidP="002844C9">
      <w:pPr>
        <w:pStyle w:val="Heading7"/>
      </w:pPr>
      <w:bookmarkStart w:id="556" w:name="_Toc406661908"/>
      <w:r w:rsidRPr="00D032C7">
        <w:t xml:space="preserve">D </w:t>
      </w:r>
      <w:r w:rsidR="001F0544" w:rsidRPr="00D032C7">
        <w:t>–</w:t>
      </w:r>
      <w:r w:rsidRPr="00D032C7">
        <w:t xml:space="preserve"> </w:t>
      </w:r>
      <w:r w:rsidR="001F0544" w:rsidRPr="00D032C7">
        <w:t>Profissionais da Consultora e Subconsultores</w:t>
      </w:r>
      <w:bookmarkEnd w:id="556"/>
      <w:r w:rsidR="00FB3CCE" w:rsidRPr="00D032C7">
        <w:t xml:space="preserve"> </w:t>
      </w:r>
    </w:p>
    <w:p w:rsidR="002844C9" w:rsidRPr="00D032C7" w:rsidRDefault="002844C9" w:rsidP="002844C9">
      <w:pPr>
        <w:rPr>
          <w:lang w:val="pt-BR" w:eastAsia="pt-BR"/>
        </w:rPr>
      </w:pPr>
    </w:p>
    <w:p w:rsidR="00FB3CCE" w:rsidRPr="00D032C7" w:rsidRDefault="002844C9" w:rsidP="002844C9">
      <w:pPr>
        <w:pStyle w:val="Head71"/>
      </w:pPr>
      <w:bookmarkStart w:id="557" w:name="_Toc360454786"/>
      <w:bookmarkStart w:id="558" w:name="_Toc406661909"/>
      <w:r w:rsidRPr="00D032C7">
        <w:t xml:space="preserve">29. </w:t>
      </w:r>
      <w:bookmarkEnd w:id="557"/>
      <w:r w:rsidR="00CF6065" w:rsidRPr="00D032C7">
        <w:t>Descrição dos Profissionais da Equipe Chave</w:t>
      </w:r>
      <w:bookmarkEnd w:id="558"/>
      <w:r w:rsidR="00FB3CCE" w:rsidRPr="00D032C7">
        <w:t xml:space="preserve"> </w:t>
      </w:r>
    </w:p>
    <w:p w:rsidR="002844C9" w:rsidRPr="00D032C7" w:rsidRDefault="002844C9" w:rsidP="002844C9">
      <w:pPr>
        <w:rPr>
          <w:lang w:val="pt-BR" w:eastAsia="pt-BR"/>
        </w:rPr>
      </w:pPr>
    </w:p>
    <w:p w:rsidR="00FB3CCE" w:rsidRPr="00D032C7" w:rsidRDefault="002844C9" w:rsidP="002844C9">
      <w:pPr>
        <w:rPr>
          <w:lang w:val="pt-BR"/>
        </w:rPr>
      </w:pPr>
      <w:r w:rsidRPr="00D032C7">
        <w:rPr>
          <w:lang w:val="pt-BR"/>
        </w:rPr>
        <w:t xml:space="preserve">29.1 </w:t>
      </w:r>
      <w:r w:rsidR="00E56B09" w:rsidRPr="00D032C7">
        <w:rPr>
          <w:lang w:val="pt-BR"/>
        </w:rPr>
        <w:t xml:space="preserve">O cargo, a descrição do trabalho acordado, as qualificações mínimas e o período de participação estimado para o desenvolvimento dos Serviços de cada Profissional da Equipe Chave da Consultora estão descritos no </w:t>
      </w:r>
      <w:r w:rsidR="00E56B09" w:rsidRPr="00D032C7">
        <w:rPr>
          <w:b/>
          <w:lang w:val="pt-BR"/>
        </w:rPr>
        <w:t>Apêndice B</w:t>
      </w:r>
      <w:r w:rsidR="00FB3CCE" w:rsidRPr="00D032C7">
        <w:rPr>
          <w:lang w:val="pt-BR"/>
        </w:rPr>
        <w:t>.</w:t>
      </w:r>
    </w:p>
    <w:p w:rsidR="002844C9" w:rsidRPr="00D032C7" w:rsidRDefault="002844C9" w:rsidP="002844C9">
      <w:pPr>
        <w:rPr>
          <w:lang w:val="pt-BR"/>
        </w:rPr>
      </w:pPr>
    </w:p>
    <w:p w:rsidR="00FB3CCE" w:rsidRPr="00D032C7" w:rsidRDefault="002844C9" w:rsidP="002844C9">
      <w:pPr>
        <w:pStyle w:val="Head71"/>
      </w:pPr>
      <w:bookmarkStart w:id="559" w:name="_Toc360454787"/>
      <w:bookmarkStart w:id="560" w:name="_Toc406661910"/>
      <w:r w:rsidRPr="00D032C7">
        <w:t xml:space="preserve">30. </w:t>
      </w:r>
      <w:bookmarkEnd w:id="559"/>
      <w:r w:rsidR="00C231B1" w:rsidRPr="00D032C7">
        <w:t>Substituição dos Profissionais da Equipe Chave</w:t>
      </w:r>
      <w:bookmarkEnd w:id="560"/>
    </w:p>
    <w:p w:rsidR="002844C9" w:rsidRPr="00D032C7" w:rsidRDefault="002844C9" w:rsidP="002844C9">
      <w:pPr>
        <w:rPr>
          <w:lang w:val="pt-BR" w:eastAsia="pt-BR"/>
        </w:rPr>
      </w:pPr>
    </w:p>
    <w:p w:rsidR="00C231B1" w:rsidRPr="00D032C7" w:rsidRDefault="00C231B1" w:rsidP="00C231B1">
      <w:pPr>
        <w:rPr>
          <w:lang w:val="pt-BR"/>
        </w:rPr>
      </w:pPr>
      <w:r w:rsidRPr="00D032C7">
        <w:rPr>
          <w:lang w:val="pt-BR"/>
        </w:rPr>
        <w:t xml:space="preserve">30.1 Exceto da outra forma que o Cliente possa concordar por escrito, nenhuma modificação será feita com relação aos Profissionais da Equipe Chave. </w:t>
      </w:r>
    </w:p>
    <w:p w:rsidR="002844C9" w:rsidRPr="00D032C7" w:rsidRDefault="002844C9" w:rsidP="002844C9">
      <w:pPr>
        <w:rPr>
          <w:lang w:val="pt-BR"/>
        </w:rPr>
      </w:pPr>
    </w:p>
    <w:p w:rsidR="00FB3CCE" w:rsidRPr="00D032C7" w:rsidRDefault="002844C9" w:rsidP="002844C9">
      <w:pPr>
        <w:rPr>
          <w:lang w:val="pt-BR"/>
        </w:rPr>
      </w:pPr>
      <w:r w:rsidRPr="00D032C7">
        <w:rPr>
          <w:lang w:val="pt-BR"/>
        </w:rPr>
        <w:t xml:space="preserve">30.2 </w:t>
      </w:r>
      <w:r w:rsidR="003561C0" w:rsidRPr="00D032C7">
        <w:rPr>
          <w:lang w:val="pt-BR"/>
        </w:rPr>
        <w:t>Não obstante o parágrafo acima</w:t>
      </w:r>
      <w:r w:rsidR="00FB3CCE" w:rsidRPr="00D032C7">
        <w:rPr>
          <w:lang w:val="pt-BR"/>
        </w:rPr>
        <w:t xml:space="preserve">, </w:t>
      </w:r>
      <w:r w:rsidR="003561C0" w:rsidRPr="00D032C7">
        <w:rPr>
          <w:lang w:val="pt-BR"/>
        </w:rPr>
        <w:t>a substituição de Profissionais da Equipe Chave durante a execução do Contrato pode ser apenas considerada baseada em uma solicitação por escrito da Consultora</w:t>
      </w:r>
      <w:r w:rsidR="00FB3CCE" w:rsidRPr="00D032C7">
        <w:rPr>
          <w:lang w:val="pt-BR"/>
        </w:rPr>
        <w:t xml:space="preserve"> </w:t>
      </w:r>
      <w:r w:rsidR="003561C0" w:rsidRPr="00D032C7">
        <w:rPr>
          <w:lang w:val="pt-BR"/>
        </w:rPr>
        <w:t xml:space="preserve">e devido a circunstâncias fora de um razoável controle por parte da </w:t>
      </w:r>
      <w:r w:rsidR="002140B7">
        <w:rPr>
          <w:lang w:val="pt-BR"/>
        </w:rPr>
        <w:t>mesma</w:t>
      </w:r>
      <w:r w:rsidR="003561C0" w:rsidRPr="00D032C7">
        <w:rPr>
          <w:lang w:val="pt-BR"/>
        </w:rPr>
        <w:t>,</w:t>
      </w:r>
      <w:r w:rsidR="00FB3CCE" w:rsidRPr="00D032C7">
        <w:rPr>
          <w:lang w:val="pt-BR"/>
        </w:rPr>
        <w:t xml:space="preserve"> inclu</w:t>
      </w:r>
      <w:r w:rsidR="003561C0" w:rsidRPr="00D032C7">
        <w:rPr>
          <w:lang w:val="pt-BR"/>
        </w:rPr>
        <w:t>indo</w:t>
      </w:r>
      <w:r w:rsidR="00BF3768" w:rsidRPr="00D032C7">
        <w:rPr>
          <w:lang w:val="pt-BR"/>
        </w:rPr>
        <w:t>,</w:t>
      </w:r>
      <w:r w:rsidR="003561C0" w:rsidRPr="00D032C7">
        <w:rPr>
          <w:lang w:val="pt-BR"/>
        </w:rPr>
        <w:t xml:space="preserve"> mas não se limitando a morte ou incapacidade física.  Nesses casos, a Consultora deverá</w:t>
      </w:r>
      <w:r w:rsidR="00FB3CCE" w:rsidRPr="00D032C7">
        <w:rPr>
          <w:lang w:val="pt-BR"/>
        </w:rPr>
        <w:t xml:space="preserve"> </w:t>
      </w:r>
      <w:r w:rsidR="00BF3768" w:rsidRPr="00D032C7">
        <w:rPr>
          <w:lang w:val="pt-BR"/>
        </w:rPr>
        <w:t>promover de imediato</w:t>
      </w:r>
      <w:r w:rsidR="003561C0" w:rsidRPr="00D032C7">
        <w:rPr>
          <w:lang w:val="pt-BR"/>
        </w:rPr>
        <w:t xml:space="preserve"> uma substituição </w:t>
      </w:r>
      <w:r w:rsidR="00BF3768" w:rsidRPr="00D032C7">
        <w:rPr>
          <w:lang w:val="pt-BR"/>
        </w:rPr>
        <w:t xml:space="preserve">por meio de uma </w:t>
      </w:r>
      <w:r w:rsidR="003561C0" w:rsidRPr="00D032C7">
        <w:rPr>
          <w:lang w:val="pt-BR"/>
        </w:rPr>
        <w:t>pessoa com qualificação e experiência igual ou superior, e com a mesma tarifa de remuneração</w:t>
      </w:r>
      <w:r w:rsidR="00FB3CCE" w:rsidRPr="00D032C7">
        <w:rPr>
          <w:lang w:val="pt-BR"/>
        </w:rPr>
        <w:t>.</w:t>
      </w:r>
    </w:p>
    <w:p w:rsidR="002844C9" w:rsidRPr="00D032C7" w:rsidRDefault="002844C9" w:rsidP="002844C9">
      <w:pPr>
        <w:rPr>
          <w:lang w:val="pt-BR"/>
        </w:rPr>
      </w:pPr>
    </w:p>
    <w:p w:rsidR="00FB3CCE" w:rsidRPr="00D032C7" w:rsidRDefault="00D3738C" w:rsidP="00D3738C">
      <w:pPr>
        <w:pStyle w:val="Head71"/>
      </w:pPr>
      <w:bookmarkStart w:id="561" w:name="_Toc360454788"/>
      <w:bookmarkStart w:id="562" w:name="_Toc406661911"/>
      <w:r w:rsidRPr="00D032C7">
        <w:t xml:space="preserve">31. </w:t>
      </w:r>
      <w:bookmarkEnd w:id="561"/>
      <w:r w:rsidR="00D935DA" w:rsidRPr="00D032C7">
        <w:t>Remoção de Profissionais ou Subconsultores</w:t>
      </w:r>
      <w:bookmarkEnd w:id="562"/>
    </w:p>
    <w:p w:rsidR="00D3738C" w:rsidRPr="00D032C7" w:rsidRDefault="00D3738C" w:rsidP="00D3738C">
      <w:pPr>
        <w:rPr>
          <w:lang w:val="pt-BR" w:eastAsia="pt-BR"/>
        </w:rPr>
      </w:pPr>
    </w:p>
    <w:p w:rsidR="00321EED" w:rsidRPr="00D032C7" w:rsidRDefault="00321EED" w:rsidP="00321EED">
      <w:pPr>
        <w:rPr>
          <w:lang w:val="pt-BR"/>
        </w:rPr>
      </w:pPr>
      <w:r w:rsidRPr="00D032C7">
        <w:rPr>
          <w:lang w:val="pt-BR"/>
        </w:rPr>
        <w:t xml:space="preserve">32.1 Se o Cliente descobrir que qualquer integrante dos Profissionais ou Subconsultores da Consultora cometeu um ato grave inaceitável ou foi acusado de haver cometido </w:t>
      </w:r>
      <w:r w:rsidR="004126D6" w:rsidRPr="00D032C7">
        <w:rPr>
          <w:lang w:val="pt-BR"/>
        </w:rPr>
        <w:t>uma ação criminosa</w:t>
      </w:r>
      <w:r w:rsidRPr="00D032C7">
        <w:rPr>
          <w:lang w:val="pt-BR"/>
        </w:rPr>
        <w:t>, ou que o Cliente tenha determinado que qualquer Profissional ou Subconsultor da Consultora envolveu-se em práticas corruptas, fraudulentas, colusivas, coersivas ou obstrutivas durante a execução dos Serviços, a Consultora deverá, por solicitação escrita do Cliente providenciar a substituição do mesmo.</w:t>
      </w:r>
    </w:p>
    <w:p w:rsidR="00321EED" w:rsidRPr="00D032C7" w:rsidRDefault="00321EED" w:rsidP="00321EED">
      <w:pPr>
        <w:rPr>
          <w:lang w:val="pt-BR"/>
        </w:rPr>
      </w:pPr>
    </w:p>
    <w:p w:rsidR="00321EED" w:rsidRPr="00D032C7" w:rsidRDefault="00321EED" w:rsidP="00321EED">
      <w:pPr>
        <w:rPr>
          <w:lang w:val="pt-BR"/>
        </w:rPr>
      </w:pPr>
      <w:r w:rsidRPr="00D032C7">
        <w:rPr>
          <w:lang w:val="pt-BR"/>
        </w:rPr>
        <w:t>32.2 No caso de quaisquer dos Profissionais da Equipe Chave, Equipe de Apoio ou Subconsultor ser considerado como incompetente ou incapaz em executar as tarefas a ele atribuídas, o Cliente, expressando os motivos para isso, poderá solicitar à Consultora providenciar a substituição.</w:t>
      </w:r>
    </w:p>
    <w:p w:rsidR="00321EED" w:rsidRPr="00D032C7" w:rsidRDefault="00321EED" w:rsidP="00321EED">
      <w:pPr>
        <w:rPr>
          <w:lang w:val="pt-BR"/>
        </w:rPr>
      </w:pPr>
    </w:p>
    <w:p w:rsidR="00321EED" w:rsidRPr="00D032C7" w:rsidRDefault="00321EED" w:rsidP="00321EED">
      <w:pPr>
        <w:rPr>
          <w:lang w:val="pt-BR"/>
        </w:rPr>
      </w:pPr>
      <w:r w:rsidRPr="00D032C7">
        <w:rPr>
          <w:lang w:val="pt-BR"/>
        </w:rPr>
        <w:t>32.3 Qualquer substituição dos Profissionais ou Subconsultores removidos deverá ser feita com a indicação de pessoa com qualificação e experiência melhores que a pessoa anterior e ser aceita pelo Cliente.</w:t>
      </w:r>
    </w:p>
    <w:p w:rsidR="00D3738C" w:rsidRPr="00D032C7" w:rsidRDefault="00D3738C" w:rsidP="00D3738C">
      <w:pPr>
        <w:rPr>
          <w:lang w:val="pt-BR"/>
        </w:rPr>
      </w:pPr>
    </w:p>
    <w:p w:rsidR="000D065B" w:rsidRPr="00D032C7" w:rsidRDefault="000D065B" w:rsidP="00D3738C">
      <w:pPr>
        <w:rPr>
          <w:lang w:val="pt-BR"/>
        </w:rPr>
      </w:pPr>
      <w:r w:rsidRPr="00D032C7">
        <w:rPr>
          <w:lang w:val="pt-BR"/>
        </w:rPr>
        <w:br w:type="page"/>
      </w:r>
    </w:p>
    <w:p w:rsidR="00D3738C" w:rsidRPr="00D032C7" w:rsidRDefault="00D3738C" w:rsidP="00D3738C">
      <w:pPr>
        <w:rPr>
          <w:lang w:val="pt-BR"/>
        </w:rPr>
      </w:pPr>
    </w:p>
    <w:p w:rsidR="00FB3CCE" w:rsidRPr="00D032C7" w:rsidRDefault="00D3738C" w:rsidP="00D3738C">
      <w:pPr>
        <w:pStyle w:val="Heading7"/>
      </w:pPr>
      <w:bookmarkStart w:id="563" w:name="_Toc406661912"/>
      <w:r w:rsidRPr="00D032C7">
        <w:t xml:space="preserve">E </w:t>
      </w:r>
      <w:r w:rsidR="000D065B" w:rsidRPr="00D032C7">
        <w:t>–</w:t>
      </w:r>
      <w:r w:rsidRPr="00D032C7">
        <w:t xml:space="preserve"> </w:t>
      </w:r>
      <w:r w:rsidR="000D065B" w:rsidRPr="00D032C7">
        <w:t>Obr</w:t>
      </w:r>
      <w:r w:rsidR="00FB3CCE" w:rsidRPr="00D032C7">
        <w:t>iga</w:t>
      </w:r>
      <w:r w:rsidR="000D065B" w:rsidRPr="00D032C7">
        <w:t>ções do Cliente</w:t>
      </w:r>
      <w:bookmarkEnd w:id="563"/>
    </w:p>
    <w:p w:rsidR="00D3738C" w:rsidRPr="00D032C7" w:rsidRDefault="00D3738C" w:rsidP="00D3738C">
      <w:pPr>
        <w:rPr>
          <w:lang w:val="pt-BR" w:eastAsia="pt-BR"/>
        </w:rPr>
      </w:pPr>
    </w:p>
    <w:p w:rsidR="00FB3CCE" w:rsidRPr="00D032C7" w:rsidRDefault="00D3738C" w:rsidP="00D3738C">
      <w:pPr>
        <w:pStyle w:val="Head71"/>
      </w:pPr>
      <w:bookmarkStart w:id="564" w:name="_Toc360454789"/>
      <w:bookmarkStart w:id="565" w:name="_Toc406661913"/>
      <w:r w:rsidRPr="00D032C7">
        <w:t xml:space="preserve">32. </w:t>
      </w:r>
      <w:bookmarkEnd w:id="564"/>
      <w:r w:rsidR="00EC4272" w:rsidRPr="00D032C7">
        <w:t>Assistência e Isenções</w:t>
      </w:r>
      <w:bookmarkEnd w:id="565"/>
    </w:p>
    <w:p w:rsidR="00D3738C" w:rsidRPr="00D032C7" w:rsidRDefault="00D3738C" w:rsidP="00D3738C">
      <w:pPr>
        <w:rPr>
          <w:lang w:val="pt-BR" w:eastAsia="pt-BR"/>
        </w:rPr>
      </w:pPr>
    </w:p>
    <w:p w:rsidR="00EC4272" w:rsidRPr="00D032C7" w:rsidRDefault="00EC4272" w:rsidP="00EC4272">
      <w:pPr>
        <w:rPr>
          <w:lang w:val="pt-BR"/>
        </w:rPr>
      </w:pPr>
      <w:r w:rsidRPr="00D032C7">
        <w:rPr>
          <w:lang w:val="pt-BR"/>
        </w:rPr>
        <w:t>32.1 Salvo disposição em contrário nas</w:t>
      </w:r>
      <w:r w:rsidRPr="00D032C7">
        <w:rPr>
          <w:b/>
          <w:lang w:val="pt-BR"/>
        </w:rPr>
        <w:t xml:space="preserve"> CEC</w:t>
      </w:r>
      <w:r w:rsidRPr="00D032C7">
        <w:rPr>
          <w:lang w:val="pt-BR"/>
        </w:rPr>
        <w:t>, o Cliente fará todo o possível a fim de assegurar que:</w:t>
      </w:r>
    </w:p>
    <w:p w:rsidR="00D3738C" w:rsidRPr="00D032C7" w:rsidRDefault="00D3738C" w:rsidP="00D3738C">
      <w:pPr>
        <w:rPr>
          <w:lang w:val="pt-BR"/>
        </w:rPr>
      </w:pPr>
    </w:p>
    <w:p w:rsidR="009B1D9D" w:rsidRPr="00D032C7" w:rsidRDefault="009B1D9D" w:rsidP="009B1D9D">
      <w:pPr>
        <w:pStyle w:val="List"/>
        <w:rPr>
          <w:lang w:val="pt-BR"/>
        </w:rPr>
      </w:pPr>
      <w:r w:rsidRPr="00D032C7">
        <w:rPr>
          <w:lang w:val="pt-BR"/>
        </w:rPr>
        <w:t>(a) Auxiliar a Consultora na obtenção de licenças de trabalho e quaisquer outros documentos que sejam necessários para permitir que a Consultora execute os Serviços;</w:t>
      </w:r>
    </w:p>
    <w:p w:rsidR="009B1D9D" w:rsidRPr="00D032C7" w:rsidRDefault="009B1D9D" w:rsidP="009B1D9D">
      <w:pPr>
        <w:pStyle w:val="List"/>
        <w:rPr>
          <w:lang w:val="pt-BR"/>
        </w:rPr>
      </w:pPr>
      <w:r w:rsidRPr="00D032C7">
        <w:rPr>
          <w:lang w:val="pt-BR"/>
        </w:rPr>
        <w:t>(b) Auxiliar a Consultora na pronta obtenção para os Profissionais e, caso apropriado, para os seus dependentes elegíveis, todos os vistos de entrada e de saída necessários, permissão de residência, permissão de câmbio de moeda e quaisquer outros documentos exigidos para a estada dos mesmos no país do Cliente, enquanto estiverem executando os Serviços de acordo com o Contrato;</w:t>
      </w:r>
    </w:p>
    <w:p w:rsidR="009B1D9D" w:rsidRPr="00D032C7" w:rsidRDefault="009B1D9D" w:rsidP="009B1D9D">
      <w:pPr>
        <w:pStyle w:val="List"/>
        <w:rPr>
          <w:lang w:val="pt-BR"/>
        </w:rPr>
      </w:pPr>
      <w:r w:rsidRPr="00D032C7">
        <w:rPr>
          <w:lang w:val="pt-BR"/>
        </w:rPr>
        <w:t>(c) Facilitar o pronto despacho de alfândega de qualquer bem necessário para a prestação dos Serviços e dos objetos pessoais dos Profissionais e de seus dependentes elegíveis;</w:t>
      </w:r>
    </w:p>
    <w:p w:rsidR="009B1D9D" w:rsidRPr="00D032C7" w:rsidRDefault="009B1D9D" w:rsidP="009B1D9D">
      <w:pPr>
        <w:pStyle w:val="List"/>
        <w:rPr>
          <w:lang w:val="pt-BR"/>
        </w:rPr>
      </w:pPr>
      <w:r w:rsidRPr="00D032C7">
        <w:rPr>
          <w:lang w:val="pt-BR"/>
        </w:rPr>
        <w:t>(d) Apresentar aos funcionários, agentes e representantes do Governo todas as instruções e as informações que sejam necessárias ou apropriadas para a pronta e eficaz execução dos Serviços;</w:t>
      </w:r>
    </w:p>
    <w:p w:rsidR="009B1D9D" w:rsidRPr="00D032C7" w:rsidRDefault="009B1D9D" w:rsidP="009B1D9D">
      <w:pPr>
        <w:pStyle w:val="List"/>
        <w:rPr>
          <w:lang w:val="pt-BR"/>
        </w:rPr>
      </w:pPr>
      <w:r w:rsidRPr="00D032C7">
        <w:rPr>
          <w:lang w:val="pt-BR"/>
        </w:rPr>
        <w:t>(e) Auxiliar a Consultora e os Profissionais e quaisquer Subconsultores empregados pela Consultora para a execução dos Serviços na obtenção de isenção de qualquer requisito de registro ou na obtenção de uma permissão para poder exercer a profissão ou para estabelecer-se de forma individual ou corporativa no país do Cliente, de acordo com a legislação aplicável no país;</w:t>
      </w:r>
    </w:p>
    <w:p w:rsidR="009B1D9D" w:rsidRPr="00D032C7" w:rsidRDefault="009B1D9D" w:rsidP="009B1D9D">
      <w:pPr>
        <w:pStyle w:val="List"/>
        <w:rPr>
          <w:lang w:val="pt-BR"/>
        </w:rPr>
      </w:pPr>
      <w:r w:rsidRPr="00D032C7">
        <w:rPr>
          <w:lang w:val="pt-BR"/>
        </w:rPr>
        <w:t>(f) Auxiliar a Consultora, quaisquer Subconsultores e os Profissionais de qualquer um deles na obtenção de autorização, conforme a legislação aplicável no país do Cliente, para trazer para o país quantias razoáveis de moeda estrangeira para utilização na execução dos Serviços ou para uso próprio de seus Profissionais e a retirada do país das quant</w:t>
      </w:r>
      <w:r w:rsidR="0093452F">
        <w:rPr>
          <w:lang w:val="pt-BR"/>
        </w:rPr>
        <w:t>ias que possam ser ganhas nesse</w:t>
      </w:r>
      <w:r w:rsidRPr="00D032C7">
        <w:rPr>
          <w:lang w:val="pt-BR"/>
        </w:rPr>
        <w:t xml:space="preserve"> sentido pelos Profissionais na execução dos Serviços; e</w:t>
      </w:r>
    </w:p>
    <w:p w:rsidR="009B1D9D" w:rsidRPr="00D032C7" w:rsidRDefault="009B1D9D" w:rsidP="009B1D9D">
      <w:pPr>
        <w:pStyle w:val="List"/>
        <w:rPr>
          <w:lang w:val="pt-BR"/>
        </w:rPr>
      </w:pPr>
      <w:r w:rsidRPr="00D032C7">
        <w:rPr>
          <w:lang w:val="pt-BR"/>
        </w:rPr>
        <w:t xml:space="preserve">(g) Fornecer à Consultora qualquer outra assistência que possa estar especificada nas </w:t>
      </w:r>
      <w:r w:rsidRPr="00D032C7">
        <w:rPr>
          <w:b/>
          <w:lang w:val="pt-BR"/>
        </w:rPr>
        <w:t>CEC</w:t>
      </w:r>
      <w:r w:rsidRPr="00D032C7">
        <w:rPr>
          <w:lang w:val="pt-BR"/>
        </w:rPr>
        <w:t>.</w:t>
      </w:r>
    </w:p>
    <w:p w:rsidR="00D3738C" w:rsidRPr="00D032C7" w:rsidRDefault="00D3738C" w:rsidP="00D3738C">
      <w:pPr>
        <w:rPr>
          <w:lang w:val="pt-BR"/>
        </w:rPr>
      </w:pPr>
    </w:p>
    <w:p w:rsidR="00FB3CCE" w:rsidRPr="00D032C7" w:rsidRDefault="0038069E" w:rsidP="0038069E">
      <w:pPr>
        <w:pStyle w:val="Head71"/>
      </w:pPr>
      <w:bookmarkStart w:id="566" w:name="_Toc360454790"/>
      <w:bookmarkStart w:id="567" w:name="_Toc406661914"/>
      <w:r w:rsidRPr="00D032C7">
        <w:t xml:space="preserve">33. </w:t>
      </w:r>
      <w:bookmarkEnd w:id="566"/>
      <w:r w:rsidR="00C20F06" w:rsidRPr="00D032C7">
        <w:t xml:space="preserve">Acesso </w:t>
      </w:r>
      <w:r w:rsidR="00C20F06" w:rsidRPr="00D032C7">
        <w:rPr>
          <w:rFonts w:eastAsia="MS Mincho"/>
        </w:rPr>
        <w:t>à Área do Projeto</w:t>
      </w:r>
      <w:bookmarkEnd w:id="567"/>
    </w:p>
    <w:p w:rsidR="0038069E" w:rsidRPr="00D032C7" w:rsidRDefault="0038069E" w:rsidP="0038069E">
      <w:pPr>
        <w:rPr>
          <w:lang w:val="pt-BR" w:eastAsia="pt-BR"/>
        </w:rPr>
      </w:pPr>
    </w:p>
    <w:p w:rsidR="00867094" w:rsidRPr="00D032C7" w:rsidRDefault="00867094" w:rsidP="00867094">
      <w:pPr>
        <w:rPr>
          <w:lang w:val="pt-BR"/>
        </w:rPr>
      </w:pPr>
      <w:r w:rsidRPr="00D032C7">
        <w:rPr>
          <w:lang w:val="pt-BR"/>
        </w:rPr>
        <w:t xml:space="preserve">33.1 O Cliente garante que a Consultora terá acesso livre e gratuito </w:t>
      </w:r>
      <w:r w:rsidRPr="00D032C7">
        <w:rPr>
          <w:rFonts w:eastAsia="MS Mincho"/>
          <w:lang w:val="pt-BR"/>
        </w:rPr>
        <w:t>à área do projeto</w:t>
      </w:r>
      <w:r w:rsidRPr="00D032C7">
        <w:rPr>
          <w:lang w:val="pt-BR"/>
        </w:rPr>
        <w:t xml:space="preserve"> quando assim o for requerido para a prestação dos Serviços.  O Cliente será responsável por quaisquer danos à área do projeto ou a qualquer propriedade existente na mesma que o mencionado acesso possa ocasionar e indenizará a Consultora e a cada um de seus profissionais em função desses danos, a menos que esses danos sejam causados pelo descumprimento das obrigações ou por negligência da Consultora, dos Subconsultores ou dos Profissionais de cada um deles.</w:t>
      </w:r>
    </w:p>
    <w:p w:rsidR="00AE54F5" w:rsidRPr="00D032C7" w:rsidRDefault="00AE54F5" w:rsidP="0038069E">
      <w:pPr>
        <w:rPr>
          <w:lang w:val="pt-BR"/>
        </w:rPr>
      </w:pPr>
      <w:r w:rsidRPr="00D032C7">
        <w:rPr>
          <w:lang w:val="pt-BR"/>
        </w:rPr>
        <w:br w:type="page"/>
      </w:r>
    </w:p>
    <w:p w:rsidR="0038069E" w:rsidRPr="00D032C7" w:rsidRDefault="0038069E" w:rsidP="0038069E">
      <w:pPr>
        <w:rPr>
          <w:lang w:val="pt-BR"/>
        </w:rPr>
      </w:pPr>
    </w:p>
    <w:p w:rsidR="00FB3CCE" w:rsidRPr="00D032C7" w:rsidRDefault="004045FC" w:rsidP="004045FC">
      <w:pPr>
        <w:pStyle w:val="Head71"/>
      </w:pPr>
      <w:bookmarkStart w:id="568" w:name="_Toc360454791"/>
      <w:bookmarkStart w:id="569" w:name="_Toc406661915"/>
      <w:r w:rsidRPr="00D032C7">
        <w:t xml:space="preserve">34. </w:t>
      </w:r>
      <w:bookmarkEnd w:id="568"/>
      <w:r w:rsidR="00822AB1" w:rsidRPr="00D032C7">
        <w:t xml:space="preserve">Mudança da Legislação Aplicável aos Impostos e </w:t>
      </w:r>
      <w:r w:rsidR="00822AB1" w:rsidRPr="00D032C7">
        <w:rPr>
          <w:rFonts w:eastAsia="MS Mincho"/>
        </w:rPr>
        <w:t>Encargos</w:t>
      </w:r>
      <w:bookmarkEnd w:id="569"/>
    </w:p>
    <w:p w:rsidR="004045FC" w:rsidRPr="00D032C7" w:rsidRDefault="004045FC" w:rsidP="004045FC">
      <w:pPr>
        <w:rPr>
          <w:lang w:val="pt-BR" w:eastAsia="pt-BR"/>
        </w:rPr>
      </w:pPr>
    </w:p>
    <w:p w:rsidR="00867094" w:rsidRPr="00D032C7" w:rsidRDefault="00867094" w:rsidP="00867094">
      <w:pPr>
        <w:rPr>
          <w:lang w:val="pt-BR"/>
        </w:rPr>
      </w:pPr>
      <w:r w:rsidRPr="00D032C7">
        <w:rPr>
          <w:lang w:val="pt-BR"/>
        </w:rPr>
        <w:t xml:space="preserve">34.1 Se, após a data deste Contrato, houver qualquer mudança na legislação aplicável </w:t>
      </w:r>
      <w:r w:rsidR="00822AB1" w:rsidRPr="00D032C7">
        <w:rPr>
          <w:lang w:val="pt-BR"/>
        </w:rPr>
        <w:t>no país do Cliente com</w:t>
      </w:r>
      <w:r w:rsidRPr="00D032C7">
        <w:rPr>
          <w:lang w:val="pt-BR"/>
        </w:rPr>
        <w:t xml:space="preserve"> relação aos impostos e encargos que aument</w:t>
      </w:r>
      <w:r w:rsidR="00822AB1" w:rsidRPr="00D032C7">
        <w:rPr>
          <w:lang w:val="pt-BR"/>
        </w:rPr>
        <w:t>em</w:t>
      </w:r>
      <w:r w:rsidRPr="00D032C7">
        <w:rPr>
          <w:lang w:val="pt-BR"/>
        </w:rPr>
        <w:t xml:space="preserve"> ou reduz</w:t>
      </w:r>
      <w:r w:rsidR="00822AB1" w:rsidRPr="00D032C7">
        <w:rPr>
          <w:lang w:val="pt-BR"/>
        </w:rPr>
        <w:t xml:space="preserve">am </w:t>
      </w:r>
      <w:r w:rsidRPr="00D032C7">
        <w:rPr>
          <w:lang w:val="pt-BR"/>
        </w:rPr>
        <w:t xml:space="preserve">os gastos incorridos pela Consultora na prestação dos Serviços, então a remuneração e </w:t>
      </w:r>
      <w:r w:rsidRPr="00D032C7">
        <w:rPr>
          <w:rFonts w:eastAsia="MS Mincho"/>
          <w:lang w:val="pt-BR"/>
        </w:rPr>
        <w:t>as despesas</w:t>
      </w:r>
      <w:r w:rsidRPr="00D032C7">
        <w:rPr>
          <w:lang w:val="pt-BR"/>
        </w:rPr>
        <w:t xml:space="preserve"> reembolsáveis pagáveis à Empresa Consultora nos termos deste Contrato serão aumenta</w:t>
      </w:r>
      <w:r w:rsidRPr="00D032C7">
        <w:rPr>
          <w:rFonts w:eastAsia="MS Mincho"/>
          <w:lang w:val="pt-BR"/>
        </w:rPr>
        <w:t xml:space="preserve">das </w:t>
      </w:r>
      <w:r w:rsidRPr="00D032C7">
        <w:rPr>
          <w:lang w:val="pt-BR"/>
        </w:rPr>
        <w:t xml:space="preserve">ou </w:t>
      </w:r>
      <w:r w:rsidR="00822AB1" w:rsidRPr="00D032C7">
        <w:rPr>
          <w:lang w:val="pt-BR"/>
        </w:rPr>
        <w:t>reduzidas</w:t>
      </w:r>
      <w:r w:rsidRPr="00D032C7">
        <w:rPr>
          <w:lang w:val="pt-BR"/>
        </w:rPr>
        <w:t xml:space="preserve"> segundo </w:t>
      </w:r>
      <w:r w:rsidR="00822AB1" w:rsidRPr="00D032C7">
        <w:rPr>
          <w:lang w:val="pt-BR"/>
        </w:rPr>
        <w:t>um</w:t>
      </w:r>
      <w:r w:rsidRPr="00D032C7">
        <w:rPr>
          <w:lang w:val="pt-BR"/>
        </w:rPr>
        <w:t xml:space="preserve"> acordo entre as Partes, e </w:t>
      </w:r>
      <w:r w:rsidR="00822AB1" w:rsidRPr="00D032C7">
        <w:rPr>
          <w:lang w:val="pt-BR"/>
        </w:rPr>
        <w:t xml:space="preserve">ajustes </w:t>
      </w:r>
      <w:r w:rsidRPr="00D032C7">
        <w:rPr>
          <w:lang w:val="pt-BR"/>
        </w:rPr>
        <w:t xml:space="preserve">correspondentes </w:t>
      </w:r>
      <w:r w:rsidR="00822AB1" w:rsidRPr="00D032C7">
        <w:rPr>
          <w:lang w:val="pt-BR"/>
        </w:rPr>
        <w:t>serão efetuados no preço do Contrato, especificado na Cláusula 38.1 das CGC.</w:t>
      </w:r>
    </w:p>
    <w:p w:rsidR="00867094" w:rsidRPr="00D032C7" w:rsidRDefault="00867094" w:rsidP="004045FC">
      <w:pPr>
        <w:rPr>
          <w:lang w:val="pt-BR"/>
        </w:rPr>
      </w:pPr>
    </w:p>
    <w:p w:rsidR="00FB3CCE" w:rsidRPr="00D032C7" w:rsidRDefault="004045FC" w:rsidP="004045FC">
      <w:pPr>
        <w:pStyle w:val="Head71"/>
      </w:pPr>
      <w:bookmarkStart w:id="570" w:name="_Toc360454792"/>
      <w:bookmarkStart w:id="571" w:name="_Toc406661916"/>
      <w:r w:rsidRPr="00D032C7">
        <w:t xml:space="preserve">35. </w:t>
      </w:r>
      <w:bookmarkEnd w:id="570"/>
      <w:r w:rsidR="00AE54F5" w:rsidRPr="00D032C7">
        <w:t>Serviços, Instalações e Bens de Propriedade do Cliente</w:t>
      </w:r>
      <w:bookmarkEnd w:id="571"/>
    </w:p>
    <w:p w:rsidR="004045FC" w:rsidRPr="00D032C7" w:rsidRDefault="004045FC" w:rsidP="004045FC">
      <w:pPr>
        <w:rPr>
          <w:lang w:val="pt-BR" w:eastAsia="pt-BR"/>
        </w:rPr>
      </w:pPr>
    </w:p>
    <w:p w:rsidR="001C4287" w:rsidRPr="00D032C7" w:rsidRDefault="001C4287" w:rsidP="001C4287">
      <w:pPr>
        <w:rPr>
          <w:lang w:val="pt-BR"/>
        </w:rPr>
      </w:pPr>
      <w:r w:rsidRPr="00D032C7">
        <w:rPr>
          <w:lang w:val="pt-BR"/>
        </w:rPr>
        <w:t>35.1 O Cliente fornecerá à Consultora e a seus Profissionais, para os propósitos dos Serviços e livres de todo encargo, os serviços, instalações e bens descritos nos Termos de Referência (</w:t>
      </w:r>
      <w:r w:rsidRPr="00D032C7">
        <w:rPr>
          <w:b/>
          <w:lang w:val="pt-BR"/>
        </w:rPr>
        <w:t>Apêndice A)</w:t>
      </w:r>
      <w:r w:rsidRPr="00D032C7">
        <w:rPr>
          <w:lang w:val="pt-BR"/>
        </w:rPr>
        <w:t xml:space="preserve">, no momento e da maneira ali especificados no </w:t>
      </w:r>
      <w:r w:rsidRPr="00D032C7">
        <w:rPr>
          <w:b/>
          <w:lang w:val="pt-BR"/>
        </w:rPr>
        <w:t>Apêndice A</w:t>
      </w:r>
      <w:r w:rsidRPr="00D032C7">
        <w:rPr>
          <w:lang w:val="pt-BR"/>
        </w:rPr>
        <w:t>.</w:t>
      </w:r>
    </w:p>
    <w:p w:rsidR="004045FC" w:rsidRPr="00D032C7" w:rsidRDefault="004045FC" w:rsidP="004045FC">
      <w:pPr>
        <w:rPr>
          <w:lang w:val="pt-BR"/>
        </w:rPr>
      </w:pPr>
    </w:p>
    <w:p w:rsidR="00FB3CCE" w:rsidRPr="00D032C7" w:rsidRDefault="004045FC" w:rsidP="004045FC">
      <w:pPr>
        <w:pStyle w:val="Head71"/>
      </w:pPr>
      <w:bookmarkStart w:id="572" w:name="_Toc360454793"/>
      <w:bookmarkStart w:id="573" w:name="_Toc406661917"/>
      <w:r w:rsidRPr="00D032C7">
        <w:t xml:space="preserve">36. </w:t>
      </w:r>
      <w:bookmarkEnd w:id="572"/>
      <w:r w:rsidR="00CA31C1" w:rsidRPr="00D032C7">
        <w:t>Pessoal de Contrapartida</w:t>
      </w:r>
      <w:bookmarkEnd w:id="573"/>
    </w:p>
    <w:p w:rsidR="004045FC" w:rsidRPr="00D032C7" w:rsidRDefault="004045FC" w:rsidP="004045FC">
      <w:pPr>
        <w:rPr>
          <w:lang w:val="pt-BR" w:eastAsia="pt-BR"/>
        </w:rPr>
      </w:pPr>
    </w:p>
    <w:p w:rsidR="00CA31C1" w:rsidRPr="00D032C7" w:rsidRDefault="00CA31C1" w:rsidP="00CA31C1">
      <w:pPr>
        <w:rPr>
          <w:lang w:val="pt-BR"/>
        </w:rPr>
      </w:pPr>
      <w:r w:rsidRPr="00D032C7">
        <w:rPr>
          <w:lang w:val="pt-BR"/>
        </w:rPr>
        <w:t>39.1 O Cliente colocará à disposição da Consultora, livre de todo e</w:t>
      </w:r>
      <w:r w:rsidR="0093452F">
        <w:rPr>
          <w:lang w:val="pt-BR"/>
        </w:rPr>
        <w:t xml:space="preserve">ncargo, o pessoal profissional  e </w:t>
      </w:r>
      <w:r w:rsidRPr="00D032C7">
        <w:rPr>
          <w:lang w:val="pt-BR"/>
        </w:rPr>
        <w:t xml:space="preserve">de apoio de contrapartida, a ser indicado pelo Cliente com o assessoramento da Consultora, se assim estiver especificado no </w:t>
      </w:r>
      <w:r w:rsidRPr="00D032C7">
        <w:rPr>
          <w:b/>
          <w:lang w:val="pt-BR"/>
        </w:rPr>
        <w:t>Apêndice A</w:t>
      </w:r>
      <w:r w:rsidRPr="00D032C7">
        <w:rPr>
          <w:lang w:val="pt-BR"/>
        </w:rPr>
        <w:t>.</w:t>
      </w:r>
    </w:p>
    <w:p w:rsidR="004045FC" w:rsidRPr="00D032C7" w:rsidRDefault="004045FC" w:rsidP="004045FC">
      <w:pPr>
        <w:rPr>
          <w:lang w:val="pt-BR"/>
        </w:rPr>
      </w:pPr>
    </w:p>
    <w:p w:rsidR="00787788" w:rsidRPr="00D032C7" w:rsidRDefault="00787788" w:rsidP="00787788">
      <w:pPr>
        <w:rPr>
          <w:lang w:val="pt-BR"/>
        </w:rPr>
      </w:pPr>
      <w:r w:rsidRPr="00D032C7">
        <w:rPr>
          <w:lang w:val="pt-BR"/>
        </w:rPr>
        <w:t>36.2 O pessoal profissional e de apoio de contrapartida, exceto o pessoal de coordenação do Cliente, trabalhará sob a direção exclusiva da Consultora.  Se qualquer integrante do pessoal de contrapartida não cumprir satisfatoriamente o trabalho inerente à função que lhe tiver sido atribuída pela Consultora e consistentes com a função ocupada por tal pessoa, a Consultora poderá pedir sua substituição, e o Cliente não poderá negar-se sem razão a tomar as medidas pertinentes frente a tal pedido.</w:t>
      </w:r>
    </w:p>
    <w:p w:rsidR="004045FC" w:rsidRPr="00D032C7" w:rsidRDefault="004045FC" w:rsidP="004045FC">
      <w:pPr>
        <w:rPr>
          <w:lang w:val="pt-BR"/>
        </w:rPr>
      </w:pPr>
    </w:p>
    <w:p w:rsidR="00FB3CCE" w:rsidRPr="00D032C7" w:rsidRDefault="004045FC" w:rsidP="004045FC">
      <w:pPr>
        <w:pStyle w:val="Head71"/>
      </w:pPr>
      <w:bookmarkStart w:id="574" w:name="_Toc360454794"/>
      <w:bookmarkStart w:id="575" w:name="_Toc406661918"/>
      <w:r w:rsidRPr="00D032C7">
        <w:t xml:space="preserve">37. </w:t>
      </w:r>
      <w:bookmarkEnd w:id="574"/>
      <w:r w:rsidR="00C24001" w:rsidRPr="00D032C7">
        <w:t>Obrigação de Pagamento</w:t>
      </w:r>
      <w:bookmarkEnd w:id="575"/>
    </w:p>
    <w:p w:rsidR="004045FC" w:rsidRPr="00D032C7" w:rsidRDefault="004045FC" w:rsidP="004045FC">
      <w:pPr>
        <w:rPr>
          <w:lang w:val="pt-BR" w:eastAsia="pt-BR"/>
        </w:rPr>
      </w:pPr>
    </w:p>
    <w:p w:rsidR="004045FC" w:rsidRPr="00D032C7" w:rsidRDefault="004045FC" w:rsidP="004045FC">
      <w:pPr>
        <w:rPr>
          <w:lang w:val="pt-BR"/>
        </w:rPr>
      </w:pPr>
      <w:r w:rsidRPr="00D032C7">
        <w:rPr>
          <w:lang w:val="pt-BR"/>
        </w:rPr>
        <w:t>37.1</w:t>
      </w:r>
      <w:r w:rsidR="00FB3CCE" w:rsidRPr="00D032C7">
        <w:rPr>
          <w:lang w:val="pt-BR"/>
        </w:rPr>
        <w:t xml:space="preserve">, </w:t>
      </w:r>
      <w:r w:rsidR="00C24001" w:rsidRPr="00D032C7">
        <w:rPr>
          <w:lang w:val="pt-BR"/>
        </w:rPr>
        <w:t xml:space="preserve">Em decorrência dos Serviços prestados pela Consultora nos termos deste Contrato, o Cliente fará os pagamentos estipulados à Consultora de acordo com os produtos entregues especificados no </w:t>
      </w:r>
      <w:r w:rsidR="00C24001" w:rsidRPr="00D032C7">
        <w:rPr>
          <w:b/>
          <w:lang w:val="pt-BR"/>
        </w:rPr>
        <w:t>Apêndice A</w:t>
      </w:r>
      <w:r w:rsidR="00C24001" w:rsidRPr="00D032C7">
        <w:rPr>
          <w:lang w:val="pt-BR"/>
        </w:rPr>
        <w:t xml:space="preserve"> e da forma estabelecida na parte F das CGC, apresentada a seguir</w:t>
      </w:r>
      <w:r w:rsidR="007628CF" w:rsidRPr="00D032C7">
        <w:rPr>
          <w:lang w:val="pt-BR"/>
        </w:rPr>
        <w:t>.</w:t>
      </w:r>
    </w:p>
    <w:p w:rsidR="004045FC" w:rsidRPr="00D032C7" w:rsidRDefault="004045FC" w:rsidP="004045FC">
      <w:pPr>
        <w:rPr>
          <w:lang w:val="pt-BR"/>
        </w:rPr>
      </w:pPr>
    </w:p>
    <w:p w:rsidR="00C24001" w:rsidRPr="00D032C7" w:rsidRDefault="00C24001" w:rsidP="004045FC">
      <w:pPr>
        <w:rPr>
          <w:lang w:val="pt-BR"/>
        </w:rPr>
      </w:pPr>
    </w:p>
    <w:p w:rsidR="00FB3CCE" w:rsidRPr="00D032C7" w:rsidRDefault="004045FC" w:rsidP="004045FC">
      <w:pPr>
        <w:pStyle w:val="Heading7"/>
      </w:pPr>
      <w:bookmarkStart w:id="576" w:name="_Toc406661919"/>
      <w:r w:rsidRPr="00D032C7">
        <w:t xml:space="preserve">F - </w:t>
      </w:r>
      <w:r w:rsidR="00C24001" w:rsidRPr="00D032C7">
        <w:t>Pagamentos à Consultora</w:t>
      </w:r>
      <w:bookmarkEnd w:id="576"/>
    </w:p>
    <w:p w:rsidR="004045FC" w:rsidRPr="00D032C7" w:rsidRDefault="004045FC" w:rsidP="004045FC">
      <w:pPr>
        <w:rPr>
          <w:lang w:val="pt-BR" w:eastAsia="pt-BR"/>
        </w:rPr>
      </w:pPr>
    </w:p>
    <w:p w:rsidR="00FB3CCE" w:rsidRPr="00D032C7" w:rsidRDefault="004045FC" w:rsidP="004045FC">
      <w:pPr>
        <w:pStyle w:val="Head71"/>
      </w:pPr>
      <w:bookmarkStart w:id="577" w:name="_Toc360454795"/>
      <w:bookmarkStart w:id="578" w:name="_Toc406661920"/>
      <w:r w:rsidRPr="00D032C7">
        <w:t xml:space="preserve">38. </w:t>
      </w:r>
      <w:bookmarkEnd w:id="577"/>
      <w:r w:rsidR="00375D70" w:rsidRPr="00D032C7">
        <w:t>Preço do Contrato</w:t>
      </w:r>
      <w:bookmarkEnd w:id="578"/>
    </w:p>
    <w:p w:rsidR="004045FC" w:rsidRPr="00D032C7" w:rsidRDefault="004045FC" w:rsidP="004045FC">
      <w:pPr>
        <w:rPr>
          <w:lang w:val="pt-BR" w:eastAsia="pt-BR"/>
        </w:rPr>
      </w:pPr>
    </w:p>
    <w:p w:rsidR="00FB3CCE" w:rsidRPr="00D032C7" w:rsidRDefault="004045FC" w:rsidP="004045FC">
      <w:pPr>
        <w:rPr>
          <w:lang w:val="pt-BR"/>
        </w:rPr>
      </w:pPr>
      <w:r w:rsidRPr="00D032C7">
        <w:rPr>
          <w:lang w:val="pt-BR"/>
        </w:rPr>
        <w:t xml:space="preserve">38.1 </w:t>
      </w:r>
      <w:r w:rsidR="008A0974" w:rsidRPr="00D032C7">
        <w:rPr>
          <w:lang w:val="pt-BR"/>
        </w:rPr>
        <w:t xml:space="preserve">O preço do Contrato está fixado e indicado nas </w:t>
      </w:r>
      <w:r w:rsidR="008A0974" w:rsidRPr="00D032C7">
        <w:rPr>
          <w:b/>
          <w:lang w:val="pt-BR"/>
        </w:rPr>
        <w:t>CEC</w:t>
      </w:r>
      <w:r w:rsidR="008A0974" w:rsidRPr="00D032C7">
        <w:rPr>
          <w:lang w:val="pt-BR"/>
        </w:rPr>
        <w:t>.</w:t>
      </w:r>
      <w:r w:rsidR="00FB3CCE" w:rsidRPr="00D032C7">
        <w:rPr>
          <w:lang w:val="pt-BR"/>
        </w:rPr>
        <w:t xml:space="preserve"> </w:t>
      </w:r>
      <w:r w:rsidRPr="00D032C7">
        <w:rPr>
          <w:lang w:val="pt-BR"/>
        </w:rPr>
        <w:t xml:space="preserve"> </w:t>
      </w:r>
      <w:r w:rsidR="008A0974" w:rsidRPr="00D032C7">
        <w:rPr>
          <w:lang w:val="pt-BR"/>
        </w:rPr>
        <w:t xml:space="preserve">A discriminação dos itens que compõem o preço do Contrato é fornecida no </w:t>
      </w:r>
      <w:r w:rsidR="008A0974" w:rsidRPr="00D032C7">
        <w:rPr>
          <w:b/>
          <w:lang w:val="pt-BR"/>
        </w:rPr>
        <w:t>Apêndice</w:t>
      </w:r>
      <w:r w:rsidR="00FB3CCE" w:rsidRPr="00D032C7">
        <w:rPr>
          <w:b/>
          <w:lang w:val="pt-BR"/>
        </w:rPr>
        <w:t xml:space="preserve"> C</w:t>
      </w:r>
      <w:r w:rsidR="00FB3CCE" w:rsidRPr="00D032C7">
        <w:rPr>
          <w:lang w:val="pt-BR"/>
        </w:rPr>
        <w:t xml:space="preserve">. </w:t>
      </w:r>
    </w:p>
    <w:p w:rsidR="004045FC" w:rsidRPr="00D032C7" w:rsidRDefault="004045FC" w:rsidP="004045FC">
      <w:pPr>
        <w:rPr>
          <w:lang w:val="pt-BR"/>
        </w:rPr>
      </w:pPr>
    </w:p>
    <w:p w:rsidR="00FB3CCE" w:rsidRPr="00D032C7" w:rsidRDefault="004045FC" w:rsidP="004045FC">
      <w:pPr>
        <w:rPr>
          <w:lang w:val="pt-BR"/>
        </w:rPr>
      </w:pPr>
      <w:r w:rsidRPr="00D032C7">
        <w:rPr>
          <w:lang w:val="pt-BR"/>
        </w:rPr>
        <w:t xml:space="preserve">38.2 </w:t>
      </w:r>
      <w:r w:rsidR="008A0974" w:rsidRPr="00D032C7">
        <w:rPr>
          <w:lang w:val="pt-BR"/>
        </w:rPr>
        <w:t>Qualquer alteração do preço do Contrato especificado na cláusula acima só poderá ser feita se as Partes acordarem uma revisão do escopo dos Serviços conforme a Cláusula</w:t>
      </w:r>
      <w:r w:rsidR="00FB3CCE" w:rsidRPr="00D032C7">
        <w:rPr>
          <w:lang w:val="pt-BR"/>
        </w:rPr>
        <w:t xml:space="preserve"> 16 </w:t>
      </w:r>
      <w:r w:rsidR="008A0974" w:rsidRPr="00D032C7">
        <w:rPr>
          <w:lang w:val="pt-BR"/>
        </w:rPr>
        <w:t xml:space="preserve">das CGC e tenham também revisto por escrito os Termos de Referência contido no </w:t>
      </w:r>
      <w:r w:rsidR="008A0974" w:rsidRPr="00D032C7">
        <w:rPr>
          <w:b/>
          <w:lang w:val="pt-BR"/>
        </w:rPr>
        <w:t>Apêndice A</w:t>
      </w:r>
      <w:r w:rsidR="00FB3CCE" w:rsidRPr="00D032C7">
        <w:rPr>
          <w:lang w:val="pt-BR"/>
        </w:rPr>
        <w:t>.</w:t>
      </w:r>
    </w:p>
    <w:p w:rsidR="004045FC" w:rsidRPr="00D032C7" w:rsidRDefault="004045FC" w:rsidP="004045FC">
      <w:pPr>
        <w:rPr>
          <w:lang w:val="pt-BR"/>
        </w:rPr>
      </w:pPr>
    </w:p>
    <w:p w:rsidR="00FB3CCE" w:rsidRPr="00D032C7" w:rsidRDefault="004045FC" w:rsidP="004045FC">
      <w:pPr>
        <w:pStyle w:val="Head71"/>
      </w:pPr>
      <w:bookmarkStart w:id="579" w:name="_Toc360454796"/>
      <w:bookmarkStart w:id="580" w:name="_Toc406661921"/>
      <w:r w:rsidRPr="00D032C7">
        <w:t xml:space="preserve">39. </w:t>
      </w:r>
      <w:bookmarkEnd w:id="579"/>
      <w:r w:rsidR="00C61513" w:rsidRPr="00D032C7">
        <w:t>Impostos e Encargos</w:t>
      </w:r>
      <w:bookmarkEnd w:id="580"/>
    </w:p>
    <w:p w:rsidR="004045FC" w:rsidRPr="00D032C7" w:rsidRDefault="004045FC" w:rsidP="004045FC">
      <w:pPr>
        <w:rPr>
          <w:lang w:val="pt-BR" w:eastAsia="pt-BR"/>
        </w:rPr>
      </w:pPr>
    </w:p>
    <w:p w:rsidR="00C61513" w:rsidRPr="00D032C7" w:rsidRDefault="00C61513" w:rsidP="00C61513">
      <w:pPr>
        <w:rPr>
          <w:lang w:val="pt-BR"/>
        </w:rPr>
      </w:pPr>
      <w:r w:rsidRPr="00D032C7">
        <w:rPr>
          <w:lang w:val="pt-BR"/>
        </w:rPr>
        <w:t xml:space="preserve">39.1 A Consultora, os Subconsultores e os Profissionais são responsáveis pelo atendimento a todas as obrigações fiscais que surjam com o Contrato, a menos que estiver estabelecido de forma diferente nas </w:t>
      </w:r>
      <w:r w:rsidRPr="00D032C7">
        <w:rPr>
          <w:b/>
          <w:lang w:val="pt-BR"/>
        </w:rPr>
        <w:t>CEC</w:t>
      </w:r>
      <w:r w:rsidRPr="00D032C7">
        <w:rPr>
          <w:lang w:val="pt-BR"/>
        </w:rPr>
        <w:t>.</w:t>
      </w:r>
    </w:p>
    <w:p w:rsidR="00C61513" w:rsidRPr="00D032C7" w:rsidRDefault="00C61513" w:rsidP="00C61513">
      <w:pPr>
        <w:rPr>
          <w:lang w:val="pt-BR"/>
        </w:rPr>
      </w:pPr>
    </w:p>
    <w:p w:rsidR="00C61513" w:rsidRPr="00D032C7" w:rsidRDefault="00C61513" w:rsidP="00C61513">
      <w:pPr>
        <w:rPr>
          <w:lang w:val="pt-BR"/>
        </w:rPr>
      </w:pPr>
      <w:r w:rsidRPr="00D032C7">
        <w:rPr>
          <w:lang w:val="pt-BR"/>
        </w:rPr>
        <w:t xml:space="preserve">39.2 Uma exceção para o acima mencionado e conforme estabelecido nas </w:t>
      </w:r>
      <w:r w:rsidRPr="00D032C7">
        <w:rPr>
          <w:b/>
          <w:lang w:val="pt-BR"/>
        </w:rPr>
        <w:t>CEC</w:t>
      </w:r>
      <w:r w:rsidRPr="00D032C7">
        <w:rPr>
          <w:lang w:val="pt-BR"/>
        </w:rPr>
        <w:t>, todos os impostos indiretos locais (detalhados e acertados durante as negociações do Contrato) serão reembolsados à Consultora ou serão pagos pelo Cliente em nome da Consultora.</w:t>
      </w:r>
    </w:p>
    <w:p w:rsidR="00C61513" w:rsidRPr="00D032C7" w:rsidRDefault="00C61513" w:rsidP="004045FC">
      <w:pPr>
        <w:pStyle w:val="i"/>
        <w:rPr>
          <w:lang w:val="pt-BR"/>
        </w:rPr>
      </w:pPr>
    </w:p>
    <w:p w:rsidR="00FB3CCE" w:rsidRPr="00D032C7" w:rsidRDefault="00F46247" w:rsidP="00F46247">
      <w:pPr>
        <w:pStyle w:val="Head71"/>
      </w:pPr>
      <w:bookmarkStart w:id="581" w:name="_Toc360454797"/>
      <w:bookmarkStart w:id="582" w:name="_Toc406661922"/>
      <w:r w:rsidRPr="00D032C7">
        <w:t xml:space="preserve">40. </w:t>
      </w:r>
      <w:bookmarkEnd w:id="581"/>
      <w:r w:rsidR="00C24001" w:rsidRPr="00D032C7">
        <w:t>Moeda do Pagamento</w:t>
      </w:r>
      <w:bookmarkEnd w:id="582"/>
    </w:p>
    <w:p w:rsidR="00F46247" w:rsidRPr="00D032C7" w:rsidRDefault="00F46247" w:rsidP="00F46247">
      <w:pPr>
        <w:rPr>
          <w:lang w:val="pt-BR" w:eastAsia="pt-BR"/>
        </w:rPr>
      </w:pPr>
    </w:p>
    <w:p w:rsidR="00BA10EC" w:rsidRPr="00D032C7" w:rsidRDefault="00BA10EC" w:rsidP="00BA10EC">
      <w:pPr>
        <w:rPr>
          <w:lang w:val="pt-BR"/>
        </w:rPr>
      </w:pPr>
      <w:r w:rsidRPr="00D032C7">
        <w:rPr>
          <w:lang w:val="pt-BR"/>
        </w:rPr>
        <w:t>44.1 Todo paga</w:t>
      </w:r>
      <w:r w:rsidR="004E7DE5" w:rsidRPr="00D032C7">
        <w:rPr>
          <w:lang w:val="pt-BR"/>
        </w:rPr>
        <w:t>mento dentro desse Contrato será</w:t>
      </w:r>
      <w:r w:rsidRPr="00D032C7">
        <w:rPr>
          <w:lang w:val="pt-BR"/>
        </w:rPr>
        <w:t xml:space="preserve"> feito na(s) moeda(s) especificada(s) nas </w:t>
      </w:r>
      <w:r w:rsidRPr="00D032C7">
        <w:rPr>
          <w:b/>
          <w:lang w:val="pt-BR"/>
        </w:rPr>
        <w:t>CEC</w:t>
      </w:r>
      <w:r w:rsidRPr="00D032C7">
        <w:rPr>
          <w:lang w:val="pt-BR"/>
        </w:rPr>
        <w:t>.</w:t>
      </w:r>
    </w:p>
    <w:p w:rsidR="00F46247" w:rsidRPr="00D032C7" w:rsidRDefault="00F46247" w:rsidP="00F46247">
      <w:pPr>
        <w:rPr>
          <w:lang w:val="pt-BR"/>
        </w:rPr>
      </w:pPr>
    </w:p>
    <w:p w:rsidR="00FB3CCE" w:rsidRPr="00D032C7" w:rsidRDefault="00F46247" w:rsidP="00F46247">
      <w:pPr>
        <w:pStyle w:val="Head71"/>
      </w:pPr>
      <w:bookmarkStart w:id="583" w:name="_Toc360454798"/>
      <w:bookmarkStart w:id="584" w:name="_Toc406661923"/>
      <w:r w:rsidRPr="00D032C7">
        <w:t xml:space="preserve">41. </w:t>
      </w:r>
      <w:bookmarkEnd w:id="583"/>
      <w:r w:rsidR="00A6574D" w:rsidRPr="00D032C7">
        <w:t>Modalidade de Faturamento e Pagamento</w:t>
      </w:r>
      <w:bookmarkEnd w:id="584"/>
    </w:p>
    <w:p w:rsidR="00F46247" w:rsidRPr="00D032C7" w:rsidRDefault="00F46247" w:rsidP="00F46247">
      <w:pPr>
        <w:rPr>
          <w:lang w:val="pt-BR" w:eastAsia="pt-BR"/>
        </w:rPr>
      </w:pPr>
    </w:p>
    <w:p w:rsidR="00FB3CCE" w:rsidRPr="00D032C7" w:rsidRDefault="00F46247" w:rsidP="00F46247">
      <w:pPr>
        <w:rPr>
          <w:lang w:val="pt-BR"/>
        </w:rPr>
      </w:pPr>
      <w:r w:rsidRPr="00D032C7">
        <w:rPr>
          <w:lang w:val="pt-BR"/>
        </w:rPr>
        <w:t xml:space="preserve">41.1 </w:t>
      </w:r>
      <w:r w:rsidR="004319AE" w:rsidRPr="00D032C7">
        <w:rPr>
          <w:lang w:val="pt-BR"/>
        </w:rPr>
        <w:t xml:space="preserve">Os pagamentos totais de acordo com esse Contrato não poderão exceder o preço do Contrato estabelecido na Cláusula </w:t>
      </w:r>
      <w:r w:rsidR="00FB3CCE" w:rsidRPr="00D032C7">
        <w:rPr>
          <w:lang w:val="pt-BR"/>
        </w:rPr>
        <w:t>38.1</w:t>
      </w:r>
      <w:r w:rsidR="004319AE" w:rsidRPr="00D032C7">
        <w:rPr>
          <w:lang w:val="pt-BR"/>
        </w:rPr>
        <w:t xml:space="preserve"> das CGC</w:t>
      </w:r>
      <w:r w:rsidR="00FB3CCE" w:rsidRPr="00D032C7">
        <w:rPr>
          <w:lang w:val="pt-BR"/>
        </w:rPr>
        <w:t>.</w:t>
      </w:r>
    </w:p>
    <w:p w:rsidR="00F46247" w:rsidRPr="00D032C7" w:rsidRDefault="00F46247" w:rsidP="00F46247">
      <w:pPr>
        <w:rPr>
          <w:lang w:val="pt-BR"/>
        </w:rPr>
      </w:pPr>
    </w:p>
    <w:p w:rsidR="004319AE" w:rsidRPr="00D032C7" w:rsidRDefault="004319AE" w:rsidP="004319AE">
      <w:pPr>
        <w:rPr>
          <w:lang w:val="pt-BR"/>
        </w:rPr>
      </w:pPr>
      <w:r w:rsidRPr="00D032C7">
        <w:rPr>
          <w:lang w:val="pt-BR"/>
        </w:rPr>
        <w:t xml:space="preserve">O pagamento total à Empresa Consultora não deve exceder o preço do contrato, que é um preço global que inclui todos os gastos requeridos para executar os Serviços descritos no </w:t>
      </w:r>
      <w:r w:rsidRPr="00F858C5">
        <w:rPr>
          <w:b/>
          <w:lang w:val="pt-BR"/>
        </w:rPr>
        <w:t>Apêndice A</w:t>
      </w:r>
      <w:r w:rsidRPr="00D032C7">
        <w:rPr>
          <w:lang w:val="pt-BR"/>
        </w:rPr>
        <w:t xml:space="preserve">. Salvo o estipulado na Cláusula 5.2, o Preço do Contrato somente poderá ser aumentado acima dos montantes estabelecidos na Cláusula 6.2 se as partes acordarem pagamentos adicionais nos termos da Cláusula 2.4. </w:t>
      </w:r>
    </w:p>
    <w:p w:rsidR="004319AE" w:rsidRPr="00D032C7" w:rsidRDefault="004319AE" w:rsidP="00F46247">
      <w:pPr>
        <w:rPr>
          <w:lang w:val="pt-BR"/>
        </w:rPr>
      </w:pPr>
    </w:p>
    <w:p w:rsidR="00071675" w:rsidRPr="00D032C7" w:rsidRDefault="00F46247" w:rsidP="00F46247">
      <w:pPr>
        <w:rPr>
          <w:b/>
          <w:lang w:val="pt-BR"/>
        </w:rPr>
      </w:pPr>
      <w:r w:rsidRPr="00D032C7">
        <w:rPr>
          <w:lang w:val="pt-BR"/>
        </w:rPr>
        <w:t xml:space="preserve">41.2 </w:t>
      </w:r>
      <w:r w:rsidR="004319AE" w:rsidRPr="00D032C7">
        <w:rPr>
          <w:lang w:val="pt-BR"/>
        </w:rPr>
        <w:t>Os pagamentos de acordo com esse Contrato serão feitos em parcelas com base no preço global</w:t>
      </w:r>
      <w:r w:rsidR="00FB3CCE" w:rsidRPr="00D032C7">
        <w:rPr>
          <w:lang w:val="pt-BR"/>
        </w:rPr>
        <w:t xml:space="preserve"> </w:t>
      </w:r>
      <w:r w:rsidR="004319AE" w:rsidRPr="00D032C7">
        <w:rPr>
          <w:lang w:val="pt-BR"/>
        </w:rPr>
        <w:t xml:space="preserve">contra a apresentação e aprovação dos produtos especificados no </w:t>
      </w:r>
      <w:r w:rsidR="004319AE" w:rsidRPr="00D032C7">
        <w:rPr>
          <w:b/>
          <w:lang w:val="pt-BR"/>
        </w:rPr>
        <w:t>Apêndice A</w:t>
      </w:r>
      <w:r w:rsidR="004319AE" w:rsidRPr="00D032C7">
        <w:rPr>
          <w:lang w:val="pt-BR"/>
        </w:rPr>
        <w:t xml:space="preserve">.  </w:t>
      </w:r>
      <w:r w:rsidR="00071675" w:rsidRPr="00D032C7">
        <w:rPr>
          <w:lang w:val="pt-BR"/>
        </w:rPr>
        <w:t xml:space="preserve">Os pagamentos serão feitos de acordo com o cronograma de pagamentos estabelecido nas </w:t>
      </w:r>
      <w:r w:rsidR="00071675" w:rsidRPr="00D032C7">
        <w:rPr>
          <w:b/>
          <w:lang w:val="pt-BR"/>
        </w:rPr>
        <w:t>CEC</w:t>
      </w:r>
      <w:r w:rsidR="00071675" w:rsidRPr="00D032C7">
        <w:rPr>
          <w:lang w:val="pt-BR"/>
        </w:rPr>
        <w:t>.</w:t>
      </w:r>
      <w:r w:rsidR="004319AE" w:rsidRPr="00D032C7">
        <w:rPr>
          <w:b/>
          <w:lang w:val="pt-BR"/>
        </w:rPr>
        <w:t xml:space="preserve">  </w:t>
      </w:r>
    </w:p>
    <w:p w:rsidR="00071675" w:rsidRPr="00D032C7" w:rsidRDefault="00071675" w:rsidP="00F46247">
      <w:pPr>
        <w:rPr>
          <w:b/>
          <w:lang w:val="pt-BR"/>
        </w:rPr>
      </w:pPr>
    </w:p>
    <w:p w:rsidR="00571050" w:rsidRPr="00D032C7" w:rsidRDefault="00571050" w:rsidP="00F46247">
      <w:pPr>
        <w:rPr>
          <w:lang w:val="pt-BR"/>
        </w:rPr>
      </w:pPr>
      <w:r w:rsidRPr="00D032C7">
        <w:rPr>
          <w:lang w:val="pt-BR"/>
        </w:rPr>
        <w:t>41.2.1</w:t>
      </w:r>
      <w:r w:rsidRPr="00D032C7">
        <w:rPr>
          <w:b/>
          <w:lang w:val="pt-BR"/>
        </w:rPr>
        <w:t xml:space="preserve"> Pagamento Adiantado</w:t>
      </w:r>
      <w:r w:rsidRPr="00D032C7">
        <w:rPr>
          <w:lang w:val="pt-BR"/>
        </w:rPr>
        <w:t xml:space="preserve">: A menos que indicado de forma diferente nas </w:t>
      </w:r>
      <w:r w:rsidRPr="00D032C7">
        <w:rPr>
          <w:b/>
          <w:lang w:val="pt-BR"/>
        </w:rPr>
        <w:t>CEC</w:t>
      </w:r>
      <w:r w:rsidRPr="00D032C7">
        <w:rPr>
          <w:lang w:val="pt-BR"/>
        </w:rPr>
        <w:t xml:space="preserve"> um pagamento adiantado será feito contra a apresentação pela Consultora de uma garantia bancária de adiantamento aceitável pelo Cliente em um montante (ou montantes) e na moeda (ou moedas) especificados nas </w:t>
      </w:r>
      <w:r w:rsidRPr="00D032C7">
        <w:rPr>
          <w:b/>
          <w:lang w:val="pt-BR"/>
        </w:rPr>
        <w:t>CEC</w:t>
      </w:r>
      <w:r w:rsidRPr="00D032C7">
        <w:rPr>
          <w:lang w:val="pt-BR"/>
        </w:rPr>
        <w:t xml:space="preserve">.  Esta garantia (i) permanecerá em vigência até que o adiantamento tenha sido totalmente pago; e (ii) será apresentada na forma indicada no </w:t>
      </w:r>
      <w:r w:rsidRPr="00D032C7">
        <w:rPr>
          <w:b/>
          <w:lang w:val="pt-BR"/>
        </w:rPr>
        <w:t>Apêndice D</w:t>
      </w:r>
      <w:r w:rsidRPr="00D032C7">
        <w:rPr>
          <w:lang w:val="pt-BR"/>
        </w:rPr>
        <w:t>, ou em outra forma que o Cliente tiver aprovado por escrito.  O Cliente recuperará o pagamento do adiantamento em quotas iguais contra as faturas apresentadas no número de meses dos serviços especificados nas</w:t>
      </w:r>
      <w:r w:rsidRPr="00D032C7">
        <w:rPr>
          <w:b/>
          <w:lang w:val="pt-BR"/>
        </w:rPr>
        <w:t xml:space="preserve"> CEC</w:t>
      </w:r>
      <w:r w:rsidRPr="00D032C7">
        <w:rPr>
          <w:lang w:val="pt-BR"/>
        </w:rPr>
        <w:t xml:space="preserve"> até que estes pagamentos por adiantamento tenham sido totalmente recuperados.</w:t>
      </w:r>
    </w:p>
    <w:p w:rsidR="00571050" w:rsidRPr="00D032C7" w:rsidRDefault="00571050" w:rsidP="00F46247">
      <w:pPr>
        <w:rPr>
          <w:lang w:val="pt-BR"/>
        </w:rPr>
      </w:pPr>
    </w:p>
    <w:p w:rsidR="00FB3CCE" w:rsidRPr="00D032C7" w:rsidRDefault="00F46247" w:rsidP="00F46247">
      <w:pPr>
        <w:rPr>
          <w:lang w:val="pt-BR"/>
        </w:rPr>
      </w:pPr>
      <w:r w:rsidRPr="00D032C7">
        <w:rPr>
          <w:lang w:val="pt-BR"/>
        </w:rPr>
        <w:t xml:space="preserve">41.2.2 </w:t>
      </w:r>
      <w:r w:rsidR="00571050" w:rsidRPr="00D032C7">
        <w:rPr>
          <w:b/>
          <w:lang w:val="pt-BR"/>
        </w:rPr>
        <w:t>Parcelas de Pagamento com Base no Preço Global</w:t>
      </w:r>
      <w:r w:rsidR="00571050" w:rsidRPr="00D032C7">
        <w:rPr>
          <w:lang w:val="pt-BR"/>
        </w:rPr>
        <w:t>:</w:t>
      </w:r>
      <w:r w:rsidR="00FB3CCE" w:rsidRPr="00D032C7">
        <w:rPr>
          <w:lang w:val="pt-BR"/>
        </w:rPr>
        <w:t xml:space="preserve"> </w:t>
      </w:r>
      <w:r w:rsidR="00571050" w:rsidRPr="00D032C7">
        <w:rPr>
          <w:lang w:val="pt-BR"/>
        </w:rPr>
        <w:t>O</w:t>
      </w:r>
      <w:r w:rsidR="00FB3CCE" w:rsidRPr="00D032C7">
        <w:rPr>
          <w:lang w:val="pt-BR"/>
        </w:rPr>
        <w:t xml:space="preserve"> Client</w:t>
      </w:r>
      <w:r w:rsidR="00571050" w:rsidRPr="00D032C7">
        <w:rPr>
          <w:lang w:val="pt-BR"/>
        </w:rPr>
        <w:t>e deverá pagar à Consultora</w:t>
      </w:r>
      <w:r w:rsidR="00C40DB7" w:rsidRPr="00D032C7">
        <w:rPr>
          <w:lang w:val="pt-BR"/>
        </w:rPr>
        <w:t xml:space="preserve"> </w:t>
      </w:r>
      <w:r w:rsidR="00571050" w:rsidRPr="00D032C7">
        <w:rPr>
          <w:lang w:val="pt-BR"/>
        </w:rPr>
        <w:t>dentro de 60 (sessenta) dias corridos</w:t>
      </w:r>
      <w:r w:rsidR="00FB3CCE" w:rsidRPr="00D032C7">
        <w:rPr>
          <w:lang w:val="pt-BR"/>
        </w:rPr>
        <w:t xml:space="preserve"> </w:t>
      </w:r>
      <w:r w:rsidR="00571050" w:rsidRPr="00D032C7">
        <w:rPr>
          <w:lang w:val="pt-BR"/>
        </w:rPr>
        <w:t>após o recebimento</w:t>
      </w:r>
      <w:r w:rsidR="00C40DB7" w:rsidRPr="00D032C7">
        <w:rPr>
          <w:lang w:val="pt-BR"/>
        </w:rPr>
        <w:t xml:space="preserve"> pelo mesmo dos produtos e da fatura correspondente a parcela de pagamento com base no preço global. </w:t>
      </w:r>
      <w:r w:rsidR="00FB3CCE" w:rsidRPr="00D032C7">
        <w:rPr>
          <w:lang w:val="pt-BR"/>
        </w:rPr>
        <w:t xml:space="preserve"> </w:t>
      </w:r>
      <w:r w:rsidR="00C40DB7" w:rsidRPr="00D032C7">
        <w:rPr>
          <w:lang w:val="pt-BR"/>
        </w:rPr>
        <w:t>O pagamento poderá ser retido caso o Cliente não aprovar os produto(s) apresentado(s); nesse caso o Cliente deverá fazer comentários sobre o(s) produto(s) entregue(s) dentro do mesmo período de 60 (sessenta) dias</w:t>
      </w:r>
      <w:r w:rsidR="00FB3CCE" w:rsidRPr="00D032C7">
        <w:rPr>
          <w:lang w:val="pt-BR"/>
        </w:rPr>
        <w:t xml:space="preserve">. </w:t>
      </w:r>
      <w:r w:rsidR="00F858C5">
        <w:rPr>
          <w:lang w:val="pt-BR"/>
        </w:rPr>
        <w:t xml:space="preserve"> </w:t>
      </w:r>
      <w:r w:rsidR="00C40DB7" w:rsidRPr="00D032C7">
        <w:rPr>
          <w:lang w:val="pt-BR"/>
        </w:rPr>
        <w:t xml:space="preserve">A Consultora deverá </w:t>
      </w:r>
      <w:r w:rsidR="004C653E" w:rsidRPr="00D032C7">
        <w:rPr>
          <w:lang w:val="pt-BR"/>
        </w:rPr>
        <w:t>efetuar</w:t>
      </w:r>
      <w:r w:rsidR="00C40DB7" w:rsidRPr="00D032C7">
        <w:rPr>
          <w:lang w:val="pt-BR"/>
        </w:rPr>
        <w:t xml:space="preserve"> imediatamente </w:t>
      </w:r>
      <w:r w:rsidR="004C653E" w:rsidRPr="00D032C7">
        <w:rPr>
          <w:lang w:val="pt-BR"/>
        </w:rPr>
        <w:t xml:space="preserve">as correções necessárias e o mesmo </w:t>
      </w:r>
      <w:r w:rsidR="004C653E" w:rsidRPr="00D032C7">
        <w:rPr>
          <w:lang w:val="pt-BR"/>
        </w:rPr>
        <w:lastRenderedPageBreak/>
        <w:t>procedimento anterior será repetido.</w:t>
      </w:r>
    </w:p>
    <w:p w:rsidR="00F46247" w:rsidRPr="00D032C7" w:rsidRDefault="00F46247" w:rsidP="00F46247">
      <w:pPr>
        <w:rPr>
          <w:lang w:val="pt-BR"/>
        </w:rPr>
      </w:pPr>
    </w:p>
    <w:p w:rsidR="004C5851" w:rsidRPr="00D032C7" w:rsidRDefault="004C5851" w:rsidP="004C5851">
      <w:pPr>
        <w:pStyle w:val="List"/>
        <w:ind w:left="0"/>
        <w:rPr>
          <w:lang w:val="pt-BR"/>
        </w:rPr>
      </w:pPr>
      <w:r w:rsidRPr="00D032C7">
        <w:rPr>
          <w:lang w:val="pt-BR"/>
        </w:rPr>
        <w:t xml:space="preserve">41.2.3 </w:t>
      </w:r>
      <w:r w:rsidRPr="00D032C7">
        <w:rPr>
          <w:b/>
          <w:lang w:val="pt-BR"/>
        </w:rPr>
        <w:t>Pagamento Final</w:t>
      </w:r>
      <w:r w:rsidRPr="00D032C7">
        <w:rPr>
          <w:lang w:val="pt-BR"/>
        </w:rPr>
        <w:t xml:space="preserve">: O pagamento final de acordo com </w:t>
      </w:r>
      <w:r w:rsidR="004C653E" w:rsidRPr="00D032C7">
        <w:rPr>
          <w:lang w:val="pt-BR"/>
        </w:rPr>
        <w:t>essa Cláusula</w:t>
      </w:r>
      <w:r w:rsidRPr="00D032C7">
        <w:rPr>
          <w:lang w:val="pt-BR"/>
        </w:rPr>
        <w:t xml:space="preserve"> será efetuado somente depois que a Consultora apresentar o relatório final</w:t>
      </w:r>
      <w:r w:rsidR="004C653E" w:rsidRPr="00D032C7">
        <w:rPr>
          <w:lang w:val="pt-BR"/>
        </w:rPr>
        <w:t xml:space="preserve"> e o Cliente aprová-lo</w:t>
      </w:r>
      <w:r w:rsidRPr="00D032C7">
        <w:rPr>
          <w:lang w:val="pt-BR"/>
        </w:rPr>
        <w:t xml:space="preserve">.  Os Serviços serão </w:t>
      </w:r>
      <w:r w:rsidR="004C653E" w:rsidRPr="00D032C7">
        <w:rPr>
          <w:lang w:val="pt-BR"/>
        </w:rPr>
        <w:t xml:space="preserve">então </w:t>
      </w:r>
      <w:r w:rsidRPr="00D032C7">
        <w:rPr>
          <w:lang w:val="pt-BR"/>
        </w:rPr>
        <w:t>considerados concluídos e aceitos definitivamente pelo Cliente</w:t>
      </w:r>
      <w:r w:rsidR="004C653E" w:rsidRPr="00D032C7">
        <w:rPr>
          <w:lang w:val="pt-BR"/>
        </w:rPr>
        <w:t>.  As parcelas com base no preço global serão consideradas aprovadas para pagamento pelo Cliente dentro de 90 (</w:t>
      </w:r>
      <w:r w:rsidRPr="00D032C7">
        <w:rPr>
          <w:lang w:val="pt-BR"/>
        </w:rPr>
        <w:t>noventa</w:t>
      </w:r>
      <w:r w:rsidR="004C653E" w:rsidRPr="00D032C7">
        <w:rPr>
          <w:lang w:val="pt-BR"/>
        </w:rPr>
        <w:t>)</w:t>
      </w:r>
      <w:r w:rsidRPr="00D032C7">
        <w:rPr>
          <w:lang w:val="pt-BR"/>
        </w:rPr>
        <w:t xml:space="preserve"> dias corridos depois do recebimento pelo Cliente do relatório final, a menos que, dentro do mencionado período de noventa (90) dias, o Cliente comunique por escrito à Consultora e especifique pormenorizadamen</w:t>
      </w:r>
      <w:r w:rsidR="004C653E" w:rsidRPr="00D032C7">
        <w:rPr>
          <w:lang w:val="pt-BR"/>
        </w:rPr>
        <w:t>te as deficiências nos Serviços e</w:t>
      </w:r>
      <w:r w:rsidRPr="00D032C7">
        <w:rPr>
          <w:lang w:val="pt-BR"/>
        </w:rPr>
        <w:t xml:space="preserve"> no relatório final.  Nesse caso, a Consultora efetuará </w:t>
      </w:r>
      <w:r w:rsidR="004C653E" w:rsidRPr="00D032C7">
        <w:rPr>
          <w:lang w:val="pt-BR"/>
        </w:rPr>
        <w:t>imediatamente</w:t>
      </w:r>
      <w:r w:rsidRPr="00D032C7">
        <w:rPr>
          <w:lang w:val="pt-BR"/>
        </w:rPr>
        <w:t xml:space="preserve"> as correções necessárias, depois do que se</w:t>
      </w:r>
      <w:r w:rsidR="004C653E" w:rsidRPr="00D032C7">
        <w:rPr>
          <w:lang w:val="pt-BR"/>
        </w:rPr>
        <w:t>rá</w:t>
      </w:r>
      <w:r w:rsidRPr="00D032C7">
        <w:rPr>
          <w:lang w:val="pt-BR"/>
        </w:rPr>
        <w:t xml:space="preserve"> repetido o procedimento antes indicado.  Dentro dos trinta (30) dias seguintes ao recebimento de uma notificação a respeito, a Consultora reembolsará ao Cliente qualquer quantia que o Cliente tenha </w:t>
      </w:r>
      <w:r w:rsidRPr="00D032C7">
        <w:rPr>
          <w:rFonts w:eastAsia="MS Mincho"/>
          <w:lang w:val="pt-BR"/>
        </w:rPr>
        <w:t>pago</w:t>
      </w:r>
      <w:r w:rsidRPr="00D032C7">
        <w:rPr>
          <w:lang w:val="pt-BR"/>
        </w:rPr>
        <w:t>, ou ordenado pagar de acordo com esta cláusula, que exceda os montantes que deviam ser efetivamente pagos de acordo com as disposições deste Contrato.  O Cliente deverá efetuar esta solicitação de reembolso no prazo de doze (12) meses seguintes ao recebimento do relatório final e da declaração final de despesas que tiver aprovado conforme o exposto anteriormente.</w:t>
      </w:r>
    </w:p>
    <w:p w:rsidR="004C5851" w:rsidRPr="00D032C7" w:rsidRDefault="004C5851" w:rsidP="00F46247">
      <w:pPr>
        <w:rPr>
          <w:lang w:val="pt-BR"/>
        </w:rPr>
      </w:pPr>
    </w:p>
    <w:p w:rsidR="00F64579" w:rsidRPr="00D032C7" w:rsidRDefault="00F64579" w:rsidP="00F64579">
      <w:pPr>
        <w:rPr>
          <w:lang w:val="pt-BR"/>
        </w:rPr>
      </w:pPr>
      <w:r w:rsidRPr="00D032C7">
        <w:rPr>
          <w:lang w:val="pt-BR"/>
        </w:rPr>
        <w:t xml:space="preserve">41.2.4 Todos os pagamentos de acordo com o Contrato serão feitos para as contas corrente da Consultora especificadas nas </w:t>
      </w:r>
      <w:r w:rsidRPr="00D032C7">
        <w:rPr>
          <w:b/>
          <w:lang w:val="pt-BR"/>
        </w:rPr>
        <w:t>CEC</w:t>
      </w:r>
      <w:r w:rsidRPr="00D032C7">
        <w:rPr>
          <w:lang w:val="pt-BR"/>
        </w:rPr>
        <w:t>.</w:t>
      </w:r>
    </w:p>
    <w:p w:rsidR="00F64579" w:rsidRPr="00D032C7" w:rsidRDefault="00F64579" w:rsidP="00F46247">
      <w:pPr>
        <w:rPr>
          <w:lang w:val="pt-BR"/>
        </w:rPr>
      </w:pPr>
    </w:p>
    <w:p w:rsidR="00FB3CCE" w:rsidRPr="00D032C7" w:rsidRDefault="007D7925" w:rsidP="00F46247">
      <w:pPr>
        <w:rPr>
          <w:lang w:val="pt-BR"/>
        </w:rPr>
      </w:pPr>
      <w:r w:rsidRPr="00D032C7">
        <w:rPr>
          <w:lang w:val="pt-BR"/>
        </w:rPr>
        <w:t>41.2.</w:t>
      </w:r>
      <w:r w:rsidR="00F64579" w:rsidRPr="00D032C7">
        <w:rPr>
          <w:lang w:val="pt-BR"/>
        </w:rPr>
        <w:t>5</w:t>
      </w:r>
      <w:r w:rsidR="00375D70" w:rsidRPr="00D032C7">
        <w:rPr>
          <w:lang w:val="pt-BR"/>
        </w:rPr>
        <w:t xml:space="preserve"> Exceto o pagamento final efetuado de acordo com a Cláusula 41.2.3 acima, os pagamentos não constituem aceitação dos Serviços nem eximem a Consultora de nenhuma de suas obrigações nos termos deste Contrato</w:t>
      </w:r>
      <w:r w:rsidR="00F64579" w:rsidRPr="00D032C7">
        <w:rPr>
          <w:lang w:val="pt-BR"/>
        </w:rPr>
        <w:t>.</w:t>
      </w:r>
    </w:p>
    <w:p w:rsidR="007D7925" w:rsidRPr="00D032C7" w:rsidRDefault="007D7925" w:rsidP="00F46247">
      <w:pPr>
        <w:rPr>
          <w:lang w:val="pt-BR"/>
        </w:rPr>
      </w:pPr>
    </w:p>
    <w:p w:rsidR="00FB3CCE" w:rsidRPr="00D032C7" w:rsidRDefault="007D7925" w:rsidP="007D7925">
      <w:pPr>
        <w:pStyle w:val="Head71"/>
      </w:pPr>
      <w:bookmarkStart w:id="585" w:name="_Toc360454799"/>
      <w:bookmarkStart w:id="586" w:name="_Toc406661924"/>
      <w:r w:rsidRPr="00D032C7">
        <w:t xml:space="preserve">42. </w:t>
      </w:r>
      <w:bookmarkEnd w:id="585"/>
      <w:r w:rsidR="0014123E" w:rsidRPr="00D032C7">
        <w:t>Juros sobre os Pagamentos Feitos com Atraso</w:t>
      </w:r>
      <w:bookmarkEnd w:id="586"/>
    </w:p>
    <w:p w:rsidR="007D7925" w:rsidRPr="00D032C7" w:rsidRDefault="007D7925" w:rsidP="007D7925">
      <w:pPr>
        <w:rPr>
          <w:lang w:val="pt-BR" w:eastAsia="pt-BR"/>
        </w:rPr>
      </w:pPr>
    </w:p>
    <w:p w:rsidR="00C20F06" w:rsidRPr="00D032C7" w:rsidRDefault="00C20F06" w:rsidP="00C20F06">
      <w:pPr>
        <w:rPr>
          <w:lang w:val="pt-BR"/>
        </w:rPr>
      </w:pPr>
      <w:r w:rsidRPr="00D032C7">
        <w:rPr>
          <w:lang w:val="pt-BR"/>
        </w:rPr>
        <w:t>42.1 Se o Cliente atrasar os pagamentos mais de quinze (15) dias após a data devida estabelecida na Cláusula 41.2.2 (c) das CGC, deverá pagar à Consultora juros sobre qualquer montante devido</w:t>
      </w:r>
      <w:r w:rsidR="00F858C5" w:rsidRPr="00D032C7">
        <w:rPr>
          <w:lang w:val="pt-BR"/>
        </w:rPr>
        <w:t>, mas</w:t>
      </w:r>
      <w:r w:rsidRPr="00D032C7">
        <w:rPr>
          <w:lang w:val="pt-BR"/>
        </w:rPr>
        <w:t xml:space="preserve"> não pago na data devida para cada dia de atraso, por meio de uma taxa de juros anual estabelecida nas</w:t>
      </w:r>
      <w:r w:rsidRPr="00D032C7">
        <w:rPr>
          <w:b/>
          <w:lang w:val="pt-BR"/>
        </w:rPr>
        <w:t xml:space="preserve"> CEC.</w:t>
      </w:r>
    </w:p>
    <w:p w:rsidR="007D7925" w:rsidRPr="00D032C7" w:rsidRDefault="007D7925" w:rsidP="007D7925">
      <w:pPr>
        <w:rPr>
          <w:lang w:val="pt-BR"/>
        </w:rPr>
      </w:pPr>
    </w:p>
    <w:p w:rsidR="002A0724" w:rsidRPr="00D032C7" w:rsidRDefault="002A0724" w:rsidP="007D7925">
      <w:pPr>
        <w:rPr>
          <w:lang w:val="pt-BR"/>
        </w:rPr>
      </w:pPr>
    </w:p>
    <w:p w:rsidR="00FB3CCE" w:rsidRPr="00D032C7" w:rsidRDefault="002A0724" w:rsidP="002A0724">
      <w:pPr>
        <w:pStyle w:val="Heading7"/>
      </w:pPr>
      <w:bookmarkStart w:id="587" w:name="_Toc406661925"/>
      <w:r w:rsidRPr="00D032C7">
        <w:t xml:space="preserve">G - </w:t>
      </w:r>
      <w:r w:rsidR="005807B7" w:rsidRPr="00D032C7">
        <w:t>Equidade e Boa Fé</w:t>
      </w:r>
      <w:bookmarkEnd w:id="587"/>
    </w:p>
    <w:p w:rsidR="002A0724" w:rsidRPr="00D032C7" w:rsidRDefault="002A0724" w:rsidP="002A0724">
      <w:pPr>
        <w:rPr>
          <w:lang w:val="pt-BR" w:eastAsia="pt-BR"/>
        </w:rPr>
      </w:pPr>
    </w:p>
    <w:p w:rsidR="00FB3CCE" w:rsidRPr="00D032C7" w:rsidRDefault="002A0724" w:rsidP="002A0724">
      <w:pPr>
        <w:pStyle w:val="Head71"/>
      </w:pPr>
      <w:bookmarkStart w:id="588" w:name="_Toc360454800"/>
      <w:bookmarkStart w:id="589" w:name="_Toc406661926"/>
      <w:r w:rsidRPr="00D032C7">
        <w:t xml:space="preserve">43. </w:t>
      </w:r>
      <w:bookmarkEnd w:id="588"/>
      <w:r w:rsidR="005807B7" w:rsidRPr="00D032C7">
        <w:t>Boa Fé</w:t>
      </w:r>
      <w:bookmarkEnd w:id="589"/>
    </w:p>
    <w:p w:rsidR="002A0724" w:rsidRPr="00D032C7" w:rsidRDefault="002A0724" w:rsidP="002A0724">
      <w:pPr>
        <w:rPr>
          <w:lang w:val="pt-BR" w:eastAsia="pt-BR"/>
        </w:rPr>
      </w:pPr>
    </w:p>
    <w:p w:rsidR="005807B7" w:rsidRPr="00D032C7" w:rsidRDefault="005807B7" w:rsidP="005807B7">
      <w:pPr>
        <w:rPr>
          <w:lang w:val="pt-BR"/>
        </w:rPr>
      </w:pPr>
      <w:r w:rsidRPr="00D032C7">
        <w:rPr>
          <w:lang w:val="pt-BR"/>
        </w:rPr>
        <w:t>47.1 As Partes se comprometem a atuar de boa fé quanto aos direitos de ambos nos termos deste Contrato e a adotar todas as medidas razoáveis para assegurar o cumprimento dos objetivos do mesmo.</w:t>
      </w:r>
    </w:p>
    <w:p w:rsidR="002A0724" w:rsidRPr="00D032C7" w:rsidRDefault="002A0724" w:rsidP="002A0724">
      <w:pPr>
        <w:rPr>
          <w:lang w:val="pt-BR"/>
        </w:rPr>
      </w:pPr>
    </w:p>
    <w:p w:rsidR="002A0724" w:rsidRPr="00D032C7" w:rsidRDefault="002A0724" w:rsidP="002A0724">
      <w:pPr>
        <w:rPr>
          <w:lang w:val="pt-BR"/>
        </w:rPr>
      </w:pPr>
    </w:p>
    <w:p w:rsidR="00FB3CCE" w:rsidRPr="00D032C7" w:rsidRDefault="002A0724" w:rsidP="002A0724">
      <w:pPr>
        <w:pStyle w:val="Heading7"/>
      </w:pPr>
      <w:bookmarkStart w:id="590" w:name="_Toc406661927"/>
      <w:r w:rsidRPr="00D032C7">
        <w:t xml:space="preserve">H - </w:t>
      </w:r>
      <w:r w:rsidR="00501933" w:rsidRPr="00D032C7">
        <w:t>Solução de Controvérsias</w:t>
      </w:r>
      <w:bookmarkEnd w:id="590"/>
    </w:p>
    <w:p w:rsidR="002A0724" w:rsidRPr="00D032C7" w:rsidRDefault="002A0724" w:rsidP="002A0724">
      <w:pPr>
        <w:rPr>
          <w:lang w:val="pt-BR" w:eastAsia="pt-BR"/>
        </w:rPr>
      </w:pPr>
    </w:p>
    <w:p w:rsidR="00FB3CCE" w:rsidRPr="00D032C7" w:rsidRDefault="002A0724" w:rsidP="002A0724">
      <w:pPr>
        <w:pStyle w:val="Head71"/>
      </w:pPr>
      <w:bookmarkStart w:id="591" w:name="_Toc360454801"/>
      <w:bookmarkStart w:id="592" w:name="_Toc406661928"/>
      <w:r w:rsidRPr="00D032C7">
        <w:t xml:space="preserve">44. </w:t>
      </w:r>
      <w:bookmarkEnd w:id="591"/>
      <w:r w:rsidR="00501933" w:rsidRPr="00D032C7">
        <w:t>Resolução Amigável</w:t>
      </w:r>
      <w:bookmarkEnd w:id="592"/>
    </w:p>
    <w:p w:rsidR="002A0724" w:rsidRPr="00D032C7" w:rsidRDefault="002A0724" w:rsidP="002A0724">
      <w:pPr>
        <w:rPr>
          <w:lang w:val="pt-BR" w:eastAsia="pt-BR"/>
        </w:rPr>
      </w:pPr>
    </w:p>
    <w:p w:rsidR="00BF2833" w:rsidRPr="00D032C7" w:rsidRDefault="00BF2833" w:rsidP="00BF2833">
      <w:pPr>
        <w:rPr>
          <w:lang w:val="pt-BR"/>
        </w:rPr>
      </w:pPr>
      <w:r w:rsidRPr="00D032C7">
        <w:rPr>
          <w:lang w:val="pt-BR"/>
        </w:rPr>
        <w:t xml:space="preserve">44.1 As Partes buscarão resolver qualquer controvérsia amigavelmente por meio de consultas </w:t>
      </w:r>
      <w:r w:rsidRPr="00D032C7">
        <w:rPr>
          <w:lang w:val="pt-BR"/>
        </w:rPr>
        <w:lastRenderedPageBreak/>
        <w:t xml:space="preserve">mútuas. </w:t>
      </w:r>
    </w:p>
    <w:p w:rsidR="00BF2833" w:rsidRPr="00D032C7" w:rsidRDefault="00BF2833" w:rsidP="00BF2833">
      <w:pPr>
        <w:rPr>
          <w:lang w:val="pt-BR"/>
        </w:rPr>
      </w:pPr>
    </w:p>
    <w:p w:rsidR="00BF2833" w:rsidRPr="00D032C7" w:rsidRDefault="00BF2833" w:rsidP="00BF2833">
      <w:pPr>
        <w:rPr>
          <w:lang w:val="pt-BR"/>
        </w:rPr>
      </w:pPr>
      <w:r w:rsidRPr="00D032C7">
        <w:rPr>
          <w:lang w:val="pt-BR"/>
        </w:rPr>
        <w:t xml:space="preserve">44.2 Se alguma das Partes objeta qualquer ação ou falta de ação da outra Parte, a Parte que objeta pode propor por escrito uma Notificação de Discordância </w:t>
      </w:r>
      <w:r w:rsidR="00393AA3" w:rsidRPr="00D032C7">
        <w:rPr>
          <w:lang w:val="pt-BR"/>
        </w:rPr>
        <w:t>à</w:t>
      </w:r>
      <w:r w:rsidRPr="00D032C7">
        <w:rPr>
          <w:lang w:val="pt-BR"/>
        </w:rPr>
        <w:t xml:space="preserve"> outra Parte contendo em detalhes as bases da disputa.  A Parte que receber a Notificação de Discordância irá levá-la em consideração e responder por escrito dentro de 14 (quatorze) dias após o seu recebimento.  Se essa Parte falhar na resposta dentro </w:t>
      </w:r>
      <w:r w:rsidR="00D9253A">
        <w:rPr>
          <w:lang w:val="pt-BR"/>
        </w:rPr>
        <w:t>desse prazo</w:t>
      </w:r>
      <w:r w:rsidRPr="00D032C7">
        <w:rPr>
          <w:lang w:val="pt-BR"/>
        </w:rPr>
        <w:t>, ou a controvérsia não puder ser resolvida amigavelmente dentro dos14 (quatorze) dias seguintes da resposta dessa Parte, a Cláusula CGC 49.1 será aplicada.</w:t>
      </w:r>
    </w:p>
    <w:p w:rsidR="002A0724" w:rsidRPr="00D032C7" w:rsidRDefault="002A0724" w:rsidP="002A0724">
      <w:pPr>
        <w:rPr>
          <w:lang w:val="pt-BR"/>
        </w:rPr>
      </w:pPr>
    </w:p>
    <w:p w:rsidR="00FB3CCE" w:rsidRPr="00D032C7" w:rsidRDefault="002A0724" w:rsidP="002A0724">
      <w:pPr>
        <w:pStyle w:val="Head71"/>
      </w:pPr>
      <w:bookmarkStart w:id="593" w:name="_Toc360454802"/>
      <w:bookmarkStart w:id="594" w:name="_Toc406661929"/>
      <w:r w:rsidRPr="00D032C7">
        <w:t xml:space="preserve">45. </w:t>
      </w:r>
      <w:bookmarkEnd w:id="593"/>
      <w:r w:rsidR="00501933" w:rsidRPr="00D032C7">
        <w:t>Resolução de Disputas</w:t>
      </w:r>
      <w:bookmarkEnd w:id="594"/>
    </w:p>
    <w:p w:rsidR="002A0724" w:rsidRPr="00D032C7" w:rsidRDefault="002A0724" w:rsidP="002A0724">
      <w:pPr>
        <w:rPr>
          <w:lang w:val="pt-BR" w:eastAsia="pt-BR"/>
        </w:rPr>
      </w:pPr>
    </w:p>
    <w:p w:rsidR="00501933" w:rsidRPr="00D032C7" w:rsidRDefault="00501933" w:rsidP="00501933">
      <w:pPr>
        <w:rPr>
          <w:lang w:val="pt-BR"/>
        </w:rPr>
      </w:pPr>
      <w:r w:rsidRPr="00D032C7">
        <w:rPr>
          <w:lang w:val="pt-BR"/>
        </w:rPr>
        <w:t>45.1 Toda controvérsia entre as Partes surgidas dentro ou relacionadas a esse Contrato que não tenha sido solucionada amigavelmente, poderá ser apresentada por qualquer das Partes para adjudicação/arbitramento para sua solução conforme disposto nas</w:t>
      </w:r>
      <w:r w:rsidRPr="00D032C7">
        <w:rPr>
          <w:b/>
          <w:lang w:val="pt-BR"/>
        </w:rPr>
        <w:t xml:space="preserve"> CEC</w:t>
      </w:r>
      <w:r w:rsidRPr="00D032C7">
        <w:rPr>
          <w:lang w:val="pt-BR"/>
        </w:rPr>
        <w:t xml:space="preserve">. </w:t>
      </w:r>
    </w:p>
    <w:p w:rsidR="00501933" w:rsidRPr="00D032C7" w:rsidRDefault="00501933" w:rsidP="002A0724">
      <w:pPr>
        <w:rPr>
          <w:lang w:val="pt-BR"/>
        </w:rPr>
      </w:pPr>
    </w:p>
    <w:p w:rsidR="00501933" w:rsidRPr="00D032C7" w:rsidRDefault="00501933" w:rsidP="002A0724">
      <w:pPr>
        <w:rPr>
          <w:lang w:val="pt-BR"/>
        </w:rPr>
      </w:pPr>
    </w:p>
    <w:p w:rsidR="00FB3CCE" w:rsidRPr="00D032C7" w:rsidRDefault="002A0724" w:rsidP="002A0724">
      <w:pPr>
        <w:pStyle w:val="Heading7"/>
      </w:pPr>
      <w:bookmarkStart w:id="595" w:name="_Toc406661930"/>
      <w:r w:rsidRPr="00D032C7">
        <w:t xml:space="preserve">I </w:t>
      </w:r>
      <w:r w:rsidR="00BF2833" w:rsidRPr="00D032C7">
        <w:t>- Elegibilidade</w:t>
      </w:r>
      <w:bookmarkEnd w:id="595"/>
    </w:p>
    <w:p w:rsidR="002A0724" w:rsidRPr="00D032C7" w:rsidRDefault="002A0724" w:rsidP="002A0724">
      <w:pPr>
        <w:rPr>
          <w:lang w:val="pt-BR" w:eastAsia="pt-BR"/>
        </w:rPr>
      </w:pPr>
    </w:p>
    <w:p w:rsidR="0014781E" w:rsidRPr="00D032C7" w:rsidRDefault="00BF2833" w:rsidP="0014781E">
      <w:pPr>
        <w:pStyle w:val="Head71"/>
      </w:pPr>
      <w:bookmarkStart w:id="596" w:name="_Toc360454803"/>
      <w:bookmarkStart w:id="597" w:name="_Toc406661931"/>
      <w:r w:rsidRPr="00D032C7">
        <w:t>46. Ele</w:t>
      </w:r>
      <w:r w:rsidR="0014781E" w:rsidRPr="00D032C7">
        <w:t>gibili</w:t>
      </w:r>
      <w:bookmarkEnd w:id="596"/>
      <w:r w:rsidRPr="00D032C7">
        <w:t>dade</w:t>
      </w:r>
      <w:bookmarkEnd w:id="597"/>
    </w:p>
    <w:p w:rsidR="0014781E" w:rsidRPr="00D032C7" w:rsidRDefault="0014781E" w:rsidP="0014781E">
      <w:pPr>
        <w:rPr>
          <w:lang w:val="pt-BR"/>
        </w:rPr>
      </w:pPr>
    </w:p>
    <w:p w:rsidR="00BF2833" w:rsidRPr="00D032C7" w:rsidRDefault="00BF2833" w:rsidP="00BF2833">
      <w:pPr>
        <w:rPr>
          <w:lang w:val="pt-BR"/>
        </w:rPr>
      </w:pPr>
      <w:r w:rsidRPr="00D032C7">
        <w:rPr>
          <w:lang w:val="pt-BR"/>
        </w:rPr>
        <w:t xml:space="preserve">46.1 As Consultoras e seus Subcontratados deverão ter a nacionalidade dos países membro do Banco.  Uma Consultora ou Subcontratado atende aos critérios quanto </w:t>
      </w:r>
      <w:r w:rsidR="00F858C5" w:rsidRPr="00D032C7">
        <w:rPr>
          <w:lang w:val="pt-BR"/>
        </w:rPr>
        <w:t>à</w:t>
      </w:r>
      <w:r w:rsidRPr="00D032C7">
        <w:rPr>
          <w:lang w:val="pt-BR"/>
        </w:rPr>
        <w:t xml:space="preserve"> nacionalidade nos seguintes casos:</w:t>
      </w:r>
    </w:p>
    <w:p w:rsidR="00BF2833" w:rsidRPr="00D032C7" w:rsidRDefault="00BF2833" w:rsidP="00BF2833">
      <w:pPr>
        <w:rPr>
          <w:lang w:val="pt-BR"/>
        </w:rPr>
      </w:pPr>
    </w:p>
    <w:p w:rsidR="00BF2833" w:rsidRPr="00D032C7" w:rsidRDefault="00BF2833" w:rsidP="00BF2833">
      <w:pPr>
        <w:pStyle w:val="List"/>
        <w:rPr>
          <w:lang w:val="pt-BR"/>
        </w:rPr>
      </w:pPr>
      <w:r w:rsidRPr="00D032C7">
        <w:rPr>
          <w:lang w:val="pt-BR"/>
        </w:rPr>
        <w:t xml:space="preserve">(a) </w:t>
      </w:r>
      <w:r w:rsidR="00F858C5">
        <w:rPr>
          <w:rFonts w:eastAsia="MS Mincho"/>
          <w:b/>
          <w:lang w:val="pt-BR"/>
        </w:rPr>
        <w:t>U</w:t>
      </w:r>
      <w:r w:rsidRPr="00D032C7">
        <w:rPr>
          <w:rFonts w:eastAsia="MS Mincho"/>
          <w:b/>
          <w:lang w:val="pt-BR"/>
        </w:rPr>
        <w:t>ma pessoa física</w:t>
      </w:r>
      <w:r w:rsidRPr="00D032C7">
        <w:rPr>
          <w:lang w:val="pt-BR"/>
        </w:rPr>
        <w:t xml:space="preserve"> tem a nacionalidade de um país membro do Banco se satisfaz um os seguintes requisitos:</w:t>
      </w:r>
    </w:p>
    <w:p w:rsidR="00BF2833" w:rsidRPr="00D032C7" w:rsidRDefault="00BF2833" w:rsidP="00BF2833">
      <w:pPr>
        <w:pStyle w:val="List2"/>
      </w:pPr>
      <w:r w:rsidRPr="00D032C7">
        <w:t>(i) é cidadã de um país membro; ou</w:t>
      </w:r>
    </w:p>
    <w:p w:rsidR="00BF2833" w:rsidRPr="00D032C7" w:rsidRDefault="00BF2833" w:rsidP="00BF2833">
      <w:pPr>
        <w:pStyle w:val="List2"/>
      </w:pPr>
      <w:r w:rsidRPr="00D032C7">
        <w:t>(ii) estabeleceu seu domicílio em um país membro como residente de boa fé e está legalmente autorizada a trabalhar nesse país.</w:t>
      </w:r>
    </w:p>
    <w:p w:rsidR="00BF2833" w:rsidRPr="00D032C7" w:rsidRDefault="00BF2833" w:rsidP="00BF2833">
      <w:pPr>
        <w:pStyle w:val="List"/>
        <w:rPr>
          <w:lang w:val="pt-BR"/>
        </w:rPr>
      </w:pPr>
      <w:r w:rsidRPr="00D032C7">
        <w:rPr>
          <w:lang w:val="pt-BR"/>
        </w:rPr>
        <w:t xml:space="preserve">(b) </w:t>
      </w:r>
      <w:r w:rsidR="00F858C5">
        <w:rPr>
          <w:b/>
          <w:lang w:val="pt-BR"/>
        </w:rPr>
        <w:t>U</w:t>
      </w:r>
      <w:r w:rsidRPr="00D032C7">
        <w:rPr>
          <w:b/>
          <w:lang w:val="pt-BR"/>
        </w:rPr>
        <w:t>ma empresa</w:t>
      </w:r>
      <w:r w:rsidRPr="00D032C7">
        <w:rPr>
          <w:lang w:val="pt-BR"/>
        </w:rPr>
        <w:t xml:space="preserve"> tem a nacionalidade de um país membro se satisfaz os dois seguintes requisitos:</w:t>
      </w:r>
    </w:p>
    <w:p w:rsidR="00BF2833" w:rsidRPr="00D032C7" w:rsidRDefault="00BF2833" w:rsidP="00BF2833">
      <w:pPr>
        <w:pStyle w:val="List2"/>
      </w:pPr>
      <w:r w:rsidRPr="00D032C7">
        <w:t>(i) está legalmente constituída ou formada segundo as leis de um país membro do Banco; e</w:t>
      </w:r>
    </w:p>
    <w:p w:rsidR="00BF2833" w:rsidRPr="00D032C7" w:rsidRDefault="00BF2833" w:rsidP="00BF2833">
      <w:pPr>
        <w:pStyle w:val="List2"/>
      </w:pPr>
      <w:r w:rsidRPr="00D032C7">
        <w:t>(ii) mais de cinquenta por cento (50%) do capital da empresa é de propriedade de pessoas físicas ou empresas de países membros do Banco.</w:t>
      </w:r>
    </w:p>
    <w:p w:rsidR="00BF2833" w:rsidRPr="00D032C7" w:rsidRDefault="00BF2833" w:rsidP="00BF2833">
      <w:pPr>
        <w:rPr>
          <w:lang w:val="pt-BR"/>
        </w:rPr>
      </w:pPr>
    </w:p>
    <w:p w:rsidR="00BF2833" w:rsidRPr="00D032C7" w:rsidRDefault="00BF2833" w:rsidP="00BF2833">
      <w:pPr>
        <w:rPr>
          <w:lang w:val="pt-BR"/>
        </w:rPr>
      </w:pPr>
      <w:r w:rsidRPr="00D032C7">
        <w:rPr>
          <w:lang w:val="pt-BR"/>
        </w:rPr>
        <w:t>46.2. Todos os membros de uma Joint Venture e todos os subcontratados devem cumprir os requisitos de nacionalidade estabelecidos acima.</w:t>
      </w:r>
    </w:p>
    <w:p w:rsidR="00BF2833" w:rsidRPr="00D032C7" w:rsidRDefault="00BF2833" w:rsidP="0014781E">
      <w:pPr>
        <w:rPr>
          <w:lang w:val="pt-BR"/>
        </w:rPr>
      </w:pPr>
    </w:p>
    <w:p w:rsidR="00BC3251" w:rsidRPr="00D032C7" w:rsidRDefault="00BC3251" w:rsidP="00BC3251">
      <w:pPr>
        <w:rPr>
          <w:lang w:val="pt-BR"/>
        </w:rPr>
      </w:pPr>
      <w:r w:rsidRPr="00D032C7">
        <w:rPr>
          <w:lang w:val="pt-BR"/>
        </w:rPr>
        <w:t xml:space="preserve">46.3 No caso do Contrato de Serviços de Consultoria incluir o fornecimento de bens e serviços conexos, todos esses bens e serviços conexos deverão ter com origem quaisquer países membros do Banco. Os bens têm a sua origem num país membro do Banco se eles tiverem sido concebidos, cultivados, colhidos, ou produzidos em um país membro do Banco. Um bem é produzido quando, mediante manufatura, processamento ou montagem, o resultado é um artigo </w:t>
      </w:r>
      <w:r w:rsidRPr="00D032C7">
        <w:rPr>
          <w:lang w:val="pt-BR"/>
        </w:rPr>
        <w:lastRenderedPageBreak/>
        <w:t xml:space="preserve">comercialmente reconhecido cujas características básicas, função ou propósito de uso são substancialmente diferentes de suas partes ou componentes.  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individuais foi feita em um país membro, independente da origem dos componentes. </w:t>
      </w:r>
      <w:r w:rsidR="002456B3">
        <w:rPr>
          <w:lang w:val="pt-BR"/>
        </w:rPr>
        <w:t xml:space="preserve"> </w:t>
      </w:r>
      <w:r w:rsidRPr="00D032C7">
        <w:rPr>
          <w:lang w:val="pt-BR"/>
        </w:rPr>
        <w:t>Quando o bem é uma combinação de vários bens que normalmente são empacotados e vendidos comercialmente como uma só unidade, se considera que provém do país onde este foi empacotado e embarcado com destino ao comprador.  Para fins de determinação da origem, os bens identificados como “feito na União Europeia” serão admissíveis sem necessidade de identificar o correspondente país específico da União Europeia.  A origem dos materiais, peças ou componentes dos bens ou a nacionalidade da empresa produtora, montadora, distribuidora ou vendedora dos bens não determina a origem dos mesmos.</w:t>
      </w:r>
    </w:p>
    <w:p w:rsidR="002A0724" w:rsidRPr="00D032C7" w:rsidRDefault="002A0724" w:rsidP="002A0724">
      <w:pPr>
        <w:rPr>
          <w:lang w:val="pt-BR" w:eastAsia="pt-BR"/>
        </w:rPr>
      </w:pPr>
    </w:p>
    <w:p w:rsidR="00FB3CCE" w:rsidRPr="00D032C7" w:rsidRDefault="00FB3CCE" w:rsidP="0014781E">
      <w:pPr>
        <w:rPr>
          <w:lang w:val="pt-BR"/>
        </w:rPr>
      </w:pPr>
    </w:p>
    <w:p w:rsidR="004606D7" w:rsidRPr="00D032C7" w:rsidRDefault="004606D7" w:rsidP="00E307F4">
      <w:pPr>
        <w:ind w:left="720"/>
        <w:rPr>
          <w:rFonts w:eastAsia="Times New Roman" w:cs="Times New Roman"/>
          <w:color w:val="0070C0"/>
          <w:szCs w:val="24"/>
          <w:lang w:val="pt-BR"/>
        </w:rPr>
        <w:sectPr w:rsidR="004606D7" w:rsidRPr="00D032C7" w:rsidSect="00542053">
          <w:headerReference w:type="default" r:id="rId67"/>
          <w:pgSz w:w="12240" w:h="15840"/>
          <w:pgMar w:top="1440" w:right="1440" w:bottom="1440" w:left="1440" w:header="720" w:footer="720" w:gutter="0"/>
          <w:cols w:space="720"/>
          <w:docGrid w:linePitch="360"/>
        </w:sectPr>
      </w:pPr>
    </w:p>
    <w:p w:rsidR="00147D7E" w:rsidRPr="00D032C7" w:rsidRDefault="00147D7E" w:rsidP="00DA2007">
      <w:pPr>
        <w:rPr>
          <w:lang w:val="pt-BR"/>
        </w:rPr>
      </w:pPr>
      <w:bookmarkStart w:id="598" w:name="_Toc360454804"/>
    </w:p>
    <w:p w:rsidR="00D17400" w:rsidRPr="00D032C7" w:rsidRDefault="00D17400" w:rsidP="004C5851">
      <w:pPr>
        <w:pStyle w:val="Heading7"/>
      </w:pPr>
      <w:bookmarkStart w:id="599" w:name="_Toc406661932"/>
      <w:bookmarkEnd w:id="598"/>
      <w:r w:rsidRPr="00D032C7">
        <w:t>Anexo 1: Política do Banco – Fraude e Corrupção e Práticas Proibidas</w:t>
      </w:r>
      <w:bookmarkEnd w:id="599"/>
    </w:p>
    <w:p w:rsidR="00D17400" w:rsidRPr="00D032C7" w:rsidRDefault="00D17400" w:rsidP="00D17400">
      <w:pPr>
        <w:rPr>
          <w:lang w:val="pt-BR"/>
        </w:rPr>
      </w:pPr>
    </w:p>
    <w:p w:rsidR="00D17400" w:rsidRPr="00D032C7" w:rsidRDefault="00D17400" w:rsidP="00531FF8">
      <w:pPr>
        <w:pStyle w:val="Subttulo2"/>
      </w:pPr>
      <w:r w:rsidRPr="00D032C7">
        <w:t>Fraude e Corrupção</w:t>
      </w:r>
    </w:p>
    <w:p w:rsidR="00D17400" w:rsidRPr="00D032C7" w:rsidRDefault="00D17400" w:rsidP="00D17400">
      <w:pPr>
        <w:rPr>
          <w:lang w:val="pt-BR" w:eastAsia="pt-BR"/>
        </w:rPr>
      </w:pPr>
    </w:p>
    <w:p w:rsidR="00D17400" w:rsidRPr="00E07CDB" w:rsidRDefault="00D17400" w:rsidP="00D17400">
      <w:pPr>
        <w:spacing w:before="120" w:after="120"/>
        <w:rPr>
          <w:rFonts w:eastAsia="Times New Roman" w:cs="Times New Roman"/>
          <w:b/>
          <w:color w:val="548DD4" w:themeColor="text2" w:themeTint="99"/>
          <w:szCs w:val="24"/>
          <w:lang w:val="pt-BR"/>
        </w:rPr>
      </w:pPr>
      <w:r w:rsidRPr="00E07CDB">
        <w:rPr>
          <w:rFonts w:eastAsia="Times New Roman" w:cs="Times New Roman"/>
          <w:b/>
          <w:i/>
          <w:color w:val="548DD4" w:themeColor="text2" w:themeTint="99"/>
          <w:szCs w:val="24"/>
          <w:lang w:val="pt-BR"/>
        </w:rPr>
        <w:t>[Cláusula exclusiva para os contratos de empréstimo assinados de acordo com a Política GN-2350-7]</w:t>
      </w:r>
    </w:p>
    <w:p w:rsidR="00D17400" w:rsidRPr="00D032C7" w:rsidRDefault="00D17400" w:rsidP="00D17400">
      <w:pPr>
        <w:rPr>
          <w:lang w:val="pt-BR"/>
        </w:rPr>
      </w:pPr>
    </w:p>
    <w:p w:rsidR="00D17400" w:rsidRPr="00D032C7" w:rsidRDefault="00D17400" w:rsidP="00D17400">
      <w:pPr>
        <w:rPr>
          <w:lang w:val="pt-BR"/>
        </w:rPr>
      </w:pPr>
      <w:r w:rsidRPr="00D032C7">
        <w:rPr>
          <w:lang w:val="pt-BR"/>
        </w:rPr>
        <w:t xml:space="preserve">1.1 O Banco requer que todos </w:t>
      </w:r>
      <w:r w:rsidR="007628CF" w:rsidRPr="00D032C7">
        <w:rPr>
          <w:lang w:val="pt-BR"/>
        </w:rPr>
        <w:t xml:space="preserve">os </w:t>
      </w:r>
      <w:r w:rsidRPr="00D032C7">
        <w:rPr>
          <w:lang w:val="pt-BR"/>
        </w:rPr>
        <w:t xml:space="preserve">Mutuários (incluindo beneficiários de doações), Agências Executoras ou Agências Contratantes, bem como todas </w:t>
      </w:r>
      <w:r w:rsidR="00E3063A">
        <w:rPr>
          <w:lang w:val="pt-BR"/>
        </w:rPr>
        <w:t xml:space="preserve">as </w:t>
      </w:r>
      <w:r w:rsidRPr="00D032C7">
        <w:rPr>
          <w:lang w:val="pt-BR"/>
        </w:rPr>
        <w:t xml:space="preserve">empresas, entidades e pessoas físicas oferecendo propostas ou participando </w:t>
      </w:r>
      <w:r w:rsidR="00E3063A">
        <w:rPr>
          <w:lang w:val="pt-BR"/>
        </w:rPr>
        <w:t>de</w:t>
      </w:r>
      <w:r w:rsidRPr="00D032C7">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w:t>
      </w:r>
      <w:r w:rsidR="002456B3">
        <w:rPr>
          <w:lang w:val="pt-BR"/>
        </w:rPr>
        <w:t xml:space="preserve">  A f</w:t>
      </w:r>
      <w:r w:rsidRPr="00D032C7">
        <w:rPr>
          <w:lang w:val="pt-BR"/>
        </w:rPr>
        <w:t>raude e corrupção estão proibi</w:t>
      </w:r>
      <w:r w:rsidRPr="00D032C7">
        <w:rPr>
          <w:rFonts w:eastAsia="MS Mincho"/>
          <w:lang w:val="pt-BR"/>
        </w:rPr>
        <w:t>das</w:t>
      </w:r>
      <w:r w:rsidRPr="00D032C7">
        <w:rPr>
          <w:lang w:val="pt-BR"/>
        </w:rPr>
        <w:t>.</w:t>
      </w:r>
      <w:r w:rsidR="002456B3">
        <w:rPr>
          <w:lang w:val="pt-BR"/>
        </w:rPr>
        <w:t xml:space="preserve">  A f</w:t>
      </w:r>
      <w:r w:rsidRPr="00D032C7">
        <w:rPr>
          <w:lang w:val="pt-BR"/>
        </w:rPr>
        <w:t xml:space="preserve">raude e corrupção incluem os seguintes atos: (a) prática corrupta; (b) prática fraudulenta; (c) prática coercitiva e (d) prática colusiva.  As definições a seguir relacionadas correspondem aos tipos mais comuns de fraude e corrupção, mas não são exaustivas. </w:t>
      </w:r>
      <w:r w:rsidR="002456B3">
        <w:rPr>
          <w:lang w:val="pt-BR"/>
        </w:rPr>
        <w:t xml:space="preserve"> </w:t>
      </w:r>
      <w:r w:rsidRPr="00D032C7">
        <w:rPr>
          <w:lang w:val="pt-BR"/>
        </w:rPr>
        <w:t xml:space="preserve">Por esta razão, o Banco também deverá tomará medidas caso ocorram ações ou alegações similares envolvendo supostos atos de fraude ou corrupção, ainda que não estejam relacionados na lista a seguir. </w:t>
      </w:r>
      <w:r w:rsidR="002456B3">
        <w:rPr>
          <w:lang w:val="pt-BR"/>
        </w:rPr>
        <w:t xml:space="preserve"> </w:t>
      </w:r>
      <w:r w:rsidRPr="00D032C7">
        <w:rPr>
          <w:lang w:val="pt-BR"/>
        </w:rPr>
        <w:t>O Banco aplicará em todos os casos os procedimentos referidos no parágrafo (c) abaixo.</w:t>
      </w:r>
    </w:p>
    <w:p w:rsidR="00D17400" w:rsidRPr="00D032C7" w:rsidRDefault="00D17400" w:rsidP="00D17400">
      <w:pPr>
        <w:rPr>
          <w:lang w:val="pt-BR"/>
        </w:rPr>
      </w:pPr>
    </w:p>
    <w:p w:rsidR="00D17400" w:rsidRPr="00D032C7" w:rsidRDefault="00B72CF8" w:rsidP="00D17400">
      <w:pPr>
        <w:pStyle w:val="List"/>
        <w:rPr>
          <w:lang w:val="pt-BR"/>
        </w:rPr>
      </w:pPr>
      <w:r>
        <w:rPr>
          <w:lang w:val="pt-BR"/>
        </w:rPr>
        <w:t>(a) O</w:t>
      </w:r>
      <w:r w:rsidR="00D17400" w:rsidRPr="00D032C7">
        <w:rPr>
          <w:lang w:val="pt-BR"/>
        </w:rPr>
        <w:t xml:space="preserve"> Banco define, para os propósitos desta disposição, os termos indicados a seguir: </w:t>
      </w:r>
    </w:p>
    <w:p w:rsidR="00D17400" w:rsidRPr="00D032C7" w:rsidRDefault="009E2EBD" w:rsidP="00D17400">
      <w:pPr>
        <w:pStyle w:val="List2"/>
      </w:pPr>
      <w:r>
        <w:t>(i) u</w:t>
      </w:r>
      <w:r w:rsidR="00D17400" w:rsidRPr="00D032C7">
        <w:t xml:space="preserve">ma </w:t>
      </w:r>
      <w:r w:rsidR="00D17400" w:rsidRPr="00D032C7">
        <w:rPr>
          <w:i/>
        </w:rPr>
        <w:t>prática corrupta</w:t>
      </w:r>
      <w:r w:rsidR="00D17400" w:rsidRPr="00D032C7">
        <w:t xml:space="preserve"> consiste em oferecer, dar, receber ou solicitar, direta ou indiretamente, qualquer coisa de valor para influenciar as ações de outra parte;</w:t>
      </w:r>
    </w:p>
    <w:p w:rsidR="00D17400" w:rsidRPr="00D032C7" w:rsidRDefault="009E2EBD" w:rsidP="00D17400">
      <w:pPr>
        <w:pStyle w:val="List2"/>
      </w:pPr>
      <w:r>
        <w:t>(ii) u</w:t>
      </w:r>
      <w:r w:rsidR="00D17400" w:rsidRPr="00D032C7">
        <w:t xml:space="preserve">ma </w:t>
      </w:r>
      <w:r w:rsidR="00D17400" w:rsidRPr="00D032C7">
        <w:rPr>
          <w:i/>
        </w:rPr>
        <w:t>prática fraudulenta</w:t>
      </w:r>
      <w:r w:rsidR="00D17400" w:rsidRPr="00D032C7">
        <w:t xml:space="preserve"> é qualquer ato ou omissão, incluindo uma declaração falsa que engane ou tente enganar uma parte para obter benefício financeiro ou de outra natureza ou para evitar uma obrigação;</w:t>
      </w:r>
    </w:p>
    <w:p w:rsidR="00D17400" w:rsidRPr="00D032C7" w:rsidRDefault="009E2EBD" w:rsidP="00D17400">
      <w:pPr>
        <w:pStyle w:val="List2"/>
      </w:pPr>
      <w:r>
        <w:t>(iii) u</w:t>
      </w:r>
      <w:r w:rsidR="00D17400" w:rsidRPr="00D032C7">
        <w:t xml:space="preserve">ma </w:t>
      </w:r>
      <w:r w:rsidR="00D17400" w:rsidRPr="00D032C7">
        <w:rPr>
          <w:i/>
          <w:iCs w:val="0"/>
        </w:rPr>
        <w:t>prática coercitiva</w:t>
      </w:r>
      <w:r w:rsidR="00D17400" w:rsidRPr="00D032C7">
        <w:t xml:space="preserve"> consiste em prejudicar ou causar dano ou na ameaça de prejudicar ou causar dano, direta ou indiretamente, a qualquer parte ou propriedade da parte para influenciar as ações de uma parte; e</w:t>
      </w:r>
    </w:p>
    <w:p w:rsidR="00D17400" w:rsidRPr="00D032C7" w:rsidRDefault="009E2EBD" w:rsidP="00D17400">
      <w:pPr>
        <w:pStyle w:val="List2"/>
      </w:pPr>
      <w:r>
        <w:t>(iv) u</w:t>
      </w:r>
      <w:r w:rsidR="00D17400" w:rsidRPr="00D032C7">
        <w:t xml:space="preserve">ma </w:t>
      </w:r>
      <w:r w:rsidR="00D17400" w:rsidRPr="00D032C7">
        <w:rPr>
          <w:i/>
          <w:iCs w:val="0"/>
        </w:rPr>
        <w:t>prática colusiva</w:t>
      </w:r>
      <w:r w:rsidR="00D17400" w:rsidRPr="00D032C7">
        <w:t xml:space="preserve"> é um acordo entre duas ou mais partes efetuado com o intuito de alcançar um propósito impróprio, incluindo influenciar impropriamente as ações de outra parte;</w:t>
      </w:r>
    </w:p>
    <w:p w:rsidR="00D17400" w:rsidRPr="00D032C7" w:rsidRDefault="00D17400" w:rsidP="00D17400">
      <w:pPr>
        <w:pStyle w:val="List"/>
        <w:rPr>
          <w:lang w:val="pt-BR"/>
        </w:rPr>
      </w:pPr>
      <w:r w:rsidRPr="00D032C7">
        <w:rPr>
          <w:lang w:val="pt-BR"/>
        </w:rPr>
        <w:t>(b)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funcionários, empregados e agentes) executou um ato de fraude ou corrupção, o Banco poderá:</w:t>
      </w:r>
    </w:p>
    <w:p w:rsidR="00D17400" w:rsidRPr="00D032C7" w:rsidRDefault="00D17400" w:rsidP="00D17400">
      <w:pPr>
        <w:pStyle w:val="List2"/>
      </w:pPr>
      <w:r w:rsidRPr="00D032C7">
        <w:t>(i) decidir não financiar qualquer proposta de adjudicação de um contrato ou um contrato adjudicado para obras, bens e serviços relacionados financiados pelo Banco;</w:t>
      </w:r>
    </w:p>
    <w:p w:rsidR="00D17400" w:rsidRPr="00D032C7" w:rsidRDefault="00D17400" w:rsidP="00D17400">
      <w:pPr>
        <w:pStyle w:val="List2"/>
      </w:pPr>
      <w:r w:rsidRPr="00D032C7">
        <w:lastRenderedPageBreak/>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D17400" w:rsidRPr="00D032C7" w:rsidRDefault="00D17400" w:rsidP="00D17400">
      <w:pPr>
        <w:pStyle w:val="List2"/>
      </w:pPr>
      <w:r w:rsidRPr="00D032C7">
        <w:t xml:space="preserve">(iii) </w:t>
      </w:r>
      <w:r w:rsidR="00307DE7" w:rsidRPr="0084515E">
        <w:t xml:space="preserve">cancelar e/ou acelerar o </w:t>
      </w:r>
      <w:r w:rsidR="00307DE7">
        <w:t>re</w:t>
      </w:r>
      <w:r w:rsidR="00307DE7" w:rsidRPr="0084515E">
        <w:t xml:space="preserve">pagamento de uma parte de um empréstimo ou doação para um contrato quando houver provas que o representante do Mutuário ou Beneficiário de uma doação não tomou as medidas saneadoras adequadas num período que o Banco considere razoável, e de acordo com as garantias de </w:t>
      </w:r>
      <w:r w:rsidR="00307DE7">
        <w:t xml:space="preserve">um </w:t>
      </w:r>
      <w:r w:rsidR="00307DE7" w:rsidRPr="0084515E">
        <w:t xml:space="preserve">devido processo legal </w:t>
      </w:r>
      <w:r w:rsidR="00307DE7">
        <w:t>conforme a</w:t>
      </w:r>
      <w:r w:rsidR="00307DE7" w:rsidRPr="0084515E">
        <w:t xml:space="preserve"> legislação do país do Mutuário</w:t>
      </w:r>
      <w:r w:rsidRPr="00D032C7">
        <w:t>;</w:t>
      </w:r>
    </w:p>
    <w:p w:rsidR="00D17400" w:rsidRPr="00D032C7" w:rsidRDefault="00D17400" w:rsidP="00D17400">
      <w:pPr>
        <w:pStyle w:val="List2"/>
      </w:pPr>
      <w:r w:rsidRPr="00D032C7">
        <w:t>(iv) emitir uma reprimenda na forma de uma carta formal de censura à conduta da empresa, entidade ou pessoa física;</w:t>
      </w:r>
    </w:p>
    <w:p w:rsidR="00D17400" w:rsidRPr="00D032C7" w:rsidRDefault="00D17400" w:rsidP="00D17400">
      <w:pPr>
        <w:pStyle w:val="List2"/>
      </w:pPr>
      <w:r w:rsidRPr="00D032C7">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D17400" w:rsidRPr="00D032C7" w:rsidRDefault="00D17400" w:rsidP="00D17400">
      <w:pPr>
        <w:pStyle w:val="List2"/>
      </w:pPr>
      <w:r w:rsidRPr="00D032C7">
        <w:t>(vi) encaminhar o assunto às autoridades judiciárias apropriadas; e/ou</w:t>
      </w:r>
    </w:p>
    <w:p w:rsidR="00D17400" w:rsidRPr="00D032C7" w:rsidRDefault="00D17400" w:rsidP="00D17400">
      <w:pPr>
        <w:pStyle w:val="List2"/>
      </w:pPr>
      <w:r w:rsidRPr="00D032C7">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D17400" w:rsidRPr="00D032C7" w:rsidRDefault="00D17400" w:rsidP="00D17400">
      <w:pPr>
        <w:pStyle w:val="List"/>
        <w:rPr>
          <w:lang w:val="pt-BR"/>
        </w:rPr>
      </w:pPr>
      <w:r w:rsidRPr="00D032C7">
        <w:rPr>
          <w:lang w:val="pt-BR"/>
        </w:rPr>
        <w:t xml:space="preserve">(c) O Banco estabeleceu </w:t>
      </w:r>
      <w:r w:rsidRPr="00D032C7">
        <w:rPr>
          <w:color w:val="17365D" w:themeColor="text2" w:themeShade="BF"/>
          <w:u w:val="single"/>
          <w:lang w:val="pt-BR"/>
        </w:rPr>
        <w:t>procedimentos administrativos</w:t>
      </w:r>
      <w:r w:rsidRPr="00D032C7">
        <w:rPr>
          <w:color w:val="17365D" w:themeColor="text2" w:themeShade="BF"/>
          <w:lang w:val="pt-BR"/>
        </w:rPr>
        <w:t xml:space="preserve"> </w:t>
      </w:r>
      <w:r w:rsidRPr="00D032C7">
        <w:rPr>
          <w:lang w:val="pt-BR"/>
        </w:rPr>
        <w:t xml:space="preserve">para casos de alegações de fraude e corrupção dentro do processo de aquisições ou execução de um contrato financiado pelo Banco, que estão disponíveis no </w:t>
      </w:r>
      <w:r w:rsidR="008518B6" w:rsidRPr="006E75E2">
        <w:rPr>
          <w:i/>
          <w:lang w:val="pt-BR"/>
        </w:rPr>
        <w:t>site</w:t>
      </w:r>
      <w:r w:rsidRPr="00D032C7">
        <w:rPr>
          <w:lang w:val="pt-BR"/>
        </w:rPr>
        <w:t xml:space="preserve"> do Banco (</w:t>
      </w:r>
      <w:hyperlink r:id="rId68" w:history="1">
        <w:r w:rsidRPr="00D032C7">
          <w:rPr>
            <w:rStyle w:val="Hyperlink"/>
            <w:lang w:val="pt-BR"/>
          </w:rPr>
          <w:t>www.iadb.org/integrity</w:t>
        </w:r>
      </w:hyperlink>
      <w:r w:rsidRPr="00D032C7">
        <w:rPr>
          <w:lang w:val="pt-BR"/>
        </w:rPr>
        <w:t>) os quais são atualizados periodicamente.  Para tais propósitos qualquer denúncia deverá ser apresentada ao Escritório de Integridade Institucional (EII) para a correspondente investigação. As alegações poderão ser apresentadas de maneira confidencial ou anônima.</w:t>
      </w:r>
    </w:p>
    <w:p w:rsidR="00D17400" w:rsidRPr="00D032C7" w:rsidRDefault="00D17400" w:rsidP="00D17400">
      <w:pPr>
        <w:pStyle w:val="List"/>
        <w:rPr>
          <w:lang w:val="pt-BR"/>
        </w:rPr>
      </w:pPr>
      <w:r w:rsidRPr="00D032C7">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D17400" w:rsidRPr="00D032C7" w:rsidRDefault="00D17400" w:rsidP="00D17400">
      <w:pPr>
        <w:pStyle w:val="List"/>
        <w:rPr>
          <w:lang w:val="pt-BR"/>
        </w:rPr>
      </w:pPr>
      <w:r w:rsidRPr="00D032C7">
        <w:rPr>
          <w:lang w:val="pt-BR"/>
        </w:rPr>
        <w:t>(e) A imposição de qualquer medida que seja tomada pelo Banco, conforme as disposições referidas no parágrafo (b) desta Cláusula poderá ocorrer de forma pública ou privada, de acordo com as políticas do Banco.</w:t>
      </w:r>
    </w:p>
    <w:p w:rsidR="00D17400" w:rsidRPr="00D032C7" w:rsidRDefault="00D17400" w:rsidP="00D17400">
      <w:pPr>
        <w:rPr>
          <w:lang w:val="pt-BR"/>
        </w:rPr>
      </w:pPr>
    </w:p>
    <w:p w:rsidR="00D17400" w:rsidRPr="00D032C7" w:rsidRDefault="00D17400" w:rsidP="00D17400">
      <w:pPr>
        <w:rPr>
          <w:lang w:val="pt-BR"/>
        </w:rPr>
      </w:pPr>
      <w:r w:rsidRPr="00D032C7">
        <w:rPr>
          <w:lang w:val="pt-BR"/>
        </w:rPr>
        <w:t>1.2 O Banco terá o direito de exigir que, nos contratos financiados por um empréstimo do Banco, se inclua uma disposição exigindo que os concorrentes, fornecedores, empreiteiros, subempreiteiros, consultores e concessionárias permitam que o Banco examine suas contas e registros e outros documentos relacionados à apresentação de propostas e o cumprimento do contrato e submetê-los a uma auditoria por auditores designados pelo Banco.  O Banco terá o direito de exigir que, nos contratos financiados por um empréstimo do Banco, se inclua uma disposição exigindo que os concorrentes, fornecedores, empreiteiros, subempreiteiros, consultores e concessionárias: (i) mantenham todos os documentos e registros relacionados com os projetos financiados pelo Banco por um período de três (3) anos depois de terminado o tra</w:t>
      </w:r>
      <w:r w:rsidR="007F4F1B">
        <w:rPr>
          <w:lang w:val="pt-BR"/>
        </w:rPr>
        <w:t>balho; e (ii) tornem disponível</w:t>
      </w:r>
      <w:r w:rsidRPr="00D032C7">
        <w:rPr>
          <w:lang w:val="pt-BR"/>
        </w:rPr>
        <w:t xml:space="preserve"> qualquer documento necessário para a investigação das </w:t>
      </w:r>
      <w:r w:rsidRPr="00D032C7">
        <w:rPr>
          <w:lang w:val="pt-BR"/>
        </w:rPr>
        <w:lastRenderedPageBreak/>
        <w:t>alegações de fraude e corrupção e coloquem à disposição os funcionários ou agentes dos concorrentes, fornecedores, empreiteiros, subempreiteiros, consultores e concessionárias que tenham conhecimento do projeto financiado pelo Banco para responder às indagações do pessoal do Banco ou de outro investigador devidamente designado, agente, auditor ou consultor relacionado para a revisão ou auditoria dos documentos.  Se o concorrente, fornecedor, empreiteiro, subempreiteiro, consultor e concessionária falharem no cumprimento da solicitação do</w:t>
      </w:r>
      <w:r w:rsidR="007F4F1B">
        <w:rPr>
          <w:lang w:val="pt-BR"/>
        </w:rPr>
        <w:t xml:space="preserve"> Banco ou de outro modo obstruírem</w:t>
      </w:r>
      <w:r w:rsidRPr="00D032C7">
        <w:rPr>
          <w:lang w:val="pt-BR"/>
        </w:rPr>
        <w:t xml:space="preserve"> a revisão do assunto, o Banco poderá tomar, a seu exclusivo critério, medidas apropriadas contra o Concorrente, fornecedor, empreiteiro, subempreiteiro, consultor e concessionária.</w:t>
      </w:r>
    </w:p>
    <w:p w:rsidR="00D17400" w:rsidRPr="00D032C7" w:rsidRDefault="00D17400" w:rsidP="00D17400">
      <w:pPr>
        <w:rPr>
          <w:lang w:val="pt-BR"/>
        </w:rPr>
      </w:pPr>
    </w:p>
    <w:p w:rsidR="00D17400" w:rsidRPr="00D032C7" w:rsidRDefault="00D17400" w:rsidP="00D17400">
      <w:pPr>
        <w:rPr>
          <w:lang w:val="pt-BR"/>
        </w:rPr>
      </w:pPr>
      <w:r w:rsidRPr="00D032C7">
        <w:rPr>
          <w:lang w:val="pt-BR"/>
        </w:rPr>
        <w:t>1.3 Os Concorrentes deverão declarar e garantir que:</w:t>
      </w:r>
    </w:p>
    <w:p w:rsidR="00D17400" w:rsidRPr="00D032C7" w:rsidRDefault="00D17400" w:rsidP="00D17400">
      <w:pPr>
        <w:rPr>
          <w:lang w:val="pt-BR"/>
        </w:rPr>
      </w:pPr>
    </w:p>
    <w:p w:rsidR="00D17400" w:rsidRPr="00D032C7" w:rsidRDefault="00D17400" w:rsidP="00D17400">
      <w:pPr>
        <w:pStyle w:val="List"/>
        <w:rPr>
          <w:lang w:val="pt-BR"/>
        </w:rPr>
      </w:pPr>
      <w:r w:rsidRPr="00D032C7">
        <w:rPr>
          <w:lang w:val="pt-BR"/>
        </w:rPr>
        <w:t xml:space="preserve">(a) </w:t>
      </w:r>
      <w:r w:rsidRPr="00D032C7">
        <w:rPr>
          <w:noProof/>
          <w:lang w:val="pt-BR"/>
        </w:rPr>
        <w:t>leram e entenderam a proibição sobre atos de fraude e corrupção disposta pelo Banco e se obrigam a observar as normas pertinentes</w:t>
      </w:r>
      <w:r w:rsidRPr="00D032C7">
        <w:rPr>
          <w:lang w:val="pt-BR"/>
        </w:rPr>
        <w:t>;</w:t>
      </w:r>
    </w:p>
    <w:p w:rsidR="00D17400" w:rsidRPr="00D032C7" w:rsidRDefault="00D17400" w:rsidP="00D17400">
      <w:pPr>
        <w:pStyle w:val="List"/>
        <w:rPr>
          <w:lang w:val="pt-BR"/>
        </w:rPr>
      </w:pPr>
      <w:r w:rsidRPr="00D032C7">
        <w:rPr>
          <w:lang w:val="pt-BR"/>
        </w:rPr>
        <w:t xml:space="preserve">(b) </w:t>
      </w:r>
      <w:r w:rsidRPr="00D032C7">
        <w:rPr>
          <w:noProof/>
          <w:lang w:val="pt-BR"/>
        </w:rPr>
        <w:t>não incorreram em nenhuma infração das políticas sobre fraude e corrupção descritas neste documento</w:t>
      </w:r>
      <w:r w:rsidRPr="00D032C7">
        <w:rPr>
          <w:lang w:val="pt-BR"/>
        </w:rPr>
        <w:t>;</w:t>
      </w:r>
    </w:p>
    <w:p w:rsidR="00D17400" w:rsidRPr="00D032C7" w:rsidRDefault="00D17400" w:rsidP="00D17400">
      <w:pPr>
        <w:pStyle w:val="List"/>
        <w:rPr>
          <w:lang w:val="pt-BR"/>
        </w:rPr>
      </w:pPr>
      <w:r w:rsidRPr="00D032C7">
        <w:rPr>
          <w:lang w:val="pt-BR"/>
        </w:rPr>
        <w:t xml:space="preserve">(c) </w:t>
      </w:r>
      <w:r w:rsidRPr="00D032C7">
        <w:rPr>
          <w:noProof/>
          <w:lang w:val="pt-BR"/>
        </w:rPr>
        <w:t>não</w:t>
      </w:r>
      <w:r w:rsidRPr="00D032C7">
        <w:rPr>
          <w:noProof/>
          <w:spacing w:val="10"/>
          <w:lang w:val="pt-BR"/>
        </w:rPr>
        <w:t xml:space="preserve"> </w:t>
      </w:r>
      <w:r w:rsidRPr="00D032C7">
        <w:rPr>
          <w:noProof/>
          <w:lang w:val="pt-BR"/>
        </w:rPr>
        <w:t>deturparam</w:t>
      </w:r>
      <w:r w:rsidRPr="00D032C7">
        <w:rPr>
          <w:noProof/>
          <w:spacing w:val="10"/>
          <w:lang w:val="pt-BR"/>
        </w:rPr>
        <w:t xml:space="preserve"> </w:t>
      </w:r>
      <w:r w:rsidRPr="00D032C7">
        <w:rPr>
          <w:noProof/>
          <w:lang w:val="pt-BR"/>
        </w:rPr>
        <w:t>nem</w:t>
      </w:r>
      <w:r w:rsidRPr="00D032C7">
        <w:rPr>
          <w:noProof/>
          <w:spacing w:val="10"/>
          <w:lang w:val="pt-BR"/>
        </w:rPr>
        <w:t xml:space="preserve"> </w:t>
      </w:r>
      <w:r w:rsidRPr="00D032C7">
        <w:rPr>
          <w:noProof/>
          <w:lang w:val="pt-BR"/>
        </w:rPr>
        <w:t>ocultaram</w:t>
      </w:r>
      <w:r w:rsidRPr="00D032C7">
        <w:rPr>
          <w:noProof/>
          <w:spacing w:val="10"/>
          <w:lang w:val="pt-BR"/>
        </w:rPr>
        <w:t xml:space="preserve"> </w:t>
      </w:r>
      <w:r w:rsidRPr="00D032C7">
        <w:rPr>
          <w:noProof/>
          <w:lang w:val="pt-BR"/>
        </w:rPr>
        <w:t>nenhum</w:t>
      </w:r>
      <w:r w:rsidRPr="00D032C7">
        <w:rPr>
          <w:noProof/>
          <w:spacing w:val="10"/>
          <w:lang w:val="pt-BR"/>
        </w:rPr>
        <w:t xml:space="preserve"> </w:t>
      </w:r>
      <w:r w:rsidRPr="00D032C7">
        <w:rPr>
          <w:noProof/>
          <w:lang w:val="pt-BR"/>
        </w:rPr>
        <w:t>fato</w:t>
      </w:r>
      <w:r w:rsidRPr="00D032C7">
        <w:rPr>
          <w:noProof/>
          <w:spacing w:val="10"/>
          <w:lang w:val="pt-BR"/>
        </w:rPr>
        <w:t xml:space="preserve"> </w:t>
      </w:r>
      <w:r w:rsidRPr="00D032C7">
        <w:rPr>
          <w:noProof/>
          <w:lang w:val="pt-BR"/>
        </w:rPr>
        <w:t>substancial</w:t>
      </w:r>
      <w:r w:rsidRPr="00D032C7">
        <w:rPr>
          <w:noProof/>
          <w:spacing w:val="10"/>
          <w:lang w:val="pt-BR"/>
        </w:rPr>
        <w:t xml:space="preserve"> </w:t>
      </w:r>
      <w:r w:rsidRPr="00D032C7">
        <w:rPr>
          <w:noProof/>
          <w:lang w:val="pt-BR"/>
        </w:rPr>
        <w:t>durante</w:t>
      </w:r>
      <w:r w:rsidRPr="00D032C7">
        <w:rPr>
          <w:noProof/>
          <w:spacing w:val="10"/>
          <w:lang w:val="pt-BR"/>
        </w:rPr>
        <w:t xml:space="preserve"> </w:t>
      </w:r>
      <w:r w:rsidRPr="00D032C7">
        <w:rPr>
          <w:noProof/>
          <w:lang w:val="pt-BR"/>
        </w:rPr>
        <w:t>os processos</w:t>
      </w:r>
      <w:r w:rsidRPr="00D032C7">
        <w:rPr>
          <w:noProof/>
          <w:spacing w:val="57"/>
          <w:lang w:val="pt-BR"/>
        </w:rPr>
        <w:t xml:space="preserve"> </w:t>
      </w:r>
      <w:r w:rsidRPr="00D032C7">
        <w:rPr>
          <w:noProof/>
          <w:lang w:val="pt-BR"/>
        </w:rPr>
        <w:t>de</w:t>
      </w:r>
      <w:r w:rsidRPr="00D032C7">
        <w:rPr>
          <w:noProof/>
          <w:spacing w:val="57"/>
          <w:lang w:val="pt-BR"/>
        </w:rPr>
        <w:t xml:space="preserve"> </w:t>
      </w:r>
      <w:r w:rsidRPr="00D032C7">
        <w:rPr>
          <w:noProof/>
          <w:lang w:val="pt-BR"/>
        </w:rPr>
        <w:t>aquisição ou negociação do contrato ou na execução do contrato</w:t>
      </w:r>
      <w:r w:rsidRPr="00D032C7">
        <w:rPr>
          <w:lang w:val="pt-BR"/>
        </w:rPr>
        <w:t>;</w:t>
      </w:r>
    </w:p>
    <w:p w:rsidR="00D17400" w:rsidRPr="00D032C7" w:rsidRDefault="00D17400" w:rsidP="00D17400">
      <w:pPr>
        <w:pStyle w:val="List"/>
        <w:rPr>
          <w:lang w:val="pt-BR"/>
        </w:rPr>
      </w:pPr>
      <w:r w:rsidRPr="00D032C7">
        <w:rPr>
          <w:lang w:val="pt-BR"/>
        </w:rPr>
        <w:t xml:space="preserve">(d) </w:t>
      </w:r>
      <w:r w:rsidRPr="00D032C7">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032C7">
        <w:rPr>
          <w:lang w:val="pt-BR"/>
        </w:rPr>
        <w:t>;</w:t>
      </w:r>
    </w:p>
    <w:p w:rsidR="00D17400" w:rsidRPr="00D032C7" w:rsidRDefault="00D17400" w:rsidP="00D17400">
      <w:pPr>
        <w:pStyle w:val="List"/>
        <w:rPr>
          <w:lang w:val="pt-BR"/>
        </w:rPr>
      </w:pPr>
      <w:r w:rsidRPr="00D032C7">
        <w:rPr>
          <w:lang w:val="pt-BR"/>
        </w:rPr>
        <w:t xml:space="preserve">(e) </w:t>
      </w:r>
      <w:r w:rsidRPr="00D032C7">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sidR="007F4F1B">
        <w:rPr>
          <w:noProof/>
          <w:lang w:val="pt-BR"/>
        </w:rPr>
        <w:t xml:space="preserve"> ou tenha sido declarado culpado</w:t>
      </w:r>
      <w:r w:rsidRPr="00D032C7">
        <w:rPr>
          <w:noProof/>
          <w:lang w:val="pt-BR"/>
        </w:rPr>
        <w:t xml:space="preserve"> de um delito vinculado a fraude ou corrupção</w:t>
      </w:r>
      <w:r w:rsidRPr="00D032C7">
        <w:rPr>
          <w:lang w:val="pt-BR"/>
        </w:rPr>
        <w:t>;</w:t>
      </w:r>
    </w:p>
    <w:p w:rsidR="00D17400" w:rsidRPr="00D032C7" w:rsidRDefault="009E2EBD" w:rsidP="00D17400">
      <w:pPr>
        <w:pStyle w:val="List"/>
        <w:rPr>
          <w:lang w:val="pt-BR"/>
        </w:rPr>
      </w:pPr>
      <w:r>
        <w:rPr>
          <w:lang w:val="pt-BR"/>
        </w:rPr>
        <w:t xml:space="preserve">(f) </w:t>
      </w:r>
      <w:r w:rsidR="00D17400" w:rsidRPr="00D032C7">
        <w:rPr>
          <w:lang w:val="pt-BR"/>
        </w:rPr>
        <w:t>declararam todas as comissões, honorários de representantes ou pagamentos para participar de atividades financiadas pelo Banco;</w:t>
      </w:r>
    </w:p>
    <w:p w:rsidR="00D17400" w:rsidRPr="00D032C7" w:rsidRDefault="00D17400" w:rsidP="00D17400">
      <w:pPr>
        <w:pStyle w:val="List"/>
        <w:rPr>
          <w:lang w:val="pt-BR"/>
        </w:rPr>
      </w:pPr>
      <w:r w:rsidRPr="00D032C7">
        <w:rPr>
          <w:lang w:val="pt-BR"/>
        </w:rPr>
        <w:t xml:space="preserve">(g) </w:t>
      </w:r>
      <w:r w:rsidRPr="00D032C7">
        <w:rPr>
          <w:noProof/>
          <w:lang w:val="pt-BR"/>
        </w:rPr>
        <w:t xml:space="preserve">reconhecem que o descumprimento de qualquer destas garantias constitui fundamentação para a imposição pelo Banco de uma das medidas descritas na </w:t>
      </w:r>
      <w:r w:rsidRPr="00D032C7">
        <w:rPr>
          <w:lang w:val="pt-BR"/>
        </w:rPr>
        <w:t>Cláusula 1.1(b)</w:t>
      </w:r>
      <w:r w:rsidRPr="00D032C7">
        <w:rPr>
          <w:noProof/>
          <w:lang w:val="pt-BR"/>
        </w:rPr>
        <w:t xml:space="preserve"> ou de uma combinação delas</w:t>
      </w:r>
      <w:r w:rsidRPr="00D032C7">
        <w:rPr>
          <w:lang w:val="pt-BR"/>
        </w:rPr>
        <w:t>.</w:t>
      </w:r>
    </w:p>
    <w:p w:rsidR="00D17400" w:rsidRPr="00D032C7" w:rsidRDefault="00D17400" w:rsidP="00D17400">
      <w:pPr>
        <w:rPr>
          <w:lang w:val="pt-BR"/>
        </w:rPr>
      </w:pPr>
      <w:r w:rsidRPr="00D032C7">
        <w:rPr>
          <w:lang w:val="pt-BR"/>
        </w:rPr>
        <w:br w:type="page"/>
      </w:r>
    </w:p>
    <w:p w:rsidR="00D17400" w:rsidRPr="00D032C7" w:rsidRDefault="00D17400" w:rsidP="00D17400">
      <w:pPr>
        <w:rPr>
          <w:lang w:val="pt-BR"/>
        </w:rPr>
      </w:pPr>
    </w:p>
    <w:p w:rsidR="00D17400" w:rsidRPr="00D032C7" w:rsidRDefault="00D17400" w:rsidP="00D17400">
      <w:pPr>
        <w:rPr>
          <w:b/>
          <w:i/>
          <w:color w:val="548DD4" w:themeColor="text2" w:themeTint="99"/>
          <w:lang w:val="pt-BR"/>
        </w:rPr>
      </w:pPr>
      <w:r w:rsidRPr="00D032C7">
        <w:rPr>
          <w:b/>
          <w:i/>
          <w:color w:val="548DD4" w:themeColor="text2" w:themeTint="99"/>
          <w:lang w:val="pt-BR"/>
        </w:rPr>
        <w:t>OU</w:t>
      </w:r>
    </w:p>
    <w:p w:rsidR="00D17400" w:rsidRPr="00D032C7" w:rsidRDefault="00D17400" w:rsidP="00D17400">
      <w:pPr>
        <w:rPr>
          <w:lang w:val="pt-BR"/>
        </w:rPr>
      </w:pPr>
    </w:p>
    <w:p w:rsidR="00D17400" w:rsidRPr="00D032C7" w:rsidRDefault="00D17400" w:rsidP="00531FF8">
      <w:pPr>
        <w:pStyle w:val="Subttulo2"/>
      </w:pPr>
      <w:r w:rsidRPr="00D032C7">
        <w:t>Práticas Proibidas</w:t>
      </w:r>
    </w:p>
    <w:p w:rsidR="00D17400" w:rsidRPr="00D032C7" w:rsidRDefault="00D17400" w:rsidP="00D17400">
      <w:pPr>
        <w:rPr>
          <w:lang w:val="pt-BR"/>
        </w:rPr>
      </w:pPr>
    </w:p>
    <w:p w:rsidR="00D17400" w:rsidRPr="00E07CDB" w:rsidRDefault="00D17400" w:rsidP="00D17400">
      <w:pPr>
        <w:spacing w:before="120" w:after="120"/>
        <w:rPr>
          <w:rFonts w:eastAsia="Times New Roman" w:cs="Times New Roman"/>
          <w:b/>
          <w:color w:val="548DD4" w:themeColor="text2" w:themeTint="99"/>
          <w:szCs w:val="24"/>
          <w:lang w:val="pt-BR"/>
        </w:rPr>
      </w:pPr>
      <w:r w:rsidRPr="00E07CDB">
        <w:rPr>
          <w:rFonts w:eastAsia="Times New Roman" w:cs="Times New Roman"/>
          <w:b/>
          <w:i/>
          <w:color w:val="548DD4" w:themeColor="text2" w:themeTint="99"/>
          <w:szCs w:val="24"/>
          <w:lang w:val="pt-BR"/>
        </w:rPr>
        <w:t>[Cláusula exclusiva para os contratos de empréstimo assinados de acordo com a Política GN-2350-9]</w:t>
      </w:r>
    </w:p>
    <w:p w:rsidR="00D17400" w:rsidRPr="00D032C7" w:rsidRDefault="00D17400" w:rsidP="00D17400">
      <w:pPr>
        <w:rPr>
          <w:lang w:val="pt-BR"/>
        </w:rPr>
      </w:pPr>
    </w:p>
    <w:p w:rsidR="00717489" w:rsidRPr="00AF6A9B" w:rsidRDefault="00717489" w:rsidP="00717489">
      <w:pPr>
        <w:rPr>
          <w:lang w:val="pt-BR"/>
        </w:rPr>
      </w:pPr>
      <w:r>
        <w:rPr>
          <w:lang w:val="pt-BR"/>
        </w:rPr>
        <w:t xml:space="preserve">1.1 </w:t>
      </w:r>
      <w:r w:rsidRPr="00EE55E4">
        <w:rPr>
          <w:lang w:val="pt-BR"/>
        </w:rPr>
        <w:t>O Banco requer que todos os Mutuários (incluindo beneficiários de doações), Agências Executoras ou Agências Contratantes, bem como todas as empresas, entidades ou pessoas físicas que estejam apresentando propostas ou participando de atividades fi</w:t>
      </w:r>
      <w:r>
        <w:rPr>
          <w:lang w:val="pt-BR"/>
        </w:rPr>
        <w:t>nanciadas pelo Banco, incluindo,</w:t>
      </w:r>
      <w:r w:rsidRPr="00EE55E4">
        <w:rPr>
          <w:lang w:val="pt-BR"/>
        </w:rPr>
        <w:t xml:space="preserve"> </w:t>
      </w:r>
      <w:r w:rsidRPr="00655A71">
        <w:rPr>
          <w:i/>
          <w:szCs w:val="24"/>
          <w:lang w:val="pt-BR"/>
        </w:rPr>
        <w:t>inter alia</w:t>
      </w:r>
      <w:r>
        <w:rPr>
          <w:szCs w:val="24"/>
          <w:lang w:val="pt-BR"/>
        </w:rPr>
        <w:t>,</w:t>
      </w:r>
      <w:r w:rsidRPr="00AF6A9B">
        <w:rPr>
          <w:lang w:val="pt-BR"/>
        </w:rPr>
        <w:t xml:space="preserve"> solicitantes, </w:t>
      </w:r>
      <w:r>
        <w:rPr>
          <w:lang w:val="pt-BR"/>
        </w:rPr>
        <w:t>concorrentes</w:t>
      </w:r>
      <w:r w:rsidRPr="00AF6A9B">
        <w:rPr>
          <w:lang w:val="pt-BR"/>
        </w:rPr>
        <w:t>, fornecedores de bens, empreiteiros, consultores, pessoal, subempreiteiros, subconsultores, prestado</w:t>
      </w:r>
      <w:r>
        <w:rPr>
          <w:lang w:val="pt-BR"/>
        </w:rPr>
        <w:t>res de serviços e concessionária</w:t>
      </w:r>
      <w:r w:rsidRPr="00AF6A9B">
        <w:rPr>
          <w:lang w:val="pt-BR"/>
        </w:rPr>
        <w:t>s</w:t>
      </w:r>
      <w:r w:rsidRPr="00AF6A9B" w:rsidDel="00D33288">
        <w:rPr>
          <w:lang w:val="pt-BR"/>
        </w:rPr>
        <w:t xml:space="preserve"> </w:t>
      </w:r>
      <w:r w:rsidRPr="00AF6A9B">
        <w:rPr>
          <w:lang w:val="pt-BR"/>
        </w:rPr>
        <w:t xml:space="preserve">(incluindo seus respectivos funcionários, empregados e </w:t>
      </w:r>
      <w:r>
        <w:rPr>
          <w:lang w:val="pt-BR"/>
        </w:rPr>
        <w:t>agentes</w:t>
      </w:r>
      <w:r w:rsidRPr="00AF6A9B">
        <w:rPr>
          <w:lang w:val="pt-BR"/>
        </w:rPr>
        <w:t>, quer com atribuições expressas ou implícitas)</w:t>
      </w:r>
      <w:r w:rsidRPr="00EE55E4">
        <w:rPr>
          <w:lang w:val="pt-BR"/>
        </w:rPr>
        <w:t xml:space="preserve">, </w:t>
      </w:r>
      <w:r w:rsidRPr="00AF6A9B">
        <w:rPr>
          <w:lang w:val="pt-BR"/>
        </w:rPr>
        <w:t xml:space="preserve">observem os mais altos padrões éticos, e denunciem ao Banco </w:t>
      </w:r>
      <w:r w:rsidRPr="00EE55E4">
        <w:rPr>
          <w:vertAlign w:val="superscript"/>
        </w:rPr>
        <w:footnoteReference w:id="10"/>
      </w:r>
      <w:r w:rsidRPr="00EE55E4">
        <w:rPr>
          <w:vertAlign w:val="superscript"/>
          <w:lang w:val="pt-BR"/>
        </w:rPr>
        <w:t xml:space="preserve"> </w:t>
      </w:r>
      <w:r w:rsidRPr="00AF6A9B">
        <w:rPr>
          <w:lang w:val="pt-BR"/>
        </w:rPr>
        <w:t xml:space="preserve">todos os atos suspeitos de constituir </w:t>
      </w:r>
      <w:r>
        <w:rPr>
          <w:lang w:val="pt-BR"/>
        </w:rPr>
        <w:t xml:space="preserve">uma Prática Proibida da qual tenha conhecimento ou seja informado, durante o processo de seleção e negociação ou na execução de um contrato. </w:t>
      </w:r>
      <w:r w:rsidRPr="00AF6A9B">
        <w:rPr>
          <w:lang w:val="pt-BR"/>
        </w:rPr>
        <w:t xml:space="preserve"> As Práticas Proibidas compreendem atos de: (</w:t>
      </w:r>
      <w:r>
        <w:rPr>
          <w:lang w:val="pt-BR"/>
        </w:rPr>
        <w:t>a</w:t>
      </w:r>
      <w:r w:rsidRPr="00AF6A9B">
        <w:rPr>
          <w:lang w:val="pt-BR"/>
        </w:rPr>
        <w:t>) práticas corruptas; (</w:t>
      </w:r>
      <w:r>
        <w:rPr>
          <w:lang w:val="pt-BR"/>
        </w:rPr>
        <w:t>b</w:t>
      </w:r>
      <w:r w:rsidRPr="00AF6A9B">
        <w:rPr>
          <w:lang w:val="pt-BR"/>
        </w:rPr>
        <w:t>) práticas fraudulentas; (</w:t>
      </w:r>
      <w:r>
        <w:rPr>
          <w:lang w:val="pt-BR"/>
        </w:rPr>
        <w:t>c</w:t>
      </w:r>
      <w:r w:rsidRPr="00AF6A9B">
        <w:rPr>
          <w:lang w:val="pt-BR"/>
        </w:rPr>
        <w:t>) práticas coercitivas; (</w:t>
      </w:r>
      <w:r>
        <w:rPr>
          <w:lang w:val="pt-BR"/>
        </w:rPr>
        <w:t>d</w:t>
      </w:r>
      <w:r w:rsidRPr="00AF6A9B">
        <w:rPr>
          <w:lang w:val="pt-BR"/>
        </w:rPr>
        <w:t>) práticas colusivas e (</w:t>
      </w:r>
      <w:r>
        <w:rPr>
          <w:lang w:val="pt-BR"/>
        </w:rPr>
        <w:t>e</w:t>
      </w:r>
      <w:r w:rsidRPr="00AF6A9B">
        <w:rPr>
          <w:lang w:val="pt-BR"/>
        </w:rPr>
        <w:t>) práticas obstrutivas.</w:t>
      </w:r>
      <w:r w:rsidRPr="00EE55E4">
        <w:rPr>
          <w:lang w:val="pt-BR"/>
        </w:rPr>
        <w:t xml:space="preserve"> </w:t>
      </w:r>
      <w:r w:rsidRPr="00AF6A9B">
        <w:rPr>
          <w:lang w:val="pt-BR"/>
        </w:rPr>
        <w:t>O Banco estabeleceu mecanismos para denúncia de suspeitas de Práticas Proibidas.</w:t>
      </w:r>
      <w:r w:rsidRPr="00EE55E4">
        <w:rPr>
          <w:lang w:val="pt-BR"/>
        </w:rPr>
        <w:t xml:space="preserve"> </w:t>
      </w:r>
      <w:r>
        <w:rPr>
          <w:lang w:val="pt-BR"/>
        </w:rPr>
        <w:t>Qualquer denú</w:t>
      </w:r>
      <w:r w:rsidRPr="00AF6A9B">
        <w:rPr>
          <w:lang w:val="pt-BR"/>
        </w:rPr>
        <w:t>ncia deverá ser apresentada ao Escritório de Integridade Institucional (EII) do Banco para que se realize a devida investigação</w:t>
      </w:r>
      <w:r>
        <w:rPr>
          <w:lang w:val="pt-BR"/>
        </w:rPr>
        <w:t>.</w:t>
      </w:r>
      <w:r w:rsidRPr="00EE55E4">
        <w:rPr>
          <w:lang w:val="pt-BR"/>
        </w:rPr>
        <w:t xml:space="preserve"> </w:t>
      </w:r>
      <w:r w:rsidRPr="00AF6A9B">
        <w:rPr>
          <w:lang w:val="pt-BR"/>
        </w:rPr>
        <w:t>O Banco também estabeleceu procedimentos de sanção para a resolução de casos.  Além disso, o Banco celebrou acordos com outras instituições financeiras internacionais</w:t>
      </w:r>
      <w:r>
        <w:rPr>
          <w:lang w:val="pt-BR"/>
        </w:rPr>
        <w:t xml:space="preserve"> (IFI)</w:t>
      </w:r>
      <w:r w:rsidRPr="00AF6A9B">
        <w:rPr>
          <w:lang w:val="pt-BR"/>
        </w:rPr>
        <w:t xml:space="preserve"> visando ao reconhecimento recípr</w:t>
      </w:r>
      <w:r>
        <w:rPr>
          <w:lang w:val="pt-BR"/>
        </w:rPr>
        <w:t xml:space="preserve">oco às sanções aplicadas pelos </w:t>
      </w:r>
      <w:r w:rsidRPr="00AF6A9B">
        <w:rPr>
          <w:lang w:val="pt-BR"/>
        </w:rPr>
        <w:t>respectivos órgãos de sanção.</w:t>
      </w:r>
    </w:p>
    <w:p w:rsidR="00D17400" w:rsidRPr="00D032C7" w:rsidRDefault="00D17400" w:rsidP="00D17400">
      <w:pPr>
        <w:rPr>
          <w:lang w:val="pt-BR"/>
        </w:rPr>
      </w:pPr>
    </w:p>
    <w:p w:rsidR="00D17400" w:rsidRPr="00D032C7" w:rsidRDefault="00D17400" w:rsidP="00D17400">
      <w:pPr>
        <w:pStyle w:val="List"/>
        <w:rPr>
          <w:lang w:val="pt-BR"/>
        </w:rPr>
      </w:pPr>
      <w:r w:rsidRPr="00D032C7">
        <w:rPr>
          <w:lang w:val="pt-BR"/>
        </w:rPr>
        <w:t xml:space="preserve">(a) Para fins de cumprimento dessa política, o Banco define os termos indicados a seguir: </w:t>
      </w:r>
    </w:p>
    <w:p w:rsidR="00D17400" w:rsidRPr="00D032C7" w:rsidRDefault="009E2EBD" w:rsidP="00D17400">
      <w:pPr>
        <w:pStyle w:val="List2"/>
      </w:pPr>
      <w:r>
        <w:t>(i) u</w:t>
      </w:r>
      <w:r w:rsidR="00D17400" w:rsidRPr="00D032C7">
        <w:t xml:space="preserve">ma </w:t>
      </w:r>
      <w:r w:rsidR="00D17400" w:rsidRPr="00D032C7">
        <w:rPr>
          <w:i/>
        </w:rPr>
        <w:t>prática corrupta</w:t>
      </w:r>
      <w:r w:rsidR="00D17400" w:rsidRPr="00D032C7">
        <w:t xml:space="preserve"> consiste em oferecer, dar, receber ou solicitar, direta ou indiretamente, qualquer coisa de valor para influenciar as ações de outra parte;</w:t>
      </w:r>
    </w:p>
    <w:p w:rsidR="00D17400" w:rsidRPr="00D032C7" w:rsidRDefault="009E2EBD" w:rsidP="00D17400">
      <w:pPr>
        <w:pStyle w:val="List2"/>
      </w:pPr>
      <w:r>
        <w:t>(ii) u</w:t>
      </w:r>
      <w:r w:rsidR="00D17400" w:rsidRPr="00D032C7">
        <w:t xml:space="preserve">ma </w:t>
      </w:r>
      <w:r w:rsidR="00D17400" w:rsidRPr="00D032C7">
        <w:rPr>
          <w:i/>
        </w:rPr>
        <w:t>prática fraudulenta</w:t>
      </w:r>
      <w:r w:rsidR="00D17400" w:rsidRPr="00D032C7">
        <w:t xml:space="preserve"> é qualquer ato ou omissão, incluindo uma declaração falsa que engane ou tente enganar uma parte para obter benefício financeiro ou de outra natureza ou para evitar uma obrigação;</w:t>
      </w:r>
    </w:p>
    <w:p w:rsidR="00D17400" w:rsidRPr="00D032C7" w:rsidRDefault="009E2EBD" w:rsidP="00D17400">
      <w:pPr>
        <w:pStyle w:val="List2"/>
      </w:pPr>
      <w:r>
        <w:t xml:space="preserve">(iii) </w:t>
      </w:r>
      <w:r w:rsidR="003E2261" w:rsidRPr="00F04881">
        <w:t xml:space="preserve">uma </w:t>
      </w:r>
      <w:r w:rsidR="003E2261" w:rsidRPr="00F04881">
        <w:rPr>
          <w:i/>
        </w:rPr>
        <w:t>prática coercitiva</w:t>
      </w:r>
      <w:r w:rsidR="003E2261" w:rsidRPr="00F04881">
        <w:t xml:space="preserve"> consiste em prejudicar ou causar dano ou na ameaça de prejudicar ou de causar dano, direta ou indiretamente, a qualquer parte ou propriedade da parte para influenciar </w:t>
      </w:r>
      <w:r w:rsidR="003E2261">
        <w:t xml:space="preserve">indevidamente </w:t>
      </w:r>
      <w:r w:rsidR="003E2261" w:rsidRPr="00F04881">
        <w:t>as ações de uma parte;</w:t>
      </w:r>
    </w:p>
    <w:p w:rsidR="00D17400" w:rsidRPr="00D032C7" w:rsidRDefault="009E2EBD" w:rsidP="00D17400">
      <w:pPr>
        <w:pStyle w:val="List2"/>
      </w:pPr>
      <w:r>
        <w:t>(iv) u</w:t>
      </w:r>
      <w:r w:rsidR="00D17400" w:rsidRPr="00D032C7">
        <w:t xml:space="preserve">ma </w:t>
      </w:r>
      <w:r w:rsidR="00D17400" w:rsidRPr="00D032C7">
        <w:rPr>
          <w:iCs w:val="0"/>
        </w:rPr>
        <w:t>prática colusiva</w:t>
      </w:r>
      <w:r w:rsidR="00D17400" w:rsidRPr="00D032C7">
        <w:t xml:space="preserve"> é um acordo entre duas ou mais partes efetuado com o intuito de alcançar um propósito impróprio, incluindo influenciar impropriamente as ações de outra parte; e</w:t>
      </w:r>
    </w:p>
    <w:p w:rsidR="00D17400" w:rsidRPr="00D032C7" w:rsidRDefault="009E2EBD" w:rsidP="00D17400">
      <w:pPr>
        <w:pStyle w:val="List2"/>
      </w:pPr>
      <w:r>
        <w:t>(v) u</w:t>
      </w:r>
      <w:r w:rsidR="00D17400" w:rsidRPr="00D032C7">
        <w:t xml:space="preserve">ma </w:t>
      </w:r>
      <w:r w:rsidR="00D17400" w:rsidRPr="00D032C7">
        <w:rPr>
          <w:i/>
        </w:rPr>
        <w:t>prática obstrutiva</w:t>
      </w:r>
      <w:r w:rsidR="00D17400" w:rsidRPr="00D032C7">
        <w:t xml:space="preserve"> consiste em:</w:t>
      </w:r>
    </w:p>
    <w:p w:rsidR="00D17400" w:rsidRPr="00D032C7" w:rsidRDefault="00D17400" w:rsidP="00D17400">
      <w:pPr>
        <w:pStyle w:val="List2"/>
      </w:pPr>
      <w:r w:rsidRPr="00D032C7">
        <w:lastRenderedPageBreak/>
        <w:t xml:space="preserve">(aa) destruir, falsificar, alterar ou ocultar deliberadamente </w:t>
      </w:r>
      <w:r w:rsidR="00B83FE3">
        <w:t xml:space="preserve">uma </w:t>
      </w:r>
      <w:r w:rsidRPr="00D032C7">
        <w:t>evidência significativa para a investigação ou prestar declarações falsas aos investigadores com o fim de obstruir materialmente uma investiga</w:t>
      </w:r>
      <w:r w:rsidR="00B83FE3">
        <w:t>ção do Grupo do Banco sobre denú</w:t>
      </w:r>
      <w:r w:rsidRPr="00D032C7">
        <w:t>ncias de uma prática corrupta, fraudulenta, coercitiva ou colusiva; e/ou ameaçar, assediar ou intimidar qualquer parte para impedir a divulgação de seu conhecimento de assuntos que são importantes para a investigação ou a continuação da investigação, ou</w:t>
      </w:r>
    </w:p>
    <w:p w:rsidR="00D17400" w:rsidRPr="00D032C7" w:rsidRDefault="00D17400" w:rsidP="00D17400">
      <w:pPr>
        <w:pStyle w:val="List2"/>
      </w:pPr>
      <w:r w:rsidRPr="00D032C7">
        <w:t>(bb) todo ato que vise a impedir materialmente o exercício de inspeção do Banco e dos direitos de audit</w:t>
      </w:r>
      <w:r w:rsidR="00B83FE3">
        <w:t>oria previstos no parágrafo 1</w:t>
      </w:r>
      <w:r w:rsidRPr="00D032C7">
        <w:t>.1(f) a seguir.</w:t>
      </w:r>
    </w:p>
    <w:p w:rsidR="00D17400" w:rsidRPr="00D032C7" w:rsidRDefault="00B72CF8" w:rsidP="00D17400">
      <w:pPr>
        <w:pStyle w:val="List"/>
        <w:rPr>
          <w:lang w:val="pt-BR"/>
        </w:rPr>
      </w:pPr>
      <w:r>
        <w:rPr>
          <w:lang w:val="pt-BR"/>
        </w:rPr>
        <w:t>(b) S</w:t>
      </w:r>
      <w:r w:rsidR="00D17400" w:rsidRPr="00D032C7">
        <w:rPr>
          <w:lang w:val="pt-BR"/>
        </w:rPr>
        <w:t xml:space="preserve">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w:t>
      </w:r>
      <w:r w:rsidR="00BA22E3">
        <w:rPr>
          <w:lang w:val="pt-BR"/>
        </w:rPr>
        <w:t>Agências Executora</w:t>
      </w:r>
      <w:r w:rsidR="00D17400" w:rsidRPr="00D032C7">
        <w:rPr>
          <w:lang w:val="pt-BR"/>
        </w:rPr>
        <w:t xml:space="preserve">s ou </w:t>
      </w:r>
      <w:r w:rsidR="00BA22E3">
        <w:rPr>
          <w:lang w:val="pt-BR"/>
        </w:rPr>
        <w:t>Agências</w:t>
      </w:r>
      <w:r w:rsidR="00D17400" w:rsidRPr="00D032C7">
        <w:rPr>
          <w:lang w:val="pt-BR"/>
        </w:rPr>
        <w:t xml:space="preserve"> Contratantes (incluindo seus respectivos funcionários, empregados e agentes, quer sejam suas atribuições expressas o</w:t>
      </w:r>
      <w:r w:rsidR="00F64B8D">
        <w:rPr>
          <w:lang w:val="pt-BR"/>
        </w:rPr>
        <w:t>u implícitas), estiver envolvida</w:t>
      </w:r>
      <w:r w:rsidR="00D17400" w:rsidRPr="00D032C7">
        <w:rPr>
          <w:lang w:val="pt-BR"/>
        </w:rPr>
        <w:t xml:space="preserve"> em uma Prática Proibida em qualquer etapa da adjudicação ou execução de um contrato, o Banco poderá:</w:t>
      </w:r>
    </w:p>
    <w:p w:rsidR="00D17400" w:rsidRPr="00D032C7" w:rsidRDefault="00F76432" w:rsidP="00D17400">
      <w:pPr>
        <w:pStyle w:val="List2"/>
      </w:pPr>
      <w:r>
        <w:t>(i) n</w:t>
      </w:r>
      <w:r w:rsidR="00D17400" w:rsidRPr="00D032C7">
        <w:t>ão financiar nenhuma proposta de adjudicação de um contrato para obras, bens e serviços relacionados financiados pelo Banco;</w:t>
      </w:r>
    </w:p>
    <w:p w:rsidR="00D17400" w:rsidRPr="00D032C7" w:rsidRDefault="00F76432" w:rsidP="00D17400">
      <w:pPr>
        <w:pStyle w:val="List2"/>
      </w:pPr>
      <w:r>
        <w:t>(ii) s</w:t>
      </w:r>
      <w:r w:rsidR="00D17400" w:rsidRPr="00D032C7">
        <w:t>uspender os desembolsos da operação se for determinado, em qualquer etapa, que um empregado, agente ou representante do Mutuário, do Órgão Executor ou da Agência Contratante estiver envolvido em uma Prática Proibida;</w:t>
      </w:r>
    </w:p>
    <w:p w:rsidR="00D17400" w:rsidRPr="00D032C7" w:rsidRDefault="00D17400" w:rsidP="00D17400">
      <w:pPr>
        <w:pStyle w:val="List2"/>
      </w:pPr>
      <w:r w:rsidRPr="00D032C7">
        <w:t xml:space="preserve">(iii) </w:t>
      </w:r>
      <w:r w:rsidR="00F76432">
        <w:t>d</w:t>
      </w:r>
      <w:r w:rsidRPr="00D032C7">
        <w:t>eclarar u</w:t>
      </w:r>
      <w:r w:rsidR="00F64B8D">
        <w:t xml:space="preserve">ma aquisição viciada e cancelar </w:t>
      </w:r>
      <w:r w:rsidRPr="00D032C7">
        <w:t xml:space="preserve">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D17400" w:rsidRPr="00D032C7" w:rsidRDefault="00F76432" w:rsidP="00D17400">
      <w:pPr>
        <w:pStyle w:val="List2"/>
      </w:pPr>
      <w:r>
        <w:t>(iv) e</w:t>
      </w:r>
      <w:r w:rsidR="00D17400" w:rsidRPr="00D032C7">
        <w:t>mitir advertência à empresa, entidade ou pessoa física com uma carta formal censurando sua conduta;</w:t>
      </w:r>
    </w:p>
    <w:p w:rsidR="00D17400" w:rsidRPr="00D032C7" w:rsidRDefault="00F76432" w:rsidP="00D17400">
      <w:pPr>
        <w:pStyle w:val="List2"/>
      </w:pPr>
      <w:r>
        <w:t>(v) d</w:t>
      </w:r>
      <w:r w:rsidR="00D17400" w:rsidRPr="00D032C7">
        <w:t xml:space="preserve">eclarar que uma empresa, entidade ou pessoa física é inelegível, permanentemente ou por um período determinado, para: (i) adjudicação de contratos ou participação em atividades financiadas pelo Banco; e (ii) designação </w:t>
      </w:r>
      <w:r w:rsidR="00D17400" w:rsidRPr="00D032C7">
        <w:rPr>
          <w:vertAlign w:val="superscript"/>
        </w:rPr>
        <w:footnoteReference w:id="11"/>
      </w:r>
      <w:r w:rsidR="00D17400" w:rsidRPr="00D032C7">
        <w:t xml:space="preserve"> como subconsultor, subempreiteiro ou fornecedor de bens ou serviços por outra empresa elegível a qual tenha sido adjudicado um contrato para executar atividades financiadas pelo Banco; </w:t>
      </w:r>
    </w:p>
    <w:p w:rsidR="00D17400" w:rsidRPr="00D032C7" w:rsidRDefault="00F76432" w:rsidP="00D17400">
      <w:pPr>
        <w:pStyle w:val="List2"/>
      </w:pPr>
      <w:r>
        <w:lastRenderedPageBreak/>
        <w:t>(vi) e</w:t>
      </w:r>
      <w:r w:rsidR="00D17400" w:rsidRPr="00D032C7">
        <w:t>ncaminhar o assunto às autoridades competentes encarregadas de fazer cumprir a lei; e/ou;</w:t>
      </w:r>
    </w:p>
    <w:p w:rsidR="00D17400" w:rsidRPr="00D032C7" w:rsidRDefault="00F76432" w:rsidP="00D17400">
      <w:pPr>
        <w:pStyle w:val="List2"/>
      </w:pPr>
      <w:r>
        <w:t>(vii) i</w:t>
      </w:r>
      <w:r w:rsidR="00D17400" w:rsidRPr="00D032C7">
        <w:t xml:space="preserve">mpor outras sanções que julgar apropriadas às circunstâncias do caso, inclusive multas que representem para o Banco um reembolso dos custos referentes às investigações e </w:t>
      </w:r>
      <w:r w:rsidR="00F64B8D">
        <w:t xml:space="preserve">ao </w:t>
      </w:r>
      <w:r w:rsidR="00D17400" w:rsidRPr="00D032C7">
        <w:t xml:space="preserve">processo. </w:t>
      </w:r>
      <w:r w:rsidR="00F64B8D">
        <w:t xml:space="preserve"> </w:t>
      </w:r>
      <w:r w:rsidR="00D17400" w:rsidRPr="00D032C7">
        <w:t>Essas sanções podem ser impostas adicionalmente ou em substituição às sanções acima referidas.</w:t>
      </w:r>
    </w:p>
    <w:p w:rsidR="00D17400" w:rsidRPr="00D032C7" w:rsidRDefault="00D17400" w:rsidP="00D17400">
      <w:pPr>
        <w:pStyle w:val="List"/>
        <w:rPr>
          <w:lang w:val="pt-BR"/>
        </w:rPr>
      </w:pPr>
      <w:r w:rsidRPr="00D032C7">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p>
    <w:p w:rsidR="00D17400" w:rsidRPr="00D032C7" w:rsidRDefault="00D17400" w:rsidP="00D17400">
      <w:pPr>
        <w:pStyle w:val="List"/>
        <w:rPr>
          <w:lang w:val="pt-BR"/>
        </w:rPr>
      </w:pPr>
      <w:r w:rsidRPr="00D032C7">
        <w:rPr>
          <w:lang w:val="pt-BR"/>
        </w:rPr>
        <w:t>(d) A imposição de qualquer medida que seja tomada pelo Banco conforme as disposições anteriormente referidas será de caráter público.</w:t>
      </w:r>
    </w:p>
    <w:p w:rsidR="00D17400" w:rsidRPr="00D032C7" w:rsidRDefault="00D17400" w:rsidP="00D17400">
      <w:pPr>
        <w:pStyle w:val="List"/>
        <w:rPr>
          <w:lang w:val="pt-BR"/>
        </w:rPr>
      </w:pPr>
      <w:r w:rsidRPr="00D032C7">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w:t>
      </w:r>
      <w:r w:rsidR="006A08C8">
        <w:rPr>
          <w:lang w:val="pt-BR"/>
        </w:rPr>
        <w:t xml:space="preserve"> implícitas), poderá ser sujeita</w:t>
      </w:r>
      <w:r w:rsidRPr="00D032C7">
        <w:rPr>
          <w:lang w:val="pt-BR"/>
        </w:rPr>
        <w:t xml:space="preserve"> a sanções, em conformidade com o disposto </w:t>
      </w:r>
      <w:r w:rsidR="006A08C8">
        <w:rPr>
          <w:lang w:val="pt-BR"/>
        </w:rPr>
        <w:t>n</w:t>
      </w:r>
      <w:r w:rsidRPr="00D032C7">
        <w:rPr>
          <w:lang w:val="pt-BR"/>
        </w:rPr>
        <w:t>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rsidR="00D17400" w:rsidRPr="00D032C7" w:rsidRDefault="00D02A6D" w:rsidP="00D17400">
      <w:pPr>
        <w:pStyle w:val="List"/>
        <w:rPr>
          <w:lang w:val="pt-BR"/>
        </w:rPr>
      </w:pPr>
      <w:r>
        <w:rPr>
          <w:lang w:val="pt-BR"/>
        </w:rPr>
        <w:t xml:space="preserve">(f) O Banco exige que </w:t>
      </w:r>
      <w:r w:rsidR="00D17400" w:rsidRPr="00D032C7">
        <w:rPr>
          <w:lang w:val="pt-BR"/>
        </w:rPr>
        <w:t>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w:t>
      </w:r>
      <w:r w:rsidR="00D17400" w:rsidRPr="00D032C7" w:rsidDel="00A6546F">
        <w:rPr>
          <w:lang w:val="pt-BR"/>
        </w:rPr>
        <w:t xml:space="preserve"> </w:t>
      </w:r>
      <w:r w:rsidR="00D17400" w:rsidRPr="00D032C7">
        <w:rPr>
          <w:lang w:val="pt-BR"/>
        </w:rPr>
        <w:t xml:space="preserve">que tenham conhecimento das atividades financiadas pelo Banco estejam disponíveis para responder às consultas relacionadas com a investigação provenientes de pessoal do Banco ou de qualquer investigador, agente, auditor ou consultor devidamente designado.  Caso o </w:t>
      </w:r>
      <w:r w:rsidR="00D17400" w:rsidRPr="00D032C7">
        <w:rPr>
          <w:lang w:val="pt-BR"/>
        </w:rPr>
        <w:lastRenderedPageBreak/>
        <w:t>solicitante, concorrente, fornecedor e seu agente, empreiteiro, consultor, pessoal, subempreiteiro, subconsultor, prestador de serviços ou concessionária</w:t>
      </w:r>
      <w:r w:rsidR="00D17400" w:rsidRPr="00D032C7" w:rsidDel="00A6546F">
        <w:rPr>
          <w:lang w:val="pt-BR"/>
        </w:rPr>
        <w:t xml:space="preserve"> </w:t>
      </w:r>
      <w:r w:rsidR="00D17400" w:rsidRPr="00D032C7">
        <w:rPr>
          <w:lang w:val="pt-BR"/>
        </w:rPr>
        <w:t>se negue a cooperar ou descumpra o exigido pelo Banco, ou de qualquer outra forma crie obstáculos à investigação por parte do Banco, o Banco, a seu critério, poderá tomar medidas apropriadas contra o solicitante</w:t>
      </w:r>
      <w:r>
        <w:rPr>
          <w:lang w:val="pt-BR"/>
        </w:rPr>
        <w:t>,</w:t>
      </w:r>
      <w:r w:rsidR="00D17400" w:rsidRPr="00D032C7">
        <w:rPr>
          <w:lang w:val="pt-BR"/>
        </w:rPr>
        <w:t xml:space="preserve"> concorrente, fornecedor e seu agente, empreiteiro, consultor, pessoal, subempreiteiro, subconsultor, prestador de serviços ou concessionária.</w:t>
      </w:r>
    </w:p>
    <w:p w:rsidR="00D17400" w:rsidRPr="00D032C7" w:rsidRDefault="00D17400" w:rsidP="00D17400">
      <w:pPr>
        <w:pStyle w:val="List"/>
        <w:rPr>
          <w:lang w:val="pt-BR"/>
        </w:rPr>
      </w:pPr>
      <w:r w:rsidRPr="00D032C7">
        <w:rPr>
          <w:lang w:val="pt-BR"/>
        </w:rPr>
        <w:t xml:space="preserve">(g) Se um Mutuário fizer aquisições </w:t>
      </w:r>
      <w:r w:rsidR="002450B9">
        <w:rPr>
          <w:lang w:val="pt-BR"/>
        </w:rPr>
        <w:t>de</w:t>
      </w:r>
      <w:r w:rsidRPr="00D032C7">
        <w:rPr>
          <w:lang w:val="pt-BR"/>
        </w:rPr>
        <w:t xml:space="preserve"> bens, obras, serviços que forem ou não de consultoria diretamente de uma agência especializada,</w:t>
      </w:r>
      <w:r w:rsidR="00BE5BFB">
        <w:rPr>
          <w:lang w:val="pt-BR"/>
        </w:rPr>
        <w:t xml:space="preserve"> todas as disposições da Seção 8</w:t>
      </w:r>
      <w:r w:rsidRPr="00D032C7">
        <w:rPr>
          <w:lang w:val="pt-BR"/>
        </w:rPr>
        <w:t xml:space="preserve">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w:t>
      </w:r>
      <w:r w:rsidR="00DA7E66">
        <w:rPr>
          <w:lang w:val="pt-BR"/>
        </w:rPr>
        <w:t xml:space="preserve"> </w:t>
      </w:r>
      <w:r w:rsidRPr="00D032C7">
        <w:rPr>
          <w:lang w:val="pt-BR"/>
        </w:rPr>
        <w:t>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rsidR="00D17400" w:rsidRPr="00D032C7" w:rsidRDefault="00D17400" w:rsidP="00D17400">
      <w:pPr>
        <w:rPr>
          <w:lang w:val="pt-BR"/>
        </w:rPr>
      </w:pPr>
    </w:p>
    <w:p w:rsidR="00D17400" w:rsidRPr="00D032C7" w:rsidRDefault="00D17400" w:rsidP="00D17400">
      <w:pPr>
        <w:rPr>
          <w:lang w:val="pt-BR"/>
        </w:rPr>
      </w:pPr>
      <w:r w:rsidRPr="00D032C7">
        <w:rPr>
          <w:lang w:val="pt-BR"/>
        </w:rPr>
        <w:t xml:space="preserve">1.2 </w:t>
      </w:r>
      <w:r w:rsidR="00544680" w:rsidRPr="00D032C7">
        <w:rPr>
          <w:lang w:val="pt-BR"/>
        </w:rPr>
        <w:t>Os Con</w:t>
      </w:r>
      <w:r w:rsidR="00544680">
        <w:rPr>
          <w:lang w:val="pt-BR"/>
        </w:rPr>
        <w:t>correntes</w:t>
      </w:r>
      <w:r w:rsidR="00544680" w:rsidRPr="00D032C7">
        <w:rPr>
          <w:lang w:val="pt-BR"/>
        </w:rPr>
        <w:t xml:space="preserve"> ao apresentar uma proposta declaram e garantem</w:t>
      </w:r>
      <w:r w:rsidR="00B72CF8">
        <w:rPr>
          <w:lang w:val="pt-BR"/>
        </w:rPr>
        <w:t xml:space="preserve"> que</w:t>
      </w:r>
      <w:r w:rsidR="00544680" w:rsidRPr="00D032C7">
        <w:rPr>
          <w:lang w:val="pt-BR"/>
        </w:rPr>
        <w:t>:</w:t>
      </w:r>
    </w:p>
    <w:p w:rsidR="00D17400" w:rsidRPr="00D032C7" w:rsidRDefault="00D17400" w:rsidP="00D17400">
      <w:pPr>
        <w:rPr>
          <w:lang w:val="pt-BR"/>
        </w:rPr>
      </w:pPr>
    </w:p>
    <w:p w:rsidR="00D17400" w:rsidRPr="00D032C7" w:rsidRDefault="00B72CF8" w:rsidP="00D17400">
      <w:pPr>
        <w:pStyle w:val="List"/>
        <w:rPr>
          <w:lang w:val="pt-BR"/>
        </w:rPr>
      </w:pPr>
      <w:r>
        <w:rPr>
          <w:lang w:val="pt-BR"/>
        </w:rPr>
        <w:t xml:space="preserve">(i) </w:t>
      </w:r>
      <w:r w:rsidR="00D17400" w:rsidRPr="00D032C7">
        <w:rPr>
          <w:lang w:val="pt-BR"/>
        </w:rPr>
        <w:t>leram e entenderam a proibição sobre atos de fraude e corrupção disposta pelo Banco e se obrigam a observar as normas pertinentes;</w:t>
      </w:r>
    </w:p>
    <w:p w:rsidR="00D17400" w:rsidRPr="00D032C7" w:rsidRDefault="00B72CF8" w:rsidP="00D17400">
      <w:pPr>
        <w:pStyle w:val="List"/>
        <w:rPr>
          <w:lang w:val="pt-BR"/>
        </w:rPr>
      </w:pPr>
      <w:r>
        <w:rPr>
          <w:lang w:val="pt-BR"/>
        </w:rPr>
        <w:t xml:space="preserve">(ii) </w:t>
      </w:r>
      <w:r w:rsidR="00D17400" w:rsidRPr="00D032C7">
        <w:rPr>
          <w:lang w:val="pt-BR"/>
        </w:rPr>
        <w:t>não incorreram em nenhuma Prática Proibida descrita neste documento;</w:t>
      </w:r>
    </w:p>
    <w:p w:rsidR="00D17400" w:rsidRPr="00D032C7" w:rsidRDefault="00B72CF8" w:rsidP="00D17400">
      <w:pPr>
        <w:pStyle w:val="List"/>
        <w:rPr>
          <w:lang w:val="pt-BR"/>
        </w:rPr>
      </w:pPr>
      <w:r>
        <w:rPr>
          <w:lang w:val="pt-BR"/>
        </w:rPr>
        <w:t xml:space="preserve">(iii) </w:t>
      </w:r>
      <w:r w:rsidR="00D17400" w:rsidRPr="00D032C7">
        <w:rPr>
          <w:lang w:val="pt-BR"/>
        </w:rPr>
        <w:t>não adulteraram nem ocultaram nenhum fato substancial durante os processos de seleção, negociação e execução do contrato;</w:t>
      </w:r>
    </w:p>
    <w:p w:rsidR="00D17400" w:rsidRPr="00D032C7" w:rsidRDefault="00B72CF8" w:rsidP="00D17400">
      <w:pPr>
        <w:pStyle w:val="List"/>
        <w:rPr>
          <w:lang w:val="pt-BR"/>
        </w:rPr>
      </w:pPr>
      <w:r>
        <w:rPr>
          <w:lang w:val="pt-BR"/>
        </w:rPr>
        <w:t xml:space="preserve">(iv) </w:t>
      </w:r>
      <w:r w:rsidR="00D17400" w:rsidRPr="00D032C7">
        <w:rPr>
          <w:lang w:val="pt-BR"/>
        </w:rPr>
        <w:t>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D17400" w:rsidRPr="00D032C7" w:rsidRDefault="00B72CF8" w:rsidP="00D17400">
      <w:pPr>
        <w:pStyle w:val="List"/>
        <w:rPr>
          <w:lang w:val="pt-BR"/>
        </w:rPr>
      </w:pPr>
      <w:r>
        <w:rPr>
          <w:lang w:val="pt-BR"/>
        </w:rPr>
        <w:t xml:space="preserve">(v) </w:t>
      </w:r>
      <w:r w:rsidR="00D17400" w:rsidRPr="00D032C7">
        <w:rPr>
          <w:lang w:val="pt-BR"/>
        </w:rPr>
        <w:t>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rsidR="00D17400" w:rsidRPr="00D032C7" w:rsidRDefault="00B72CF8" w:rsidP="00D17400">
      <w:pPr>
        <w:pStyle w:val="List"/>
        <w:rPr>
          <w:lang w:val="pt-BR"/>
        </w:rPr>
      </w:pPr>
      <w:r>
        <w:rPr>
          <w:rStyle w:val="Comentrio4"/>
          <w:b w:val="0"/>
          <w:bCs w:val="0"/>
          <w:color w:val="auto"/>
          <w:sz w:val="24"/>
          <w:lang w:val="pt-BR"/>
        </w:rPr>
        <w:lastRenderedPageBreak/>
        <w:t xml:space="preserve">(vi) </w:t>
      </w:r>
      <w:r w:rsidR="00D17400" w:rsidRPr="00D032C7">
        <w:rPr>
          <w:rStyle w:val="Comentrio4"/>
          <w:b w:val="0"/>
          <w:bCs w:val="0"/>
          <w:color w:val="auto"/>
          <w:sz w:val="24"/>
          <w:lang w:val="pt-BR"/>
        </w:rPr>
        <w:t>declararam todas as comissões, honorários de representantes ou pagamentos para participar de atividades financiadas pelo Banco</w:t>
      </w:r>
      <w:r w:rsidR="00D17400" w:rsidRPr="00D032C7">
        <w:rPr>
          <w:lang w:val="pt-BR"/>
        </w:rPr>
        <w:t>;</w:t>
      </w:r>
      <w:r w:rsidR="00DA7E66">
        <w:rPr>
          <w:lang w:val="pt-BR"/>
        </w:rPr>
        <w:t xml:space="preserve"> e</w:t>
      </w:r>
    </w:p>
    <w:p w:rsidR="00D17400" w:rsidRPr="00D032C7" w:rsidRDefault="00B72CF8" w:rsidP="00D17400">
      <w:pPr>
        <w:pStyle w:val="List"/>
        <w:rPr>
          <w:lang w:val="pt-BR"/>
        </w:rPr>
      </w:pPr>
      <w:r>
        <w:rPr>
          <w:lang w:val="pt-BR"/>
        </w:rPr>
        <w:t xml:space="preserve">(vii) </w:t>
      </w:r>
      <w:r w:rsidR="00D17400" w:rsidRPr="00D032C7">
        <w:rPr>
          <w:lang w:val="pt-BR"/>
        </w:rPr>
        <w:t>reconhecem que o descumprimento de qualquer destas garantias constitui fundamento para a imposição pelo Banco de uma ou mais medidas descritas na Cláusula 1.1 (b).</w:t>
      </w:r>
    </w:p>
    <w:p w:rsidR="00147D7E" w:rsidRPr="00D032C7" w:rsidRDefault="00147D7E" w:rsidP="00147D7E">
      <w:pPr>
        <w:rPr>
          <w:lang w:val="pt-BR"/>
        </w:rPr>
      </w:pPr>
    </w:p>
    <w:p w:rsidR="004606D7" w:rsidRPr="00D032C7" w:rsidRDefault="004606D7" w:rsidP="00542053">
      <w:pPr>
        <w:rPr>
          <w:rFonts w:eastAsia="Times New Roman" w:cs="Times New Roman"/>
          <w:color w:val="0070C0"/>
          <w:szCs w:val="24"/>
          <w:lang w:val="pt-BR"/>
        </w:rPr>
        <w:sectPr w:rsidR="004606D7" w:rsidRPr="00D032C7" w:rsidSect="00542053">
          <w:headerReference w:type="default" r:id="rId69"/>
          <w:pgSz w:w="12240" w:h="15840"/>
          <w:pgMar w:top="1440" w:right="1440" w:bottom="1440" w:left="1440" w:header="720" w:footer="720" w:gutter="0"/>
          <w:cols w:space="720"/>
          <w:docGrid w:linePitch="360"/>
        </w:sectPr>
      </w:pPr>
    </w:p>
    <w:p w:rsidR="00B90CEC" w:rsidRPr="003606F8" w:rsidRDefault="00B90CEC" w:rsidP="00D33907">
      <w:pPr>
        <w:rPr>
          <w:rFonts w:cs="Times New Roman"/>
          <w:lang w:val="pt-BR"/>
        </w:rPr>
      </w:pPr>
      <w:bookmarkStart w:id="600" w:name="_Toc299534184"/>
      <w:bookmarkStart w:id="601" w:name="_Toc300749307"/>
      <w:bookmarkStart w:id="602" w:name="_Toc325721865"/>
      <w:bookmarkStart w:id="603" w:name="_Toc360454805"/>
    </w:p>
    <w:p w:rsidR="00B90CEC" w:rsidRPr="003606F8" w:rsidRDefault="00B90CEC" w:rsidP="00D33907">
      <w:pPr>
        <w:rPr>
          <w:rFonts w:cs="Times New Roman"/>
          <w:lang w:val="pt-BR"/>
        </w:rPr>
      </w:pPr>
    </w:p>
    <w:p w:rsidR="004606D7" w:rsidRPr="003606F8" w:rsidRDefault="00AF055B" w:rsidP="00A37BBE">
      <w:pPr>
        <w:pStyle w:val="Heading7"/>
        <w:rPr>
          <w:rFonts w:ascii="Times New Roman" w:hAnsi="Times New Roman"/>
        </w:rPr>
      </w:pPr>
      <w:bookmarkStart w:id="604" w:name="_Toc406661933"/>
      <w:r w:rsidRPr="003606F8">
        <w:rPr>
          <w:rFonts w:ascii="Times New Roman" w:hAnsi="Times New Roman"/>
        </w:rPr>
        <w:t xml:space="preserve">III. </w:t>
      </w:r>
      <w:bookmarkEnd w:id="600"/>
      <w:bookmarkEnd w:id="601"/>
      <w:bookmarkEnd w:id="602"/>
      <w:bookmarkEnd w:id="603"/>
      <w:r w:rsidR="00350093" w:rsidRPr="003606F8">
        <w:rPr>
          <w:rFonts w:ascii="Times New Roman" w:hAnsi="Times New Roman"/>
        </w:rPr>
        <w:t>Condições Especiais do Contrato</w:t>
      </w:r>
      <w:bookmarkEnd w:id="604"/>
    </w:p>
    <w:p w:rsidR="00AF055B" w:rsidRPr="003606F8" w:rsidRDefault="00AF055B" w:rsidP="00A37BBE">
      <w:pPr>
        <w:rPr>
          <w:rFonts w:cs="Times New Roman"/>
          <w:lang w:val="pt-BR"/>
        </w:rPr>
      </w:pPr>
    </w:p>
    <w:p w:rsidR="00350093" w:rsidRPr="003606F8" w:rsidRDefault="00350093" w:rsidP="00350093">
      <w:pPr>
        <w:rPr>
          <w:rFonts w:cs="Times New Roman"/>
          <w:b/>
          <w:i/>
          <w:color w:val="548DD4" w:themeColor="text2" w:themeTint="99"/>
          <w:lang w:val="pt-BR"/>
        </w:rPr>
      </w:pPr>
      <w:r w:rsidRPr="003606F8">
        <w:rPr>
          <w:rFonts w:cs="Times New Roman"/>
          <w:b/>
          <w:i/>
          <w:color w:val="548DD4" w:themeColor="text2" w:themeTint="99"/>
          <w:lang w:val="pt-BR"/>
        </w:rPr>
        <w:t>[As notas em colchetes têm apenas a finalidade de orientação e deverão ser retiradas do te</w:t>
      </w:r>
      <w:r w:rsidR="00E07CDB" w:rsidRPr="003606F8">
        <w:rPr>
          <w:rFonts w:cs="Times New Roman"/>
          <w:b/>
          <w:i/>
          <w:color w:val="548DD4" w:themeColor="text2" w:themeTint="99"/>
          <w:lang w:val="pt-BR"/>
        </w:rPr>
        <w:t>xto final do contrato assinado],</w:t>
      </w:r>
    </w:p>
    <w:p w:rsidR="004606D7" w:rsidRPr="003606F8" w:rsidRDefault="004606D7" w:rsidP="004606D7">
      <w:pPr>
        <w:rPr>
          <w:rFonts w:eastAsia="Times New Roman" w:cs="Times New Roman"/>
          <w:szCs w:val="24"/>
          <w:lang w:val="pt-BR"/>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5133BA" w:rsidRPr="00F9638C" w:rsidTr="004606D7">
        <w:tc>
          <w:tcPr>
            <w:tcW w:w="1980" w:type="dxa"/>
            <w:tcMar>
              <w:top w:w="85" w:type="dxa"/>
              <w:bottom w:w="142" w:type="dxa"/>
              <w:right w:w="170" w:type="dxa"/>
            </w:tcMar>
          </w:tcPr>
          <w:p w:rsidR="005133BA" w:rsidRPr="003606F8" w:rsidRDefault="005133BA" w:rsidP="00666559">
            <w:pPr>
              <w:pStyle w:val="Subtitle"/>
              <w:rPr>
                <w:rFonts w:ascii="Times New Roman" w:hAnsi="Times New Roman"/>
              </w:rPr>
            </w:pPr>
            <w:r w:rsidRPr="003606F8">
              <w:rPr>
                <w:rFonts w:ascii="Times New Roman" w:hAnsi="Times New Roman"/>
              </w:rPr>
              <w:t>Número da Cláusula das CGC</w:t>
            </w:r>
          </w:p>
        </w:tc>
        <w:tc>
          <w:tcPr>
            <w:tcW w:w="7020" w:type="dxa"/>
            <w:tcMar>
              <w:top w:w="85" w:type="dxa"/>
              <w:bottom w:w="142" w:type="dxa"/>
              <w:right w:w="170" w:type="dxa"/>
            </w:tcMar>
          </w:tcPr>
          <w:p w:rsidR="005133BA" w:rsidRPr="003606F8" w:rsidRDefault="005133BA" w:rsidP="00666559">
            <w:pPr>
              <w:pStyle w:val="Subtitle"/>
              <w:rPr>
                <w:rFonts w:ascii="Times New Roman" w:hAnsi="Times New Roman"/>
              </w:rPr>
            </w:pPr>
            <w:r w:rsidRPr="003606F8">
              <w:rPr>
                <w:rFonts w:ascii="Times New Roman" w:hAnsi="Times New Roman"/>
              </w:rPr>
              <w:t>Modificações e Complementações das Condições Gerais do Contrato</w:t>
            </w:r>
          </w:p>
          <w:p w:rsidR="005133BA" w:rsidRPr="003606F8" w:rsidRDefault="005133BA" w:rsidP="00666559">
            <w:pPr>
              <w:pStyle w:val="Subtitle"/>
              <w:rPr>
                <w:rFonts w:ascii="Times New Roman" w:hAnsi="Times New Roman"/>
              </w:rPr>
            </w:pPr>
          </w:p>
        </w:tc>
      </w:tr>
      <w:tr w:rsidR="00350093" w:rsidRPr="00F9638C" w:rsidTr="004606D7">
        <w:tc>
          <w:tcPr>
            <w:tcW w:w="1980" w:type="dxa"/>
            <w:tcMar>
              <w:top w:w="85" w:type="dxa"/>
              <w:bottom w:w="142" w:type="dxa"/>
              <w:right w:w="170" w:type="dxa"/>
            </w:tcMar>
          </w:tcPr>
          <w:p w:rsidR="00350093" w:rsidRPr="003606F8" w:rsidRDefault="00350093" w:rsidP="005133BA">
            <w:pPr>
              <w:spacing w:before="120" w:after="120"/>
              <w:rPr>
                <w:rFonts w:eastAsia="Times New Roman" w:cs="Times New Roman"/>
                <w:b/>
                <w:szCs w:val="24"/>
                <w:lang w:val="pt-BR"/>
              </w:rPr>
            </w:pPr>
            <w:r w:rsidRPr="003606F8">
              <w:rPr>
                <w:rFonts w:eastAsia="Times New Roman" w:cs="Times New Roman"/>
                <w:b/>
                <w:szCs w:val="24"/>
                <w:lang w:val="pt-BR"/>
              </w:rPr>
              <w:t>CEC 1.1(b) e CEC 3.1</w:t>
            </w:r>
          </w:p>
        </w:tc>
        <w:tc>
          <w:tcPr>
            <w:tcW w:w="7020" w:type="dxa"/>
            <w:tcMar>
              <w:top w:w="85" w:type="dxa"/>
              <w:bottom w:w="142" w:type="dxa"/>
              <w:right w:w="170" w:type="dxa"/>
            </w:tcMar>
          </w:tcPr>
          <w:p w:rsidR="0032489D" w:rsidRPr="003606F8" w:rsidRDefault="0032489D" w:rsidP="0032489D">
            <w:pPr>
              <w:pStyle w:val="Subttulo2"/>
              <w:rPr>
                <w:rFonts w:ascii="Times New Roman" w:hAnsi="Times New Roman" w:cs="Times New Roman"/>
              </w:rPr>
            </w:pPr>
            <w:r w:rsidRPr="003606F8">
              <w:rPr>
                <w:rFonts w:ascii="Times New Roman" w:hAnsi="Times New Roman" w:cs="Times New Roman"/>
              </w:rPr>
              <w:t>Definições e Legislação que Rege o Contrato</w:t>
            </w:r>
          </w:p>
          <w:p w:rsidR="0032489D" w:rsidRPr="003606F8" w:rsidRDefault="0032489D" w:rsidP="00350093">
            <w:pPr>
              <w:rPr>
                <w:rFonts w:cs="Times New Roman"/>
                <w:lang w:val="pt-BR"/>
              </w:rPr>
            </w:pPr>
          </w:p>
          <w:p w:rsidR="00350093" w:rsidRPr="003606F8" w:rsidRDefault="00350093" w:rsidP="00350093">
            <w:pPr>
              <w:rPr>
                <w:rFonts w:cs="Times New Roman"/>
                <w:lang w:val="pt-BR"/>
              </w:rPr>
            </w:pPr>
            <w:r w:rsidRPr="003606F8">
              <w:rPr>
                <w:rFonts w:cs="Times New Roman"/>
                <w:lang w:val="pt-BR"/>
              </w:rPr>
              <w:t xml:space="preserve">O Contrato será interpretado de acordo com a legislação do </w:t>
            </w:r>
            <w:r w:rsidRPr="003606F8">
              <w:rPr>
                <w:rFonts w:cs="Times New Roman"/>
                <w:b/>
                <w:i/>
                <w:color w:val="548DD4" w:themeColor="text2" w:themeTint="99"/>
                <w:lang w:val="pt-BR"/>
              </w:rPr>
              <w:t>[inserir o nome do país]</w:t>
            </w:r>
            <w:r w:rsidRPr="003606F8">
              <w:rPr>
                <w:rFonts w:cs="Times New Roman"/>
                <w:lang w:val="pt-BR"/>
              </w:rPr>
              <w:t>.</w:t>
            </w:r>
          </w:p>
          <w:p w:rsidR="00350093" w:rsidRPr="003606F8" w:rsidRDefault="00350093" w:rsidP="00350093">
            <w:pPr>
              <w:rPr>
                <w:rFonts w:cs="Times New Roman"/>
                <w:lang w:val="pt-BR"/>
              </w:rPr>
            </w:pPr>
          </w:p>
          <w:p w:rsidR="00350093" w:rsidRPr="003606F8" w:rsidRDefault="00350093" w:rsidP="00350093">
            <w:pPr>
              <w:rPr>
                <w:rFonts w:cs="Times New Roman"/>
                <w:b/>
                <w:i/>
                <w:color w:val="548DD4" w:themeColor="text2" w:themeTint="99"/>
                <w:lang w:val="pt-BR"/>
              </w:rPr>
            </w:pPr>
            <w:r w:rsidRPr="003606F8">
              <w:rPr>
                <w:rFonts w:cs="Times New Roman"/>
                <w:b/>
                <w:i/>
                <w:color w:val="548DD4" w:themeColor="text2" w:themeTint="99"/>
                <w:lang w:val="pt-BR"/>
              </w:rPr>
              <w:t>[Nos contratos financiados pelo Banco, normalmente se designa a legislação do país do Cliente como a legislação pela qual é regido o contrato. Não obstante, as Partes desejarem designar a legislação de outro país; nesse caso, inserir o nome do país correspondente no espaço em branco e suprimir os colchetes.]</w:t>
            </w:r>
          </w:p>
          <w:p w:rsidR="00350093" w:rsidRPr="003606F8" w:rsidRDefault="00350093" w:rsidP="00350093">
            <w:pPr>
              <w:rPr>
                <w:rFonts w:cs="Times New Roman"/>
                <w:lang w:val="pt-BR"/>
              </w:rPr>
            </w:pPr>
          </w:p>
        </w:tc>
      </w:tr>
      <w:tr w:rsidR="00350093" w:rsidRPr="00F9638C" w:rsidTr="004606D7">
        <w:tc>
          <w:tcPr>
            <w:tcW w:w="1980" w:type="dxa"/>
            <w:tcMar>
              <w:top w:w="85" w:type="dxa"/>
              <w:bottom w:w="142" w:type="dxa"/>
              <w:right w:w="170" w:type="dxa"/>
            </w:tcMar>
          </w:tcPr>
          <w:p w:rsidR="00350093" w:rsidRPr="003606F8" w:rsidRDefault="00350093" w:rsidP="00D85715">
            <w:pPr>
              <w:spacing w:before="120" w:after="120"/>
              <w:rPr>
                <w:rFonts w:eastAsia="Times New Roman" w:cs="Times New Roman"/>
                <w:b/>
                <w:szCs w:val="24"/>
                <w:lang w:val="pt-BR"/>
              </w:rPr>
            </w:pPr>
            <w:r w:rsidRPr="003606F8">
              <w:rPr>
                <w:rFonts w:eastAsia="Times New Roman" w:cs="Times New Roman"/>
                <w:b/>
                <w:szCs w:val="24"/>
                <w:lang w:val="pt-BR"/>
              </w:rPr>
              <w:t>CEC 4.1</w:t>
            </w:r>
          </w:p>
        </w:tc>
        <w:tc>
          <w:tcPr>
            <w:tcW w:w="7020" w:type="dxa"/>
            <w:tcMar>
              <w:top w:w="85" w:type="dxa"/>
              <w:bottom w:w="142" w:type="dxa"/>
              <w:right w:w="170" w:type="dxa"/>
            </w:tcMar>
          </w:tcPr>
          <w:p w:rsidR="007250FE" w:rsidRPr="003606F8" w:rsidRDefault="007250FE" w:rsidP="007250FE">
            <w:pPr>
              <w:pStyle w:val="Subttulo2"/>
              <w:rPr>
                <w:rFonts w:ascii="Times New Roman" w:hAnsi="Times New Roman" w:cs="Times New Roman"/>
              </w:rPr>
            </w:pPr>
            <w:r w:rsidRPr="003606F8">
              <w:rPr>
                <w:rFonts w:ascii="Times New Roman" w:hAnsi="Times New Roman" w:cs="Times New Roman"/>
              </w:rPr>
              <w:t>Idioma</w:t>
            </w:r>
          </w:p>
          <w:p w:rsidR="007250FE" w:rsidRPr="003606F8" w:rsidRDefault="007250FE" w:rsidP="00405849">
            <w:pPr>
              <w:rPr>
                <w:rFonts w:cs="Times New Roman"/>
                <w:lang w:val="pt-BR"/>
              </w:rPr>
            </w:pPr>
          </w:p>
          <w:p w:rsidR="00405849" w:rsidRPr="003606F8" w:rsidRDefault="00405849" w:rsidP="00405849">
            <w:pPr>
              <w:rPr>
                <w:rFonts w:cs="Times New Roman"/>
                <w:lang w:val="pt-BR"/>
              </w:rPr>
            </w:pPr>
            <w:r w:rsidRPr="003606F8">
              <w:rPr>
                <w:rFonts w:cs="Times New Roman"/>
                <w:lang w:val="pt-BR"/>
              </w:rPr>
              <w:t xml:space="preserve">O idioma é: </w:t>
            </w:r>
            <w:r w:rsidRPr="003606F8">
              <w:rPr>
                <w:rFonts w:cs="Times New Roman"/>
                <w:b/>
                <w:i/>
                <w:color w:val="548DD4" w:themeColor="text2" w:themeTint="99"/>
                <w:lang w:val="pt-BR"/>
              </w:rPr>
              <w:t>[inserir o idioma]</w:t>
            </w:r>
          </w:p>
          <w:p w:rsidR="00350093" w:rsidRPr="003606F8" w:rsidRDefault="00350093" w:rsidP="00D85715">
            <w:pPr>
              <w:rPr>
                <w:rFonts w:cs="Times New Roman"/>
                <w:lang w:val="pt-BR"/>
              </w:rPr>
            </w:pPr>
          </w:p>
        </w:tc>
      </w:tr>
      <w:tr w:rsidR="004D5B01" w:rsidRPr="00F9638C" w:rsidTr="004606D7">
        <w:tc>
          <w:tcPr>
            <w:tcW w:w="1980" w:type="dxa"/>
            <w:tcMar>
              <w:top w:w="85" w:type="dxa"/>
              <w:bottom w:w="142" w:type="dxa"/>
              <w:right w:w="170" w:type="dxa"/>
            </w:tcMar>
          </w:tcPr>
          <w:p w:rsidR="004D5B01" w:rsidRPr="003606F8" w:rsidRDefault="004D5B01" w:rsidP="005133BA">
            <w:pPr>
              <w:spacing w:before="120" w:after="120"/>
              <w:rPr>
                <w:rFonts w:eastAsia="Times New Roman" w:cs="Times New Roman"/>
                <w:b/>
                <w:szCs w:val="24"/>
                <w:lang w:val="pt-BR"/>
              </w:rPr>
            </w:pPr>
            <w:r w:rsidRPr="003606F8">
              <w:rPr>
                <w:rFonts w:eastAsia="Times New Roman" w:cs="Times New Roman"/>
                <w:b/>
                <w:szCs w:val="24"/>
                <w:lang w:val="pt-BR"/>
              </w:rPr>
              <w:t>CEC 6.1 e CEC 6.2</w:t>
            </w:r>
          </w:p>
        </w:tc>
        <w:tc>
          <w:tcPr>
            <w:tcW w:w="7020" w:type="dxa"/>
            <w:tcMar>
              <w:top w:w="85" w:type="dxa"/>
              <w:bottom w:w="142" w:type="dxa"/>
              <w:right w:w="170" w:type="dxa"/>
            </w:tcMar>
          </w:tcPr>
          <w:p w:rsidR="007250FE" w:rsidRPr="003606F8" w:rsidRDefault="007250FE" w:rsidP="007250FE">
            <w:pPr>
              <w:pStyle w:val="Subttulo2"/>
              <w:rPr>
                <w:rFonts w:ascii="Times New Roman" w:hAnsi="Times New Roman" w:cs="Times New Roman"/>
              </w:rPr>
            </w:pPr>
            <w:r w:rsidRPr="003606F8">
              <w:rPr>
                <w:rFonts w:ascii="Times New Roman" w:hAnsi="Times New Roman" w:cs="Times New Roman"/>
              </w:rPr>
              <w:t>Comunicações</w:t>
            </w:r>
          </w:p>
          <w:p w:rsidR="007250FE" w:rsidRPr="003606F8" w:rsidRDefault="007250FE" w:rsidP="00176F03">
            <w:pPr>
              <w:rPr>
                <w:rFonts w:cs="Times New Roman"/>
                <w:lang w:val="pt-BR"/>
              </w:rPr>
            </w:pPr>
          </w:p>
          <w:p w:rsidR="004D5B01" w:rsidRPr="003606F8" w:rsidRDefault="004D5B01" w:rsidP="00176F03">
            <w:pPr>
              <w:rPr>
                <w:rFonts w:cs="Times New Roman"/>
                <w:lang w:val="pt-BR"/>
              </w:rPr>
            </w:pPr>
            <w:r w:rsidRPr="003606F8">
              <w:rPr>
                <w:rFonts w:cs="Times New Roman"/>
                <w:lang w:val="pt-BR"/>
              </w:rPr>
              <w:t>Os endereços são:</w:t>
            </w:r>
          </w:p>
          <w:p w:rsidR="004D5B01" w:rsidRPr="003606F8" w:rsidRDefault="004D5B01" w:rsidP="00176F03">
            <w:pPr>
              <w:rPr>
                <w:rFonts w:cs="Times New Roman"/>
                <w:lang w:val="pt-BR"/>
              </w:rPr>
            </w:pPr>
          </w:p>
          <w:p w:rsidR="004D5B01" w:rsidRPr="003606F8" w:rsidRDefault="004D5B01" w:rsidP="00176F03">
            <w:pPr>
              <w:rPr>
                <w:rFonts w:cs="Times New Roman"/>
                <w:lang w:val="pt-BR"/>
              </w:rPr>
            </w:pPr>
            <w:r w:rsidRPr="003606F8">
              <w:rPr>
                <w:rFonts w:cs="Times New Roman"/>
                <w:lang w:val="pt-BR"/>
              </w:rPr>
              <w:t>Cliente:</w:t>
            </w: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Atenção:</w:t>
            </w: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Fax:</w:t>
            </w: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E-mail (onde permitido):</w:t>
            </w:r>
          </w:p>
          <w:p w:rsidR="004D5B01" w:rsidRPr="003606F8" w:rsidRDefault="004D5B01" w:rsidP="00176F03">
            <w:pPr>
              <w:rPr>
                <w:rFonts w:cs="Times New Roman"/>
                <w:lang w:val="pt-BR"/>
              </w:rPr>
            </w:pPr>
          </w:p>
          <w:p w:rsidR="004D5B01" w:rsidRPr="003606F8" w:rsidRDefault="004D5B01" w:rsidP="00176F03">
            <w:pPr>
              <w:rPr>
                <w:rFonts w:cs="Times New Roman"/>
                <w:lang w:val="pt-BR"/>
              </w:rPr>
            </w:pPr>
            <w:r w:rsidRPr="003606F8">
              <w:rPr>
                <w:rFonts w:cs="Times New Roman"/>
                <w:lang w:val="pt-BR"/>
              </w:rPr>
              <w:t>Consultora:</w:t>
            </w: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Atenção:</w:t>
            </w: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Fax:</w:t>
            </w:r>
            <w:r w:rsidRPr="003606F8">
              <w:rPr>
                <w:rFonts w:cs="Times New Roman"/>
                <w:lang w:val="pt-BR"/>
              </w:rPr>
              <w:tab/>
            </w:r>
            <w:r w:rsidRPr="003606F8">
              <w:rPr>
                <w:rFonts w:cs="Times New Roman"/>
                <w:lang w:val="pt-BR"/>
              </w:rPr>
              <w:tab/>
            </w:r>
          </w:p>
          <w:p w:rsidR="004D5B01" w:rsidRPr="003606F8" w:rsidRDefault="004D5B01" w:rsidP="00176F03">
            <w:pPr>
              <w:rPr>
                <w:rFonts w:cs="Times New Roman"/>
                <w:lang w:val="pt-BR"/>
              </w:rPr>
            </w:pPr>
            <w:r w:rsidRPr="003606F8">
              <w:rPr>
                <w:rFonts w:cs="Times New Roman"/>
                <w:lang w:val="pt-BR"/>
              </w:rPr>
              <w:t>E-mail (onde permitido):</w:t>
            </w:r>
            <w:r w:rsidRPr="003606F8">
              <w:rPr>
                <w:rFonts w:cs="Times New Roman"/>
                <w:lang w:val="pt-BR"/>
              </w:rPr>
              <w:tab/>
            </w:r>
          </w:p>
          <w:p w:rsidR="004D5B01" w:rsidRPr="003606F8" w:rsidRDefault="004D5B01" w:rsidP="00176F03">
            <w:pPr>
              <w:rPr>
                <w:rFonts w:cs="Times New Roman"/>
                <w:lang w:val="pt-BR"/>
              </w:rPr>
            </w:pPr>
          </w:p>
        </w:tc>
      </w:tr>
      <w:tr w:rsidR="003921FE" w:rsidRPr="00F9638C" w:rsidTr="00D85715">
        <w:trPr>
          <w:trHeight w:val="491"/>
        </w:trPr>
        <w:tc>
          <w:tcPr>
            <w:tcW w:w="1980" w:type="dxa"/>
            <w:tcMar>
              <w:top w:w="85" w:type="dxa"/>
              <w:bottom w:w="142" w:type="dxa"/>
              <w:right w:w="170" w:type="dxa"/>
            </w:tcMar>
          </w:tcPr>
          <w:p w:rsidR="003921FE" w:rsidRPr="003606F8" w:rsidRDefault="003921FE" w:rsidP="00D85715">
            <w:pPr>
              <w:spacing w:before="120" w:after="120"/>
              <w:rPr>
                <w:rFonts w:eastAsia="Times New Roman" w:cs="Times New Roman"/>
                <w:b/>
                <w:spacing w:val="-3"/>
                <w:szCs w:val="24"/>
                <w:lang w:val="pt-BR"/>
              </w:rPr>
            </w:pPr>
            <w:r w:rsidRPr="003606F8">
              <w:rPr>
                <w:rFonts w:eastAsia="Times New Roman" w:cs="Times New Roman"/>
                <w:b/>
                <w:szCs w:val="24"/>
                <w:lang w:val="pt-BR"/>
              </w:rPr>
              <w:lastRenderedPageBreak/>
              <w:t xml:space="preserve">CEC </w:t>
            </w:r>
            <w:r w:rsidRPr="003606F8">
              <w:rPr>
                <w:rFonts w:eastAsia="Times New Roman" w:cs="Times New Roman"/>
                <w:b/>
                <w:spacing w:val="-3"/>
                <w:szCs w:val="24"/>
                <w:lang w:val="pt-BR"/>
              </w:rPr>
              <w:t>8.1</w:t>
            </w:r>
          </w:p>
          <w:p w:rsidR="003921FE" w:rsidRPr="003606F8" w:rsidRDefault="003921FE" w:rsidP="00D85715">
            <w:pPr>
              <w:spacing w:before="120" w:after="120"/>
              <w:ind w:right="-72"/>
              <w:rPr>
                <w:rFonts w:eastAsia="Times New Roman" w:cs="Times New Roman"/>
                <w:b/>
                <w:szCs w:val="24"/>
                <w:lang w:val="pt-BR"/>
              </w:rPr>
            </w:pPr>
          </w:p>
        </w:tc>
        <w:tc>
          <w:tcPr>
            <w:tcW w:w="7020" w:type="dxa"/>
            <w:tcMar>
              <w:top w:w="85" w:type="dxa"/>
              <w:bottom w:w="142" w:type="dxa"/>
              <w:right w:w="170" w:type="dxa"/>
            </w:tcMar>
          </w:tcPr>
          <w:p w:rsidR="007250FE" w:rsidRPr="003606F8" w:rsidRDefault="007250FE" w:rsidP="007250FE">
            <w:pPr>
              <w:pStyle w:val="Subttulo2"/>
              <w:rPr>
                <w:rFonts w:ascii="Times New Roman" w:hAnsi="Times New Roman" w:cs="Times New Roman"/>
              </w:rPr>
            </w:pPr>
            <w:r w:rsidRPr="003606F8">
              <w:rPr>
                <w:rFonts w:ascii="Times New Roman" w:eastAsia="MS Mincho" w:hAnsi="Times New Roman" w:cs="Times New Roman"/>
              </w:rPr>
              <w:t>Autoridade da Empresa Líder</w:t>
            </w:r>
          </w:p>
          <w:p w:rsidR="007250FE" w:rsidRPr="003606F8" w:rsidRDefault="007250FE" w:rsidP="007250FE">
            <w:pPr>
              <w:rPr>
                <w:rFonts w:cs="Times New Roman"/>
                <w:lang w:val="pt-BR"/>
              </w:rPr>
            </w:pPr>
          </w:p>
          <w:p w:rsidR="003921FE" w:rsidRPr="003606F8" w:rsidRDefault="003921FE" w:rsidP="00176F03">
            <w:pPr>
              <w:rPr>
                <w:rFonts w:cs="Times New Roman"/>
                <w:b/>
                <w:i/>
                <w:color w:val="548DD4" w:themeColor="text2" w:themeTint="99"/>
                <w:lang w:val="pt-BR"/>
              </w:rPr>
            </w:pPr>
            <w:r w:rsidRPr="003606F8">
              <w:rPr>
                <w:rFonts w:cs="Times New Roman"/>
                <w:b/>
                <w:i/>
                <w:color w:val="548DD4" w:themeColor="text2" w:themeTint="99"/>
                <w:lang w:val="pt-BR"/>
              </w:rPr>
              <w:t>[Nota Se a Consultora consiste apenas de uma entidade, inserir “N/A”;]</w:t>
            </w:r>
          </w:p>
          <w:p w:rsidR="003921FE" w:rsidRPr="003606F8" w:rsidRDefault="003921FE" w:rsidP="00176F03">
            <w:pPr>
              <w:rPr>
                <w:rFonts w:cs="Times New Roman"/>
                <w:lang w:val="pt-BR"/>
              </w:rPr>
            </w:pPr>
          </w:p>
          <w:p w:rsidR="003921FE" w:rsidRPr="003606F8" w:rsidRDefault="003921FE" w:rsidP="00176F03">
            <w:pPr>
              <w:rPr>
                <w:rFonts w:cs="Times New Roman"/>
                <w:b/>
                <w:i/>
                <w:color w:val="548DD4" w:themeColor="text2" w:themeTint="99"/>
                <w:lang w:val="pt-BR"/>
              </w:rPr>
            </w:pPr>
            <w:r w:rsidRPr="003606F8">
              <w:rPr>
                <w:rFonts w:cs="Times New Roman"/>
                <w:b/>
                <w:i/>
                <w:color w:val="548DD4" w:themeColor="text2" w:themeTint="99"/>
                <w:lang w:val="pt-BR"/>
              </w:rPr>
              <w:t>Ou</w:t>
            </w:r>
          </w:p>
          <w:p w:rsidR="003921FE" w:rsidRPr="003606F8" w:rsidRDefault="003921FE" w:rsidP="00176F03">
            <w:pPr>
              <w:rPr>
                <w:rFonts w:cs="Times New Roman"/>
                <w:lang w:val="pt-BR"/>
              </w:rPr>
            </w:pPr>
          </w:p>
          <w:p w:rsidR="003921FE" w:rsidRPr="003606F8" w:rsidRDefault="003921FE" w:rsidP="00176F03">
            <w:pPr>
              <w:rPr>
                <w:rFonts w:cs="Times New Roman"/>
                <w:b/>
                <w:i/>
                <w:lang w:val="pt-BR"/>
              </w:rPr>
            </w:pPr>
            <w:r w:rsidRPr="003606F8">
              <w:rPr>
                <w:rFonts w:cs="Times New Roman"/>
                <w:b/>
                <w:i/>
                <w:color w:val="548DD4" w:themeColor="text2" w:themeTint="99"/>
                <w:lang w:val="pt-BR"/>
              </w:rPr>
              <w:t>[Se a Consultora for uma Joint Venture constituída por mais de uma entidade, o nome do membro da JV cujo endereço está especificado na Cláusula 6.1 das CEC deverá ser inserido aqui.]</w:t>
            </w:r>
          </w:p>
          <w:p w:rsidR="003921FE" w:rsidRPr="003606F8" w:rsidRDefault="003921FE" w:rsidP="00176F03">
            <w:pPr>
              <w:rPr>
                <w:rFonts w:cs="Times New Roman"/>
                <w:lang w:val="pt-BR"/>
              </w:rPr>
            </w:pPr>
          </w:p>
          <w:p w:rsidR="003921FE" w:rsidRPr="003606F8" w:rsidRDefault="003921FE" w:rsidP="00176F03">
            <w:pPr>
              <w:rPr>
                <w:rFonts w:cs="Times New Roman"/>
                <w:b/>
                <w:i/>
                <w:color w:val="548DD4" w:themeColor="text2" w:themeTint="99"/>
                <w:lang w:val="pt-BR"/>
              </w:rPr>
            </w:pPr>
            <w:r w:rsidRPr="003606F8">
              <w:rPr>
                <w:rFonts w:cs="Times New Roman"/>
                <w:lang w:val="pt-BR"/>
              </w:rPr>
              <w:t xml:space="preserve">A Empresa Líder é </w:t>
            </w:r>
            <w:r w:rsidRPr="003606F8">
              <w:rPr>
                <w:rFonts w:cs="Times New Roman"/>
                <w:b/>
                <w:i/>
                <w:color w:val="548DD4" w:themeColor="text2" w:themeTint="99"/>
                <w:lang w:val="pt-BR"/>
              </w:rPr>
              <w:t>[inserir nome da Empresa]</w:t>
            </w:r>
          </w:p>
          <w:p w:rsidR="003921FE" w:rsidRPr="003606F8" w:rsidRDefault="003921FE" w:rsidP="003921FE">
            <w:pPr>
              <w:rPr>
                <w:rFonts w:cs="Times New Roman"/>
                <w:lang w:val="pt-BR"/>
              </w:rPr>
            </w:pPr>
          </w:p>
        </w:tc>
      </w:tr>
      <w:tr w:rsidR="00514ACF" w:rsidRPr="007C588F" w:rsidTr="004606D7">
        <w:tc>
          <w:tcPr>
            <w:tcW w:w="1980" w:type="dxa"/>
            <w:tcMar>
              <w:top w:w="85" w:type="dxa"/>
              <w:bottom w:w="142" w:type="dxa"/>
              <w:right w:w="170" w:type="dxa"/>
            </w:tcMar>
          </w:tcPr>
          <w:p w:rsidR="00514ACF" w:rsidRPr="003606F8" w:rsidRDefault="00514ACF" w:rsidP="00D85715">
            <w:pPr>
              <w:spacing w:before="120" w:after="120"/>
              <w:rPr>
                <w:rFonts w:eastAsia="Times New Roman" w:cs="Times New Roman"/>
                <w:b/>
                <w:spacing w:val="-3"/>
                <w:szCs w:val="24"/>
                <w:lang w:val="pt-BR"/>
              </w:rPr>
            </w:pPr>
            <w:r w:rsidRPr="003606F8">
              <w:rPr>
                <w:rFonts w:eastAsia="Times New Roman" w:cs="Times New Roman"/>
                <w:b/>
                <w:szCs w:val="24"/>
                <w:lang w:val="pt-BR"/>
              </w:rPr>
              <w:t xml:space="preserve">CEC </w:t>
            </w:r>
            <w:r w:rsidRPr="003606F8">
              <w:rPr>
                <w:rFonts w:eastAsia="Times New Roman" w:cs="Times New Roman"/>
                <w:b/>
                <w:spacing w:val="-3"/>
                <w:szCs w:val="24"/>
                <w:lang w:val="pt-BR"/>
              </w:rPr>
              <w:t>9.1</w:t>
            </w:r>
          </w:p>
        </w:tc>
        <w:tc>
          <w:tcPr>
            <w:tcW w:w="7020" w:type="dxa"/>
            <w:tcMar>
              <w:top w:w="85" w:type="dxa"/>
              <w:bottom w:w="142" w:type="dxa"/>
              <w:right w:w="170" w:type="dxa"/>
            </w:tcMar>
          </w:tcPr>
          <w:p w:rsidR="007250FE" w:rsidRPr="003606F8" w:rsidRDefault="007250FE" w:rsidP="007250FE">
            <w:pPr>
              <w:pStyle w:val="Subttulo2"/>
              <w:rPr>
                <w:rFonts w:ascii="Times New Roman" w:hAnsi="Times New Roman" w:cs="Times New Roman"/>
              </w:rPr>
            </w:pPr>
            <w:r w:rsidRPr="003606F8">
              <w:rPr>
                <w:rFonts w:ascii="Times New Roman" w:hAnsi="Times New Roman" w:cs="Times New Roman"/>
              </w:rPr>
              <w:t>Representantes Autorizados</w:t>
            </w:r>
          </w:p>
          <w:p w:rsidR="007250FE" w:rsidRPr="003606F8" w:rsidRDefault="007250FE" w:rsidP="00176F03">
            <w:pPr>
              <w:rPr>
                <w:rFonts w:cs="Times New Roman"/>
                <w:lang w:val="pt-BR"/>
              </w:rPr>
            </w:pPr>
          </w:p>
          <w:p w:rsidR="00514ACF" w:rsidRPr="003606F8" w:rsidRDefault="00514ACF" w:rsidP="00176F03">
            <w:pPr>
              <w:rPr>
                <w:rFonts w:cs="Times New Roman"/>
                <w:lang w:val="pt-BR"/>
              </w:rPr>
            </w:pPr>
            <w:r w:rsidRPr="003606F8">
              <w:rPr>
                <w:rFonts w:cs="Times New Roman"/>
                <w:lang w:val="pt-BR"/>
              </w:rPr>
              <w:t>Os Representantes Autorizados são:</w:t>
            </w:r>
          </w:p>
          <w:p w:rsidR="00514ACF" w:rsidRPr="003606F8" w:rsidRDefault="00514ACF" w:rsidP="00176F03">
            <w:pPr>
              <w:rPr>
                <w:rFonts w:cs="Times New Roman"/>
                <w:lang w:val="pt-BR"/>
              </w:rPr>
            </w:pPr>
          </w:p>
          <w:p w:rsidR="00514ACF" w:rsidRPr="003606F8" w:rsidRDefault="00514ACF" w:rsidP="00176F03">
            <w:pPr>
              <w:rPr>
                <w:rFonts w:cs="Times New Roman"/>
                <w:lang w:val="pt-BR"/>
              </w:rPr>
            </w:pPr>
            <w:r w:rsidRPr="003606F8">
              <w:rPr>
                <w:rFonts w:cs="Times New Roman"/>
                <w:lang w:val="pt-BR"/>
              </w:rPr>
              <w:t xml:space="preserve">Pelo Cliente: </w:t>
            </w:r>
            <w:r w:rsidRPr="003606F8">
              <w:rPr>
                <w:rFonts w:cs="Times New Roman"/>
                <w:b/>
                <w:i/>
                <w:color w:val="548DD4" w:themeColor="text2" w:themeTint="99"/>
                <w:lang w:val="pt-BR"/>
              </w:rPr>
              <w:t>[nome, cargo]</w:t>
            </w:r>
          </w:p>
          <w:p w:rsidR="00514ACF" w:rsidRPr="003606F8" w:rsidRDefault="00514ACF" w:rsidP="00176F03">
            <w:pPr>
              <w:rPr>
                <w:rFonts w:cs="Times New Roman"/>
                <w:lang w:val="pt-BR"/>
              </w:rPr>
            </w:pPr>
          </w:p>
          <w:p w:rsidR="00514ACF" w:rsidRPr="003606F8" w:rsidRDefault="00514ACF" w:rsidP="00176F03">
            <w:pPr>
              <w:rPr>
                <w:rFonts w:cs="Times New Roman"/>
                <w:lang w:val="pt-BR"/>
              </w:rPr>
            </w:pPr>
            <w:r w:rsidRPr="003606F8">
              <w:rPr>
                <w:rFonts w:cs="Times New Roman"/>
                <w:lang w:val="pt-BR"/>
              </w:rPr>
              <w:t xml:space="preserve">Pela Consultora: </w:t>
            </w:r>
            <w:r w:rsidRPr="003606F8">
              <w:rPr>
                <w:rFonts w:cs="Times New Roman"/>
                <w:b/>
                <w:i/>
                <w:color w:val="548DD4" w:themeColor="text2" w:themeTint="99"/>
                <w:lang w:val="pt-BR"/>
              </w:rPr>
              <w:t>[nome, cargo]</w:t>
            </w:r>
          </w:p>
          <w:p w:rsidR="00514ACF" w:rsidRPr="003606F8" w:rsidRDefault="00514ACF" w:rsidP="00176F03">
            <w:pPr>
              <w:rPr>
                <w:rFonts w:cs="Times New Roman"/>
                <w:lang w:val="pt-BR"/>
              </w:rPr>
            </w:pPr>
          </w:p>
        </w:tc>
      </w:tr>
      <w:tr w:rsidR="009973E1" w:rsidRPr="00F9638C" w:rsidTr="004606D7">
        <w:tc>
          <w:tcPr>
            <w:tcW w:w="1980" w:type="dxa"/>
            <w:tcMar>
              <w:top w:w="85" w:type="dxa"/>
              <w:bottom w:w="142" w:type="dxa"/>
              <w:right w:w="170" w:type="dxa"/>
            </w:tcMar>
          </w:tcPr>
          <w:p w:rsidR="009973E1" w:rsidRPr="003606F8" w:rsidRDefault="009973E1" w:rsidP="00D85715">
            <w:pPr>
              <w:spacing w:before="120" w:after="120"/>
              <w:rPr>
                <w:rFonts w:eastAsia="Times New Roman" w:cs="Times New Roman"/>
                <w:b/>
                <w:szCs w:val="24"/>
                <w:lang w:val="pt-BR" w:eastAsia="it-IT"/>
              </w:rPr>
            </w:pPr>
            <w:r w:rsidRPr="003606F8">
              <w:rPr>
                <w:rFonts w:eastAsia="Times New Roman" w:cs="Times New Roman"/>
                <w:b/>
                <w:szCs w:val="24"/>
                <w:lang w:val="pt-BR"/>
              </w:rPr>
              <w:t xml:space="preserve">CEC </w:t>
            </w:r>
            <w:r w:rsidRPr="003606F8">
              <w:rPr>
                <w:rFonts w:eastAsia="Times New Roman" w:cs="Times New Roman"/>
                <w:b/>
                <w:szCs w:val="24"/>
                <w:lang w:val="pt-BR" w:eastAsia="it-IT"/>
              </w:rPr>
              <w:t>11.1</w:t>
            </w:r>
          </w:p>
        </w:tc>
        <w:tc>
          <w:tcPr>
            <w:tcW w:w="7020" w:type="dxa"/>
            <w:tcMar>
              <w:top w:w="85" w:type="dxa"/>
              <w:bottom w:w="142" w:type="dxa"/>
              <w:right w:w="170" w:type="dxa"/>
            </w:tcMar>
          </w:tcPr>
          <w:p w:rsidR="007250FE" w:rsidRPr="003606F8" w:rsidRDefault="007250FE" w:rsidP="007250FE">
            <w:pPr>
              <w:pStyle w:val="Subttulo2"/>
              <w:rPr>
                <w:rFonts w:ascii="Times New Roman" w:hAnsi="Times New Roman" w:cs="Times New Roman"/>
              </w:rPr>
            </w:pPr>
            <w:r w:rsidRPr="003606F8">
              <w:rPr>
                <w:rFonts w:ascii="Times New Roman" w:hAnsi="Times New Roman" w:cs="Times New Roman"/>
              </w:rPr>
              <w:t>Entrada em Vigor do Contrato</w:t>
            </w:r>
          </w:p>
          <w:p w:rsidR="007250FE" w:rsidRPr="003606F8" w:rsidRDefault="007250FE" w:rsidP="007250FE">
            <w:pPr>
              <w:rPr>
                <w:rFonts w:cs="Times New Roman"/>
                <w:lang w:val="pt-BR"/>
              </w:rPr>
            </w:pPr>
          </w:p>
          <w:p w:rsidR="009973E1" w:rsidRPr="003606F8" w:rsidRDefault="009973E1" w:rsidP="00176F03">
            <w:pPr>
              <w:rPr>
                <w:rFonts w:cs="Times New Roman"/>
                <w:b/>
                <w:i/>
                <w:color w:val="548DD4" w:themeColor="text2" w:themeTint="99"/>
                <w:lang w:val="pt-BR"/>
              </w:rPr>
            </w:pPr>
            <w:r w:rsidRPr="003606F8">
              <w:rPr>
                <w:rFonts w:cs="Times New Roman"/>
                <w:b/>
                <w:i/>
                <w:color w:val="548DD4" w:themeColor="text2" w:themeTint="99"/>
                <w:lang w:val="pt-BR"/>
              </w:rPr>
              <w:t>[Nota: Se não existirem condições de efetividade, inserir “N/A”]</w:t>
            </w:r>
          </w:p>
          <w:p w:rsidR="009973E1" w:rsidRPr="003606F8" w:rsidRDefault="009973E1" w:rsidP="00176F03">
            <w:pPr>
              <w:rPr>
                <w:rFonts w:cs="Times New Roman"/>
                <w:lang w:val="pt-BR"/>
              </w:rPr>
            </w:pPr>
          </w:p>
          <w:p w:rsidR="009973E1" w:rsidRPr="003606F8" w:rsidRDefault="009973E1" w:rsidP="00176F03">
            <w:pPr>
              <w:rPr>
                <w:rFonts w:cs="Times New Roman"/>
                <w:b/>
                <w:i/>
                <w:color w:val="548DD4" w:themeColor="text2" w:themeTint="99"/>
                <w:lang w:val="pt-BR"/>
              </w:rPr>
            </w:pPr>
            <w:r w:rsidRPr="003606F8">
              <w:rPr>
                <w:rFonts w:cs="Times New Roman"/>
                <w:b/>
                <w:i/>
                <w:color w:val="548DD4" w:themeColor="text2" w:themeTint="99"/>
                <w:lang w:val="pt-BR"/>
              </w:rPr>
              <w:t>Ou</w:t>
            </w:r>
          </w:p>
          <w:p w:rsidR="009973E1" w:rsidRPr="003606F8" w:rsidRDefault="009973E1" w:rsidP="00176F03">
            <w:pPr>
              <w:rPr>
                <w:rFonts w:cs="Times New Roman"/>
                <w:lang w:val="pt-BR"/>
              </w:rPr>
            </w:pPr>
          </w:p>
          <w:p w:rsidR="009973E1" w:rsidRPr="003606F8" w:rsidRDefault="009973E1" w:rsidP="00176F03">
            <w:pPr>
              <w:rPr>
                <w:rFonts w:cs="Times New Roman"/>
                <w:b/>
                <w:i/>
                <w:color w:val="548DD4" w:themeColor="text2" w:themeTint="99"/>
                <w:lang w:val="pt-BR"/>
              </w:rPr>
            </w:pPr>
            <w:r w:rsidRPr="003606F8">
              <w:rPr>
                <w:rFonts w:cs="Times New Roman"/>
                <w:b/>
                <w:i/>
                <w:color w:val="548DD4" w:themeColor="text2" w:themeTint="99"/>
                <w:lang w:val="pt-BR"/>
              </w:rPr>
              <w:t>Listar aqui quaisquer condições de efetividade do Contrato, ex., aprovação do Contrato pelo Banco, efetividade do Contrato de Emprést</w:t>
            </w:r>
            <w:r w:rsidR="00FC2921" w:rsidRPr="003606F8">
              <w:rPr>
                <w:rFonts w:cs="Times New Roman"/>
                <w:b/>
                <w:i/>
                <w:color w:val="548DD4" w:themeColor="text2" w:themeTint="99"/>
                <w:lang w:val="pt-BR"/>
              </w:rPr>
              <w:t>imo do Banco, recebimento pela C</w:t>
            </w:r>
            <w:r w:rsidRPr="003606F8">
              <w:rPr>
                <w:rFonts w:cs="Times New Roman"/>
                <w:b/>
                <w:i/>
                <w:color w:val="548DD4" w:themeColor="text2" w:themeTint="99"/>
                <w:lang w:val="pt-BR"/>
              </w:rPr>
              <w:t>onsultora de um pagamento adiantado e pelo Cliente de uma garantia do pagamento adiantado (ver Cláusula CEC 45.1(a)), etc.]</w:t>
            </w:r>
          </w:p>
          <w:p w:rsidR="009973E1" w:rsidRPr="003606F8" w:rsidRDefault="009973E1" w:rsidP="00176F03">
            <w:pPr>
              <w:rPr>
                <w:rFonts w:cs="Times New Roman"/>
                <w:lang w:val="pt-BR"/>
              </w:rPr>
            </w:pPr>
          </w:p>
          <w:p w:rsidR="009973E1" w:rsidRPr="003606F8" w:rsidRDefault="009973E1" w:rsidP="00176F03">
            <w:pPr>
              <w:rPr>
                <w:rFonts w:cs="Times New Roman"/>
                <w:lang w:val="pt-BR"/>
              </w:rPr>
            </w:pPr>
            <w:r w:rsidRPr="003606F8">
              <w:rPr>
                <w:rFonts w:cs="Times New Roman"/>
                <w:lang w:val="pt-BR"/>
              </w:rPr>
              <w:t xml:space="preserve">As condições de efetividade do contrato são as seguintes: </w:t>
            </w:r>
            <w:r w:rsidRPr="003606F8">
              <w:rPr>
                <w:rFonts w:cs="Times New Roman"/>
                <w:b/>
                <w:i/>
                <w:color w:val="548DD4" w:themeColor="text2" w:themeTint="99"/>
                <w:lang w:val="pt-BR"/>
              </w:rPr>
              <w:t>[inserir “N/A” ou listas as condições]</w:t>
            </w:r>
          </w:p>
          <w:p w:rsidR="009973E1" w:rsidRPr="003606F8" w:rsidRDefault="009973E1" w:rsidP="00176F03">
            <w:pPr>
              <w:rPr>
                <w:rFonts w:cs="Times New Roman"/>
                <w:lang w:val="pt-BR"/>
              </w:rPr>
            </w:pPr>
          </w:p>
        </w:tc>
      </w:tr>
      <w:tr w:rsidR="00350093" w:rsidRPr="00F9638C" w:rsidTr="004606D7">
        <w:tc>
          <w:tcPr>
            <w:tcW w:w="1980" w:type="dxa"/>
            <w:tcMar>
              <w:top w:w="85" w:type="dxa"/>
              <w:bottom w:w="142" w:type="dxa"/>
              <w:right w:w="170" w:type="dxa"/>
            </w:tcMar>
          </w:tcPr>
          <w:p w:rsidR="00350093" w:rsidRPr="003606F8" w:rsidRDefault="00350093" w:rsidP="00D85715">
            <w:pPr>
              <w:spacing w:before="120" w:after="120"/>
              <w:rPr>
                <w:rFonts w:eastAsia="Times New Roman" w:cs="Times New Roman"/>
                <w:b/>
                <w:spacing w:val="-3"/>
                <w:szCs w:val="24"/>
                <w:lang w:val="pt-BR"/>
              </w:rPr>
            </w:pPr>
            <w:r w:rsidRPr="003606F8">
              <w:rPr>
                <w:rFonts w:eastAsia="Times New Roman" w:cs="Times New Roman"/>
                <w:b/>
                <w:szCs w:val="24"/>
                <w:lang w:val="pt-BR"/>
              </w:rPr>
              <w:t xml:space="preserve">CEC </w:t>
            </w:r>
            <w:r w:rsidRPr="003606F8">
              <w:rPr>
                <w:rFonts w:eastAsia="Times New Roman" w:cs="Times New Roman"/>
                <w:b/>
                <w:spacing w:val="-3"/>
                <w:szCs w:val="24"/>
                <w:lang w:val="pt-BR"/>
              </w:rPr>
              <w:t>12.1</w:t>
            </w:r>
          </w:p>
        </w:tc>
        <w:tc>
          <w:tcPr>
            <w:tcW w:w="7020" w:type="dxa"/>
            <w:tcMar>
              <w:top w:w="85" w:type="dxa"/>
              <w:bottom w:w="142" w:type="dxa"/>
              <w:right w:w="170" w:type="dxa"/>
            </w:tcMar>
          </w:tcPr>
          <w:p w:rsidR="00350093" w:rsidRPr="003606F8" w:rsidRDefault="009973E1" w:rsidP="00C06452">
            <w:pPr>
              <w:pStyle w:val="Subttulo2"/>
              <w:rPr>
                <w:rFonts w:ascii="Times New Roman" w:hAnsi="Times New Roman" w:cs="Times New Roman"/>
              </w:rPr>
            </w:pPr>
            <w:r w:rsidRPr="003606F8">
              <w:rPr>
                <w:rFonts w:ascii="Times New Roman" w:hAnsi="Times New Roman" w:cs="Times New Roman"/>
              </w:rPr>
              <w:t>Vencimento do Contrato por não Ter Entrado em Vigor</w:t>
            </w:r>
          </w:p>
          <w:p w:rsidR="00350093" w:rsidRPr="003606F8" w:rsidRDefault="00350093" w:rsidP="00D85715">
            <w:pPr>
              <w:rPr>
                <w:rFonts w:cs="Times New Roman"/>
                <w:lang w:val="pt-BR"/>
              </w:rPr>
            </w:pPr>
          </w:p>
          <w:p w:rsidR="00350093" w:rsidRPr="003606F8" w:rsidRDefault="009973E1" w:rsidP="00D85715">
            <w:pPr>
              <w:rPr>
                <w:rFonts w:cs="Times New Roman"/>
                <w:lang w:val="pt-BR"/>
              </w:rPr>
            </w:pPr>
            <w:r w:rsidRPr="003606F8">
              <w:rPr>
                <w:rFonts w:cs="Times New Roman"/>
                <w:lang w:val="pt-BR"/>
              </w:rPr>
              <w:t>O prazo será de</w:t>
            </w:r>
            <w:r w:rsidR="00350093" w:rsidRPr="003606F8">
              <w:rPr>
                <w:rFonts w:cs="Times New Roman"/>
                <w:lang w:val="pt-BR"/>
              </w:rPr>
              <w:t xml:space="preserve"> _______________________ </w:t>
            </w:r>
            <w:r w:rsidR="00350093" w:rsidRPr="003606F8">
              <w:rPr>
                <w:rFonts w:cs="Times New Roman"/>
                <w:b/>
                <w:i/>
                <w:color w:val="548DD4" w:themeColor="text2" w:themeTint="99"/>
                <w:lang w:val="pt-BR"/>
              </w:rPr>
              <w:t>[inser</w:t>
            </w:r>
            <w:r w:rsidRPr="003606F8">
              <w:rPr>
                <w:rFonts w:cs="Times New Roman"/>
                <w:b/>
                <w:i/>
                <w:color w:val="548DD4" w:themeColor="text2" w:themeTint="99"/>
                <w:lang w:val="pt-BR"/>
              </w:rPr>
              <w:t>ir o prazo</w:t>
            </w:r>
            <w:r w:rsidR="00350093" w:rsidRPr="003606F8">
              <w:rPr>
                <w:rFonts w:cs="Times New Roman"/>
                <w:b/>
                <w:i/>
                <w:color w:val="548DD4" w:themeColor="text2" w:themeTint="99"/>
                <w:lang w:val="pt-BR"/>
              </w:rPr>
              <w:t xml:space="preserve">, </w:t>
            </w:r>
            <w:r w:rsidRPr="003606F8">
              <w:rPr>
                <w:rFonts w:cs="Times New Roman"/>
                <w:b/>
                <w:i/>
                <w:color w:val="548DD4" w:themeColor="text2" w:themeTint="99"/>
                <w:lang w:val="pt-BR"/>
              </w:rPr>
              <w:t>ex</w:t>
            </w:r>
            <w:r w:rsidR="00350093" w:rsidRPr="003606F8">
              <w:rPr>
                <w:rFonts w:cs="Times New Roman"/>
                <w:b/>
                <w:i/>
                <w:color w:val="548DD4" w:themeColor="text2" w:themeTint="99"/>
                <w:lang w:val="pt-BR"/>
              </w:rPr>
              <w:t xml:space="preserve">.: </w:t>
            </w:r>
            <w:r w:rsidRPr="003606F8">
              <w:rPr>
                <w:rFonts w:cs="Times New Roman"/>
                <w:b/>
                <w:i/>
                <w:color w:val="548DD4" w:themeColor="text2" w:themeTint="99"/>
                <w:lang w:val="pt-BR"/>
              </w:rPr>
              <w:t>quatro meses</w:t>
            </w:r>
            <w:r w:rsidR="00350093" w:rsidRPr="003606F8">
              <w:rPr>
                <w:rFonts w:cs="Times New Roman"/>
                <w:b/>
                <w:i/>
                <w:color w:val="548DD4" w:themeColor="text2" w:themeTint="99"/>
                <w:lang w:val="pt-BR"/>
              </w:rPr>
              <w:t>]</w:t>
            </w:r>
            <w:r w:rsidR="00350093" w:rsidRPr="003606F8">
              <w:rPr>
                <w:rFonts w:cs="Times New Roman"/>
                <w:lang w:val="pt-BR"/>
              </w:rPr>
              <w:t>.</w:t>
            </w:r>
          </w:p>
          <w:p w:rsidR="00350093" w:rsidRPr="003606F8" w:rsidRDefault="00350093" w:rsidP="007764C3">
            <w:pPr>
              <w:rPr>
                <w:rFonts w:cs="Times New Roman"/>
                <w:lang w:val="pt-BR"/>
              </w:rPr>
            </w:pPr>
          </w:p>
        </w:tc>
      </w:tr>
      <w:tr w:rsidR="00350093" w:rsidRPr="00F9638C" w:rsidTr="004606D7">
        <w:tc>
          <w:tcPr>
            <w:tcW w:w="1980" w:type="dxa"/>
            <w:tcMar>
              <w:top w:w="85" w:type="dxa"/>
              <w:bottom w:w="142" w:type="dxa"/>
              <w:right w:w="170" w:type="dxa"/>
            </w:tcMar>
          </w:tcPr>
          <w:p w:rsidR="00350093" w:rsidRPr="00BD212C" w:rsidRDefault="00350093" w:rsidP="0032480E">
            <w:pPr>
              <w:spacing w:before="120" w:after="120"/>
              <w:rPr>
                <w:rFonts w:eastAsia="Times New Roman" w:cs="Times New Roman"/>
                <w:b/>
                <w:spacing w:val="-3"/>
                <w:szCs w:val="24"/>
                <w:lang w:val="pt-BR"/>
              </w:rPr>
            </w:pPr>
            <w:r w:rsidRPr="00BD212C">
              <w:rPr>
                <w:rFonts w:eastAsia="Times New Roman" w:cs="Times New Roman"/>
                <w:b/>
                <w:szCs w:val="24"/>
                <w:lang w:val="pt-BR"/>
              </w:rPr>
              <w:lastRenderedPageBreak/>
              <w:t xml:space="preserve">CEC </w:t>
            </w:r>
            <w:r w:rsidRPr="00BD212C">
              <w:rPr>
                <w:rFonts w:eastAsia="Times New Roman" w:cs="Times New Roman"/>
                <w:b/>
                <w:spacing w:val="-3"/>
                <w:szCs w:val="24"/>
                <w:lang w:val="pt-BR"/>
              </w:rPr>
              <w:t>13.1</w:t>
            </w:r>
          </w:p>
        </w:tc>
        <w:tc>
          <w:tcPr>
            <w:tcW w:w="7020" w:type="dxa"/>
            <w:tcMar>
              <w:top w:w="85" w:type="dxa"/>
              <w:bottom w:w="142" w:type="dxa"/>
              <w:right w:w="170" w:type="dxa"/>
            </w:tcMar>
          </w:tcPr>
          <w:p w:rsidR="00350093" w:rsidRPr="00BD212C" w:rsidRDefault="00AD43FA" w:rsidP="008378E9">
            <w:pPr>
              <w:pStyle w:val="Subttulo2"/>
              <w:rPr>
                <w:rFonts w:ascii="Times New Roman" w:hAnsi="Times New Roman" w:cs="Times New Roman"/>
              </w:rPr>
            </w:pPr>
            <w:r w:rsidRPr="00BD212C">
              <w:rPr>
                <w:rFonts w:ascii="Times New Roman" w:hAnsi="Times New Roman" w:cs="Times New Roman"/>
              </w:rPr>
              <w:t>Início dos Serviços</w:t>
            </w:r>
          </w:p>
          <w:p w:rsidR="00350093" w:rsidRPr="00BD212C" w:rsidRDefault="00350093" w:rsidP="0032480E">
            <w:pPr>
              <w:rPr>
                <w:rFonts w:cs="Times New Roman"/>
                <w:lang w:val="pt-BR"/>
              </w:rPr>
            </w:pPr>
          </w:p>
          <w:p w:rsidR="00350093" w:rsidRPr="00BD212C" w:rsidRDefault="00AD43FA" w:rsidP="0032480E">
            <w:pPr>
              <w:rPr>
                <w:rFonts w:cs="Times New Roman"/>
                <w:lang w:val="pt-BR"/>
              </w:rPr>
            </w:pPr>
            <w:r w:rsidRPr="00BD212C">
              <w:rPr>
                <w:rFonts w:cs="Times New Roman"/>
                <w:lang w:val="pt-BR"/>
              </w:rPr>
              <w:t>O número de dias será</w:t>
            </w:r>
            <w:r w:rsidR="00350093" w:rsidRPr="00BD212C">
              <w:rPr>
                <w:rFonts w:cs="Times New Roman"/>
                <w:lang w:val="pt-BR"/>
              </w:rPr>
              <w:t xml:space="preserve">_________________ </w:t>
            </w:r>
            <w:r w:rsidR="00350093" w:rsidRPr="00BD212C">
              <w:rPr>
                <w:rFonts w:cs="Times New Roman"/>
                <w:b/>
                <w:i/>
                <w:color w:val="548DD4" w:themeColor="text2" w:themeTint="99"/>
                <w:lang w:val="pt-BR"/>
              </w:rPr>
              <w:t>[</w:t>
            </w:r>
            <w:r w:rsidRPr="00BD212C">
              <w:rPr>
                <w:rFonts w:cs="Times New Roman"/>
                <w:b/>
                <w:i/>
                <w:color w:val="548DD4" w:themeColor="text2" w:themeTint="99"/>
                <w:lang w:val="pt-BR"/>
              </w:rPr>
              <w:t>ex</w:t>
            </w:r>
            <w:r w:rsidR="00350093" w:rsidRPr="00BD212C">
              <w:rPr>
                <w:rFonts w:cs="Times New Roman"/>
                <w:b/>
                <w:i/>
                <w:color w:val="548DD4" w:themeColor="text2" w:themeTint="99"/>
                <w:lang w:val="pt-BR"/>
              </w:rPr>
              <w:t xml:space="preserve">.: </w:t>
            </w:r>
            <w:r w:rsidRPr="00BD212C">
              <w:rPr>
                <w:rFonts w:cs="Times New Roman"/>
                <w:b/>
                <w:i/>
                <w:color w:val="548DD4" w:themeColor="text2" w:themeTint="99"/>
                <w:lang w:val="pt-BR"/>
              </w:rPr>
              <w:t>dez</w:t>
            </w:r>
            <w:r w:rsidR="00350093" w:rsidRPr="00BD212C">
              <w:rPr>
                <w:rFonts w:cs="Times New Roman"/>
                <w:b/>
                <w:i/>
                <w:color w:val="548DD4" w:themeColor="text2" w:themeTint="99"/>
                <w:lang w:val="pt-BR"/>
              </w:rPr>
              <w:t>]</w:t>
            </w:r>
          </w:p>
          <w:p w:rsidR="00350093" w:rsidRPr="00BD212C" w:rsidRDefault="00350093" w:rsidP="0032480E">
            <w:pPr>
              <w:rPr>
                <w:rFonts w:cs="Times New Roman"/>
                <w:lang w:val="pt-BR"/>
              </w:rPr>
            </w:pPr>
          </w:p>
          <w:p w:rsidR="00350093" w:rsidRPr="00BD212C" w:rsidRDefault="00AD43FA" w:rsidP="0032480E">
            <w:pPr>
              <w:rPr>
                <w:rFonts w:cs="Times New Roman"/>
                <w:lang w:val="pt-BR"/>
              </w:rPr>
            </w:pPr>
            <w:r w:rsidRPr="00BD212C">
              <w:rPr>
                <w:rFonts w:cs="Times New Roman"/>
                <w:lang w:val="pt-BR"/>
              </w:rPr>
              <w:t>A confirmação da disponibilidade dos Profissionais da Equipe Chave para o início dos trabalhos deverá ser submetida ao Cliente por escrito</w:t>
            </w:r>
            <w:r w:rsidR="00350093" w:rsidRPr="00BD212C">
              <w:rPr>
                <w:rFonts w:cs="Times New Roman"/>
                <w:lang w:val="pt-BR"/>
              </w:rPr>
              <w:t xml:space="preserve"> </w:t>
            </w:r>
            <w:r w:rsidRPr="00BD212C">
              <w:rPr>
                <w:rFonts w:cs="Times New Roman"/>
                <w:lang w:val="pt-BR"/>
              </w:rPr>
              <w:t>por meio de uma declaração assinada</w:t>
            </w:r>
            <w:r w:rsidR="00350093" w:rsidRPr="00BD212C">
              <w:rPr>
                <w:rFonts w:cs="Times New Roman"/>
                <w:lang w:val="pt-BR"/>
              </w:rPr>
              <w:t xml:space="preserve"> </w:t>
            </w:r>
            <w:r w:rsidRPr="00BD212C">
              <w:rPr>
                <w:rFonts w:cs="Times New Roman"/>
                <w:lang w:val="pt-BR"/>
              </w:rPr>
              <w:t>para cada Profissional da Equipe Chave</w:t>
            </w:r>
            <w:r w:rsidR="00350093" w:rsidRPr="00BD212C">
              <w:rPr>
                <w:rFonts w:cs="Times New Roman"/>
                <w:lang w:val="pt-BR"/>
              </w:rPr>
              <w:t>.</w:t>
            </w:r>
          </w:p>
          <w:p w:rsidR="00350093" w:rsidRPr="00BD212C" w:rsidRDefault="00350093" w:rsidP="0032480E">
            <w:pPr>
              <w:rPr>
                <w:rFonts w:cs="Times New Roman"/>
                <w:lang w:val="pt-BR"/>
              </w:rPr>
            </w:pPr>
          </w:p>
        </w:tc>
      </w:tr>
      <w:tr w:rsidR="00EE2F74" w:rsidRPr="00F9638C" w:rsidTr="004606D7">
        <w:tc>
          <w:tcPr>
            <w:tcW w:w="1980" w:type="dxa"/>
            <w:tcMar>
              <w:top w:w="85" w:type="dxa"/>
              <w:bottom w:w="142" w:type="dxa"/>
              <w:right w:w="170" w:type="dxa"/>
            </w:tcMar>
          </w:tcPr>
          <w:p w:rsidR="00EE2F74" w:rsidRPr="00BD212C" w:rsidRDefault="00EE2F74" w:rsidP="0032480E">
            <w:pPr>
              <w:spacing w:before="120" w:after="120"/>
              <w:rPr>
                <w:rFonts w:eastAsia="Times New Roman" w:cs="Times New Roman"/>
                <w:b/>
                <w:spacing w:val="-3"/>
                <w:szCs w:val="24"/>
                <w:lang w:val="pt-BR"/>
              </w:rPr>
            </w:pPr>
            <w:r w:rsidRPr="00BD212C">
              <w:rPr>
                <w:rFonts w:eastAsia="Times New Roman" w:cs="Times New Roman"/>
                <w:b/>
                <w:szCs w:val="24"/>
                <w:lang w:val="pt-BR"/>
              </w:rPr>
              <w:t xml:space="preserve">CEC </w:t>
            </w:r>
            <w:r w:rsidRPr="00BD212C">
              <w:rPr>
                <w:rFonts w:eastAsia="Times New Roman" w:cs="Times New Roman"/>
                <w:b/>
                <w:spacing w:val="-3"/>
                <w:szCs w:val="24"/>
                <w:lang w:val="pt-BR"/>
              </w:rPr>
              <w:t>14.1</w:t>
            </w:r>
          </w:p>
        </w:tc>
        <w:tc>
          <w:tcPr>
            <w:tcW w:w="7020" w:type="dxa"/>
            <w:tcMar>
              <w:top w:w="85" w:type="dxa"/>
              <w:bottom w:w="142" w:type="dxa"/>
              <w:right w:w="170" w:type="dxa"/>
            </w:tcMar>
          </w:tcPr>
          <w:p w:rsidR="00EE2F74" w:rsidRPr="00BD212C" w:rsidRDefault="008378E9" w:rsidP="008378E9">
            <w:pPr>
              <w:pStyle w:val="Subttulo2"/>
              <w:rPr>
                <w:rFonts w:ascii="Times New Roman" w:hAnsi="Times New Roman" w:cs="Times New Roman"/>
              </w:rPr>
            </w:pPr>
            <w:r w:rsidRPr="00BD212C">
              <w:rPr>
                <w:rFonts w:ascii="Times New Roman" w:hAnsi="Times New Roman" w:cs="Times New Roman"/>
              </w:rPr>
              <w:t>Vencimento do Contrato</w:t>
            </w:r>
          </w:p>
          <w:p w:rsidR="00EE2F74" w:rsidRPr="00BD212C" w:rsidRDefault="00EE2F74" w:rsidP="00176F03">
            <w:pPr>
              <w:rPr>
                <w:rFonts w:cs="Times New Roman"/>
                <w:lang w:val="pt-BR"/>
              </w:rPr>
            </w:pPr>
          </w:p>
          <w:p w:rsidR="00EE2F74" w:rsidRPr="00BD212C" w:rsidRDefault="00EE2F74" w:rsidP="00E07CDB">
            <w:pPr>
              <w:rPr>
                <w:rFonts w:cs="Times New Roman"/>
                <w:lang w:val="pt-BR"/>
              </w:rPr>
            </w:pPr>
            <w:r w:rsidRPr="00BD212C">
              <w:rPr>
                <w:rFonts w:cs="Times New Roman"/>
                <w:lang w:val="pt-BR"/>
              </w:rPr>
              <w:t xml:space="preserve">O prazo será de ________________________ </w:t>
            </w:r>
            <w:r w:rsidRPr="00BD212C">
              <w:rPr>
                <w:rFonts w:cs="Times New Roman"/>
                <w:b/>
                <w:i/>
                <w:color w:val="548DD4" w:themeColor="text2" w:themeTint="99"/>
                <w:lang w:val="pt-BR"/>
              </w:rPr>
              <w:t>[inserir o prazo, ex.: doze meses]</w:t>
            </w:r>
            <w:r w:rsidR="00E07CDB" w:rsidRPr="00BD212C">
              <w:rPr>
                <w:rFonts w:cs="Times New Roman"/>
                <w:b/>
                <w:i/>
                <w:color w:val="548DD4" w:themeColor="text2" w:themeTint="99"/>
                <w:lang w:val="pt-BR"/>
              </w:rPr>
              <w:t>.</w:t>
            </w:r>
          </w:p>
        </w:tc>
      </w:tr>
      <w:tr w:rsidR="00E069E5" w:rsidRPr="007C588F" w:rsidTr="004606D7">
        <w:tc>
          <w:tcPr>
            <w:tcW w:w="1980" w:type="dxa"/>
            <w:tcMar>
              <w:top w:w="85" w:type="dxa"/>
              <w:bottom w:w="142" w:type="dxa"/>
              <w:right w:w="170" w:type="dxa"/>
            </w:tcMar>
          </w:tcPr>
          <w:p w:rsidR="00E069E5" w:rsidRPr="00BD212C" w:rsidRDefault="00E069E5" w:rsidP="00C64F19">
            <w:pPr>
              <w:spacing w:before="120" w:after="120"/>
              <w:rPr>
                <w:rFonts w:eastAsia="Times New Roman" w:cs="Times New Roman"/>
                <w:b/>
                <w:szCs w:val="24"/>
                <w:lang w:val="pt-BR" w:eastAsia="it-IT"/>
              </w:rPr>
            </w:pPr>
            <w:r w:rsidRPr="00BD212C">
              <w:rPr>
                <w:rFonts w:eastAsia="Times New Roman" w:cs="Times New Roman"/>
                <w:b/>
                <w:szCs w:val="24"/>
                <w:lang w:val="pt-BR"/>
              </w:rPr>
              <w:t xml:space="preserve">CEC </w:t>
            </w:r>
            <w:r w:rsidRPr="00BD212C">
              <w:rPr>
                <w:rFonts w:eastAsia="Times New Roman" w:cs="Times New Roman"/>
                <w:b/>
                <w:szCs w:val="24"/>
                <w:lang w:val="pt-BR" w:eastAsia="it-IT"/>
              </w:rPr>
              <w:t>21 b</w:t>
            </w:r>
          </w:p>
        </w:tc>
        <w:tc>
          <w:tcPr>
            <w:tcW w:w="7020" w:type="dxa"/>
            <w:tcMar>
              <w:top w:w="85" w:type="dxa"/>
              <w:bottom w:w="142" w:type="dxa"/>
              <w:right w:w="170" w:type="dxa"/>
            </w:tcMar>
          </w:tcPr>
          <w:p w:rsidR="00C64EE9" w:rsidRPr="00BD212C" w:rsidRDefault="00C64EE9" w:rsidP="00C64EE9">
            <w:pPr>
              <w:pStyle w:val="Subttulo2"/>
              <w:rPr>
                <w:rFonts w:ascii="Times New Roman" w:hAnsi="Times New Roman" w:cs="Times New Roman"/>
              </w:rPr>
            </w:pPr>
            <w:r w:rsidRPr="00BD212C">
              <w:rPr>
                <w:rFonts w:ascii="Times New Roman" w:hAnsi="Times New Roman" w:cs="Times New Roman"/>
              </w:rPr>
              <w:t>Conflito de Interesses</w:t>
            </w:r>
          </w:p>
          <w:p w:rsidR="00C64EE9" w:rsidRPr="00BD212C" w:rsidRDefault="00C64EE9" w:rsidP="00176F03">
            <w:pPr>
              <w:rPr>
                <w:rFonts w:cs="Times New Roman"/>
                <w:lang w:val="pt-BR"/>
              </w:rPr>
            </w:pPr>
          </w:p>
          <w:p w:rsidR="00C64EE9" w:rsidRPr="00BD212C" w:rsidRDefault="00C64EE9" w:rsidP="00C64EE9">
            <w:pPr>
              <w:pStyle w:val="Subttulo2"/>
              <w:rPr>
                <w:rFonts w:ascii="Times New Roman" w:hAnsi="Times New Roman" w:cs="Times New Roman"/>
              </w:rPr>
            </w:pPr>
            <w:r w:rsidRPr="00BD212C">
              <w:rPr>
                <w:rFonts w:ascii="Times New Roman" w:hAnsi="Times New Roman" w:cs="Times New Roman"/>
              </w:rPr>
              <w:t>b. Proibição à Consultora e Suas Filiais de Participar de Certas Atividades</w:t>
            </w:r>
          </w:p>
          <w:p w:rsidR="00C64EE9" w:rsidRPr="00BD212C" w:rsidRDefault="00C64EE9" w:rsidP="00176F03">
            <w:pPr>
              <w:rPr>
                <w:rFonts w:cs="Times New Roman"/>
                <w:lang w:val="pt-BR"/>
              </w:rPr>
            </w:pPr>
          </w:p>
          <w:p w:rsidR="00E069E5" w:rsidRPr="00BD212C" w:rsidRDefault="00D050ED" w:rsidP="00176F03">
            <w:pPr>
              <w:rPr>
                <w:rFonts w:cs="Times New Roman"/>
                <w:b/>
                <w:lang w:val="pt-BR"/>
              </w:rPr>
            </w:pPr>
            <w:r>
              <w:rPr>
                <w:rFonts w:cs="Times New Roman"/>
                <w:lang w:val="pt-BR"/>
              </w:rPr>
              <w:t>O Cliente se reserva</w:t>
            </w:r>
            <w:r w:rsidR="00E069E5" w:rsidRPr="00BD212C">
              <w:rPr>
                <w:rFonts w:cs="Times New Roman"/>
                <w:lang w:val="pt-BR"/>
              </w:rPr>
              <w:t xml:space="preserve"> ao direito de determinar caso a caso se a Consultora estará desqualificada para o fornecimento de bens, execução de obras e serviços que não sejam de consultoria devido </w:t>
            </w:r>
            <w:r w:rsidR="00C64F19" w:rsidRPr="00BD212C">
              <w:rPr>
                <w:rFonts w:cs="Times New Roman"/>
                <w:lang w:val="pt-BR"/>
              </w:rPr>
              <w:t>à</w:t>
            </w:r>
            <w:r w:rsidR="00E069E5" w:rsidRPr="00BD212C">
              <w:rPr>
                <w:rFonts w:cs="Times New Roman"/>
                <w:lang w:val="pt-BR"/>
              </w:rPr>
              <w:t xml:space="preserve"> existência de um conflito de uma natureza descrito na Cláusula</w:t>
            </w:r>
            <w:r w:rsidR="00E069E5" w:rsidRPr="00BD212C">
              <w:rPr>
                <w:rFonts w:cs="Times New Roman"/>
                <w:b/>
                <w:lang w:val="pt-BR"/>
              </w:rPr>
              <w:t xml:space="preserve"> </w:t>
            </w:r>
            <w:r w:rsidR="00E069E5" w:rsidRPr="00BD212C">
              <w:rPr>
                <w:rFonts w:cs="Times New Roman"/>
                <w:lang w:val="pt-BR"/>
              </w:rPr>
              <w:t xml:space="preserve">21.1.3 das </w:t>
            </w:r>
            <w:r w:rsidR="00E069E5" w:rsidRPr="00BD212C">
              <w:rPr>
                <w:rFonts w:cs="Times New Roman"/>
                <w:b/>
                <w:lang w:val="pt-BR"/>
              </w:rPr>
              <w:t>CGC.</w:t>
            </w:r>
          </w:p>
          <w:p w:rsidR="00E069E5" w:rsidRPr="00BD212C" w:rsidRDefault="00E069E5" w:rsidP="00176F03">
            <w:pPr>
              <w:rPr>
                <w:rFonts w:cs="Times New Roman"/>
                <w:lang w:val="pt-BR"/>
              </w:rPr>
            </w:pPr>
          </w:p>
          <w:p w:rsidR="00E069E5" w:rsidRPr="00BD212C" w:rsidRDefault="00E069E5" w:rsidP="00176F03">
            <w:pPr>
              <w:rPr>
                <w:rFonts w:cs="Times New Roman"/>
                <w:lang w:val="pt-BR"/>
              </w:rPr>
            </w:pPr>
            <w:r w:rsidRPr="00BD212C">
              <w:rPr>
                <w:rFonts w:cs="Times New Roman"/>
                <w:lang w:val="pt-BR"/>
              </w:rPr>
              <w:t>Sim______ Não _____</w:t>
            </w:r>
          </w:p>
          <w:p w:rsidR="00E069E5" w:rsidRPr="00BD212C" w:rsidRDefault="00E069E5" w:rsidP="00176F03">
            <w:pPr>
              <w:rPr>
                <w:rFonts w:cs="Times New Roman"/>
                <w:lang w:val="pt-BR"/>
              </w:rPr>
            </w:pPr>
          </w:p>
          <w:p w:rsidR="00E069E5" w:rsidRPr="00BD212C" w:rsidRDefault="00E069E5" w:rsidP="00176F03">
            <w:pPr>
              <w:rPr>
                <w:rFonts w:cs="Times New Roman"/>
                <w:b/>
                <w:i/>
                <w:color w:val="548DD4" w:themeColor="text2" w:themeTint="99"/>
                <w:lang w:val="pt-BR"/>
              </w:rPr>
            </w:pPr>
            <w:r w:rsidRPr="00BD212C">
              <w:rPr>
                <w:rFonts w:cs="Times New Roman"/>
                <w:b/>
                <w:i/>
                <w:color w:val="548DD4" w:themeColor="text2" w:themeTint="99"/>
                <w:lang w:val="pt-BR"/>
              </w:rPr>
              <w:t>[se “Sim” for indicado:</w:t>
            </w:r>
          </w:p>
          <w:p w:rsidR="00E069E5" w:rsidRPr="00BD212C" w:rsidRDefault="00E069E5" w:rsidP="00176F03">
            <w:pPr>
              <w:rPr>
                <w:rFonts w:cs="Times New Roman"/>
                <w:lang w:val="pt-BR"/>
              </w:rPr>
            </w:pPr>
          </w:p>
          <w:p w:rsidR="00E069E5" w:rsidRPr="00BD212C" w:rsidRDefault="00E069E5" w:rsidP="00176F03">
            <w:pPr>
              <w:rPr>
                <w:rFonts w:cs="Times New Roman"/>
                <w:b/>
                <w:i/>
                <w:color w:val="548DD4" w:themeColor="text2" w:themeTint="99"/>
                <w:lang w:val="pt-BR"/>
              </w:rPr>
            </w:pPr>
            <w:r w:rsidRPr="00BD212C">
              <w:rPr>
                <w:rFonts w:cs="Times New Roman"/>
                <w:b/>
                <w:i/>
                <w:color w:val="548DD4" w:themeColor="text2" w:themeTint="99"/>
                <w:lang w:val="pt-BR"/>
              </w:rPr>
              <w:t>As exceções devem cumprir com as disposições da política de aquisições do Banco sobre Conflito de Interesses.]</w:t>
            </w:r>
          </w:p>
          <w:p w:rsidR="00E069E5" w:rsidRPr="00BD212C" w:rsidRDefault="00E069E5" w:rsidP="00176F03">
            <w:pPr>
              <w:rPr>
                <w:rFonts w:cs="Times New Roman"/>
                <w:lang w:val="pt-BR"/>
              </w:rPr>
            </w:pPr>
          </w:p>
        </w:tc>
      </w:tr>
      <w:tr w:rsidR="00350093" w:rsidRPr="007C588F" w:rsidTr="004606D7">
        <w:trPr>
          <w:trHeight w:val="1507"/>
        </w:trPr>
        <w:tc>
          <w:tcPr>
            <w:tcW w:w="1980" w:type="dxa"/>
            <w:tcMar>
              <w:top w:w="85" w:type="dxa"/>
              <w:bottom w:w="142" w:type="dxa"/>
              <w:right w:w="170" w:type="dxa"/>
            </w:tcMar>
          </w:tcPr>
          <w:p w:rsidR="00350093" w:rsidRPr="00BD212C" w:rsidRDefault="00350093" w:rsidP="0032480E">
            <w:pPr>
              <w:spacing w:before="120" w:after="120"/>
              <w:rPr>
                <w:rFonts w:eastAsia="Times New Roman" w:cs="Times New Roman"/>
                <w:b/>
                <w:szCs w:val="24"/>
                <w:lang w:val="pt-BR" w:eastAsia="it-IT"/>
              </w:rPr>
            </w:pPr>
            <w:r w:rsidRPr="00BD212C">
              <w:rPr>
                <w:rFonts w:eastAsia="Times New Roman" w:cs="Times New Roman"/>
                <w:szCs w:val="24"/>
                <w:lang w:val="pt-BR"/>
              </w:rPr>
              <w:br w:type="page"/>
            </w:r>
            <w:r w:rsidRPr="00BD212C">
              <w:rPr>
                <w:rFonts w:eastAsia="Times New Roman" w:cs="Times New Roman"/>
                <w:b/>
                <w:szCs w:val="24"/>
                <w:lang w:val="pt-BR"/>
              </w:rPr>
              <w:t xml:space="preserve">CEC </w:t>
            </w:r>
            <w:r w:rsidRPr="00BD212C">
              <w:rPr>
                <w:rFonts w:eastAsia="Times New Roman" w:cs="Times New Roman"/>
                <w:b/>
                <w:szCs w:val="24"/>
                <w:lang w:val="pt-BR" w:eastAsia="it-IT"/>
              </w:rPr>
              <w:t>23.1</w:t>
            </w:r>
          </w:p>
        </w:tc>
        <w:tc>
          <w:tcPr>
            <w:tcW w:w="7020" w:type="dxa"/>
            <w:tcMar>
              <w:top w:w="85" w:type="dxa"/>
              <w:bottom w:w="142" w:type="dxa"/>
              <w:right w:w="170" w:type="dxa"/>
            </w:tcMar>
          </w:tcPr>
          <w:p w:rsidR="00F01192" w:rsidRPr="00BD212C" w:rsidRDefault="00F01192" w:rsidP="001C22A2">
            <w:pPr>
              <w:pStyle w:val="Subttulo2"/>
              <w:rPr>
                <w:rFonts w:ascii="Times New Roman" w:hAnsi="Times New Roman" w:cs="Times New Roman"/>
              </w:rPr>
            </w:pPr>
            <w:r w:rsidRPr="00BD212C">
              <w:rPr>
                <w:rFonts w:ascii="Times New Roman" w:hAnsi="Times New Roman" w:cs="Times New Roman"/>
              </w:rPr>
              <w:t>Responsabilidade da Consultora</w:t>
            </w:r>
          </w:p>
          <w:p w:rsidR="00F01192" w:rsidRPr="00BD212C" w:rsidRDefault="00F01192" w:rsidP="0032480E">
            <w:pPr>
              <w:rPr>
                <w:rFonts w:cs="Times New Roman"/>
                <w:lang w:val="pt-BR"/>
              </w:rPr>
            </w:pPr>
          </w:p>
          <w:p w:rsidR="00350093" w:rsidRPr="00BD212C" w:rsidRDefault="00D02905" w:rsidP="0032480E">
            <w:pPr>
              <w:rPr>
                <w:rFonts w:cs="Times New Roman"/>
                <w:lang w:val="pt-BR"/>
              </w:rPr>
            </w:pPr>
            <w:r w:rsidRPr="00BD212C">
              <w:rPr>
                <w:rFonts w:cs="Times New Roman"/>
                <w:lang w:val="pt-BR"/>
              </w:rPr>
              <w:t>Nenhum</w:t>
            </w:r>
            <w:r w:rsidR="00C67DE6" w:rsidRPr="00BD212C">
              <w:rPr>
                <w:rFonts w:cs="Times New Roman"/>
                <w:lang w:val="pt-BR"/>
              </w:rPr>
              <w:t>a disposição adicional.</w:t>
            </w:r>
          </w:p>
          <w:p w:rsidR="00350093" w:rsidRPr="00BD212C" w:rsidRDefault="00350093" w:rsidP="0032480E">
            <w:pPr>
              <w:rPr>
                <w:rFonts w:cs="Times New Roman"/>
                <w:lang w:val="pt-BR"/>
              </w:rPr>
            </w:pPr>
          </w:p>
          <w:p w:rsidR="00C67DE6" w:rsidRPr="00BD212C" w:rsidRDefault="00C67DE6" w:rsidP="0032480E">
            <w:pPr>
              <w:rPr>
                <w:rFonts w:cs="Times New Roman"/>
                <w:lang w:val="pt-BR"/>
              </w:rPr>
            </w:pPr>
            <w:r w:rsidRPr="00BD212C">
              <w:rPr>
                <w:rFonts w:cs="Times New Roman"/>
                <w:b/>
                <w:i/>
                <w:color w:val="548DD4" w:themeColor="text2" w:themeTint="99"/>
                <w:lang w:val="pt-BR"/>
              </w:rPr>
              <w:t>[OU]</w:t>
            </w:r>
          </w:p>
          <w:p w:rsidR="00C67DE6" w:rsidRPr="00BD212C" w:rsidRDefault="00C67DE6" w:rsidP="0032480E">
            <w:pPr>
              <w:rPr>
                <w:rFonts w:cs="Times New Roman"/>
                <w:lang w:val="pt-BR"/>
              </w:rPr>
            </w:pPr>
          </w:p>
          <w:p w:rsidR="00350093" w:rsidRPr="00BD212C" w:rsidRDefault="00C67DE6" w:rsidP="0032480E">
            <w:pPr>
              <w:rPr>
                <w:rFonts w:cs="Times New Roman"/>
                <w:lang w:val="pt-BR"/>
              </w:rPr>
            </w:pPr>
            <w:r w:rsidRPr="00BD212C">
              <w:rPr>
                <w:rFonts w:cs="Times New Roman"/>
                <w:lang w:val="pt-BR"/>
              </w:rPr>
              <w:t>O seguinte texto sobre a Limitação de Responsabilidade da Consultora em relação ao Cliente pode estar sujeita a discussão durante as negociações do contrato</w:t>
            </w:r>
            <w:r w:rsidR="00350093" w:rsidRPr="00BD212C">
              <w:rPr>
                <w:rFonts w:cs="Times New Roman"/>
                <w:lang w:val="pt-BR"/>
              </w:rPr>
              <w:t>:</w:t>
            </w:r>
          </w:p>
          <w:p w:rsidR="00350093" w:rsidRPr="00BD212C" w:rsidRDefault="00350093" w:rsidP="0032480E">
            <w:pPr>
              <w:rPr>
                <w:rFonts w:cs="Times New Roman"/>
                <w:lang w:val="pt-BR"/>
              </w:rPr>
            </w:pPr>
          </w:p>
          <w:p w:rsidR="00350093" w:rsidRPr="00BD212C" w:rsidRDefault="00350093" w:rsidP="0032480E">
            <w:pPr>
              <w:rPr>
                <w:rFonts w:cs="Times New Roman"/>
                <w:lang w:val="pt-BR"/>
              </w:rPr>
            </w:pPr>
            <w:r w:rsidRPr="00BD212C">
              <w:rPr>
                <w:rFonts w:cs="Times New Roman"/>
                <w:lang w:val="pt-BR"/>
              </w:rPr>
              <w:t>“</w:t>
            </w:r>
            <w:r w:rsidR="00C67DE6" w:rsidRPr="00BD212C">
              <w:rPr>
                <w:rFonts w:cs="Times New Roman"/>
                <w:lang w:val="pt-BR"/>
              </w:rPr>
              <w:t>Limitaç</w:t>
            </w:r>
            <w:r w:rsidR="004B2FBF" w:rsidRPr="00BD212C">
              <w:rPr>
                <w:rFonts w:cs="Times New Roman"/>
                <w:lang w:val="pt-BR"/>
              </w:rPr>
              <w:t>ão da responsabilidade da C</w:t>
            </w:r>
            <w:r w:rsidR="00C67DE6" w:rsidRPr="00BD212C">
              <w:rPr>
                <w:rFonts w:cs="Times New Roman"/>
                <w:lang w:val="pt-BR"/>
              </w:rPr>
              <w:t>onsultora em relação ao Cliente</w:t>
            </w:r>
            <w:r w:rsidRPr="00BD212C">
              <w:rPr>
                <w:rFonts w:cs="Times New Roman"/>
                <w:lang w:val="pt-BR"/>
              </w:rPr>
              <w:t>:</w:t>
            </w:r>
          </w:p>
          <w:p w:rsidR="00350093" w:rsidRPr="00BD212C" w:rsidRDefault="00350093" w:rsidP="0032480E">
            <w:pPr>
              <w:rPr>
                <w:rFonts w:cs="Times New Roman"/>
                <w:lang w:val="pt-BR"/>
              </w:rPr>
            </w:pPr>
          </w:p>
          <w:p w:rsidR="00350093" w:rsidRPr="00BD212C" w:rsidRDefault="00350093" w:rsidP="0032480E">
            <w:pPr>
              <w:pStyle w:val="List"/>
              <w:rPr>
                <w:lang w:val="pt-BR"/>
              </w:rPr>
            </w:pPr>
            <w:r w:rsidRPr="00BD212C">
              <w:rPr>
                <w:lang w:val="pt-BR"/>
              </w:rPr>
              <w:lastRenderedPageBreak/>
              <w:t xml:space="preserve">(a) </w:t>
            </w:r>
            <w:r w:rsidR="00C67DE6" w:rsidRPr="00BD212C">
              <w:rPr>
                <w:lang w:val="pt-BR"/>
              </w:rPr>
              <w:t>Salvo em casos de negligência crassa ou má conduta intencional</w:t>
            </w:r>
            <w:r w:rsidR="007A3CE1" w:rsidRPr="00BD212C">
              <w:rPr>
                <w:lang w:val="pt-BR"/>
              </w:rPr>
              <w:t xml:space="preserve"> por parte da Consultora ou da parte de qualquer pessoa ou de uma firma atuando em nome da Consultora na execução dos Serviços, a Consultora, com respeito aos danos que ocasione aos bens do Cliente</w:t>
            </w:r>
            <w:r w:rsidRPr="00BD212C">
              <w:rPr>
                <w:lang w:val="pt-BR"/>
              </w:rPr>
              <w:t>,</w:t>
            </w:r>
            <w:r w:rsidR="007A3CE1" w:rsidRPr="00BD212C">
              <w:rPr>
                <w:lang w:val="pt-BR"/>
              </w:rPr>
              <w:t xml:space="preserve"> não será responsável perante o Cliente:</w:t>
            </w:r>
          </w:p>
          <w:p w:rsidR="00350093" w:rsidRPr="00BD212C" w:rsidRDefault="00350093" w:rsidP="0032480E">
            <w:pPr>
              <w:pStyle w:val="List2"/>
            </w:pPr>
            <w:r w:rsidRPr="00BD212C">
              <w:t xml:space="preserve">(i) </w:t>
            </w:r>
            <w:r w:rsidR="007A3CE1" w:rsidRPr="00BD212C">
              <w:t>por qualquer</w:t>
            </w:r>
            <w:r w:rsidRPr="00BD212C">
              <w:t xml:space="preserve"> </w:t>
            </w:r>
            <w:r w:rsidR="004B2FBF" w:rsidRPr="00BD212C">
              <w:t>perda e dano indireto</w:t>
            </w:r>
            <w:r w:rsidR="007A3CE1" w:rsidRPr="00BD212C">
              <w:t xml:space="preserve"> ou consequente</w:t>
            </w:r>
            <w:r w:rsidR="004B2FBF" w:rsidRPr="00BD212C">
              <w:t>; e</w:t>
            </w:r>
          </w:p>
          <w:p w:rsidR="00350093" w:rsidRPr="00BD212C" w:rsidRDefault="00350093" w:rsidP="0032480E">
            <w:pPr>
              <w:pStyle w:val="List2"/>
            </w:pPr>
            <w:r w:rsidRPr="00BD212C">
              <w:t xml:space="preserve">(ii) </w:t>
            </w:r>
            <w:r w:rsidR="004B2FBF" w:rsidRPr="00BD212C">
              <w:t>por qualquer perda e dano indireto ou consequente que exceda</w:t>
            </w:r>
            <w:r w:rsidRPr="00BD212C">
              <w:t xml:space="preserve"> </w:t>
            </w:r>
            <w:r w:rsidRPr="00BD212C">
              <w:rPr>
                <w:b/>
                <w:i/>
                <w:color w:val="548DD4" w:themeColor="text2" w:themeTint="99"/>
              </w:rPr>
              <w:t>[inser</w:t>
            </w:r>
            <w:r w:rsidR="004B2FBF" w:rsidRPr="00BD212C">
              <w:rPr>
                <w:b/>
                <w:i/>
                <w:color w:val="548DD4" w:themeColor="text2" w:themeTint="99"/>
              </w:rPr>
              <w:t>ir um multiplicador</w:t>
            </w:r>
            <w:r w:rsidRPr="00BD212C">
              <w:rPr>
                <w:b/>
                <w:i/>
                <w:color w:val="548DD4" w:themeColor="text2" w:themeTint="99"/>
              </w:rPr>
              <w:t xml:space="preserve">, </w:t>
            </w:r>
            <w:r w:rsidR="004B2FBF" w:rsidRPr="00BD212C">
              <w:rPr>
                <w:b/>
                <w:i/>
                <w:color w:val="548DD4" w:themeColor="text2" w:themeTint="99"/>
              </w:rPr>
              <w:t>ex</w:t>
            </w:r>
            <w:r w:rsidRPr="00BD212C">
              <w:rPr>
                <w:b/>
                <w:i/>
                <w:color w:val="548DD4" w:themeColor="text2" w:themeTint="99"/>
              </w:rPr>
              <w:t xml:space="preserve">.: </w:t>
            </w:r>
            <w:r w:rsidR="004B2FBF" w:rsidRPr="00BD212C">
              <w:rPr>
                <w:b/>
                <w:i/>
                <w:color w:val="548DD4" w:themeColor="text2" w:themeTint="99"/>
              </w:rPr>
              <w:t>um</w:t>
            </w:r>
            <w:r w:rsidRPr="00BD212C">
              <w:rPr>
                <w:b/>
                <w:i/>
                <w:color w:val="548DD4" w:themeColor="text2" w:themeTint="99"/>
              </w:rPr>
              <w:t xml:space="preserve">, </w:t>
            </w:r>
            <w:r w:rsidR="004B2FBF" w:rsidRPr="00BD212C">
              <w:rPr>
                <w:b/>
                <w:i/>
                <w:color w:val="548DD4" w:themeColor="text2" w:themeTint="99"/>
              </w:rPr>
              <w:t>dois</w:t>
            </w:r>
            <w:r w:rsidRPr="00BD212C">
              <w:rPr>
                <w:b/>
                <w:i/>
                <w:color w:val="548DD4" w:themeColor="text2" w:themeTint="99"/>
              </w:rPr>
              <w:t xml:space="preserve">, </w:t>
            </w:r>
            <w:r w:rsidR="004B2FBF" w:rsidRPr="00BD212C">
              <w:rPr>
                <w:b/>
                <w:i/>
                <w:color w:val="548DD4" w:themeColor="text2" w:themeTint="99"/>
              </w:rPr>
              <w:t>três</w:t>
            </w:r>
            <w:r w:rsidRPr="00BD212C">
              <w:rPr>
                <w:b/>
                <w:i/>
                <w:color w:val="548DD4" w:themeColor="text2" w:themeTint="99"/>
              </w:rPr>
              <w:t>]</w:t>
            </w:r>
            <w:r w:rsidRPr="00BD212C">
              <w:rPr>
                <w:color w:val="548DD4" w:themeColor="text2" w:themeTint="99"/>
              </w:rPr>
              <w:t xml:space="preserve"> </w:t>
            </w:r>
            <w:r w:rsidR="00FF16D3" w:rsidRPr="00BD212C">
              <w:t>vezes</w:t>
            </w:r>
            <w:r w:rsidRPr="00BD212C">
              <w:t xml:space="preserve"> </w:t>
            </w:r>
            <w:r w:rsidR="004B2FBF" w:rsidRPr="00BD212C">
              <w:t>o valor total do Contrato</w:t>
            </w:r>
            <w:r w:rsidRPr="00BD212C">
              <w:t xml:space="preserve">; </w:t>
            </w:r>
          </w:p>
          <w:p w:rsidR="00350093" w:rsidRPr="00BD212C" w:rsidRDefault="00350093" w:rsidP="0032480E">
            <w:pPr>
              <w:pStyle w:val="List"/>
              <w:rPr>
                <w:lang w:val="pt-BR"/>
              </w:rPr>
            </w:pPr>
            <w:r w:rsidRPr="00BD212C">
              <w:rPr>
                <w:lang w:val="pt-BR"/>
              </w:rPr>
              <w:t xml:space="preserve">(b) </w:t>
            </w:r>
            <w:r w:rsidR="00D14A70" w:rsidRPr="00BD212C">
              <w:rPr>
                <w:lang w:val="pt-BR"/>
              </w:rPr>
              <w:t xml:space="preserve">A </w:t>
            </w:r>
            <w:r w:rsidR="004B2FBF" w:rsidRPr="00BD212C">
              <w:rPr>
                <w:lang w:val="pt-BR"/>
              </w:rPr>
              <w:t>Limitaç</w:t>
            </w:r>
            <w:r w:rsidR="00D14A70" w:rsidRPr="00BD212C">
              <w:rPr>
                <w:lang w:val="pt-BR"/>
              </w:rPr>
              <w:t>ão da R</w:t>
            </w:r>
            <w:r w:rsidR="004B2FBF" w:rsidRPr="00BD212C">
              <w:rPr>
                <w:lang w:val="pt-BR"/>
              </w:rPr>
              <w:t>esponsabilidade não poderá</w:t>
            </w:r>
            <w:r w:rsidRPr="00BD212C">
              <w:rPr>
                <w:lang w:val="pt-BR"/>
              </w:rPr>
              <w:t xml:space="preserve"> </w:t>
            </w:r>
          </w:p>
          <w:p w:rsidR="00350093" w:rsidRPr="00BD212C" w:rsidRDefault="004B2FBF" w:rsidP="0032480E">
            <w:pPr>
              <w:pStyle w:val="List2"/>
            </w:pPr>
            <w:r w:rsidRPr="00BD212C">
              <w:t>(i) afe</w:t>
            </w:r>
            <w:r w:rsidR="00350093" w:rsidRPr="00BD212C">
              <w:t>t</w:t>
            </w:r>
            <w:r w:rsidRPr="00BD212C">
              <w:t>ar a responsabilidade da Consultora, caso exista, para danos causados a terceiros pela Consultora ou por qualquer pessoa ou firma atuando em seu nome na execução dos Serviços;</w:t>
            </w:r>
            <w:r w:rsidR="00DA7E66" w:rsidRPr="00BD212C">
              <w:t xml:space="preserve"> e</w:t>
            </w:r>
          </w:p>
          <w:p w:rsidR="00350093" w:rsidRPr="00BD212C" w:rsidRDefault="00350093" w:rsidP="0032480E">
            <w:pPr>
              <w:pStyle w:val="List2"/>
            </w:pPr>
            <w:r w:rsidRPr="00BD212C">
              <w:t xml:space="preserve">(ii) </w:t>
            </w:r>
            <w:r w:rsidR="00D14A70" w:rsidRPr="00BD212C">
              <w:t xml:space="preserve">interpretar-se como </w:t>
            </w:r>
            <w:r w:rsidR="008A4132" w:rsidRPr="00BD212C">
              <w:t>atribuindo à Consultora qualquer limitação ou exclusão de responsabilidade que esteja proibida pela</w:t>
            </w:r>
            <w:r w:rsidRPr="00BD212C">
              <w:t xml:space="preserve"> </w:t>
            </w:r>
            <w:r w:rsidR="008A4132" w:rsidRPr="00BD212C">
              <w:rPr>
                <w:b/>
                <w:i/>
                <w:color w:val="548DD4" w:themeColor="text2" w:themeTint="99"/>
              </w:rPr>
              <w:t>[inserir</w:t>
            </w:r>
            <w:r w:rsidRPr="00BD212C">
              <w:rPr>
                <w:b/>
                <w:i/>
                <w:color w:val="548DD4" w:themeColor="text2" w:themeTint="99"/>
              </w:rPr>
              <w:t xml:space="preserve"> “</w:t>
            </w:r>
            <w:r w:rsidR="008A4132" w:rsidRPr="00BD212C">
              <w:t>Legislação Aplicável</w:t>
            </w:r>
            <w:r w:rsidRPr="00BD212C">
              <w:t xml:space="preserve">”, </w:t>
            </w:r>
            <w:r w:rsidR="008A4132" w:rsidRPr="00BD212C">
              <w:rPr>
                <w:b/>
                <w:i/>
                <w:color w:val="548DD4" w:themeColor="text2" w:themeTint="99"/>
              </w:rPr>
              <w:t>se esta for a legislação no país do Cliente, ou inserir</w:t>
            </w:r>
            <w:r w:rsidRPr="00BD212C">
              <w:rPr>
                <w:b/>
                <w:i/>
                <w:color w:val="548DD4" w:themeColor="text2" w:themeTint="99"/>
              </w:rPr>
              <w:t xml:space="preserve"> “</w:t>
            </w:r>
            <w:r w:rsidR="008A4132" w:rsidRPr="00BD212C">
              <w:t>legislação aplicável no país do Cliente</w:t>
            </w:r>
            <w:r w:rsidRPr="00BD212C">
              <w:t xml:space="preserve">”, </w:t>
            </w:r>
            <w:r w:rsidR="008A4132" w:rsidRPr="00BD212C">
              <w:rPr>
                <w:b/>
                <w:i/>
                <w:color w:val="548DD4" w:themeColor="text2" w:themeTint="99"/>
              </w:rPr>
              <w:t>se a Legislação Aplicável estabelecida na Cláusula</w:t>
            </w:r>
            <w:r w:rsidRPr="00BD212C">
              <w:rPr>
                <w:b/>
                <w:i/>
                <w:color w:val="548DD4" w:themeColor="text2" w:themeTint="99"/>
              </w:rPr>
              <w:t xml:space="preserve"> 1.1(b) </w:t>
            </w:r>
            <w:r w:rsidR="008A4132" w:rsidRPr="00BD212C">
              <w:rPr>
                <w:b/>
                <w:i/>
                <w:color w:val="548DD4" w:themeColor="text2" w:themeTint="99"/>
              </w:rPr>
              <w:t>das CEC for diferente da legislação do país do Cliente</w:t>
            </w:r>
            <w:r w:rsidRPr="00BD212C">
              <w:rPr>
                <w:b/>
                <w:i/>
                <w:color w:val="548DD4" w:themeColor="text2" w:themeTint="99"/>
              </w:rPr>
              <w:t>].</w:t>
            </w:r>
          </w:p>
          <w:p w:rsidR="008A4132" w:rsidRPr="00BD212C" w:rsidRDefault="008A4132" w:rsidP="0032480E">
            <w:pPr>
              <w:rPr>
                <w:rFonts w:cs="Times New Roman"/>
                <w:lang w:val="pt-BR"/>
              </w:rPr>
            </w:pPr>
          </w:p>
          <w:p w:rsidR="00350093" w:rsidRPr="00BD212C" w:rsidRDefault="00176F03" w:rsidP="0032480E">
            <w:pPr>
              <w:rPr>
                <w:rFonts w:cs="Times New Roman"/>
                <w:b/>
                <w:i/>
                <w:color w:val="548DD4" w:themeColor="text2" w:themeTint="99"/>
                <w:lang w:val="pt-BR"/>
              </w:rPr>
            </w:pPr>
            <w:r w:rsidRPr="00BD212C">
              <w:rPr>
                <w:rFonts w:cs="Times New Roman"/>
                <w:b/>
                <w:i/>
                <w:color w:val="548DD4" w:themeColor="text2" w:themeTint="99"/>
                <w:lang w:val="pt-BR"/>
              </w:rPr>
              <w:t>[Nota</w:t>
            </w:r>
            <w:r w:rsidR="00350093" w:rsidRPr="00BD212C">
              <w:rPr>
                <w:rFonts w:cs="Times New Roman"/>
                <w:b/>
                <w:i/>
                <w:color w:val="548DD4" w:themeColor="text2" w:themeTint="99"/>
                <w:lang w:val="pt-BR"/>
              </w:rPr>
              <w:t xml:space="preserve">s </w:t>
            </w:r>
            <w:r w:rsidRPr="00BD212C">
              <w:rPr>
                <w:rFonts w:cs="Times New Roman"/>
                <w:b/>
                <w:i/>
                <w:color w:val="548DD4" w:themeColor="text2" w:themeTint="99"/>
                <w:lang w:val="pt-BR"/>
              </w:rPr>
              <w:t>para o Cliente e para a Consultora</w:t>
            </w:r>
            <w:r w:rsidR="00350093" w:rsidRPr="00BD212C">
              <w:rPr>
                <w:rFonts w:cs="Times New Roman"/>
                <w:b/>
                <w:i/>
                <w:color w:val="548DD4" w:themeColor="text2" w:themeTint="99"/>
                <w:lang w:val="pt-BR"/>
              </w:rPr>
              <w:t xml:space="preserve">: </w:t>
            </w:r>
            <w:r w:rsidR="00F53055" w:rsidRPr="00BD212C">
              <w:rPr>
                <w:rFonts w:cs="Times New Roman"/>
                <w:b/>
                <w:i/>
                <w:color w:val="548DD4" w:themeColor="text2" w:themeTint="99"/>
                <w:lang w:val="pt-BR"/>
              </w:rPr>
              <w:t>Quai</w:t>
            </w:r>
            <w:r w:rsidRPr="00BD212C">
              <w:rPr>
                <w:rFonts w:cs="Times New Roman"/>
                <w:b/>
                <w:i/>
                <w:color w:val="548DD4" w:themeColor="text2" w:themeTint="99"/>
                <w:lang w:val="pt-BR"/>
              </w:rPr>
              <w:t>squer sugestões</w:t>
            </w:r>
            <w:r w:rsidR="00F53055" w:rsidRPr="00BD212C">
              <w:rPr>
                <w:rFonts w:cs="Times New Roman"/>
                <w:b/>
                <w:i/>
                <w:color w:val="548DD4" w:themeColor="text2" w:themeTint="99"/>
                <w:lang w:val="pt-BR"/>
              </w:rPr>
              <w:t xml:space="preserve"> feitas pela Consultora em sua Proposta introduzindo exclusões na sua limitação de responsabilidade de acordo com o Contrato deverão ser cuidadosamente examinadas pelo Cliente</w:t>
            </w:r>
            <w:r w:rsidR="00350093" w:rsidRPr="00BD212C">
              <w:rPr>
                <w:rFonts w:cs="Times New Roman"/>
                <w:b/>
                <w:i/>
                <w:color w:val="548DD4" w:themeColor="text2" w:themeTint="99"/>
                <w:lang w:val="pt-BR"/>
              </w:rPr>
              <w:t xml:space="preserve"> </w:t>
            </w:r>
            <w:r w:rsidR="00F53055" w:rsidRPr="00BD212C">
              <w:rPr>
                <w:rFonts w:cs="Times New Roman"/>
                <w:b/>
                <w:i/>
                <w:color w:val="548DD4" w:themeColor="text2" w:themeTint="99"/>
                <w:lang w:val="pt-BR"/>
              </w:rPr>
              <w:t>e discutidas com o Banco</w:t>
            </w:r>
            <w:r w:rsidR="00350093" w:rsidRPr="00BD212C">
              <w:rPr>
                <w:rFonts w:cs="Times New Roman"/>
                <w:b/>
                <w:i/>
                <w:color w:val="548DD4" w:themeColor="text2" w:themeTint="99"/>
                <w:lang w:val="pt-BR"/>
              </w:rPr>
              <w:t xml:space="preserve"> </w:t>
            </w:r>
            <w:r w:rsidR="00F53055" w:rsidRPr="00BD212C">
              <w:rPr>
                <w:rFonts w:cs="Times New Roman"/>
                <w:b/>
                <w:i/>
                <w:color w:val="548DD4" w:themeColor="text2" w:themeTint="99"/>
                <w:lang w:val="pt-BR"/>
              </w:rPr>
              <w:t>antes da aceitação de quaisquer modificações do que estava estabelecido na SDP emitida</w:t>
            </w:r>
            <w:r w:rsidR="00350093" w:rsidRPr="00BD212C">
              <w:rPr>
                <w:rFonts w:cs="Times New Roman"/>
                <w:b/>
                <w:i/>
                <w:color w:val="548DD4" w:themeColor="text2" w:themeTint="99"/>
                <w:lang w:val="pt-BR"/>
              </w:rPr>
              <w:t xml:space="preserve">. </w:t>
            </w:r>
            <w:r w:rsidR="00F53055" w:rsidRPr="00BD212C">
              <w:rPr>
                <w:rFonts w:cs="Times New Roman"/>
                <w:b/>
                <w:i/>
                <w:color w:val="548DD4" w:themeColor="text2" w:themeTint="99"/>
                <w:lang w:val="pt-BR"/>
              </w:rPr>
              <w:t xml:space="preserve"> Com relação a isso, as Partes deverão estar a par das políticas do Banco sobre esse assunto que é a seguinte</w:t>
            </w:r>
            <w:r w:rsidR="00350093" w:rsidRPr="00BD212C">
              <w:rPr>
                <w:rFonts w:cs="Times New Roman"/>
                <w:b/>
                <w:i/>
                <w:color w:val="548DD4" w:themeColor="text2" w:themeTint="99"/>
                <w:lang w:val="pt-BR"/>
              </w:rPr>
              <w:t>:</w:t>
            </w:r>
          </w:p>
          <w:p w:rsidR="00350093" w:rsidRPr="00BD212C" w:rsidRDefault="00350093" w:rsidP="0032480E">
            <w:pPr>
              <w:rPr>
                <w:rFonts w:cs="Times New Roman"/>
                <w:lang w:val="pt-BR"/>
              </w:rPr>
            </w:pPr>
          </w:p>
          <w:p w:rsidR="00350093" w:rsidRPr="00BD212C" w:rsidRDefault="00504A99" w:rsidP="0032480E">
            <w:pPr>
              <w:rPr>
                <w:rFonts w:cs="Times New Roman"/>
                <w:b/>
                <w:i/>
                <w:color w:val="548DD4" w:themeColor="text2" w:themeTint="99"/>
                <w:lang w:val="pt-BR"/>
              </w:rPr>
            </w:pPr>
            <w:r w:rsidRPr="00BD212C">
              <w:rPr>
                <w:rFonts w:cs="Times New Roman"/>
                <w:b/>
                <w:i/>
                <w:color w:val="548DD4" w:themeColor="text2" w:themeTint="99"/>
                <w:lang w:val="pt-BR"/>
              </w:rPr>
              <w:t>Para ser aceita pelo Banco</w:t>
            </w:r>
            <w:r w:rsidR="00350093" w:rsidRPr="00BD212C">
              <w:rPr>
                <w:rFonts w:cs="Times New Roman"/>
                <w:b/>
                <w:i/>
                <w:color w:val="548DD4" w:themeColor="text2" w:themeTint="99"/>
                <w:lang w:val="pt-BR"/>
              </w:rPr>
              <w:t xml:space="preserve">, </w:t>
            </w:r>
            <w:r w:rsidRPr="00BD212C">
              <w:rPr>
                <w:rFonts w:cs="Times New Roman"/>
                <w:b/>
                <w:i/>
                <w:color w:val="548DD4" w:themeColor="text2" w:themeTint="99"/>
                <w:lang w:val="pt-BR"/>
              </w:rPr>
              <w:t>qualquer limitação da responsabilidade da Consultora</w:t>
            </w:r>
            <w:r w:rsidR="00350093" w:rsidRPr="00BD212C">
              <w:rPr>
                <w:rFonts w:cs="Times New Roman"/>
                <w:b/>
                <w:i/>
                <w:color w:val="548DD4" w:themeColor="text2" w:themeTint="99"/>
                <w:lang w:val="pt-BR"/>
              </w:rPr>
              <w:t xml:space="preserve"> </w:t>
            </w:r>
            <w:r w:rsidR="00FD5A78" w:rsidRPr="00BD212C">
              <w:rPr>
                <w:rFonts w:cs="Times New Roman"/>
                <w:b/>
                <w:i/>
                <w:color w:val="548DD4" w:themeColor="text2" w:themeTint="99"/>
                <w:lang w:val="pt-BR"/>
              </w:rPr>
              <w:t>deverá estar razoavelmente relacionada no mínimo com</w:t>
            </w:r>
            <w:r w:rsidR="00350093" w:rsidRPr="00BD212C">
              <w:rPr>
                <w:rFonts w:cs="Times New Roman"/>
                <w:b/>
                <w:i/>
                <w:color w:val="548DD4" w:themeColor="text2" w:themeTint="99"/>
                <w:lang w:val="pt-BR"/>
              </w:rPr>
              <w:t xml:space="preserve">o (a) </w:t>
            </w:r>
            <w:r w:rsidR="00FD5A78" w:rsidRPr="00BD212C">
              <w:rPr>
                <w:rFonts w:cs="Times New Roman"/>
                <w:b/>
                <w:i/>
                <w:color w:val="548DD4" w:themeColor="text2" w:themeTint="99"/>
                <w:lang w:val="pt-BR"/>
              </w:rPr>
              <w:t>o dano que a Consultora possa causar potencialmente ao Cliente</w:t>
            </w:r>
            <w:r w:rsidR="00350093" w:rsidRPr="00BD212C">
              <w:rPr>
                <w:rFonts w:cs="Times New Roman"/>
                <w:b/>
                <w:i/>
                <w:color w:val="548DD4" w:themeColor="text2" w:themeTint="99"/>
                <w:lang w:val="pt-BR"/>
              </w:rPr>
              <w:t xml:space="preserve">, </w:t>
            </w:r>
            <w:r w:rsidR="00FD5A78" w:rsidRPr="00BD212C">
              <w:rPr>
                <w:rFonts w:cs="Times New Roman"/>
                <w:b/>
                <w:i/>
                <w:color w:val="548DD4" w:themeColor="text2" w:themeTint="99"/>
                <w:lang w:val="pt-BR"/>
              </w:rPr>
              <w:t>e</w:t>
            </w:r>
            <w:r w:rsidR="00350093" w:rsidRPr="00BD212C">
              <w:rPr>
                <w:rFonts w:cs="Times New Roman"/>
                <w:b/>
                <w:i/>
                <w:color w:val="548DD4" w:themeColor="text2" w:themeTint="99"/>
                <w:lang w:val="pt-BR"/>
              </w:rPr>
              <w:t xml:space="preserve"> (b) </w:t>
            </w:r>
            <w:r w:rsidR="00FD5A78" w:rsidRPr="00BD212C">
              <w:rPr>
                <w:rFonts w:cs="Times New Roman"/>
                <w:b/>
                <w:i/>
                <w:color w:val="548DD4" w:themeColor="text2" w:themeTint="99"/>
                <w:lang w:val="pt-BR"/>
              </w:rPr>
              <w:t>a capacidade da Consultora de pagar uma compensação utilizando seus próprios ativos e razoavelmente o</w:t>
            </w:r>
            <w:r w:rsidR="000309D7" w:rsidRPr="00BD212C">
              <w:rPr>
                <w:rFonts w:cs="Times New Roman"/>
                <w:b/>
                <w:i/>
                <w:color w:val="548DD4" w:themeColor="text2" w:themeTint="99"/>
                <w:lang w:val="pt-BR"/>
              </w:rPr>
              <w:t>btido</w:t>
            </w:r>
            <w:r w:rsidR="00FD5A78" w:rsidRPr="00BD212C">
              <w:rPr>
                <w:rFonts w:cs="Times New Roman"/>
                <w:b/>
                <w:i/>
                <w:color w:val="548DD4" w:themeColor="text2" w:themeTint="99"/>
                <w:lang w:val="pt-BR"/>
              </w:rPr>
              <w:t>s por meio de um seguro</w:t>
            </w:r>
            <w:r w:rsidR="00350093" w:rsidRPr="00BD212C">
              <w:rPr>
                <w:rFonts w:cs="Times New Roman"/>
                <w:b/>
                <w:i/>
                <w:color w:val="548DD4" w:themeColor="text2" w:themeTint="99"/>
                <w:lang w:val="pt-BR"/>
              </w:rPr>
              <w:t xml:space="preserve">. </w:t>
            </w:r>
            <w:r w:rsidR="000309D7" w:rsidRPr="00BD212C">
              <w:rPr>
                <w:rFonts w:cs="Times New Roman"/>
                <w:b/>
                <w:i/>
                <w:color w:val="548DD4" w:themeColor="text2" w:themeTint="99"/>
                <w:lang w:val="pt-BR"/>
              </w:rPr>
              <w:t xml:space="preserve"> A responsabilidade da Consultora não estará limitada de pelo menos um multiplicador do total de pagamentos a serem feitos para ela dentro do Contrato para a remuneração e as despesas reembolsáveis</w:t>
            </w:r>
            <w:r w:rsidR="00350093" w:rsidRPr="00BD212C">
              <w:rPr>
                <w:rFonts w:cs="Times New Roman"/>
                <w:b/>
                <w:i/>
                <w:color w:val="548DD4" w:themeColor="text2" w:themeTint="99"/>
                <w:lang w:val="pt-BR"/>
              </w:rPr>
              <w:t xml:space="preserve">. </w:t>
            </w:r>
            <w:r w:rsidR="000309D7" w:rsidRPr="00BD212C">
              <w:rPr>
                <w:rFonts w:cs="Times New Roman"/>
                <w:b/>
                <w:i/>
                <w:color w:val="548DD4" w:themeColor="text2" w:themeTint="99"/>
                <w:lang w:val="pt-BR"/>
              </w:rPr>
              <w:t>Uma declaração no sentido de que a Consultora é responsável unicamente pela re-execução dos Serviços</w:t>
            </w:r>
            <w:r w:rsidR="00350093" w:rsidRPr="00BD212C">
              <w:rPr>
                <w:rFonts w:cs="Times New Roman"/>
                <w:b/>
                <w:i/>
                <w:color w:val="548DD4" w:themeColor="text2" w:themeTint="99"/>
                <w:lang w:val="pt-BR"/>
              </w:rPr>
              <w:t xml:space="preserve"> </w:t>
            </w:r>
            <w:r w:rsidR="000309D7" w:rsidRPr="00BD212C">
              <w:rPr>
                <w:rFonts w:cs="Times New Roman"/>
                <w:b/>
                <w:i/>
                <w:color w:val="548DD4" w:themeColor="text2" w:themeTint="99"/>
                <w:lang w:val="pt-BR"/>
              </w:rPr>
              <w:t>defeituosos não é aceitável pelo Banco</w:t>
            </w:r>
            <w:r w:rsidR="00350093" w:rsidRPr="00BD212C">
              <w:rPr>
                <w:rFonts w:cs="Times New Roman"/>
                <w:b/>
                <w:i/>
                <w:color w:val="548DD4" w:themeColor="text2" w:themeTint="99"/>
                <w:lang w:val="pt-BR"/>
              </w:rPr>
              <w:t xml:space="preserve">.  </w:t>
            </w:r>
            <w:r w:rsidR="000309D7" w:rsidRPr="00BD212C">
              <w:rPr>
                <w:rFonts w:cs="Times New Roman"/>
                <w:b/>
                <w:i/>
                <w:color w:val="548DD4" w:themeColor="text2" w:themeTint="99"/>
                <w:lang w:val="pt-BR"/>
              </w:rPr>
              <w:lastRenderedPageBreak/>
              <w:t>Também a responsabilidade da Consultora nunca deverá estar limitada para perdas e danos ocasionado</w:t>
            </w:r>
            <w:r w:rsidR="00793EFA" w:rsidRPr="00BD212C">
              <w:rPr>
                <w:rFonts w:cs="Times New Roman"/>
                <w:b/>
                <w:i/>
                <w:color w:val="548DD4" w:themeColor="text2" w:themeTint="99"/>
                <w:lang w:val="pt-BR"/>
              </w:rPr>
              <w:t>s</w:t>
            </w:r>
            <w:r w:rsidR="000309D7" w:rsidRPr="00BD212C">
              <w:rPr>
                <w:rFonts w:cs="Times New Roman"/>
                <w:b/>
                <w:i/>
                <w:color w:val="548DD4" w:themeColor="text2" w:themeTint="99"/>
                <w:lang w:val="pt-BR"/>
              </w:rPr>
              <w:t xml:space="preserve"> por negligência crassa ou má conduta intencional</w:t>
            </w:r>
            <w:r w:rsidR="00793EFA" w:rsidRPr="00BD212C">
              <w:rPr>
                <w:rFonts w:cs="Times New Roman"/>
                <w:b/>
                <w:i/>
                <w:color w:val="548DD4" w:themeColor="text2" w:themeTint="99"/>
                <w:lang w:val="pt-BR"/>
              </w:rPr>
              <w:t xml:space="preserve"> da mesma.</w:t>
            </w:r>
            <w:r w:rsidR="00FD5A78" w:rsidRPr="00BD212C">
              <w:rPr>
                <w:rFonts w:eastAsia="Times New Roman" w:cs="Times New Roman"/>
                <w:i/>
                <w:color w:val="0070C0"/>
                <w:lang w:val="pt-BR"/>
              </w:rPr>
              <w:t xml:space="preserve"> </w:t>
            </w:r>
          </w:p>
          <w:p w:rsidR="00350093" w:rsidRPr="00BD212C" w:rsidRDefault="00350093" w:rsidP="0032480E">
            <w:pPr>
              <w:rPr>
                <w:rFonts w:cs="Times New Roman"/>
                <w:lang w:val="pt-BR"/>
              </w:rPr>
            </w:pPr>
          </w:p>
          <w:p w:rsidR="00350093" w:rsidRPr="00BD212C" w:rsidRDefault="00793EFA" w:rsidP="0032480E">
            <w:pPr>
              <w:rPr>
                <w:rFonts w:cs="Times New Roman"/>
                <w:b/>
                <w:i/>
                <w:color w:val="548DD4" w:themeColor="text2" w:themeTint="99"/>
                <w:lang w:val="pt-BR"/>
              </w:rPr>
            </w:pPr>
            <w:r w:rsidRPr="00BD212C">
              <w:rPr>
                <w:rFonts w:cs="Times New Roman"/>
                <w:b/>
                <w:i/>
                <w:color w:val="548DD4" w:themeColor="text2" w:themeTint="99"/>
                <w:lang w:val="pt-BR"/>
              </w:rPr>
              <w:t>O Banco não aceita uma disposição</w:t>
            </w:r>
            <w:r w:rsidR="00350093" w:rsidRPr="00BD212C">
              <w:rPr>
                <w:rFonts w:cs="Times New Roman"/>
                <w:b/>
                <w:i/>
                <w:color w:val="548DD4" w:themeColor="text2" w:themeTint="99"/>
                <w:lang w:val="pt-BR"/>
              </w:rPr>
              <w:t xml:space="preserve"> </w:t>
            </w:r>
            <w:r w:rsidR="00896B94" w:rsidRPr="00BD212C">
              <w:rPr>
                <w:rFonts w:cs="Times New Roman"/>
                <w:b/>
                <w:i/>
                <w:color w:val="548DD4" w:themeColor="text2" w:themeTint="99"/>
                <w:lang w:val="pt-BR"/>
              </w:rPr>
              <w:t>no sentido de que o Cliente indenizará e manterá a Consultora livre de todas as reclamações de Terceiros</w:t>
            </w:r>
            <w:r w:rsidR="00350093" w:rsidRPr="00BD212C">
              <w:rPr>
                <w:rFonts w:cs="Times New Roman"/>
                <w:b/>
                <w:i/>
                <w:color w:val="548DD4" w:themeColor="text2" w:themeTint="99"/>
                <w:lang w:val="pt-BR"/>
              </w:rPr>
              <w:t>, exce</w:t>
            </w:r>
            <w:r w:rsidR="00896B94" w:rsidRPr="00BD212C">
              <w:rPr>
                <w:rFonts w:cs="Times New Roman"/>
                <w:b/>
                <w:i/>
                <w:color w:val="548DD4" w:themeColor="text2" w:themeTint="99"/>
                <w:lang w:val="pt-BR"/>
              </w:rPr>
              <w:t>to</w:t>
            </w:r>
            <w:r w:rsidR="00350093" w:rsidRPr="00BD212C">
              <w:rPr>
                <w:rFonts w:cs="Times New Roman"/>
                <w:b/>
                <w:i/>
                <w:color w:val="548DD4" w:themeColor="text2" w:themeTint="99"/>
                <w:lang w:val="pt-BR"/>
              </w:rPr>
              <w:t xml:space="preserve">, </w:t>
            </w:r>
            <w:r w:rsidR="00896B94" w:rsidRPr="00BD212C">
              <w:rPr>
                <w:rFonts w:cs="Times New Roman"/>
                <w:b/>
                <w:i/>
                <w:color w:val="548DD4" w:themeColor="text2" w:themeTint="99"/>
                <w:lang w:val="pt-BR"/>
              </w:rPr>
              <w:t>é claro</w:t>
            </w:r>
            <w:r w:rsidR="00350093" w:rsidRPr="00BD212C">
              <w:rPr>
                <w:rFonts w:cs="Times New Roman"/>
                <w:b/>
                <w:i/>
                <w:color w:val="548DD4" w:themeColor="text2" w:themeTint="99"/>
                <w:lang w:val="pt-BR"/>
              </w:rPr>
              <w:t xml:space="preserve">, </w:t>
            </w:r>
            <w:r w:rsidR="00896B94" w:rsidRPr="00BD212C">
              <w:rPr>
                <w:rFonts w:cs="Times New Roman"/>
                <w:b/>
                <w:i/>
                <w:color w:val="548DD4" w:themeColor="text2" w:themeTint="99"/>
                <w:lang w:val="pt-BR"/>
              </w:rPr>
              <w:t>se a reclamação basear-se em perdas e danos causados pelo não cumprimento ou por atos incorretos do Cliente na extensão que isso seja permitido pela legislação aplicável no país do Cliente</w:t>
            </w:r>
            <w:r w:rsidR="00350093" w:rsidRPr="00BD212C">
              <w:rPr>
                <w:rFonts w:cs="Times New Roman"/>
                <w:b/>
                <w:i/>
                <w:color w:val="548DD4" w:themeColor="text2" w:themeTint="99"/>
                <w:lang w:val="pt-BR"/>
              </w:rPr>
              <w:t>.]</w:t>
            </w:r>
          </w:p>
          <w:p w:rsidR="00896B94" w:rsidRPr="00BD212C" w:rsidRDefault="00896B94" w:rsidP="0032480E">
            <w:pPr>
              <w:rPr>
                <w:rFonts w:cs="Times New Roman"/>
                <w:highlight w:val="green"/>
                <w:lang w:val="pt-BR"/>
              </w:rPr>
            </w:pPr>
          </w:p>
        </w:tc>
      </w:tr>
      <w:tr w:rsidR="00846665" w:rsidRPr="007C588F" w:rsidTr="003600DD">
        <w:tc>
          <w:tcPr>
            <w:tcW w:w="1980" w:type="dxa"/>
            <w:tcMar>
              <w:top w:w="85" w:type="dxa"/>
              <w:bottom w:w="142" w:type="dxa"/>
              <w:right w:w="170" w:type="dxa"/>
            </w:tcMar>
          </w:tcPr>
          <w:p w:rsidR="00846665" w:rsidRPr="00BD212C" w:rsidRDefault="00846665" w:rsidP="00F54CFD">
            <w:pPr>
              <w:spacing w:before="120" w:after="120"/>
              <w:rPr>
                <w:rFonts w:eastAsia="Times New Roman" w:cs="Times New Roman"/>
                <w:szCs w:val="24"/>
                <w:lang w:val="pt-BR" w:eastAsia="it-IT"/>
              </w:rPr>
            </w:pPr>
            <w:r w:rsidRPr="00BD212C">
              <w:rPr>
                <w:rFonts w:eastAsia="Times New Roman" w:cs="Times New Roman"/>
                <w:b/>
                <w:szCs w:val="24"/>
                <w:lang w:val="pt-BR"/>
              </w:rPr>
              <w:lastRenderedPageBreak/>
              <w:t xml:space="preserve">CEC </w:t>
            </w:r>
            <w:r w:rsidRPr="00BD212C">
              <w:rPr>
                <w:rFonts w:eastAsia="Times New Roman" w:cs="Times New Roman"/>
                <w:b/>
                <w:szCs w:val="24"/>
                <w:lang w:val="pt-BR" w:eastAsia="it-IT"/>
              </w:rPr>
              <w:t>24.1</w:t>
            </w:r>
          </w:p>
        </w:tc>
        <w:tc>
          <w:tcPr>
            <w:tcW w:w="7020" w:type="dxa"/>
            <w:tcMar>
              <w:top w:w="85" w:type="dxa"/>
              <w:bottom w:w="142" w:type="dxa"/>
              <w:right w:w="170" w:type="dxa"/>
            </w:tcMar>
          </w:tcPr>
          <w:p w:rsidR="001C22A2" w:rsidRPr="00BD212C" w:rsidRDefault="001C22A2" w:rsidP="001C22A2">
            <w:pPr>
              <w:pStyle w:val="Subttulo2"/>
              <w:rPr>
                <w:rFonts w:ascii="Times New Roman" w:hAnsi="Times New Roman" w:cs="Times New Roman"/>
              </w:rPr>
            </w:pPr>
            <w:r w:rsidRPr="00BD212C">
              <w:rPr>
                <w:rFonts w:ascii="Times New Roman" w:hAnsi="Times New Roman" w:cs="Times New Roman"/>
              </w:rPr>
              <w:t>Seguros que a Consultora Deverá Contratar</w:t>
            </w:r>
          </w:p>
          <w:p w:rsidR="001C22A2" w:rsidRPr="00BD212C" w:rsidRDefault="001C22A2" w:rsidP="00F54CFD">
            <w:pPr>
              <w:rPr>
                <w:rFonts w:cs="Times New Roman"/>
                <w:szCs w:val="24"/>
                <w:lang w:val="pt-BR"/>
              </w:rPr>
            </w:pPr>
          </w:p>
          <w:p w:rsidR="00846665" w:rsidRPr="00BD212C" w:rsidRDefault="00846665" w:rsidP="00F54CFD">
            <w:pPr>
              <w:rPr>
                <w:rFonts w:cs="Times New Roman"/>
                <w:szCs w:val="24"/>
                <w:lang w:val="pt-BR"/>
              </w:rPr>
            </w:pPr>
            <w:r w:rsidRPr="00BD212C">
              <w:rPr>
                <w:rFonts w:cs="Times New Roman"/>
                <w:szCs w:val="24"/>
                <w:lang w:val="pt-BR"/>
              </w:rPr>
              <w:t>A cobertura de seguro contra os riscos será como se segue:</w:t>
            </w:r>
          </w:p>
          <w:p w:rsidR="00846665" w:rsidRPr="00BD212C" w:rsidRDefault="00846665" w:rsidP="00F54CFD">
            <w:pPr>
              <w:rPr>
                <w:rFonts w:cs="Times New Roman"/>
                <w:szCs w:val="24"/>
                <w:lang w:val="pt-BR"/>
              </w:rPr>
            </w:pPr>
          </w:p>
          <w:p w:rsidR="00846665" w:rsidRPr="00BD212C" w:rsidRDefault="00846665" w:rsidP="00F54CFD">
            <w:pPr>
              <w:rPr>
                <w:rFonts w:cs="Times New Roman"/>
                <w:b/>
                <w:i/>
                <w:color w:val="548DD4" w:themeColor="text2" w:themeTint="99"/>
                <w:szCs w:val="24"/>
                <w:lang w:val="pt-BR"/>
              </w:rPr>
            </w:pPr>
            <w:r w:rsidRPr="00BD212C">
              <w:rPr>
                <w:rFonts w:cs="Times New Roman"/>
                <w:b/>
                <w:i/>
                <w:color w:val="548DD4" w:themeColor="text2" w:themeTint="99"/>
                <w:szCs w:val="24"/>
                <w:lang w:val="pt-BR"/>
              </w:rPr>
              <w:t>[Nota: Deletar o que não for aplicável, exceto (a)].</w:t>
            </w:r>
          </w:p>
          <w:p w:rsidR="00846665" w:rsidRPr="00BD212C" w:rsidRDefault="00846665" w:rsidP="00F54CFD">
            <w:pPr>
              <w:rPr>
                <w:rFonts w:cs="Times New Roman"/>
                <w:szCs w:val="24"/>
                <w:lang w:val="pt-BR"/>
              </w:rPr>
            </w:pPr>
          </w:p>
          <w:p w:rsidR="00846665" w:rsidRPr="00BD212C" w:rsidRDefault="00C94F0B" w:rsidP="00F54CFD">
            <w:pPr>
              <w:pStyle w:val="List"/>
              <w:rPr>
                <w:lang w:val="pt-BR"/>
              </w:rPr>
            </w:pPr>
            <w:r w:rsidRPr="00BD212C">
              <w:rPr>
                <w:lang w:val="pt-BR"/>
              </w:rPr>
              <w:t>(a)</w:t>
            </w:r>
            <w:r w:rsidR="00846665" w:rsidRPr="00BD212C">
              <w:rPr>
                <w:lang w:val="pt-BR"/>
              </w:rPr>
              <w:t xml:space="preserve"> </w:t>
            </w:r>
            <w:r w:rsidR="00846665" w:rsidRPr="00BD212C">
              <w:rPr>
                <w:bCs/>
                <w:lang w:val="pt-BR"/>
              </w:rPr>
              <w:t>Seguro de responsabilidade profissional</w:t>
            </w:r>
            <w:r w:rsidR="00846665" w:rsidRPr="00BD212C">
              <w:rPr>
                <w:lang w:val="pt-BR"/>
              </w:rPr>
              <w:t xml:space="preserve">, com uma cobertura mínima de ______________________ </w:t>
            </w:r>
            <w:r w:rsidR="00846665" w:rsidRPr="00BD212C">
              <w:rPr>
                <w:b/>
                <w:i/>
                <w:color w:val="548DD4" w:themeColor="text2" w:themeTint="99"/>
                <w:lang w:val="pt-BR"/>
              </w:rPr>
              <w:t>[inserir montante e moeda e não deverá ser menor do que o mo</w:t>
            </w:r>
            <w:r w:rsidR="003875F0" w:rsidRPr="00BD212C">
              <w:rPr>
                <w:b/>
                <w:i/>
                <w:color w:val="548DD4" w:themeColor="text2" w:themeTint="99"/>
                <w:lang w:val="pt-BR"/>
              </w:rPr>
              <w:t>ntante teto</w:t>
            </w:r>
            <w:r w:rsidR="00846665" w:rsidRPr="00BD212C">
              <w:rPr>
                <w:b/>
                <w:i/>
                <w:color w:val="548DD4" w:themeColor="text2" w:themeTint="99"/>
                <w:lang w:val="pt-BR"/>
              </w:rPr>
              <w:t xml:space="preserve"> do Contrato]</w:t>
            </w:r>
            <w:r w:rsidR="00846665" w:rsidRPr="00BD212C">
              <w:rPr>
                <w:lang w:val="pt-BR"/>
              </w:rPr>
              <w:t>;</w:t>
            </w:r>
          </w:p>
          <w:p w:rsidR="00846665" w:rsidRPr="00BD212C" w:rsidRDefault="00C94F0B" w:rsidP="00F54CFD">
            <w:pPr>
              <w:pStyle w:val="List"/>
              <w:rPr>
                <w:lang w:val="pt-BR"/>
              </w:rPr>
            </w:pPr>
            <w:r w:rsidRPr="00BD212C">
              <w:rPr>
                <w:lang w:val="pt-BR"/>
              </w:rPr>
              <w:t>(b)</w:t>
            </w:r>
            <w:r w:rsidR="00846665" w:rsidRPr="00BD212C">
              <w:rPr>
                <w:lang w:val="pt-BR"/>
              </w:rPr>
              <w:t xml:space="preserve"> Seguro de veículos de terceiros relacionado aos veículos que a Consultora ou os seus Profissionais ou Subconsultores utilizem no país do Cliente, com uma cobertura mínima de</w:t>
            </w:r>
            <w:r w:rsidR="00846665" w:rsidRPr="00BD212C">
              <w:rPr>
                <w:b/>
                <w:i/>
                <w:color w:val="548DD4" w:themeColor="text2" w:themeTint="99"/>
                <w:lang w:val="pt-BR"/>
              </w:rPr>
              <w:t xml:space="preserve"> [inserir montante e moeda ou determine “de acordo com a legislação aplicável no país do Cliente” ]</w:t>
            </w:r>
          </w:p>
          <w:p w:rsidR="00846665" w:rsidRPr="00BD212C" w:rsidRDefault="00C94F0B" w:rsidP="00F54CFD">
            <w:pPr>
              <w:pStyle w:val="List"/>
              <w:rPr>
                <w:lang w:val="pt-BR"/>
              </w:rPr>
            </w:pPr>
            <w:r w:rsidRPr="00BD212C">
              <w:rPr>
                <w:lang w:val="pt-BR"/>
              </w:rPr>
              <w:t>(</w:t>
            </w:r>
            <w:r w:rsidR="00846665" w:rsidRPr="00BD212C">
              <w:rPr>
                <w:lang w:val="pt-BR"/>
              </w:rPr>
              <w:t>c</w:t>
            </w:r>
            <w:r w:rsidRPr="00BD212C">
              <w:rPr>
                <w:lang w:val="pt-BR"/>
              </w:rPr>
              <w:t>)</w:t>
            </w:r>
            <w:r w:rsidR="00846665" w:rsidRPr="00BD212C">
              <w:rPr>
                <w:lang w:val="pt-BR"/>
              </w:rPr>
              <w:t xml:space="preserve"> Seguro de terceiros, com uma cobertura mínima de</w:t>
            </w:r>
            <w:r w:rsidR="00846665" w:rsidRPr="00BD212C">
              <w:rPr>
                <w:b/>
                <w:i/>
                <w:color w:val="548DD4" w:themeColor="text2" w:themeTint="99"/>
                <w:lang w:val="pt-BR"/>
              </w:rPr>
              <w:t xml:space="preserve"> [inserir montante e moeda ou determine “de acordo com a legislação aplicável no país do Cliente”]</w:t>
            </w:r>
            <w:r w:rsidR="00846665" w:rsidRPr="00BD212C">
              <w:rPr>
                <w:lang w:val="pt-BR"/>
              </w:rPr>
              <w:t>;</w:t>
            </w:r>
          </w:p>
          <w:p w:rsidR="00846665" w:rsidRPr="00BD212C" w:rsidRDefault="00C94F0B" w:rsidP="00F54CFD">
            <w:pPr>
              <w:pStyle w:val="List"/>
              <w:rPr>
                <w:lang w:val="pt-BR"/>
              </w:rPr>
            </w:pPr>
            <w:r w:rsidRPr="00BD212C">
              <w:rPr>
                <w:lang w:val="pt-BR"/>
              </w:rPr>
              <w:t>(d)</w:t>
            </w:r>
            <w:r w:rsidR="00846665" w:rsidRPr="00BD212C">
              <w:rPr>
                <w:lang w:val="pt-BR"/>
              </w:rPr>
              <w:t xml:space="preserve"> Seguro patronal e de acidentes de trabalho relacionado aos seus Profissionais ou Subconsultores, de acordo com as disposições relevantes da legislação aplicável no país do Cliente, bem como relacionado com tais Profissionais, seguro de vida, saúde, acidentes, viagem ou outro seguro que possa ser apropriado; e </w:t>
            </w:r>
          </w:p>
          <w:p w:rsidR="00846665" w:rsidRPr="00BD212C" w:rsidRDefault="00C94F0B" w:rsidP="00F54CFD">
            <w:pPr>
              <w:pStyle w:val="List"/>
              <w:rPr>
                <w:lang w:val="pt-BR"/>
              </w:rPr>
            </w:pPr>
            <w:r w:rsidRPr="00BD212C">
              <w:rPr>
                <w:lang w:val="pt-BR"/>
              </w:rPr>
              <w:t>(</w:t>
            </w:r>
            <w:r w:rsidR="00846665" w:rsidRPr="00BD212C">
              <w:rPr>
                <w:lang w:val="pt-BR"/>
              </w:rPr>
              <w:t>e</w:t>
            </w:r>
            <w:r w:rsidRPr="00BD212C">
              <w:rPr>
                <w:lang w:val="pt-BR"/>
              </w:rPr>
              <w:t>)</w:t>
            </w:r>
            <w:r w:rsidR="00846665" w:rsidRPr="00BD212C">
              <w:rPr>
                <w:lang w:val="pt-BR"/>
              </w:rPr>
              <w:t xml:space="preserve"> Seguro contr</w:t>
            </w:r>
            <w:r w:rsidR="00F54CFD" w:rsidRPr="00BD212C">
              <w:rPr>
                <w:lang w:val="pt-BR"/>
              </w:rPr>
              <w:t>a</w:t>
            </w:r>
            <w:r w:rsidR="00846665" w:rsidRPr="00BD212C">
              <w:rPr>
                <w:lang w:val="pt-BR"/>
              </w:rPr>
              <w:t xml:space="preserve"> perdas e danos: relacionados </w:t>
            </w:r>
            <w:r w:rsidR="003875F0" w:rsidRPr="00BD212C">
              <w:rPr>
                <w:lang w:val="pt-BR"/>
              </w:rPr>
              <w:t>à</w:t>
            </w:r>
            <w:r w:rsidR="00846665" w:rsidRPr="00BD212C">
              <w:rPr>
                <w:lang w:val="pt-BR"/>
              </w:rPr>
              <w:t>:</w:t>
            </w:r>
            <w:r w:rsidR="00F54CFD" w:rsidRPr="00BD212C">
              <w:rPr>
                <w:lang w:val="pt-BR"/>
              </w:rPr>
              <w:t xml:space="preserve"> </w:t>
            </w:r>
            <w:r w:rsidR="00846665" w:rsidRPr="00BD212C">
              <w:rPr>
                <w:lang w:val="pt-BR"/>
              </w:rPr>
              <w:t xml:space="preserve">(i) equipamentos adquiridos total ou parcialmente com recursos provenientes desse Contrato, (ii) </w:t>
            </w:r>
            <w:r w:rsidR="00FF16D3" w:rsidRPr="00BD212C">
              <w:rPr>
                <w:lang w:val="pt-BR"/>
              </w:rPr>
              <w:t>bens</w:t>
            </w:r>
            <w:r w:rsidR="00846665" w:rsidRPr="00BD212C">
              <w:rPr>
                <w:lang w:val="pt-BR"/>
              </w:rPr>
              <w:t xml:space="preserve"> da Consultora utilizados na execução dos Serviços e (iii) documentos que sejam preparados pela Consultora durante a execução dos Serviços.</w:t>
            </w:r>
          </w:p>
          <w:p w:rsidR="00846665" w:rsidRPr="00BD212C" w:rsidRDefault="00846665" w:rsidP="00F54CFD">
            <w:pPr>
              <w:rPr>
                <w:rFonts w:cs="Times New Roman"/>
                <w:szCs w:val="24"/>
                <w:lang w:val="pt-BR"/>
              </w:rPr>
            </w:pPr>
          </w:p>
        </w:tc>
      </w:tr>
      <w:tr w:rsidR="00350093" w:rsidRPr="007C588F" w:rsidTr="003600DD">
        <w:tc>
          <w:tcPr>
            <w:tcW w:w="1980" w:type="dxa"/>
            <w:tcMar>
              <w:top w:w="85" w:type="dxa"/>
              <w:bottom w:w="142" w:type="dxa"/>
              <w:right w:w="170" w:type="dxa"/>
            </w:tcMar>
          </w:tcPr>
          <w:p w:rsidR="00350093" w:rsidRPr="00BD212C" w:rsidRDefault="00350093" w:rsidP="0032480E">
            <w:pPr>
              <w:spacing w:before="120" w:after="120"/>
              <w:rPr>
                <w:rFonts w:eastAsia="Times New Roman" w:cs="Times New Roman"/>
                <w:b/>
                <w:szCs w:val="24"/>
                <w:lang w:val="pt-BR" w:eastAsia="it-IT"/>
              </w:rPr>
            </w:pPr>
            <w:r w:rsidRPr="00BD212C">
              <w:rPr>
                <w:rFonts w:eastAsia="Times New Roman" w:cs="Times New Roman"/>
                <w:b/>
                <w:szCs w:val="24"/>
                <w:lang w:val="pt-BR"/>
              </w:rPr>
              <w:lastRenderedPageBreak/>
              <w:t xml:space="preserve">CEC </w:t>
            </w:r>
            <w:r w:rsidRPr="00BD212C">
              <w:rPr>
                <w:rFonts w:eastAsia="Times New Roman" w:cs="Times New Roman"/>
                <w:b/>
                <w:szCs w:val="24"/>
                <w:lang w:val="pt-BR" w:eastAsia="it-IT"/>
              </w:rPr>
              <w:t>27.1</w:t>
            </w:r>
          </w:p>
        </w:tc>
        <w:tc>
          <w:tcPr>
            <w:tcW w:w="7020" w:type="dxa"/>
            <w:tcMar>
              <w:top w:w="85" w:type="dxa"/>
              <w:bottom w:w="142" w:type="dxa"/>
              <w:right w:w="170" w:type="dxa"/>
            </w:tcMar>
          </w:tcPr>
          <w:p w:rsidR="001C22A2" w:rsidRPr="00BD212C" w:rsidRDefault="001C22A2" w:rsidP="001C22A2">
            <w:pPr>
              <w:pStyle w:val="Subttulo2"/>
              <w:rPr>
                <w:rFonts w:ascii="Times New Roman" w:hAnsi="Times New Roman" w:cs="Times New Roman"/>
                <w:i/>
                <w:color w:val="548DD4" w:themeColor="text2" w:themeTint="99"/>
              </w:rPr>
            </w:pPr>
            <w:r w:rsidRPr="00BD212C">
              <w:rPr>
                <w:rFonts w:ascii="Times New Roman" w:hAnsi="Times New Roman" w:cs="Times New Roman"/>
              </w:rPr>
              <w:t>Direitos de Propriedade do Cliente com Relação aos Relatórios e Documentos</w:t>
            </w:r>
          </w:p>
          <w:p w:rsidR="001C22A2" w:rsidRPr="00BD212C" w:rsidRDefault="001C22A2" w:rsidP="001C22A2">
            <w:pPr>
              <w:rPr>
                <w:rFonts w:cs="Times New Roman"/>
                <w:lang w:val="pt-BR"/>
              </w:rPr>
            </w:pPr>
          </w:p>
          <w:p w:rsidR="00350093" w:rsidRPr="00BD212C" w:rsidRDefault="00F54CFD" w:rsidP="0032480E">
            <w:pPr>
              <w:rPr>
                <w:rFonts w:cs="Times New Roman"/>
                <w:b/>
                <w:i/>
                <w:color w:val="548DD4" w:themeColor="text2" w:themeTint="99"/>
                <w:lang w:val="pt-BR"/>
              </w:rPr>
            </w:pPr>
            <w:r w:rsidRPr="00BD212C">
              <w:rPr>
                <w:rFonts w:cs="Times New Roman"/>
                <w:b/>
                <w:i/>
                <w:color w:val="548DD4" w:themeColor="text2" w:themeTint="99"/>
                <w:lang w:val="pt-BR"/>
              </w:rPr>
              <w:t>[Nota</w:t>
            </w:r>
            <w:r w:rsidR="00350093" w:rsidRPr="00BD212C">
              <w:rPr>
                <w:rFonts w:cs="Times New Roman"/>
                <w:b/>
                <w:i/>
                <w:color w:val="548DD4" w:themeColor="text2" w:themeTint="99"/>
                <w:lang w:val="pt-BR"/>
              </w:rPr>
              <w:t xml:space="preserve">: </w:t>
            </w:r>
            <w:r w:rsidRPr="00BD212C">
              <w:rPr>
                <w:rFonts w:cs="Times New Roman"/>
                <w:b/>
                <w:i/>
                <w:color w:val="548DD4" w:themeColor="text2" w:themeTint="99"/>
                <w:lang w:val="pt-BR"/>
              </w:rPr>
              <w:t>Caso não seja aplicável</w:t>
            </w:r>
            <w:r w:rsidR="00A6356A" w:rsidRPr="00BD212C">
              <w:rPr>
                <w:rFonts w:cs="Times New Roman"/>
                <w:b/>
                <w:i/>
                <w:color w:val="548DD4" w:themeColor="text2" w:themeTint="99"/>
                <w:lang w:val="pt-BR"/>
              </w:rPr>
              <w:t xml:space="preserve">, inserir quaisquer exceções quanto as disposições relacionadas aos direitos de propriedade </w:t>
            </w:r>
            <w:r w:rsidR="00350093" w:rsidRPr="00BD212C">
              <w:rPr>
                <w:rFonts w:cs="Times New Roman"/>
                <w:b/>
                <w:i/>
                <w:color w:val="548DD4" w:themeColor="text2" w:themeTint="99"/>
                <w:lang w:val="pt-BR"/>
              </w:rPr>
              <w:t>___________________________________.</w:t>
            </w:r>
            <w:r w:rsidR="00047F4C">
              <w:rPr>
                <w:rFonts w:cs="Times New Roman"/>
                <w:b/>
                <w:i/>
                <w:color w:val="548DD4" w:themeColor="text2" w:themeTint="99"/>
                <w:lang w:val="pt-BR"/>
              </w:rPr>
              <w:t>]</w:t>
            </w:r>
          </w:p>
          <w:p w:rsidR="00350093" w:rsidRPr="00BD212C" w:rsidRDefault="00350093" w:rsidP="0032480E">
            <w:pPr>
              <w:rPr>
                <w:rFonts w:cs="Times New Roman"/>
                <w:lang w:val="pt-BR"/>
              </w:rPr>
            </w:pPr>
          </w:p>
          <w:p w:rsidR="00350093" w:rsidRPr="00BD212C" w:rsidRDefault="00047F4C" w:rsidP="0032480E">
            <w:pPr>
              <w:rPr>
                <w:rFonts w:cs="Times New Roman"/>
                <w:b/>
                <w:i/>
                <w:color w:val="548DD4" w:themeColor="text2" w:themeTint="99"/>
                <w:lang w:val="pt-BR"/>
              </w:rPr>
            </w:pPr>
            <w:r>
              <w:rPr>
                <w:rFonts w:cs="Times New Roman"/>
                <w:b/>
                <w:i/>
                <w:color w:val="548DD4" w:themeColor="text2" w:themeTint="99"/>
                <w:lang w:val="pt-BR"/>
              </w:rPr>
              <w:t>[</w:t>
            </w:r>
            <w:r w:rsidR="00A6356A" w:rsidRPr="00BD212C">
              <w:rPr>
                <w:rFonts w:cs="Times New Roman"/>
                <w:b/>
                <w:i/>
                <w:color w:val="548DD4" w:themeColor="text2" w:themeTint="99"/>
                <w:lang w:val="pt-BR"/>
              </w:rPr>
              <w:t>Nota</w:t>
            </w:r>
            <w:r w:rsidR="00350093" w:rsidRPr="00BD212C">
              <w:rPr>
                <w:rFonts w:cs="Times New Roman"/>
                <w:b/>
                <w:i/>
                <w:color w:val="548DD4" w:themeColor="text2" w:themeTint="99"/>
                <w:lang w:val="pt-BR"/>
              </w:rPr>
              <w:t xml:space="preserve">: </w:t>
            </w:r>
            <w:r w:rsidR="00A6356A" w:rsidRPr="00BD212C">
              <w:rPr>
                <w:rFonts w:cs="Times New Roman"/>
                <w:b/>
                <w:i/>
                <w:color w:val="548DD4" w:themeColor="text2" w:themeTint="99"/>
                <w:lang w:val="pt-BR"/>
              </w:rPr>
              <w:t>No caso de financiamento do Banco por meio de Cooperações Técnicas</w:t>
            </w:r>
            <w:r w:rsidR="00350093" w:rsidRPr="00BD212C">
              <w:rPr>
                <w:rFonts w:cs="Times New Roman"/>
                <w:b/>
                <w:i/>
                <w:color w:val="548DD4" w:themeColor="text2" w:themeTint="99"/>
                <w:lang w:val="pt-BR"/>
              </w:rPr>
              <w:t xml:space="preserve">, </w:t>
            </w:r>
            <w:r w:rsidR="00A6356A" w:rsidRPr="00BD212C">
              <w:rPr>
                <w:rFonts w:cs="Times New Roman"/>
                <w:b/>
                <w:i/>
                <w:color w:val="548DD4" w:themeColor="text2" w:themeTint="99"/>
                <w:lang w:val="pt-BR"/>
              </w:rPr>
              <w:t>nenhuma exceção a esse cláusula poderá ser aplicada dadas as restrições incluídas no acordo de cooperação técnica</w:t>
            </w:r>
            <w:r w:rsidR="00350093" w:rsidRPr="00BD212C">
              <w:rPr>
                <w:rFonts w:cs="Times New Roman"/>
                <w:b/>
                <w:i/>
                <w:color w:val="548DD4" w:themeColor="text2" w:themeTint="99"/>
                <w:lang w:val="pt-BR"/>
              </w:rPr>
              <w:t>].</w:t>
            </w:r>
          </w:p>
          <w:p w:rsidR="00350093" w:rsidRPr="00BD212C" w:rsidRDefault="00350093" w:rsidP="0032480E">
            <w:pPr>
              <w:rPr>
                <w:rFonts w:cs="Times New Roman"/>
                <w:lang w:val="pt-BR"/>
              </w:rPr>
            </w:pPr>
          </w:p>
        </w:tc>
      </w:tr>
      <w:tr w:rsidR="008C3948" w:rsidRPr="007C588F" w:rsidTr="00461AFA">
        <w:tc>
          <w:tcPr>
            <w:tcW w:w="1980" w:type="dxa"/>
            <w:tcMar>
              <w:top w:w="85" w:type="dxa"/>
              <w:bottom w:w="142" w:type="dxa"/>
              <w:right w:w="170" w:type="dxa"/>
            </w:tcMar>
          </w:tcPr>
          <w:p w:rsidR="008C3948" w:rsidRPr="00BD212C" w:rsidRDefault="008C3948" w:rsidP="00461AFA">
            <w:pPr>
              <w:spacing w:before="120" w:after="120"/>
              <w:rPr>
                <w:rFonts w:eastAsia="Times New Roman" w:cs="Times New Roman"/>
                <w:szCs w:val="24"/>
                <w:lang w:val="pt-BR" w:eastAsia="it-IT"/>
              </w:rPr>
            </w:pPr>
            <w:r w:rsidRPr="00BD212C">
              <w:rPr>
                <w:rFonts w:eastAsia="Times New Roman" w:cs="Times New Roman"/>
                <w:b/>
                <w:szCs w:val="24"/>
                <w:lang w:val="pt-BR"/>
              </w:rPr>
              <w:t xml:space="preserve">CEC </w:t>
            </w:r>
            <w:r w:rsidRPr="00BD212C">
              <w:rPr>
                <w:rFonts w:eastAsia="Times New Roman" w:cs="Times New Roman"/>
                <w:b/>
                <w:szCs w:val="24"/>
                <w:lang w:val="pt-BR" w:eastAsia="it-IT"/>
              </w:rPr>
              <w:t>27.2</w:t>
            </w:r>
          </w:p>
        </w:tc>
        <w:tc>
          <w:tcPr>
            <w:tcW w:w="7020" w:type="dxa"/>
            <w:tcMar>
              <w:top w:w="85" w:type="dxa"/>
              <w:bottom w:w="142" w:type="dxa"/>
              <w:right w:w="170" w:type="dxa"/>
            </w:tcMar>
          </w:tcPr>
          <w:p w:rsidR="008C3948" w:rsidRPr="00BD212C" w:rsidRDefault="008C3948" w:rsidP="00461AFA">
            <w:pPr>
              <w:rPr>
                <w:rFonts w:cs="Times New Roman"/>
                <w:b/>
                <w:i/>
                <w:color w:val="548DD4" w:themeColor="text2" w:themeTint="99"/>
                <w:lang w:val="pt-BR"/>
              </w:rPr>
            </w:pPr>
            <w:r w:rsidRPr="00BD212C">
              <w:rPr>
                <w:rFonts w:cs="Times New Roman"/>
                <w:b/>
                <w:i/>
                <w:color w:val="548DD4" w:themeColor="text2" w:themeTint="99"/>
                <w:lang w:val="pt-BR"/>
              </w:rPr>
              <w:t>[Nota: Se não houver restrição alguma na utilização future desses documentos pelas Partes, esta Cláusula 27.2 das CEC deverá ser deletada.  Se as Partes desejarem restringir tal utilização, qualquer uma das seguintes opções, ou qualquer outra opção acordada entre as Partes, poderá ser utilizada:</w:t>
            </w:r>
          </w:p>
          <w:p w:rsidR="008C3948" w:rsidRPr="00BD212C" w:rsidRDefault="008C3948" w:rsidP="00461AFA">
            <w:pPr>
              <w:rPr>
                <w:rFonts w:cs="Times New Roman"/>
                <w:lang w:val="pt-BR"/>
              </w:rPr>
            </w:pPr>
          </w:p>
          <w:p w:rsidR="008C3948" w:rsidRPr="00BD212C" w:rsidRDefault="008C3948" w:rsidP="00461AFA">
            <w:pPr>
              <w:rPr>
                <w:rFonts w:cs="Times New Roman"/>
                <w:lang w:val="pt-BR"/>
              </w:rPr>
            </w:pPr>
            <w:r w:rsidRPr="00BD212C">
              <w:rPr>
                <w:rFonts w:cs="Times New Roman"/>
                <w:lang w:val="pt-BR"/>
              </w:rPr>
              <w:t xml:space="preserve">[A Consultora não poderá utilizar estes </w:t>
            </w:r>
            <w:r w:rsidRPr="00BD212C">
              <w:rPr>
                <w:rFonts w:cs="Times New Roman"/>
                <w:b/>
                <w:i/>
                <w:color w:val="548DD4" w:themeColor="text2" w:themeTint="99"/>
                <w:lang w:val="pt-BR"/>
              </w:rPr>
              <w:t>[inserir o que se aplica</w:t>
            </w:r>
            <w:r w:rsidR="00C64F19" w:rsidRPr="00BD212C">
              <w:rPr>
                <w:rFonts w:cs="Times New Roman"/>
                <w:b/>
                <w:i/>
                <w:color w:val="548DD4" w:themeColor="text2" w:themeTint="99"/>
                <w:lang w:val="pt-BR"/>
              </w:rPr>
              <w:t xml:space="preserve"> </w:t>
            </w:r>
            <w:r w:rsidRPr="00BD212C">
              <w:rPr>
                <w:rFonts w:cs="Times New Roman"/>
                <w:lang w:val="pt-BR"/>
              </w:rPr>
              <w:t>........</w:t>
            </w:r>
            <w:r w:rsidR="00C64F19" w:rsidRPr="00BD212C">
              <w:rPr>
                <w:rFonts w:cs="Times New Roman"/>
                <w:lang w:val="pt-BR"/>
              </w:rPr>
              <w:t xml:space="preserve"> </w:t>
            </w:r>
            <w:r w:rsidRPr="00BD212C">
              <w:rPr>
                <w:rFonts w:cs="Times New Roman"/>
                <w:b/>
                <w:i/>
                <w:color w:val="548DD4" w:themeColor="text2" w:themeTint="99"/>
                <w:lang w:val="pt-BR"/>
              </w:rPr>
              <w:t>documentos e programas de computação</w:t>
            </w:r>
            <w:r w:rsidRPr="00BD212C">
              <w:rPr>
                <w:rFonts w:cs="Times New Roman"/>
                <w:lang w:val="pt-BR"/>
              </w:rPr>
              <w:t xml:space="preserve"> .........</w:t>
            </w:r>
            <w:r w:rsidRPr="00BD212C">
              <w:rPr>
                <w:rFonts w:cs="Times New Roman"/>
                <w:color w:val="548DD4" w:themeColor="text2" w:themeTint="99"/>
                <w:lang w:val="pt-BR"/>
              </w:rPr>
              <w:t>.</w:t>
            </w:r>
            <w:r w:rsidRPr="00BD212C">
              <w:rPr>
                <w:rFonts w:cs="Times New Roman"/>
                <w:b/>
                <w:i/>
                <w:color w:val="548DD4" w:themeColor="text2" w:themeTint="99"/>
                <w:lang w:val="pt-BR"/>
              </w:rPr>
              <w:t>]</w:t>
            </w:r>
            <w:r w:rsidRPr="00BD212C">
              <w:rPr>
                <w:rFonts w:cs="Times New Roman"/>
                <w:lang w:val="pt-BR"/>
              </w:rPr>
              <w:t xml:space="preserve"> para fins alheios a este Contrato sem o consentimento prévio por escrito do Cliente.]</w:t>
            </w:r>
          </w:p>
          <w:p w:rsidR="008C3948" w:rsidRPr="00BD212C" w:rsidRDefault="008C3948" w:rsidP="00461AFA">
            <w:pPr>
              <w:rPr>
                <w:rFonts w:cs="Times New Roman"/>
                <w:lang w:val="pt-BR"/>
              </w:rPr>
            </w:pPr>
          </w:p>
          <w:p w:rsidR="008C3948" w:rsidRPr="00BD212C" w:rsidRDefault="008C3948" w:rsidP="00461AFA">
            <w:pPr>
              <w:rPr>
                <w:rFonts w:cs="Times New Roman"/>
                <w:b/>
                <w:i/>
                <w:color w:val="548DD4" w:themeColor="text2" w:themeTint="99"/>
                <w:lang w:val="pt-BR"/>
              </w:rPr>
            </w:pPr>
            <w:r w:rsidRPr="00BD212C">
              <w:rPr>
                <w:rFonts w:cs="Times New Roman"/>
                <w:b/>
                <w:i/>
                <w:color w:val="548DD4" w:themeColor="text2" w:themeTint="99"/>
                <w:lang w:val="pt-BR"/>
              </w:rPr>
              <w:t>OU</w:t>
            </w:r>
          </w:p>
          <w:p w:rsidR="008C3948" w:rsidRPr="00BD212C" w:rsidRDefault="008C3948" w:rsidP="00461AFA">
            <w:pPr>
              <w:rPr>
                <w:rFonts w:cs="Times New Roman"/>
                <w:lang w:val="pt-BR"/>
              </w:rPr>
            </w:pPr>
          </w:p>
          <w:p w:rsidR="008C3948" w:rsidRPr="00BD212C" w:rsidRDefault="008C3948" w:rsidP="00461AFA">
            <w:pPr>
              <w:rPr>
                <w:rFonts w:cs="Times New Roman"/>
                <w:lang w:val="pt-BR"/>
              </w:rPr>
            </w:pPr>
            <w:r w:rsidRPr="00BD212C">
              <w:rPr>
                <w:rFonts w:cs="Times New Roman"/>
                <w:lang w:val="pt-BR"/>
              </w:rPr>
              <w:t xml:space="preserve">[O Cliente não poderá utilizar estes </w:t>
            </w:r>
            <w:r w:rsidRPr="00BD212C">
              <w:rPr>
                <w:rFonts w:cs="Times New Roman"/>
                <w:b/>
                <w:i/>
                <w:color w:val="548DD4" w:themeColor="text2" w:themeTint="99"/>
                <w:lang w:val="pt-BR"/>
              </w:rPr>
              <w:t>[inserir o que se aplica</w:t>
            </w:r>
            <w:r w:rsidR="00C64F19" w:rsidRPr="00BD212C">
              <w:rPr>
                <w:rFonts w:cs="Times New Roman"/>
                <w:b/>
                <w:i/>
                <w:color w:val="548DD4" w:themeColor="text2" w:themeTint="99"/>
                <w:lang w:val="pt-BR"/>
              </w:rPr>
              <w:t xml:space="preserve"> </w:t>
            </w:r>
            <w:r w:rsidRPr="00BD212C">
              <w:rPr>
                <w:rFonts w:cs="Times New Roman"/>
                <w:lang w:val="pt-BR"/>
              </w:rPr>
              <w:t>........</w:t>
            </w:r>
            <w:r w:rsidR="00C64F19" w:rsidRPr="00BD212C">
              <w:rPr>
                <w:rFonts w:cs="Times New Roman"/>
                <w:lang w:val="pt-BR"/>
              </w:rPr>
              <w:t xml:space="preserve"> </w:t>
            </w:r>
            <w:r w:rsidRPr="00BD212C">
              <w:rPr>
                <w:rFonts w:cs="Times New Roman"/>
                <w:b/>
                <w:i/>
                <w:color w:val="548DD4" w:themeColor="text2" w:themeTint="99"/>
                <w:lang w:val="pt-BR"/>
              </w:rPr>
              <w:t>documentos e programas de computação</w:t>
            </w:r>
            <w:r w:rsidRPr="00BD212C">
              <w:rPr>
                <w:rFonts w:cs="Times New Roman"/>
                <w:lang w:val="pt-BR"/>
              </w:rPr>
              <w:t xml:space="preserve"> .........</w:t>
            </w:r>
            <w:r w:rsidRPr="00BD212C">
              <w:rPr>
                <w:rFonts w:cs="Times New Roman"/>
                <w:color w:val="548DD4" w:themeColor="text2" w:themeTint="99"/>
                <w:lang w:val="pt-BR"/>
              </w:rPr>
              <w:t>.</w:t>
            </w:r>
            <w:r w:rsidRPr="00BD212C">
              <w:rPr>
                <w:rFonts w:cs="Times New Roman"/>
                <w:b/>
                <w:i/>
                <w:color w:val="548DD4" w:themeColor="text2" w:themeTint="99"/>
                <w:lang w:val="pt-BR"/>
              </w:rPr>
              <w:t>]</w:t>
            </w:r>
            <w:r w:rsidRPr="00BD212C">
              <w:rPr>
                <w:rFonts w:cs="Times New Roman"/>
                <w:lang w:val="pt-BR"/>
              </w:rPr>
              <w:t xml:space="preserve"> para fins alheios a este Contrato sem o consentimento prévio por escrito da Consultora.]</w:t>
            </w:r>
          </w:p>
          <w:p w:rsidR="008C3948" w:rsidRPr="00BD212C" w:rsidRDefault="008C3948" w:rsidP="00461AFA">
            <w:pPr>
              <w:rPr>
                <w:rFonts w:cs="Times New Roman"/>
                <w:lang w:val="pt-BR"/>
              </w:rPr>
            </w:pPr>
          </w:p>
          <w:p w:rsidR="008C3948" w:rsidRPr="00BD212C" w:rsidRDefault="008C3948" w:rsidP="00461AFA">
            <w:pPr>
              <w:rPr>
                <w:rFonts w:cs="Times New Roman"/>
                <w:b/>
                <w:i/>
                <w:color w:val="548DD4" w:themeColor="text2" w:themeTint="99"/>
                <w:lang w:val="pt-BR"/>
              </w:rPr>
            </w:pPr>
            <w:r w:rsidRPr="00BD212C">
              <w:rPr>
                <w:rFonts w:cs="Times New Roman"/>
                <w:b/>
                <w:i/>
                <w:color w:val="548DD4" w:themeColor="text2" w:themeTint="99"/>
                <w:lang w:val="pt-BR"/>
              </w:rPr>
              <w:t>OU</w:t>
            </w:r>
          </w:p>
          <w:p w:rsidR="008C3948" w:rsidRPr="00BD212C" w:rsidRDefault="008C3948" w:rsidP="00461AFA">
            <w:pPr>
              <w:rPr>
                <w:rFonts w:cs="Times New Roman"/>
                <w:lang w:val="pt-BR"/>
              </w:rPr>
            </w:pPr>
          </w:p>
          <w:p w:rsidR="008C3948" w:rsidRPr="00BD212C" w:rsidRDefault="008C3948" w:rsidP="00461AFA">
            <w:pPr>
              <w:rPr>
                <w:rFonts w:cs="Times New Roman"/>
                <w:lang w:val="pt-BR"/>
              </w:rPr>
            </w:pPr>
            <w:r w:rsidRPr="00BD212C">
              <w:rPr>
                <w:rFonts w:cs="Times New Roman"/>
                <w:lang w:val="pt-BR"/>
              </w:rPr>
              <w:t xml:space="preserve">[Nenhuma das Partes poderá utilizar estes </w:t>
            </w:r>
            <w:r w:rsidRPr="00BD212C">
              <w:rPr>
                <w:rFonts w:cs="Times New Roman"/>
                <w:b/>
                <w:i/>
                <w:color w:val="548DD4" w:themeColor="text2" w:themeTint="99"/>
                <w:lang w:val="pt-BR"/>
              </w:rPr>
              <w:t>[inserir o que se aplica</w:t>
            </w:r>
            <w:r w:rsidR="00C64F19" w:rsidRPr="00BD212C">
              <w:rPr>
                <w:rFonts w:cs="Times New Roman"/>
                <w:b/>
                <w:i/>
                <w:color w:val="548DD4" w:themeColor="text2" w:themeTint="99"/>
                <w:lang w:val="pt-BR"/>
              </w:rPr>
              <w:t xml:space="preserve"> </w:t>
            </w:r>
            <w:r w:rsidRPr="00BD212C">
              <w:rPr>
                <w:rFonts w:cs="Times New Roman"/>
                <w:lang w:val="pt-BR"/>
              </w:rPr>
              <w:t>........</w:t>
            </w:r>
            <w:r w:rsidRPr="00BD212C">
              <w:rPr>
                <w:rFonts w:cs="Times New Roman"/>
                <w:b/>
                <w:i/>
                <w:color w:val="548DD4" w:themeColor="text2" w:themeTint="99"/>
                <w:lang w:val="pt-BR"/>
              </w:rPr>
              <w:t>documentos e programas de computação</w:t>
            </w:r>
            <w:r w:rsidRPr="00BD212C">
              <w:rPr>
                <w:rFonts w:cs="Times New Roman"/>
                <w:lang w:val="pt-BR"/>
              </w:rPr>
              <w:t xml:space="preserve"> .........</w:t>
            </w:r>
            <w:r w:rsidRPr="00BD212C">
              <w:rPr>
                <w:rFonts w:cs="Times New Roman"/>
                <w:color w:val="548DD4" w:themeColor="text2" w:themeTint="99"/>
                <w:lang w:val="pt-BR"/>
              </w:rPr>
              <w:t>.</w:t>
            </w:r>
            <w:r w:rsidRPr="00BD212C">
              <w:rPr>
                <w:rFonts w:cs="Times New Roman"/>
                <w:b/>
                <w:i/>
                <w:color w:val="548DD4" w:themeColor="text2" w:themeTint="99"/>
                <w:lang w:val="pt-BR"/>
              </w:rPr>
              <w:t>]</w:t>
            </w:r>
            <w:r w:rsidRPr="00BD212C">
              <w:rPr>
                <w:rFonts w:cs="Times New Roman"/>
                <w:lang w:val="pt-BR"/>
              </w:rPr>
              <w:t xml:space="preserve"> para fins alheios a este Contrato sem o consentimento pr</w:t>
            </w:r>
            <w:r w:rsidR="00D20601" w:rsidRPr="00BD212C">
              <w:rPr>
                <w:rFonts w:cs="Times New Roman"/>
                <w:lang w:val="pt-BR"/>
              </w:rPr>
              <w:t>évio por escrito da outra Parte.]</w:t>
            </w:r>
          </w:p>
          <w:p w:rsidR="008C3948" w:rsidRPr="00BD212C" w:rsidRDefault="008C3948" w:rsidP="00461AFA">
            <w:pPr>
              <w:rPr>
                <w:rFonts w:cs="Times New Roman"/>
                <w:lang w:val="pt-BR"/>
              </w:rPr>
            </w:pPr>
          </w:p>
        </w:tc>
      </w:tr>
      <w:tr w:rsidR="00350093" w:rsidRPr="00BD212C" w:rsidTr="003600DD">
        <w:tc>
          <w:tcPr>
            <w:tcW w:w="1980" w:type="dxa"/>
            <w:tcMar>
              <w:top w:w="85" w:type="dxa"/>
              <w:bottom w:w="142" w:type="dxa"/>
              <w:right w:w="170" w:type="dxa"/>
            </w:tcMar>
          </w:tcPr>
          <w:p w:rsidR="00350093" w:rsidRPr="00BD212C" w:rsidRDefault="00350093" w:rsidP="0032480E">
            <w:pPr>
              <w:numPr>
                <w:ilvl w:val="12"/>
                <w:numId w:val="0"/>
              </w:numPr>
              <w:spacing w:before="120" w:after="120"/>
              <w:rPr>
                <w:rFonts w:eastAsia="Times New Roman" w:cs="Times New Roman"/>
                <w:b/>
                <w:spacing w:val="-3"/>
                <w:szCs w:val="24"/>
                <w:lang w:val="pt-BR"/>
              </w:rPr>
            </w:pPr>
            <w:r w:rsidRPr="00BD212C">
              <w:rPr>
                <w:rFonts w:eastAsia="Times New Roman" w:cs="Times New Roman"/>
                <w:b/>
                <w:szCs w:val="24"/>
                <w:lang w:val="pt-BR"/>
              </w:rPr>
              <w:t xml:space="preserve">CEC </w:t>
            </w:r>
            <w:r w:rsidRPr="00BD212C">
              <w:rPr>
                <w:rFonts w:eastAsia="Times New Roman" w:cs="Times New Roman"/>
                <w:b/>
                <w:spacing w:val="-3"/>
                <w:szCs w:val="24"/>
                <w:lang w:val="pt-BR"/>
              </w:rPr>
              <w:t xml:space="preserve">32.1 </w:t>
            </w:r>
          </w:p>
          <w:p w:rsidR="00350093" w:rsidRPr="00BD212C" w:rsidRDefault="00350093" w:rsidP="005133BA">
            <w:pPr>
              <w:numPr>
                <w:ilvl w:val="12"/>
                <w:numId w:val="0"/>
              </w:numPr>
              <w:spacing w:before="120" w:after="120"/>
              <w:rPr>
                <w:rFonts w:eastAsia="Times New Roman" w:cs="Times New Roman"/>
                <w:b/>
                <w:spacing w:val="-3"/>
                <w:szCs w:val="24"/>
                <w:lang w:val="pt-BR"/>
              </w:rPr>
            </w:pPr>
            <w:r w:rsidRPr="00BD212C">
              <w:rPr>
                <w:rFonts w:eastAsia="Times New Roman" w:cs="Times New Roman"/>
                <w:b/>
                <w:spacing w:val="-3"/>
                <w:szCs w:val="24"/>
                <w:lang w:val="pt-BR"/>
              </w:rPr>
              <w:t>(a) a (f)</w:t>
            </w:r>
          </w:p>
        </w:tc>
        <w:tc>
          <w:tcPr>
            <w:tcW w:w="7020" w:type="dxa"/>
            <w:tcMar>
              <w:top w:w="85" w:type="dxa"/>
              <w:bottom w:w="142" w:type="dxa"/>
              <w:right w:w="170" w:type="dxa"/>
            </w:tcMar>
          </w:tcPr>
          <w:p w:rsidR="007B216D" w:rsidRPr="00BD212C" w:rsidRDefault="007B216D" w:rsidP="007B216D">
            <w:pPr>
              <w:pStyle w:val="Subttulo2"/>
              <w:rPr>
                <w:rFonts w:ascii="Times New Roman" w:hAnsi="Times New Roman" w:cs="Times New Roman"/>
              </w:rPr>
            </w:pPr>
            <w:r w:rsidRPr="00BD212C">
              <w:rPr>
                <w:rFonts w:ascii="Times New Roman" w:hAnsi="Times New Roman" w:cs="Times New Roman"/>
              </w:rPr>
              <w:t>Assistência e Isenções</w:t>
            </w:r>
          </w:p>
          <w:p w:rsidR="007B216D" w:rsidRPr="00BD212C" w:rsidRDefault="007B216D" w:rsidP="007B216D">
            <w:pPr>
              <w:rPr>
                <w:rFonts w:cs="Times New Roman"/>
                <w:lang w:val="pt-BR"/>
              </w:rPr>
            </w:pPr>
          </w:p>
          <w:p w:rsidR="00350093" w:rsidRPr="00BD212C" w:rsidRDefault="00FC3023" w:rsidP="0032480E">
            <w:pPr>
              <w:rPr>
                <w:rFonts w:cs="Times New Roman"/>
                <w:b/>
                <w:i/>
                <w:color w:val="548DD4" w:themeColor="text2" w:themeTint="99"/>
                <w:lang w:val="pt-BR"/>
              </w:rPr>
            </w:pPr>
            <w:r w:rsidRPr="00BD212C">
              <w:rPr>
                <w:rFonts w:cs="Times New Roman"/>
                <w:b/>
                <w:i/>
                <w:color w:val="548DD4" w:themeColor="text2" w:themeTint="99"/>
                <w:lang w:val="pt-BR"/>
              </w:rPr>
              <w:t xml:space="preserve">[Nota: Listar aqui quaisquer modificações ou acréscimos à Cláusula </w:t>
            </w:r>
            <w:r w:rsidR="00350093" w:rsidRPr="00BD212C">
              <w:rPr>
                <w:rFonts w:cs="Times New Roman"/>
                <w:b/>
                <w:i/>
                <w:color w:val="548DD4" w:themeColor="text2" w:themeTint="99"/>
                <w:lang w:val="pt-BR"/>
              </w:rPr>
              <w:t>32.1</w:t>
            </w:r>
            <w:r w:rsidR="00C64F19" w:rsidRPr="00BD212C">
              <w:rPr>
                <w:rFonts w:cs="Times New Roman"/>
                <w:b/>
                <w:i/>
                <w:color w:val="548DD4" w:themeColor="text2" w:themeTint="99"/>
                <w:lang w:val="pt-BR"/>
              </w:rPr>
              <w:t xml:space="preserve"> das CGC</w:t>
            </w:r>
            <w:r w:rsidR="00350093" w:rsidRPr="00BD212C">
              <w:rPr>
                <w:rFonts w:cs="Times New Roman"/>
                <w:b/>
                <w:i/>
                <w:color w:val="548DD4" w:themeColor="text2" w:themeTint="99"/>
                <w:lang w:val="pt-BR"/>
              </w:rPr>
              <w:t xml:space="preserve">. </w:t>
            </w:r>
            <w:r w:rsidRPr="00BD212C">
              <w:rPr>
                <w:rFonts w:cs="Times New Roman"/>
                <w:b/>
                <w:i/>
                <w:color w:val="548DD4" w:themeColor="text2" w:themeTint="99"/>
                <w:lang w:val="pt-BR"/>
              </w:rPr>
              <w:t>Caso não existam outras, deletar esta Cláusula 32.1 das CEC</w:t>
            </w:r>
            <w:r w:rsidR="00350093" w:rsidRPr="00BD212C">
              <w:rPr>
                <w:rFonts w:cs="Times New Roman"/>
                <w:b/>
                <w:i/>
                <w:color w:val="548DD4" w:themeColor="text2" w:themeTint="99"/>
                <w:lang w:val="pt-BR"/>
              </w:rPr>
              <w:t>.]</w:t>
            </w:r>
          </w:p>
          <w:p w:rsidR="00350093" w:rsidRPr="00BD212C" w:rsidRDefault="00350093" w:rsidP="0032480E">
            <w:pPr>
              <w:rPr>
                <w:rFonts w:cs="Times New Roman"/>
                <w:lang w:val="pt-BR"/>
              </w:rPr>
            </w:pPr>
          </w:p>
        </w:tc>
      </w:tr>
      <w:tr w:rsidR="00350093" w:rsidRPr="00F9638C" w:rsidTr="003600DD">
        <w:tc>
          <w:tcPr>
            <w:tcW w:w="1980" w:type="dxa"/>
            <w:tcMar>
              <w:top w:w="85" w:type="dxa"/>
              <w:bottom w:w="142" w:type="dxa"/>
              <w:right w:w="170" w:type="dxa"/>
            </w:tcMar>
          </w:tcPr>
          <w:p w:rsidR="00350093" w:rsidRPr="00BD212C" w:rsidRDefault="00350093" w:rsidP="0032480E">
            <w:pPr>
              <w:spacing w:before="120" w:after="120"/>
              <w:rPr>
                <w:rFonts w:eastAsia="Times New Roman" w:cs="Times New Roman"/>
                <w:b/>
                <w:szCs w:val="24"/>
                <w:lang w:val="pt-BR" w:eastAsia="it-IT"/>
              </w:rPr>
            </w:pPr>
            <w:r w:rsidRPr="00BD212C">
              <w:rPr>
                <w:rFonts w:eastAsia="Times New Roman" w:cs="Times New Roman"/>
                <w:b/>
                <w:szCs w:val="24"/>
                <w:lang w:val="pt-BR"/>
              </w:rPr>
              <w:t>CEC 32.1(g)</w:t>
            </w:r>
          </w:p>
        </w:tc>
        <w:tc>
          <w:tcPr>
            <w:tcW w:w="7020" w:type="dxa"/>
            <w:tcMar>
              <w:top w:w="85" w:type="dxa"/>
              <w:bottom w:w="142" w:type="dxa"/>
              <w:right w:w="170" w:type="dxa"/>
            </w:tcMar>
          </w:tcPr>
          <w:p w:rsidR="00350093" w:rsidRPr="00BD212C" w:rsidRDefault="00FC3023" w:rsidP="0032480E">
            <w:pPr>
              <w:rPr>
                <w:rFonts w:cs="Times New Roman"/>
                <w:lang w:val="pt-BR"/>
              </w:rPr>
            </w:pPr>
            <w:r w:rsidRPr="00BD212C">
              <w:rPr>
                <w:rFonts w:cs="Times New Roman"/>
                <w:b/>
                <w:i/>
                <w:color w:val="548DD4" w:themeColor="text2" w:themeTint="99"/>
                <w:lang w:val="pt-BR"/>
              </w:rPr>
              <w:t xml:space="preserve">[Nota: Listar aqui quaisquer outras assistências a serem fornecidas pelo Cliente.  Caso não existam outras, deletar esta Cláusula 32.1(g) </w:t>
            </w:r>
            <w:r w:rsidRPr="00BD212C">
              <w:rPr>
                <w:rFonts w:cs="Times New Roman"/>
                <w:b/>
                <w:i/>
                <w:color w:val="548DD4" w:themeColor="text2" w:themeTint="99"/>
                <w:lang w:val="pt-BR"/>
              </w:rPr>
              <w:lastRenderedPageBreak/>
              <w:t>das CEC.]</w:t>
            </w:r>
          </w:p>
        </w:tc>
      </w:tr>
      <w:tr w:rsidR="00350093" w:rsidRPr="00F9638C" w:rsidTr="003600DD">
        <w:tc>
          <w:tcPr>
            <w:tcW w:w="1980" w:type="dxa"/>
            <w:tcMar>
              <w:top w:w="85" w:type="dxa"/>
              <w:bottom w:w="142" w:type="dxa"/>
              <w:right w:w="170" w:type="dxa"/>
            </w:tcMar>
          </w:tcPr>
          <w:p w:rsidR="00350093" w:rsidRPr="00BD212C" w:rsidRDefault="00350093" w:rsidP="003600DD">
            <w:pPr>
              <w:numPr>
                <w:ilvl w:val="12"/>
                <w:numId w:val="0"/>
              </w:numPr>
              <w:spacing w:before="120" w:after="120"/>
              <w:rPr>
                <w:rFonts w:eastAsia="Times New Roman" w:cs="Times New Roman"/>
                <w:b/>
                <w:spacing w:val="-3"/>
                <w:szCs w:val="24"/>
                <w:lang w:val="pt-BR"/>
              </w:rPr>
            </w:pPr>
            <w:r w:rsidRPr="00BD212C">
              <w:rPr>
                <w:rFonts w:eastAsia="Times New Roman" w:cs="Times New Roman"/>
                <w:b/>
                <w:szCs w:val="24"/>
                <w:lang w:val="pt-BR"/>
              </w:rPr>
              <w:lastRenderedPageBreak/>
              <w:t xml:space="preserve">CEC </w:t>
            </w:r>
            <w:r w:rsidRPr="00BD212C">
              <w:rPr>
                <w:rFonts w:eastAsia="Times New Roman" w:cs="Times New Roman"/>
                <w:b/>
                <w:spacing w:val="-3"/>
                <w:szCs w:val="24"/>
                <w:lang w:val="pt-BR"/>
              </w:rPr>
              <w:t>38.1</w:t>
            </w:r>
          </w:p>
        </w:tc>
        <w:tc>
          <w:tcPr>
            <w:tcW w:w="7020" w:type="dxa"/>
            <w:tcMar>
              <w:top w:w="85" w:type="dxa"/>
              <w:bottom w:w="142" w:type="dxa"/>
              <w:right w:w="170" w:type="dxa"/>
            </w:tcMar>
          </w:tcPr>
          <w:p w:rsidR="007B216D" w:rsidRPr="00BD212C" w:rsidRDefault="007B216D" w:rsidP="007B216D">
            <w:pPr>
              <w:pStyle w:val="Subttulo2"/>
              <w:rPr>
                <w:rFonts w:ascii="Times New Roman" w:hAnsi="Times New Roman" w:cs="Times New Roman"/>
              </w:rPr>
            </w:pPr>
            <w:r w:rsidRPr="00BD212C">
              <w:rPr>
                <w:rFonts w:ascii="Times New Roman" w:hAnsi="Times New Roman" w:cs="Times New Roman"/>
              </w:rPr>
              <w:t>Preço do Contrato</w:t>
            </w:r>
          </w:p>
          <w:p w:rsidR="007B216D" w:rsidRPr="00BD212C" w:rsidRDefault="007B216D" w:rsidP="000F4D29">
            <w:pPr>
              <w:rPr>
                <w:rFonts w:cs="Times New Roman"/>
                <w:lang w:val="pt-BR"/>
              </w:rPr>
            </w:pPr>
          </w:p>
          <w:p w:rsidR="000F4D29" w:rsidRPr="00BD212C" w:rsidRDefault="000F4D29" w:rsidP="000F4D29">
            <w:pPr>
              <w:rPr>
                <w:rFonts w:cs="Times New Roman"/>
                <w:lang w:val="pt-BR"/>
              </w:rPr>
            </w:pPr>
            <w:r w:rsidRPr="00BD212C">
              <w:rPr>
                <w:rFonts w:cs="Times New Roman"/>
                <w:lang w:val="pt-BR"/>
              </w:rPr>
              <w:t xml:space="preserve">O preço do Contrato é: </w:t>
            </w:r>
            <w:r w:rsidRPr="00BD212C">
              <w:rPr>
                <w:rFonts w:cs="Times New Roman"/>
                <w:b/>
                <w:i/>
                <w:color w:val="548DD4" w:themeColor="text2" w:themeTint="99"/>
                <w:lang w:val="pt-BR"/>
              </w:rPr>
              <w:t>[inserir montante e a(s) moeda(s), conforme aplicável]</w:t>
            </w:r>
            <w:r w:rsidRPr="00BD212C">
              <w:rPr>
                <w:rFonts w:cs="Times New Roman"/>
                <w:lang w:val="pt-BR"/>
              </w:rPr>
              <w:t xml:space="preserve"> </w:t>
            </w:r>
            <w:r w:rsidRPr="00BD212C">
              <w:rPr>
                <w:rFonts w:cs="Times New Roman"/>
                <w:b/>
                <w:i/>
                <w:color w:val="548DD4" w:themeColor="text2" w:themeTint="99"/>
                <w:lang w:val="pt-BR"/>
              </w:rPr>
              <w:t>[indicar: incluindo ou excluindo]</w:t>
            </w:r>
            <w:r w:rsidRPr="00BD212C">
              <w:rPr>
                <w:rFonts w:cs="Times New Roman"/>
                <w:lang w:val="pt-BR"/>
              </w:rPr>
              <w:t xml:space="preserve"> os impostos indiretos locais.</w:t>
            </w:r>
          </w:p>
          <w:p w:rsidR="00350093" w:rsidRPr="00BD212C" w:rsidRDefault="00350093" w:rsidP="00C90C14">
            <w:pPr>
              <w:rPr>
                <w:rFonts w:cs="Times New Roman"/>
                <w:lang w:val="pt-BR"/>
              </w:rPr>
            </w:pPr>
          </w:p>
          <w:p w:rsidR="00350093" w:rsidRPr="00BD212C" w:rsidRDefault="004E356E" w:rsidP="00C90C14">
            <w:pPr>
              <w:rPr>
                <w:rFonts w:cs="Times New Roman"/>
                <w:lang w:val="pt-BR"/>
              </w:rPr>
            </w:pPr>
            <w:r w:rsidRPr="00BD212C">
              <w:rPr>
                <w:rFonts w:cs="Times New Roman"/>
                <w:lang w:val="pt-BR"/>
              </w:rPr>
              <w:t xml:space="preserve">Quaisquer impostos indiretos locais cobrados com relação a esse Contrato pelos Serviços executados pela Consultora deverão </w:t>
            </w:r>
            <w:r w:rsidRPr="00BD212C">
              <w:rPr>
                <w:rFonts w:cs="Times New Roman"/>
                <w:b/>
                <w:i/>
                <w:color w:val="548DD4" w:themeColor="text2" w:themeTint="99"/>
                <w:lang w:val="pt-BR"/>
              </w:rPr>
              <w:t>[inserir conforme apropriado: “ser pagos” ou “ser reembolsados”]</w:t>
            </w:r>
            <w:r w:rsidRPr="00BD212C">
              <w:rPr>
                <w:rFonts w:cs="Times New Roman"/>
                <w:lang w:val="pt-BR"/>
              </w:rPr>
              <w:t xml:space="preserve"> pelo Cliente </w:t>
            </w:r>
            <w:r w:rsidRPr="00BD212C">
              <w:rPr>
                <w:rFonts w:cs="Times New Roman"/>
                <w:b/>
                <w:i/>
                <w:color w:val="548DD4" w:themeColor="text2" w:themeTint="99"/>
                <w:lang w:val="pt-BR"/>
              </w:rPr>
              <w:t>[inserir conforme apropriado: ”para” ou “à”]</w:t>
            </w:r>
            <w:r w:rsidRPr="00BD212C">
              <w:rPr>
                <w:rFonts w:cs="Times New Roman"/>
                <w:lang w:val="pt-BR"/>
              </w:rPr>
              <w:t xml:space="preserve"> Consultora.</w:t>
            </w:r>
          </w:p>
        </w:tc>
      </w:tr>
      <w:tr w:rsidR="00FC45F4" w:rsidRPr="00F9638C" w:rsidTr="003600DD">
        <w:tc>
          <w:tcPr>
            <w:tcW w:w="1980" w:type="dxa"/>
            <w:tcMar>
              <w:top w:w="85" w:type="dxa"/>
              <w:bottom w:w="142" w:type="dxa"/>
              <w:right w:w="170" w:type="dxa"/>
            </w:tcMar>
          </w:tcPr>
          <w:p w:rsidR="00FC45F4" w:rsidRPr="00BD212C" w:rsidRDefault="00FC45F4" w:rsidP="005133BA">
            <w:pPr>
              <w:spacing w:before="120" w:after="120"/>
              <w:rPr>
                <w:rFonts w:eastAsia="Times New Roman" w:cs="Times New Roman"/>
                <w:b/>
                <w:szCs w:val="24"/>
                <w:lang w:val="pt-BR" w:eastAsia="it-IT"/>
              </w:rPr>
            </w:pPr>
            <w:r w:rsidRPr="00BD212C">
              <w:rPr>
                <w:rFonts w:eastAsia="Times New Roman" w:cs="Times New Roman"/>
                <w:b/>
                <w:szCs w:val="24"/>
                <w:lang w:val="pt-BR"/>
              </w:rPr>
              <w:t xml:space="preserve">CEC </w:t>
            </w:r>
            <w:r w:rsidRPr="00BD212C">
              <w:rPr>
                <w:rFonts w:eastAsia="Times New Roman" w:cs="Times New Roman"/>
                <w:b/>
                <w:szCs w:val="24"/>
                <w:lang w:val="pt-BR" w:eastAsia="it-IT"/>
              </w:rPr>
              <w:t xml:space="preserve">39.1 e </w:t>
            </w:r>
            <w:r w:rsidRPr="00BD212C">
              <w:rPr>
                <w:rFonts w:eastAsia="Times New Roman" w:cs="Times New Roman"/>
                <w:b/>
                <w:szCs w:val="24"/>
                <w:lang w:val="pt-BR"/>
              </w:rPr>
              <w:t>CEC</w:t>
            </w:r>
            <w:r w:rsidRPr="00BD212C">
              <w:rPr>
                <w:rFonts w:eastAsia="Times New Roman" w:cs="Times New Roman"/>
                <w:b/>
                <w:szCs w:val="24"/>
                <w:lang w:val="pt-BR" w:eastAsia="it-IT"/>
              </w:rPr>
              <w:t xml:space="preserve"> 39.2</w:t>
            </w:r>
          </w:p>
        </w:tc>
        <w:tc>
          <w:tcPr>
            <w:tcW w:w="7020" w:type="dxa"/>
            <w:tcMar>
              <w:top w:w="85" w:type="dxa"/>
              <w:bottom w:w="142" w:type="dxa"/>
              <w:right w:w="170" w:type="dxa"/>
            </w:tcMar>
          </w:tcPr>
          <w:p w:rsidR="007B216D" w:rsidRPr="00BD212C" w:rsidRDefault="007B216D" w:rsidP="007B216D">
            <w:pPr>
              <w:pStyle w:val="Subttulo2"/>
              <w:rPr>
                <w:rFonts w:ascii="Times New Roman" w:hAnsi="Times New Roman" w:cs="Times New Roman"/>
              </w:rPr>
            </w:pPr>
            <w:r w:rsidRPr="00BD212C">
              <w:rPr>
                <w:rFonts w:ascii="Times New Roman" w:hAnsi="Times New Roman" w:cs="Times New Roman"/>
              </w:rPr>
              <w:t>Impostos e Encargos</w:t>
            </w:r>
          </w:p>
          <w:p w:rsidR="007B216D" w:rsidRPr="00BD212C" w:rsidRDefault="007B216D" w:rsidP="007B216D">
            <w:pPr>
              <w:rPr>
                <w:rFonts w:cs="Times New Roman"/>
                <w:lang w:val="pt-BR"/>
              </w:rPr>
            </w:pPr>
          </w:p>
          <w:p w:rsidR="00FC45F4" w:rsidRPr="00BD212C" w:rsidRDefault="00FC45F4" w:rsidP="00B7348A">
            <w:pPr>
              <w:rPr>
                <w:rFonts w:cs="Times New Roman"/>
                <w:b/>
                <w:i/>
                <w:color w:val="548DD4" w:themeColor="text2" w:themeTint="99"/>
                <w:lang w:val="pt-BR"/>
              </w:rPr>
            </w:pPr>
            <w:r w:rsidRPr="00BD212C">
              <w:rPr>
                <w:rFonts w:cs="Times New Roman"/>
                <w:b/>
                <w:i/>
                <w:color w:val="548DD4" w:themeColor="text2" w:themeTint="99"/>
                <w:lang w:val="pt-BR"/>
              </w:rPr>
              <w:t>[Nota: O Banco permite ao Cliente decidir se a Consultora (i) ficará isenta dos impostos indiretos locais, ou (ii) será reembolsada pelo Cliente por qualquer um desses impostos que eles sejam obrigados a pagar (ou que o Cliente houvesse pago em nome da Consultora.]</w:t>
            </w:r>
          </w:p>
          <w:p w:rsidR="00FC45F4" w:rsidRPr="00BD212C" w:rsidRDefault="00FC45F4" w:rsidP="00B7348A">
            <w:pPr>
              <w:rPr>
                <w:rFonts w:cs="Times New Roman"/>
                <w:lang w:val="pt-BR"/>
              </w:rPr>
            </w:pPr>
          </w:p>
          <w:p w:rsidR="00FC45F4" w:rsidRPr="00BD212C" w:rsidRDefault="00FC45F4" w:rsidP="00B7348A">
            <w:pPr>
              <w:rPr>
                <w:rFonts w:cs="Times New Roman"/>
                <w:lang w:val="pt-BR"/>
              </w:rPr>
            </w:pPr>
            <w:r w:rsidRPr="00BD212C">
              <w:rPr>
                <w:rFonts w:cs="Times New Roman"/>
                <w:lang w:val="pt-BR"/>
              </w:rPr>
              <w:t xml:space="preserve">O Cliente garante que </w:t>
            </w:r>
            <w:r w:rsidRPr="00BD212C">
              <w:rPr>
                <w:rFonts w:cs="Times New Roman"/>
                <w:b/>
                <w:i/>
                <w:color w:val="548DD4" w:themeColor="text2" w:themeTint="99"/>
                <w:lang w:val="pt-BR"/>
              </w:rPr>
              <w:t>[escolher uma opção aplicável consistente com as IAC 16.3 e o resultado da reunião de negociações do Contrato (Formulário FIN-2, Resumo de Preços, parte B “Estimativa dos Impostos Indiretos Locais”):]</w:t>
            </w:r>
          </w:p>
          <w:p w:rsidR="00FC45F4" w:rsidRPr="00BD212C" w:rsidRDefault="00FC45F4" w:rsidP="00B7348A">
            <w:pPr>
              <w:rPr>
                <w:rFonts w:cs="Times New Roman"/>
                <w:lang w:val="pt-BR"/>
              </w:rPr>
            </w:pPr>
          </w:p>
          <w:p w:rsidR="00FC45F4" w:rsidRPr="00BD212C" w:rsidRDefault="00FC45F4" w:rsidP="00B7348A">
            <w:pPr>
              <w:rPr>
                <w:rFonts w:cs="Times New Roman"/>
                <w:lang w:val="pt-BR"/>
              </w:rPr>
            </w:pPr>
            <w:r w:rsidRPr="00BD212C">
              <w:rPr>
                <w:rFonts w:cs="Times New Roman"/>
                <w:b/>
                <w:i/>
                <w:color w:val="548DD4" w:themeColor="text2" w:themeTint="99"/>
                <w:lang w:val="pt-BR"/>
              </w:rPr>
              <w:t>Se as IAC 16.3 indicar a ocorrência da isenção de impostos, incluir o seguinte</w:t>
            </w:r>
            <w:r w:rsidRPr="00BD212C">
              <w:rPr>
                <w:rFonts w:cs="Times New Roman"/>
                <w:lang w:val="pt-BR"/>
              </w:rPr>
              <w:t>: “a Consultora, os Subconsultores e os Profissionais serão isentos de</w:t>
            </w:r>
            <w:r w:rsidR="00DA7E66" w:rsidRPr="00BD212C">
              <w:rPr>
                <w:rFonts w:cs="Times New Roman"/>
                <w:lang w:val="pt-BR"/>
              </w:rPr>
              <w:t>”.</w:t>
            </w:r>
          </w:p>
          <w:p w:rsidR="00FC45F4" w:rsidRPr="00BD212C" w:rsidRDefault="00FC45F4" w:rsidP="00B7348A">
            <w:pPr>
              <w:rPr>
                <w:rFonts w:cs="Times New Roman"/>
                <w:lang w:val="pt-BR"/>
              </w:rPr>
            </w:pPr>
          </w:p>
          <w:p w:rsidR="00FC45F4" w:rsidRPr="00BD212C" w:rsidRDefault="00FC45F4" w:rsidP="00B7348A">
            <w:pPr>
              <w:rPr>
                <w:rFonts w:cs="Times New Roman"/>
                <w:b/>
                <w:i/>
                <w:color w:val="548DD4" w:themeColor="text2" w:themeTint="99"/>
                <w:lang w:val="pt-BR"/>
              </w:rPr>
            </w:pPr>
            <w:r w:rsidRPr="00BD212C">
              <w:rPr>
                <w:rFonts w:cs="Times New Roman"/>
                <w:b/>
                <w:i/>
                <w:color w:val="548DD4" w:themeColor="text2" w:themeTint="99"/>
                <w:lang w:val="pt-BR"/>
              </w:rPr>
              <w:t>OU</w:t>
            </w:r>
          </w:p>
          <w:p w:rsidR="00FC45F4" w:rsidRPr="00BD212C" w:rsidRDefault="00FC45F4" w:rsidP="00B7348A">
            <w:pPr>
              <w:rPr>
                <w:rFonts w:cs="Times New Roman"/>
                <w:lang w:val="pt-BR"/>
              </w:rPr>
            </w:pPr>
          </w:p>
          <w:p w:rsidR="00FC45F4" w:rsidRPr="00BD212C" w:rsidRDefault="00FC45F4" w:rsidP="00B7348A">
            <w:pPr>
              <w:rPr>
                <w:rFonts w:cs="Times New Roman"/>
                <w:b/>
                <w:i/>
                <w:color w:val="548DD4" w:themeColor="text2" w:themeTint="99"/>
                <w:lang w:val="pt-BR"/>
              </w:rPr>
            </w:pPr>
            <w:r w:rsidRPr="00BD212C">
              <w:rPr>
                <w:rFonts w:cs="Times New Roman"/>
                <w:b/>
                <w:i/>
                <w:color w:val="548DD4" w:themeColor="text2" w:themeTint="99"/>
                <w:lang w:val="pt-BR"/>
              </w:rPr>
              <w:t>Se as IAC 16.3 não indicar</w:t>
            </w:r>
            <w:r w:rsidR="00830F28" w:rsidRPr="00BD212C">
              <w:rPr>
                <w:rFonts w:cs="Times New Roman"/>
                <w:b/>
                <w:i/>
                <w:color w:val="548DD4" w:themeColor="text2" w:themeTint="99"/>
                <w:lang w:val="pt-BR"/>
              </w:rPr>
              <w:t>em</w:t>
            </w:r>
            <w:r w:rsidRPr="00BD212C">
              <w:rPr>
                <w:rFonts w:cs="Times New Roman"/>
                <w:b/>
                <w:i/>
                <w:color w:val="548DD4" w:themeColor="text2" w:themeTint="99"/>
                <w:lang w:val="pt-BR"/>
              </w:rPr>
              <w:t xml:space="preserve"> a isenção e, dependendo se o Cliente deverá pagar pelo imposto retido ou a Consultora deverá pagar, incluir o seguinte:</w:t>
            </w:r>
          </w:p>
          <w:p w:rsidR="00FC45F4" w:rsidRPr="00BD212C" w:rsidRDefault="00FC45F4" w:rsidP="00B7348A">
            <w:pPr>
              <w:rPr>
                <w:rFonts w:cs="Times New Roman"/>
                <w:lang w:val="pt-BR"/>
              </w:rPr>
            </w:pPr>
          </w:p>
          <w:p w:rsidR="00FC45F4" w:rsidRPr="00BD212C" w:rsidRDefault="002C0639" w:rsidP="00B7348A">
            <w:pPr>
              <w:rPr>
                <w:rFonts w:cs="Times New Roman"/>
                <w:lang w:val="pt-BR"/>
              </w:rPr>
            </w:pPr>
            <w:r w:rsidRPr="00BD212C">
              <w:rPr>
                <w:rFonts w:cs="Times New Roman"/>
                <w:lang w:val="pt-BR"/>
              </w:rPr>
              <w:t>[</w:t>
            </w:r>
            <w:r w:rsidR="00FC45F4" w:rsidRPr="00BD212C">
              <w:rPr>
                <w:rFonts w:cs="Times New Roman"/>
                <w:b/>
                <w:lang w:val="pt-BR"/>
              </w:rPr>
              <w:t>“</w:t>
            </w:r>
            <w:r w:rsidR="00FC45F4" w:rsidRPr="00BD212C">
              <w:rPr>
                <w:rFonts w:cs="Times New Roman"/>
                <w:lang w:val="pt-BR"/>
              </w:rPr>
              <w:t xml:space="preserve">o Cliente deverá pagar em nome da Consultora, dos Subconsultores e dos Profissionais,” </w:t>
            </w:r>
            <w:r w:rsidR="00FC45F4" w:rsidRPr="00BD212C">
              <w:rPr>
                <w:rFonts w:cs="Times New Roman"/>
                <w:b/>
                <w:i/>
                <w:color w:val="548DD4" w:themeColor="text2" w:themeTint="99"/>
                <w:lang w:val="pt-BR"/>
              </w:rPr>
              <w:t>OU</w:t>
            </w:r>
            <w:r w:rsidR="00FC45F4" w:rsidRPr="00BD212C">
              <w:rPr>
                <w:rFonts w:cs="Times New Roman"/>
                <w:lang w:val="pt-BR"/>
              </w:rPr>
              <w:t xml:space="preserve"> “o Cliente deverá reembolsar a Consultora, os Subconsultores e os Profissionais</w:t>
            </w:r>
            <w:r w:rsidR="00FC45F4" w:rsidRPr="00047F4C">
              <w:rPr>
                <w:rFonts w:cs="Times New Roman"/>
                <w:b/>
                <w:i/>
                <w:lang w:val="pt-BR"/>
              </w:rPr>
              <w:t>”</w:t>
            </w:r>
            <w:r w:rsidR="00FC45F4" w:rsidRPr="00BD212C">
              <w:rPr>
                <w:rFonts w:cs="Times New Roman"/>
                <w:lang w:val="pt-BR"/>
              </w:rPr>
              <w:t>] quaisquer impostos indiretos, encargos, taxas e demais tributos a que possam estar sujeitos de conformidade com a lei aplicável no país do Cliente a respeito de:</w:t>
            </w:r>
          </w:p>
          <w:p w:rsidR="00FC45F4" w:rsidRPr="00BD212C" w:rsidRDefault="00FC45F4" w:rsidP="00B7348A">
            <w:pPr>
              <w:rPr>
                <w:rFonts w:cs="Times New Roman"/>
                <w:lang w:val="pt-BR"/>
              </w:rPr>
            </w:pPr>
          </w:p>
          <w:p w:rsidR="00FC45F4" w:rsidRPr="00BD212C" w:rsidRDefault="00C94F0B" w:rsidP="00B7348A">
            <w:pPr>
              <w:pStyle w:val="List"/>
              <w:rPr>
                <w:lang w:val="pt-BR"/>
              </w:rPr>
            </w:pPr>
            <w:r w:rsidRPr="00BD212C">
              <w:rPr>
                <w:lang w:val="pt-BR"/>
              </w:rPr>
              <w:t>(a)</w:t>
            </w:r>
            <w:r w:rsidR="00C64F19" w:rsidRPr="00BD212C">
              <w:rPr>
                <w:lang w:val="pt-BR"/>
              </w:rPr>
              <w:t xml:space="preserve"> q</w:t>
            </w:r>
            <w:r w:rsidR="00FC45F4" w:rsidRPr="00BD212C">
              <w:rPr>
                <w:lang w:val="pt-BR"/>
              </w:rPr>
              <w:t>uaisquer pagamentos de qualquer tipo fito à Consultora, Subconsultores e Profissionais (outros que os nacionais ou residentes permanentes do país do Cliente), em cone</w:t>
            </w:r>
            <w:r w:rsidRPr="00BD212C">
              <w:rPr>
                <w:lang w:val="pt-BR"/>
              </w:rPr>
              <w:t>x</w:t>
            </w:r>
            <w:r w:rsidR="00FC45F4" w:rsidRPr="00BD212C">
              <w:rPr>
                <w:lang w:val="pt-BR"/>
              </w:rPr>
              <w:t>ão com a execução dos Serviços;</w:t>
            </w:r>
          </w:p>
          <w:p w:rsidR="00FC45F4" w:rsidRPr="00BD212C" w:rsidRDefault="00C94F0B" w:rsidP="00B7348A">
            <w:pPr>
              <w:pStyle w:val="List"/>
              <w:rPr>
                <w:lang w:val="pt-BR"/>
              </w:rPr>
            </w:pPr>
            <w:r w:rsidRPr="00BD212C">
              <w:rPr>
                <w:lang w:val="pt-BR"/>
              </w:rPr>
              <w:lastRenderedPageBreak/>
              <w:t>(b)</w:t>
            </w:r>
            <w:r w:rsidR="00FC45F4" w:rsidRPr="00BD212C">
              <w:rPr>
                <w:lang w:val="pt-BR"/>
              </w:rPr>
              <w:t xml:space="preserve"> quaisquer equipamen</w:t>
            </w:r>
            <w:r w:rsidR="00DA1F90" w:rsidRPr="00BD212C">
              <w:rPr>
                <w:lang w:val="pt-BR"/>
              </w:rPr>
              <w:t xml:space="preserve">tos, materiais e fornecimentos </w:t>
            </w:r>
            <w:r w:rsidR="00FC45F4" w:rsidRPr="00BD212C">
              <w:rPr>
                <w:lang w:val="pt-BR"/>
              </w:rPr>
              <w:t>trazidos ao país do Cliente pela Consultora e Subconsultores com propósitos para a execução dos Serviços e que após a entrada em tal país serão posteriormente retirados do mesmo por eles;</w:t>
            </w:r>
          </w:p>
          <w:p w:rsidR="00FC45F4" w:rsidRPr="00BD212C" w:rsidRDefault="00DA1F90" w:rsidP="00B7348A">
            <w:pPr>
              <w:pStyle w:val="List"/>
              <w:rPr>
                <w:lang w:val="pt-BR"/>
              </w:rPr>
            </w:pPr>
            <w:r w:rsidRPr="00BD212C">
              <w:rPr>
                <w:lang w:val="pt-BR"/>
              </w:rPr>
              <w:t>(c)</w:t>
            </w:r>
            <w:r w:rsidR="00FC45F4" w:rsidRPr="00BD212C">
              <w:rPr>
                <w:lang w:val="pt-BR"/>
              </w:rPr>
              <w:t xml:space="preserve"> qualquer equipamento importado com propósitos para a execução dos Serviços e pago com recursos fornecidos pelo Cliente e tratados com propriedade do Cliente;</w:t>
            </w:r>
          </w:p>
          <w:p w:rsidR="00FC45F4" w:rsidRPr="00BD212C" w:rsidRDefault="00DA1F90" w:rsidP="00B7348A">
            <w:pPr>
              <w:pStyle w:val="List"/>
              <w:rPr>
                <w:lang w:val="pt-BR"/>
              </w:rPr>
            </w:pPr>
            <w:r w:rsidRPr="00BD212C">
              <w:rPr>
                <w:lang w:val="pt-BR"/>
              </w:rPr>
              <w:t>(</w:t>
            </w:r>
            <w:r w:rsidR="00FC45F4" w:rsidRPr="00BD212C">
              <w:rPr>
                <w:lang w:val="pt-BR"/>
              </w:rPr>
              <w:t>d</w:t>
            </w:r>
            <w:r w:rsidRPr="00BD212C">
              <w:rPr>
                <w:lang w:val="pt-BR"/>
              </w:rPr>
              <w:t>)</w:t>
            </w:r>
            <w:r w:rsidR="00FC45F4" w:rsidRPr="00BD212C">
              <w:rPr>
                <w:lang w:val="pt-BR"/>
              </w:rPr>
              <w:t xml:space="preserve"> qualquer bem trazido ao país do Cliente pela Consultora, qualquer Subconsultora ou Profissional (outros que os nacionais ou residentes permanentes do país do Cliente), ou pelos dependentes elegíveis de tais profissionais para seu uso pessoal e que serão retirados pelos mesmos quando suas respectivas partidas do país do Cliente, desde que:</w:t>
            </w:r>
          </w:p>
          <w:p w:rsidR="00FC45F4" w:rsidRPr="00BD212C" w:rsidRDefault="00FC45F4" w:rsidP="00B7348A">
            <w:pPr>
              <w:pStyle w:val="List2"/>
            </w:pPr>
            <w:r w:rsidRPr="00BD212C">
              <w:t>(i) a Consultora, Subconsultores e Profissionais sigam os procedimentos alfandegários usuais do país do Cliente quando da importação; e</w:t>
            </w:r>
          </w:p>
          <w:p w:rsidR="00FC45F4" w:rsidRPr="00BD212C" w:rsidRDefault="00FC45F4" w:rsidP="00B7348A">
            <w:pPr>
              <w:pStyle w:val="List2"/>
            </w:pPr>
            <w:r w:rsidRPr="00BD212C">
              <w:t xml:space="preserve">(ii) se a Consultora, Subconsultores ou </w:t>
            </w:r>
            <w:r w:rsidR="00FF16D3" w:rsidRPr="00BD212C">
              <w:t>Profissionais não retirarem</w:t>
            </w:r>
            <w:r w:rsidR="003A3C8C" w:rsidRPr="00BD212C">
              <w:t>, mas</w:t>
            </w:r>
            <w:r w:rsidRPr="00BD212C">
              <w:t xml:space="preserve"> </w:t>
            </w:r>
            <w:r w:rsidR="00FF16D3" w:rsidRPr="00BD212C">
              <w:t xml:space="preserve">possuam </w:t>
            </w:r>
            <w:r w:rsidRPr="00BD212C">
              <w:t xml:space="preserve">qualquer bem no país do Cliente os quais estão isentos de direitos e impostos alfandegários, a Consultora, </w:t>
            </w:r>
            <w:r w:rsidR="003A3C8C" w:rsidRPr="00BD212C">
              <w:t>Subconsultores ou Profissionais</w:t>
            </w:r>
            <w:r w:rsidRPr="00BD212C">
              <w:t>, conforme seja o caso, (a) assumam tais direitos e impostos alfandegários em conformidade com a legislação do país do Cliente ou (b) reembolsem o Cliente caso o mesmo tenha efetuado pagamento em nome deles na ocasião em que o bem em questão foi trazido para o país do Cliente.</w:t>
            </w:r>
          </w:p>
          <w:p w:rsidR="00FC45F4" w:rsidRPr="00BD212C" w:rsidRDefault="00FC45F4" w:rsidP="00B7348A">
            <w:pPr>
              <w:rPr>
                <w:rFonts w:cs="Times New Roman"/>
                <w:lang w:val="pt-BR"/>
              </w:rPr>
            </w:pPr>
          </w:p>
        </w:tc>
      </w:tr>
      <w:tr w:rsidR="00350093" w:rsidRPr="00F9638C" w:rsidTr="003600DD">
        <w:tc>
          <w:tcPr>
            <w:tcW w:w="1980" w:type="dxa"/>
            <w:tcMar>
              <w:top w:w="85" w:type="dxa"/>
              <w:bottom w:w="142" w:type="dxa"/>
              <w:right w:w="170" w:type="dxa"/>
            </w:tcMar>
          </w:tcPr>
          <w:p w:rsidR="00350093" w:rsidRPr="00BD212C" w:rsidRDefault="00350093" w:rsidP="003600DD">
            <w:pPr>
              <w:numPr>
                <w:ilvl w:val="12"/>
                <w:numId w:val="0"/>
              </w:numPr>
              <w:spacing w:before="120" w:after="120"/>
              <w:rPr>
                <w:rFonts w:eastAsia="Times New Roman" w:cs="Times New Roman"/>
                <w:b/>
                <w:spacing w:val="-3"/>
                <w:szCs w:val="24"/>
                <w:lang w:val="pt-BR"/>
              </w:rPr>
            </w:pPr>
            <w:r w:rsidRPr="00BD212C">
              <w:rPr>
                <w:rFonts w:eastAsia="Times New Roman" w:cs="Times New Roman"/>
                <w:b/>
                <w:szCs w:val="24"/>
                <w:lang w:val="pt-BR"/>
              </w:rPr>
              <w:lastRenderedPageBreak/>
              <w:t xml:space="preserve">CEC </w:t>
            </w:r>
            <w:r w:rsidRPr="00BD212C">
              <w:rPr>
                <w:rFonts w:eastAsia="Times New Roman" w:cs="Times New Roman"/>
                <w:b/>
                <w:spacing w:val="-3"/>
                <w:szCs w:val="24"/>
                <w:lang w:val="pt-BR"/>
              </w:rPr>
              <w:t xml:space="preserve">40.1 </w:t>
            </w:r>
          </w:p>
        </w:tc>
        <w:tc>
          <w:tcPr>
            <w:tcW w:w="7020" w:type="dxa"/>
            <w:tcMar>
              <w:top w:w="85" w:type="dxa"/>
              <w:bottom w:w="142" w:type="dxa"/>
              <w:right w:w="170" w:type="dxa"/>
            </w:tcMar>
          </w:tcPr>
          <w:p w:rsidR="00A727BD" w:rsidRPr="00BD212C" w:rsidRDefault="00A727BD" w:rsidP="00A727BD">
            <w:pPr>
              <w:pStyle w:val="Subttulo2"/>
              <w:rPr>
                <w:rFonts w:ascii="Times New Roman" w:hAnsi="Times New Roman" w:cs="Times New Roman"/>
              </w:rPr>
            </w:pPr>
            <w:r w:rsidRPr="00BD212C">
              <w:rPr>
                <w:rFonts w:ascii="Times New Roman" w:hAnsi="Times New Roman" w:cs="Times New Roman"/>
              </w:rPr>
              <w:t xml:space="preserve">Moeda do Pagamento </w:t>
            </w:r>
          </w:p>
          <w:p w:rsidR="00A727BD" w:rsidRPr="00BD212C" w:rsidRDefault="00A727BD" w:rsidP="009516AF">
            <w:pPr>
              <w:rPr>
                <w:rFonts w:cs="Times New Roman"/>
                <w:lang w:val="pt-BR"/>
              </w:rPr>
            </w:pPr>
          </w:p>
          <w:p w:rsidR="00350093" w:rsidRPr="00BD212C" w:rsidRDefault="004E356E" w:rsidP="009516AF">
            <w:pPr>
              <w:rPr>
                <w:rFonts w:cs="Times New Roman"/>
                <w:lang w:val="pt-BR"/>
              </w:rPr>
            </w:pPr>
            <w:r w:rsidRPr="00BD212C">
              <w:rPr>
                <w:rFonts w:cs="Times New Roman"/>
                <w:lang w:val="pt-BR"/>
              </w:rPr>
              <w:t>A moeda(s) do pagamento é (são) a(s) segui</w:t>
            </w:r>
            <w:r w:rsidR="00FC45F4" w:rsidRPr="00BD212C">
              <w:rPr>
                <w:rFonts w:cs="Times New Roman"/>
                <w:lang w:val="pt-BR"/>
              </w:rPr>
              <w:t>n</w:t>
            </w:r>
            <w:r w:rsidRPr="00BD212C">
              <w:rPr>
                <w:rFonts w:cs="Times New Roman"/>
                <w:lang w:val="pt-BR"/>
              </w:rPr>
              <w:t>te(s):</w:t>
            </w:r>
            <w:r w:rsidR="00350093" w:rsidRPr="00BD212C">
              <w:rPr>
                <w:rFonts w:cs="Times New Roman"/>
                <w:lang w:val="pt-BR"/>
              </w:rPr>
              <w:t xml:space="preserve">______________ </w:t>
            </w:r>
          </w:p>
          <w:p w:rsidR="00350093" w:rsidRPr="00BD212C" w:rsidRDefault="00350093" w:rsidP="009516AF">
            <w:pPr>
              <w:rPr>
                <w:rFonts w:cs="Times New Roman"/>
                <w:lang w:val="pt-BR"/>
              </w:rPr>
            </w:pPr>
          </w:p>
        </w:tc>
      </w:tr>
      <w:tr w:rsidR="00350093" w:rsidRPr="007C588F" w:rsidTr="003600DD">
        <w:tc>
          <w:tcPr>
            <w:tcW w:w="1980" w:type="dxa"/>
            <w:tcMar>
              <w:top w:w="85" w:type="dxa"/>
              <w:bottom w:w="142" w:type="dxa"/>
              <w:right w:w="170" w:type="dxa"/>
            </w:tcMar>
          </w:tcPr>
          <w:p w:rsidR="00350093" w:rsidRPr="00BD212C" w:rsidRDefault="00350093" w:rsidP="003600DD">
            <w:pPr>
              <w:numPr>
                <w:ilvl w:val="12"/>
                <w:numId w:val="0"/>
              </w:numPr>
              <w:spacing w:before="120" w:after="120"/>
              <w:rPr>
                <w:rFonts w:eastAsia="Times New Roman" w:cs="Times New Roman"/>
                <w:b/>
                <w:spacing w:val="-3"/>
                <w:szCs w:val="24"/>
                <w:lang w:val="pt-BR"/>
              </w:rPr>
            </w:pPr>
            <w:r w:rsidRPr="00BD212C">
              <w:rPr>
                <w:rFonts w:eastAsia="Times New Roman" w:cs="Times New Roman"/>
                <w:b/>
                <w:szCs w:val="24"/>
                <w:lang w:val="pt-BR"/>
              </w:rPr>
              <w:t xml:space="preserve">CEC </w:t>
            </w:r>
            <w:r w:rsidRPr="00BD212C">
              <w:rPr>
                <w:rFonts w:eastAsia="Times New Roman" w:cs="Times New Roman"/>
                <w:b/>
                <w:spacing w:val="-3"/>
                <w:szCs w:val="24"/>
                <w:lang w:val="pt-BR"/>
              </w:rPr>
              <w:t>41.2</w:t>
            </w:r>
          </w:p>
        </w:tc>
        <w:tc>
          <w:tcPr>
            <w:tcW w:w="7020" w:type="dxa"/>
            <w:tcMar>
              <w:top w:w="85" w:type="dxa"/>
              <w:bottom w:w="142" w:type="dxa"/>
              <w:right w:w="170" w:type="dxa"/>
            </w:tcMar>
          </w:tcPr>
          <w:p w:rsidR="00A727BD" w:rsidRPr="00BD212C" w:rsidRDefault="00A727BD" w:rsidP="00A727BD">
            <w:pPr>
              <w:pStyle w:val="Subttulo2"/>
              <w:rPr>
                <w:rFonts w:ascii="Times New Roman" w:hAnsi="Times New Roman" w:cs="Times New Roman"/>
              </w:rPr>
            </w:pPr>
            <w:r w:rsidRPr="00BD212C">
              <w:rPr>
                <w:rFonts w:ascii="Times New Roman" w:hAnsi="Times New Roman" w:cs="Times New Roman"/>
              </w:rPr>
              <w:t>Modalidade de Faturamento e Pagamento</w:t>
            </w:r>
          </w:p>
          <w:p w:rsidR="00A727BD" w:rsidRPr="00BD212C" w:rsidRDefault="00A727BD" w:rsidP="00F7219F">
            <w:pPr>
              <w:rPr>
                <w:rFonts w:cs="Times New Roman"/>
                <w:lang w:val="pt-BR"/>
              </w:rPr>
            </w:pPr>
          </w:p>
          <w:p w:rsidR="00350093" w:rsidRPr="00BD212C" w:rsidRDefault="008D5ADB" w:rsidP="00F7219F">
            <w:pPr>
              <w:rPr>
                <w:rFonts w:cs="Times New Roman"/>
                <w:lang w:val="pt-BR"/>
              </w:rPr>
            </w:pPr>
            <w:r w:rsidRPr="00BD212C">
              <w:rPr>
                <w:rFonts w:cs="Times New Roman"/>
                <w:lang w:val="pt-BR"/>
              </w:rPr>
              <w:t>O cronograma de pagamentos</w:t>
            </w:r>
            <w:r w:rsidR="00350093" w:rsidRPr="00BD212C">
              <w:rPr>
                <w:rFonts w:cs="Times New Roman"/>
                <w:lang w:val="pt-BR"/>
              </w:rPr>
              <w:t>:</w:t>
            </w:r>
          </w:p>
          <w:p w:rsidR="00350093" w:rsidRPr="00BD212C" w:rsidRDefault="00350093" w:rsidP="00F7219F">
            <w:pPr>
              <w:rPr>
                <w:rFonts w:cs="Times New Roman"/>
                <w:lang w:val="pt-BR"/>
              </w:rPr>
            </w:pPr>
          </w:p>
          <w:p w:rsidR="00350093" w:rsidRPr="00BD212C" w:rsidRDefault="008D5ADB" w:rsidP="00F7219F">
            <w:pPr>
              <w:rPr>
                <w:rFonts w:cs="Times New Roman"/>
                <w:b/>
                <w:i/>
                <w:color w:val="548DD4" w:themeColor="text2" w:themeTint="99"/>
                <w:lang w:val="pt-BR"/>
              </w:rPr>
            </w:pPr>
            <w:r w:rsidRPr="00BD212C">
              <w:rPr>
                <w:rFonts w:cs="Times New Roman"/>
                <w:b/>
                <w:i/>
                <w:color w:val="548DD4" w:themeColor="text2" w:themeTint="99"/>
                <w:lang w:val="pt-BR"/>
              </w:rPr>
              <w:t>[Nota</w:t>
            </w:r>
            <w:r w:rsidR="00350093" w:rsidRPr="00BD212C">
              <w:rPr>
                <w:rFonts w:cs="Times New Roman"/>
                <w:b/>
                <w:i/>
                <w:color w:val="548DD4" w:themeColor="text2" w:themeTint="99"/>
                <w:lang w:val="pt-BR"/>
              </w:rPr>
              <w:t xml:space="preserve">: </w:t>
            </w:r>
            <w:r w:rsidRPr="00BD212C">
              <w:rPr>
                <w:rFonts w:cs="Times New Roman"/>
                <w:b/>
                <w:i/>
                <w:color w:val="548DD4" w:themeColor="text2" w:themeTint="99"/>
                <w:lang w:val="pt-BR"/>
              </w:rPr>
              <w:t>As parcelas de pagamento deverão estar vinculadas à apresentação dos produtos especificados nos Termos de Refer</w:t>
            </w:r>
            <w:r w:rsidR="001C21FB" w:rsidRPr="00BD212C">
              <w:rPr>
                <w:rFonts w:cs="Times New Roman"/>
                <w:b/>
                <w:i/>
                <w:color w:val="548DD4" w:themeColor="text2" w:themeTint="99"/>
                <w:lang w:val="pt-BR"/>
              </w:rPr>
              <w:t>ência</w:t>
            </w:r>
            <w:r w:rsidRPr="00BD212C">
              <w:rPr>
                <w:rFonts w:cs="Times New Roman"/>
                <w:b/>
                <w:i/>
                <w:color w:val="548DD4" w:themeColor="text2" w:themeTint="99"/>
                <w:lang w:val="pt-BR"/>
              </w:rPr>
              <w:t>, Apêndice A</w:t>
            </w:r>
            <w:r w:rsidR="001C21FB" w:rsidRPr="00BD212C">
              <w:rPr>
                <w:rFonts w:cs="Times New Roman"/>
                <w:b/>
                <w:i/>
                <w:color w:val="548DD4" w:themeColor="text2" w:themeTint="99"/>
                <w:lang w:val="pt-BR"/>
              </w:rPr>
              <w:t>.</w:t>
            </w:r>
            <w:r w:rsidR="00350093" w:rsidRPr="00BD212C">
              <w:rPr>
                <w:rFonts w:cs="Times New Roman"/>
                <w:b/>
                <w:i/>
                <w:color w:val="548DD4" w:themeColor="text2" w:themeTint="99"/>
                <w:lang w:val="pt-BR"/>
              </w:rPr>
              <w:t>]</w:t>
            </w:r>
          </w:p>
          <w:p w:rsidR="00350093" w:rsidRPr="00BD212C" w:rsidRDefault="00350093" w:rsidP="00F7219F">
            <w:pPr>
              <w:rPr>
                <w:rFonts w:cs="Times New Roman"/>
                <w:lang w:val="pt-BR"/>
              </w:rPr>
            </w:pPr>
          </w:p>
          <w:p w:rsidR="00350093" w:rsidRPr="00BD212C" w:rsidRDefault="00350093" w:rsidP="007E6C9F">
            <w:pPr>
              <w:pStyle w:val="List"/>
              <w:rPr>
                <w:lang w:val="pt-BR"/>
              </w:rPr>
            </w:pPr>
            <w:r w:rsidRPr="00BD212C">
              <w:rPr>
                <w:lang w:val="pt-BR"/>
              </w:rPr>
              <w:t>1</w:t>
            </w:r>
            <w:r w:rsidR="008D5ADB" w:rsidRPr="00BD212C">
              <w:rPr>
                <w:u w:val="single"/>
                <w:vertAlign w:val="superscript"/>
                <w:lang w:val="pt-BR"/>
              </w:rPr>
              <w:t>o</w:t>
            </w:r>
            <w:r w:rsidRPr="00BD212C">
              <w:rPr>
                <w:lang w:val="pt-BR"/>
              </w:rPr>
              <w:t xml:space="preserve"> </w:t>
            </w:r>
            <w:r w:rsidR="008D5ADB" w:rsidRPr="00BD212C">
              <w:rPr>
                <w:lang w:val="pt-BR"/>
              </w:rPr>
              <w:t>pagamento</w:t>
            </w:r>
            <w:r w:rsidRPr="00BD212C">
              <w:rPr>
                <w:lang w:val="pt-BR"/>
              </w:rPr>
              <w:t xml:space="preserve">: </w:t>
            </w:r>
            <w:r w:rsidR="008D5ADB" w:rsidRPr="00BD212C">
              <w:rPr>
                <w:b/>
                <w:i/>
                <w:color w:val="548DD4" w:themeColor="text2" w:themeTint="99"/>
                <w:lang w:val="pt-BR"/>
              </w:rPr>
              <w:t>[inserir o montante da parcela, percentual do preço total do Contrato</w:t>
            </w:r>
            <w:r w:rsidRPr="00BD212C">
              <w:rPr>
                <w:b/>
                <w:i/>
                <w:color w:val="548DD4" w:themeColor="text2" w:themeTint="99"/>
                <w:lang w:val="pt-BR"/>
              </w:rPr>
              <w:t xml:space="preserve">, </w:t>
            </w:r>
            <w:r w:rsidR="008D5ADB" w:rsidRPr="00BD212C">
              <w:rPr>
                <w:b/>
                <w:i/>
                <w:color w:val="548DD4" w:themeColor="text2" w:themeTint="99"/>
                <w:lang w:val="pt-BR"/>
              </w:rPr>
              <w:t>e a moeda</w:t>
            </w:r>
            <w:r w:rsidRPr="00BD212C">
              <w:rPr>
                <w:b/>
                <w:i/>
                <w:color w:val="548DD4" w:themeColor="text2" w:themeTint="99"/>
                <w:lang w:val="pt-BR"/>
              </w:rPr>
              <w:t xml:space="preserve">. </w:t>
            </w:r>
            <w:r w:rsidR="00FF3E7F" w:rsidRPr="00BD212C">
              <w:rPr>
                <w:b/>
                <w:i/>
                <w:color w:val="548DD4" w:themeColor="text2" w:themeTint="99"/>
                <w:lang w:val="pt-BR"/>
              </w:rPr>
              <w:t>Caso o primeiro pagam</w:t>
            </w:r>
            <w:r w:rsidR="008D5ADB" w:rsidRPr="00BD212C">
              <w:rPr>
                <w:b/>
                <w:i/>
                <w:color w:val="548DD4" w:themeColor="text2" w:themeTint="99"/>
                <w:lang w:val="pt-BR"/>
              </w:rPr>
              <w:t xml:space="preserve">ento </w:t>
            </w:r>
            <w:r w:rsidR="00FF3E7F" w:rsidRPr="00BD212C">
              <w:rPr>
                <w:b/>
                <w:i/>
                <w:color w:val="548DD4" w:themeColor="text2" w:themeTint="99"/>
                <w:lang w:val="pt-BR"/>
              </w:rPr>
              <w:t>seja</w:t>
            </w:r>
            <w:r w:rsidR="008D5ADB" w:rsidRPr="00BD212C">
              <w:rPr>
                <w:b/>
                <w:i/>
                <w:color w:val="548DD4" w:themeColor="text2" w:themeTint="99"/>
                <w:lang w:val="pt-BR"/>
              </w:rPr>
              <w:t xml:space="preserve"> feito como um pagamento adiantado,</w:t>
            </w:r>
            <w:r w:rsidR="00FF3E7F" w:rsidRPr="00BD212C">
              <w:rPr>
                <w:b/>
                <w:i/>
                <w:color w:val="548DD4" w:themeColor="text2" w:themeTint="99"/>
                <w:lang w:val="pt-BR"/>
              </w:rPr>
              <w:t xml:space="preserve"> </w:t>
            </w:r>
            <w:r w:rsidR="008D5ADB" w:rsidRPr="00BD212C">
              <w:rPr>
                <w:b/>
                <w:i/>
                <w:color w:val="548DD4" w:themeColor="text2" w:themeTint="99"/>
                <w:lang w:val="pt-BR"/>
              </w:rPr>
              <w:t xml:space="preserve">ele deverá ser feito contra a apresentação de uma garantia </w:t>
            </w:r>
            <w:r w:rsidR="008D5ADB" w:rsidRPr="00BD212C">
              <w:rPr>
                <w:b/>
                <w:i/>
                <w:color w:val="548DD4" w:themeColor="text2" w:themeTint="99"/>
                <w:lang w:val="pt-BR"/>
              </w:rPr>
              <w:lastRenderedPageBreak/>
              <w:t>bancária de mesmo montante</w:t>
            </w:r>
            <w:r w:rsidR="00FF3E7F" w:rsidRPr="00BD212C">
              <w:rPr>
                <w:b/>
                <w:i/>
                <w:color w:val="548DD4" w:themeColor="text2" w:themeTint="99"/>
                <w:lang w:val="pt-BR"/>
              </w:rPr>
              <w:t xml:space="preserve"> conforme a Cláusula </w:t>
            </w:r>
            <w:r w:rsidRPr="00BD212C">
              <w:rPr>
                <w:b/>
                <w:i/>
                <w:color w:val="548DD4" w:themeColor="text2" w:themeTint="99"/>
                <w:lang w:val="pt-BR"/>
              </w:rPr>
              <w:t>41.2.1</w:t>
            </w:r>
            <w:r w:rsidR="00FF3E7F" w:rsidRPr="00BD212C">
              <w:rPr>
                <w:b/>
                <w:i/>
                <w:color w:val="548DD4" w:themeColor="text2" w:themeTint="99"/>
                <w:lang w:val="pt-BR"/>
              </w:rPr>
              <w:t xml:space="preserve"> das CGC</w:t>
            </w:r>
            <w:r w:rsidRPr="00BD212C">
              <w:rPr>
                <w:b/>
                <w:i/>
                <w:color w:val="548DD4" w:themeColor="text2" w:themeTint="99"/>
                <w:lang w:val="pt-BR"/>
              </w:rPr>
              <w:t>]</w:t>
            </w:r>
          </w:p>
          <w:p w:rsidR="00350093" w:rsidRPr="00BD212C" w:rsidRDefault="008D5ADB" w:rsidP="007E6C9F">
            <w:pPr>
              <w:pStyle w:val="List"/>
              <w:rPr>
                <w:lang w:val="pt-BR"/>
              </w:rPr>
            </w:pPr>
            <w:r w:rsidRPr="00BD212C">
              <w:rPr>
                <w:lang w:val="pt-BR"/>
              </w:rPr>
              <w:t>2</w:t>
            </w:r>
            <w:r w:rsidRPr="00BD212C">
              <w:rPr>
                <w:u w:val="single"/>
                <w:vertAlign w:val="superscript"/>
                <w:lang w:val="pt-BR"/>
              </w:rPr>
              <w:t>o</w:t>
            </w:r>
            <w:r w:rsidRPr="00BD212C">
              <w:rPr>
                <w:lang w:val="pt-BR"/>
              </w:rPr>
              <w:t xml:space="preserve"> pagamento</w:t>
            </w:r>
            <w:r w:rsidR="00350093" w:rsidRPr="00BD212C">
              <w:rPr>
                <w:lang w:val="pt-BR"/>
              </w:rPr>
              <w:t>: ________________</w:t>
            </w:r>
          </w:p>
          <w:p w:rsidR="00350093" w:rsidRPr="00BD212C" w:rsidRDefault="00350093" w:rsidP="007E6C9F">
            <w:pPr>
              <w:pStyle w:val="List"/>
              <w:rPr>
                <w:lang w:val="pt-BR"/>
              </w:rPr>
            </w:pPr>
            <w:r w:rsidRPr="00BD212C">
              <w:rPr>
                <w:lang w:val="pt-BR"/>
              </w:rPr>
              <w:t>……………:</w:t>
            </w:r>
            <w:r w:rsidR="00DA7E66" w:rsidRPr="00BD212C">
              <w:rPr>
                <w:lang w:val="pt-BR"/>
              </w:rPr>
              <w:t xml:space="preserve"> </w:t>
            </w:r>
            <w:r w:rsidRPr="00BD212C">
              <w:rPr>
                <w:lang w:val="pt-BR"/>
              </w:rPr>
              <w:t>__________________</w:t>
            </w:r>
          </w:p>
          <w:p w:rsidR="00350093" w:rsidRPr="00BD212C" w:rsidRDefault="008D5ADB" w:rsidP="007E6C9F">
            <w:pPr>
              <w:pStyle w:val="List"/>
              <w:rPr>
                <w:lang w:val="pt-BR"/>
              </w:rPr>
            </w:pPr>
            <w:r w:rsidRPr="00BD212C">
              <w:rPr>
                <w:lang w:val="pt-BR"/>
              </w:rPr>
              <w:t>Pagamento final</w:t>
            </w:r>
            <w:r w:rsidR="00350093" w:rsidRPr="00BD212C">
              <w:rPr>
                <w:lang w:val="pt-BR"/>
              </w:rPr>
              <w:t>: ________________</w:t>
            </w:r>
          </w:p>
          <w:p w:rsidR="00350093" w:rsidRPr="00BD212C" w:rsidRDefault="00350093" w:rsidP="00F7219F">
            <w:pPr>
              <w:rPr>
                <w:rFonts w:cs="Times New Roman"/>
                <w:lang w:val="pt-BR"/>
              </w:rPr>
            </w:pPr>
          </w:p>
          <w:p w:rsidR="00350093" w:rsidRPr="00BD212C" w:rsidRDefault="00FF3E7F" w:rsidP="00F7219F">
            <w:pPr>
              <w:rPr>
                <w:rFonts w:cs="Times New Roman"/>
                <w:b/>
                <w:i/>
                <w:color w:val="548DD4" w:themeColor="text2" w:themeTint="99"/>
                <w:lang w:val="pt-BR"/>
              </w:rPr>
            </w:pPr>
            <w:r w:rsidRPr="00BD212C">
              <w:rPr>
                <w:rFonts w:cs="Times New Roman"/>
                <w:b/>
                <w:i/>
                <w:color w:val="548DD4" w:themeColor="text2" w:themeTint="99"/>
                <w:lang w:val="pt-BR"/>
              </w:rPr>
              <w:t>[Nota</w:t>
            </w:r>
            <w:r w:rsidR="00350093" w:rsidRPr="00BD212C">
              <w:rPr>
                <w:rFonts w:cs="Times New Roman"/>
                <w:b/>
                <w:i/>
                <w:color w:val="548DD4" w:themeColor="text2" w:themeTint="99"/>
                <w:lang w:val="pt-BR"/>
              </w:rPr>
              <w:t xml:space="preserve">: </w:t>
            </w:r>
            <w:r w:rsidRPr="00BD212C">
              <w:rPr>
                <w:rFonts w:cs="Times New Roman"/>
                <w:b/>
                <w:i/>
                <w:color w:val="548DD4" w:themeColor="text2" w:themeTint="99"/>
                <w:lang w:val="pt-BR"/>
              </w:rPr>
              <w:t>A soma total de todas as faturas não deverá exceder o preço do Contrato estabelecido na Cláusula 38.1 das CEC</w:t>
            </w:r>
            <w:r w:rsidR="001C21FB" w:rsidRPr="00BD212C">
              <w:rPr>
                <w:rFonts w:cs="Times New Roman"/>
                <w:b/>
                <w:i/>
                <w:color w:val="548DD4" w:themeColor="text2" w:themeTint="99"/>
                <w:lang w:val="pt-BR"/>
              </w:rPr>
              <w:t>.</w:t>
            </w:r>
            <w:r w:rsidR="00350093" w:rsidRPr="00BD212C">
              <w:rPr>
                <w:rFonts w:cs="Times New Roman"/>
                <w:b/>
                <w:i/>
                <w:color w:val="548DD4" w:themeColor="text2" w:themeTint="99"/>
                <w:lang w:val="pt-BR"/>
              </w:rPr>
              <w:t>]</w:t>
            </w:r>
          </w:p>
          <w:p w:rsidR="00350093" w:rsidRPr="00BD212C" w:rsidRDefault="00350093" w:rsidP="00F7219F">
            <w:pPr>
              <w:rPr>
                <w:rFonts w:cs="Times New Roman"/>
                <w:lang w:val="pt-BR"/>
              </w:rPr>
            </w:pPr>
          </w:p>
        </w:tc>
      </w:tr>
      <w:tr w:rsidR="008D5ADB" w:rsidRPr="00F9638C" w:rsidTr="003600DD">
        <w:tc>
          <w:tcPr>
            <w:tcW w:w="1980" w:type="dxa"/>
            <w:tcMar>
              <w:top w:w="85" w:type="dxa"/>
              <w:bottom w:w="142" w:type="dxa"/>
              <w:right w:w="170" w:type="dxa"/>
            </w:tcMar>
          </w:tcPr>
          <w:p w:rsidR="008D5ADB" w:rsidRPr="00D032C7" w:rsidRDefault="008D5ADB" w:rsidP="003600DD">
            <w:pPr>
              <w:numPr>
                <w:ilvl w:val="12"/>
                <w:numId w:val="0"/>
              </w:numPr>
              <w:spacing w:before="120" w:after="120"/>
              <w:rPr>
                <w:rFonts w:eastAsia="Times New Roman" w:cs="Times New Roman"/>
                <w:b/>
                <w:szCs w:val="24"/>
                <w:lang w:val="pt-BR"/>
              </w:rPr>
            </w:pPr>
          </w:p>
        </w:tc>
        <w:tc>
          <w:tcPr>
            <w:tcW w:w="7020" w:type="dxa"/>
            <w:tcMar>
              <w:top w:w="85" w:type="dxa"/>
              <w:bottom w:w="142" w:type="dxa"/>
              <w:right w:w="170" w:type="dxa"/>
            </w:tcMar>
          </w:tcPr>
          <w:p w:rsidR="008D5ADB" w:rsidRPr="00D032C7" w:rsidRDefault="008D5ADB" w:rsidP="001C21FB">
            <w:pPr>
              <w:rPr>
                <w:b/>
                <w:i/>
                <w:color w:val="548DD4" w:themeColor="text2" w:themeTint="99"/>
                <w:lang w:val="pt-BR"/>
              </w:rPr>
            </w:pPr>
            <w:r w:rsidRPr="00D032C7">
              <w:rPr>
                <w:b/>
                <w:i/>
                <w:color w:val="548DD4" w:themeColor="text2" w:themeTint="99"/>
                <w:lang w:val="pt-BR"/>
              </w:rPr>
              <w:t xml:space="preserve">[Nota: Deletar esta Cláusula 45.1(b)das CEC se a Consultora deva ter de apresentar suas faturas mensalmente.  Por outro lado, o seguinte texto poderá ser utilizado de forma a indicar os intervalos exigidos: </w:t>
            </w:r>
          </w:p>
          <w:p w:rsidR="008D5ADB" w:rsidRPr="00D032C7" w:rsidRDefault="008D5ADB" w:rsidP="001C21FB">
            <w:pPr>
              <w:rPr>
                <w:lang w:val="pt-BR"/>
              </w:rPr>
            </w:pPr>
          </w:p>
          <w:p w:rsidR="008D5ADB" w:rsidRPr="00D032C7" w:rsidRDefault="008D5ADB" w:rsidP="001C21FB">
            <w:pPr>
              <w:rPr>
                <w:lang w:val="pt-BR"/>
              </w:rPr>
            </w:pPr>
            <w:r w:rsidRPr="00D032C7">
              <w:rPr>
                <w:lang w:val="pt-BR"/>
              </w:rPr>
              <w:t xml:space="preserve">A Consultora deverá apresentar ao Cliente faturas mensais a intervalos de __________________ </w:t>
            </w:r>
            <w:r w:rsidRPr="00D032C7">
              <w:rPr>
                <w:b/>
                <w:i/>
                <w:color w:val="548DD4" w:themeColor="text2" w:themeTint="99"/>
                <w:lang w:val="pt-BR"/>
              </w:rPr>
              <w:t>[ex. “cada quinzena”, “seis em seis meses”, “a cada duas semanas” etc.].</w:t>
            </w:r>
            <w:r w:rsidRPr="00D032C7">
              <w:rPr>
                <w:lang w:val="pt-BR"/>
              </w:rPr>
              <w:t>]</w:t>
            </w:r>
          </w:p>
          <w:p w:rsidR="008D5ADB" w:rsidRPr="00D032C7" w:rsidRDefault="008D5ADB" w:rsidP="001C21FB">
            <w:pPr>
              <w:rPr>
                <w:lang w:val="pt-BR"/>
              </w:rPr>
            </w:pPr>
          </w:p>
        </w:tc>
      </w:tr>
      <w:tr w:rsidR="008D5ADB" w:rsidRPr="00F9638C" w:rsidTr="003600DD">
        <w:tc>
          <w:tcPr>
            <w:tcW w:w="1980" w:type="dxa"/>
            <w:tcMar>
              <w:top w:w="85" w:type="dxa"/>
              <w:bottom w:w="142" w:type="dxa"/>
              <w:right w:w="170" w:type="dxa"/>
            </w:tcMar>
          </w:tcPr>
          <w:p w:rsidR="008D5ADB" w:rsidRPr="00D032C7" w:rsidRDefault="008D5ADB" w:rsidP="003600DD">
            <w:pPr>
              <w:numPr>
                <w:ilvl w:val="12"/>
                <w:numId w:val="0"/>
              </w:numPr>
              <w:spacing w:before="120" w:after="120"/>
              <w:rPr>
                <w:rFonts w:eastAsia="Times New Roman" w:cs="Times New Roman"/>
                <w:b/>
                <w:szCs w:val="24"/>
                <w:lang w:val="pt-BR"/>
              </w:rPr>
            </w:pPr>
            <w:r w:rsidRPr="00D032C7">
              <w:rPr>
                <w:rFonts w:eastAsia="Times New Roman" w:cs="Times New Roman"/>
                <w:b/>
                <w:szCs w:val="24"/>
                <w:lang w:val="pt-BR"/>
              </w:rPr>
              <w:t xml:space="preserve">CEC </w:t>
            </w:r>
            <w:r w:rsidRPr="00D032C7">
              <w:rPr>
                <w:rFonts w:eastAsia="Times New Roman" w:cs="Times New Roman"/>
                <w:b/>
                <w:spacing w:val="-3"/>
                <w:szCs w:val="24"/>
                <w:lang w:val="pt-BR"/>
              </w:rPr>
              <w:t>41.2.1</w:t>
            </w:r>
          </w:p>
        </w:tc>
        <w:tc>
          <w:tcPr>
            <w:tcW w:w="7020" w:type="dxa"/>
            <w:tcMar>
              <w:top w:w="85" w:type="dxa"/>
              <w:bottom w:w="142" w:type="dxa"/>
              <w:right w:w="170" w:type="dxa"/>
            </w:tcMar>
          </w:tcPr>
          <w:p w:rsidR="008D5ADB" w:rsidRPr="00D032C7" w:rsidRDefault="008D5ADB" w:rsidP="001C21FB">
            <w:pPr>
              <w:rPr>
                <w:b/>
                <w:i/>
                <w:color w:val="548DD4" w:themeColor="text2" w:themeTint="99"/>
                <w:lang w:val="pt-BR"/>
              </w:rPr>
            </w:pPr>
            <w:r w:rsidRPr="00D032C7">
              <w:rPr>
                <w:b/>
                <w:i/>
                <w:color w:val="548DD4" w:themeColor="text2" w:themeTint="99"/>
                <w:lang w:val="pt-BR"/>
              </w:rPr>
              <w:t>[Nota: O pagamento adiantado poderá ser tanto em moeda estrangeira como em moeda local ou em ambas; selecione a opção correta n a Cláusula abaixo. A garantia bancária para o pagamento adiantado deverá ser na(s) mesma(s) moeda(s).]</w:t>
            </w:r>
          </w:p>
          <w:p w:rsidR="008D5ADB" w:rsidRPr="00D032C7" w:rsidRDefault="008D5ADB" w:rsidP="001C21FB">
            <w:pPr>
              <w:rPr>
                <w:lang w:val="pt-BR"/>
              </w:rPr>
            </w:pPr>
          </w:p>
          <w:p w:rsidR="008D5ADB" w:rsidRPr="00D032C7" w:rsidRDefault="008D5ADB" w:rsidP="001C21FB">
            <w:pPr>
              <w:rPr>
                <w:lang w:val="pt-BR"/>
              </w:rPr>
            </w:pPr>
            <w:r w:rsidRPr="00D032C7">
              <w:rPr>
                <w:lang w:val="pt-BR"/>
              </w:rPr>
              <w:t>As disposições seguintes deverão ser aplicadas com relação ao pagamento adiantado e a garantia bancária referente ao mesmo:</w:t>
            </w:r>
          </w:p>
          <w:p w:rsidR="008D5ADB" w:rsidRPr="00D032C7" w:rsidRDefault="008D5ADB" w:rsidP="001C21FB">
            <w:pPr>
              <w:rPr>
                <w:lang w:val="pt-BR"/>
              </w:rPr>
            </w:pPr>
          </w:p>
          <w:p w:rsidR="008D5ADB" w:rsidRPr="00D032C7" w:rsidRDefault="008D5ADB" w:rsidP="001C21FB">
            <w:pPr>
              <w:rPr>
                <w:lang w:val="pt-BR"/>
              </w:rPr>
            </w:pPr>
            <w:r w:rsidRPr="00D032C7">
              <w:rPr>
                <w:lang w:val="pt-BR"/>
              </w:rPr>
              <w:t>(1) Um pagamento adiantado de [</w:t>
            </w:r>
            <w:r w:rsidRPr="00D032C7">
              <w:rPr>
                <w:b/>
                <w:i/>
                <w:color w:val="548DD4" w:themeColor="text2" w:themeTint="99"/>
                <w:lang w:val="pt-BR"/>
              </w:rPr>
              <w:t>[inserir montante]</w:t>
            </w:r>
            <w:r w:rsidRPr="00D032C7">
              <w:rPr>
                <w:color w:val="548DD4" w:themeColor="text2" w:themeTint="99"/>
                <w:lang w:val="pt-BR"/>
              </w:rPr>
              <w:t xml:space="preserve"> </w:t>
            </w:r>
            <w:r w:rsidRPr="00D032C7">
              <w:rPr>
                <w:lang w:val="pt-BR"/>
              </w:rPr>
              <w:t xml:space="preserve">em moeda estrangeira] [e de </w:t>
            </w:r>
            <w:r w:rsidRPr="00D032C7">
              <w:rPr>
                <w:b/>
                <w:i/>
                <w:color w:val="548DD4" w:themeColor="text2" w:themeTint="99"/>
                <w:lang w:val="pt-BR"/>
              </w:rPr>
              <w:t>[inserir montante]</w:t>
            </w:r>
            <w:r w:rsidRPr="00D032C7">
              <w:rPr>
                <w:lang w:val="pt-BR"/>
              </w:rPr>
              <w:t xml:space="preserve"> em moeda local] deverá ser feito dentro de </w:t>
            </w:r>
            <w:r w:rsidRPr="00D032C7">
              <w:rPr>
                <w:b/>
                <w:i/>
                <w:color w:val="548DD4" w:themeColor="text2" w:themeTint="99"/>
                <w:lang w:val="pt-BR"/>
              </w:rPr>
              <w:t>[inserir número]</w:t>
            </w:r>
            <w:r w:rsidRPr="00D032C7">
              <w:rPr>
                <w:lang w:val="pt-BR"/>
              </w:rPr>
              <w:t xml:space="preserve"> dias após o recebimento pelo Cliente de uma garantia bancária do pagamento adiantado.  O Cliente descontará o pagamento adiantado, em cotas iguais, quando do </w:t>
            </w:r>
            <w:r w:rsidRPr="00D032C7">
              <w:rPr>
                <w:b/>
                <w:i/>
                <w:color w:val="548DD4" w:themeColor="text2" w:themeTint="99"/>
                <w:lang w:val="pt-BR"/>
              </w:rPr>
              <w:t>[listar os pagamentos nos quais se descontará o pagamento adiantado]</w:t>
            </w:r>
            <w:r w:rsidRPr="00D032C7">
              <w:rPr>
                <w:lang w:val="pt-BR"/>
              </w:rPr>
              <w:t>.</w:t>
            </w:r>
          </w:p>
          <w:p w:rsidR="008D5ADB" w:rsidRPr="00D032C7" w:rsidRDefault="008D5ADB" w:rsidP="001C21FB">
            <w:pPr>
              <w:rPr>
                <w:lang w:val="pt-BR"/>
              </w:rPr>
            </w:pPr>
          </w:p>
          <w:p w:rsidR="008D5ADB" w:rsidRPr="00D032C7" w:rsidRDefault="008D5ADB" w:rsidP="001C21FB">
            <w:pPr>
              <w:rPr>
                <w:lang w:val="pt-BR"/>
              </w:rPr>
            </w:pPr>
            <w:r w:rsidRPr="00D032C7">
              <w:rPr>
                <w:lang w:val="pt-BR"/>
              </w:rPr>
              <w:t>(2) A garantia bancária para o pagamento adiantado deverá ser nos mesmos montante e moeda(s) do pagamento adiantado.</w:t>
            </w:r>
          </w:p>
          <w:p w:rsidR="008D5ADB" w:rsidRPr="00D032C7" w:rsidRDefault="008D5ADB" w:rsidP="001C21FB">
            <w:pPr>
              <w:rPr>
                <w:lang w:val="pt-BR"/>
              </w:rPr>
            </w:pPr>
          </w:p>
          <w:p w:rsidR="008D5ADB" w:rsidRPr="00D032C7" w:rsidRDefault="008D5ADB" w:rsidP="003C42B6">
            <w:pPr>
              <w:rPr>
                <w:lang w:val="pt-BR"/>
              </w:rPr>
            </w:pPr>
            <w:r w:rsidRPr="00D032C7">
              <w:rPr>
                <w:lang w:val="pt-BR"/>
              </w:rPr>
              <w:t>(3) A garantia bancária será liberada quando o montante total do pagamento adiantado estiver descontado.</w:t>
            </w:r>
          </w:p>
        </w:tc>
      </w:tr>
      <w:tr w:rsidR="008D5ADB" w:rsidRPr="00F9638C" w:rsidTr="003600DD">
        <w:tc>
          <w:tcPr>
            <w:tcW w:w="1980" w:type="dxa"/>
            <w:tcMar>
              <w:top w:w="85" w:type="dxa"/>
              <w:bottom w:w="142" w:type="dxa"/>
              <w:right w:w="170" w:type="dxa"/>
            </w:tcMar>
          </w:tcPr>
          <w:p w:rsidR="008D5ADB" w:rsidRPr="00D032C7" w:rsidRDefault="008D5ADB" w:rsidP="003600DD">
            <w:pPr>
              <w:numPr>
                <w:ilvl w:val="12"/>
                <w:numId w:val="0"/>
              </w:numPr>
              <w:spacing w:before="120" w:after="120"/>
              <w:rPr>
                <w:rFonts w:eastAsia="Times New Roman" w:cs="Times New Roman"/>
                <w:b/>
                <w:spacing w:val="-3"/>
                <w:szCs w:val="24"/>
                <w:lang w:val="pt-BR"/>
              </w:rPr>
            </w:pPr>
            <w:r w:rsidRPr="00D032C7">
              <w:rPr>
                <w:rFonts w:eastAsia="Times New Roman" w:cs="Times New Roman"/>
                <w:b/>
                <w:szCs w:val="24"/>
                <w:lang w:val="pt-BR"/>
              </w:rPr>
              <w:t xml:space="preserve">CEC </w:t>
            </w:r>
            <w:r w:rsidRPr="00D032C7">
              <w:rPr>
                <w:rFonts w:eastAsia="Times New Roman" w:cs="Times New Roman"/>
                <w:b/>
                <w:spacing w:val="-3"/>
                <w:szCs w:val="24"/>
                <w:lang w:val="pt-BR"/>
              </w:rPr>
              <w:t>41.2.4</w:t>
            </w:r>
          </w:p>
        </w:tc>
        <w:tc>
          <w:tcPr>
            <w:tcW w:w="7020" w:type="dxa"/>
            <w:tcMar>
              <w:top w:w="85" w:type="dxa"/>
              <w:bottom w:w="142" w:type="dxa"/>
              <w:right w:w="170" w:type="dxa"/>
            </w:tcMar>
          </w:tcPr>
          <w:p w:rsidR="008D5ADB" w:rsidRPr="00D032C7" w:rsidRDefault="008D5ADB" w:rsidP="00E504B3">
            <w:pPr>
              <w:rPr>
                <w:lang w:val="pt-BR"/>
              </w:rPr>
            </w:pPr>
            <w:r w:rsidRPr="00D032C7">
              <w:rPr>
                <w:lang w:val="pt-BR"/>
              </w:rPr>
              <w:t>As contas são:</w:t>
            </w:r>
          </w:p>
          <w:p w:rsidR="008D5ADB" w:rsidRPr="00D032C7" w:rsidRDefault="008D5ADB" w:rsidP="00E504B3">
            <w:pPr>
              <w:rPr>
                <w:lang w:val="pt-BR"/>
              </w:rPr>
            </w:pPr>
          </w:p>
          <w:p w:rsidR="008D5ADB" w:rsidRPr="00D032C7" w:rsidRDefault="008D5ADB" w:rsidP="00E504B3">
            <w:pPr>
              <w:rPr>
                <w:lang w:val="pt-BR"/>
              </w:rPr>
            </w:pPr>
            <w:r w:rsidRPr="00D032C7">
              <w:rPr>
                <w:lang w:val="pt-BR"/>
              </w:rPr>
              <w:t xml:space="preserve">Para moeda estrangeira: </w:t>
            </w:r>
            <w:r w:rsidRPr="00D032C7">
              <w:rPr>
                <w:b/>
                <w:i/>
                <w:color w:val="548DD4" w:themeColor="text2" w:themeTint="99"/>
                <w:lang w:val="pt-BR"/>
              </w:rPr>
              <w:t>[inserir a conta].</w:t>
            </w:r>
          </w:p>
          <w:p w:rsidR="008D5ADB" w:rsidRPr="00D032C7" w:rsidRDefault="008D5ADB" w:rsidP="00E504B3">
            <w:pPr>
              <w:rPr>
                <w:lang w:val="pt-BR"/>
              </w:rPr>
            </w:pPr>
          </w:p>
          <w:p w:rsidR="008D5ADB" w:rsidRPr="00D032C7" w:rsidRDefault="008D5ADB" w:rsidP="00E504B3">
            <w:pPr>
              <w:rPr>
                <w:lang w:val="pt-BR"/>
              </w:rPr>
            </w:pPr>
            <w:r w:rsidRPr="00D032C7">
              <w:rPr>
                <w:lang w:val="pt-BR"/>
              </w:rPr>
              <w:t xml:space="preserve">Para moeda local: </w:t>
            </w:r>
            <w:r w:rsidRPr="00D032C7">
              <w:rPr>
                <w:b/>
                <w:i/>
                <w:color w:val="548DD4" w:themeColor="text2" w:themeTint="99"/>
                <w:lang w:val="pt-BR"/>
              </w:rPr>
              <w:t>[inserir a conta].</w:t>
            </w:r>
          </w:p>
          <w:p w:rsidR="008D5ADB" w:rsidRPr="00D032C7" w:rsidRDefault="008D5ADB" w:rsidP="00AC1C80">
            <w:pPr>
              <w:rPr>
                <w:lang w:val="pt-BR"/>
              </w:rPr>
            </w:pPr>
          </w:p>
        </w:tc>
      </w:tr>
      <w:tr w:rsidR="008D5ADB" w:rsidRPr="00F9638C" w:rsidTr="00A14F9D">
        <w:tc>
          <w:tcPr>
            <w:tcW w:w="1980" w:type="dxa"/>
            <w:tcBorders>
              <w:bottom w:val="single" w:sz="4" w:space="0" w:color="auto"/>
            </w:tcBorders>
            <w:tcMar>
              <w:top w:w="85" w:type="dxa"/>
              <w:bottom w:w="142" w:type="dxa"/>
              <w:right w:w="170" w:type="dxa"/>
            </w:tcMar>
          </w:tcPr>
          <w:p w:rsidR="008D5ADB" w:rsidRPr="000A6A62" w:rsidRDefault="008D5ADB" w:rsidP="003600DD">
            <w:pPr>
              <w:numPr>
                <w:ilvl w:val="12"/>
                <w:numId w:val="0"/>
              </w:numPr>
              <w:spacing w:before="120" w:after="120"/>
              <w:rPr>
                <w:rFonts w:eastAsia="Times New Roman" w:cs="Times New Roman"/>
                <w:b/>
                <w:bCs/>
                <w:szCs w:val="24"/>
                <w:lang w:val="pt-BR"/>
              </w:rPr>
            </w:pPr>
            <w:r w:rsidRPr="000A6A62">
              <w:rPr>
                <w:rFonts w:eastAsia="Times New Roman" w:cs="Times New Roman"/>
                <w:b/>
                <w:szCs w:val="24"/>
                <w:lang w:val="pt-BR"/>
              </w:rPr>
              <w:lastRenderedPageBreak/>
              <w:t xml:space="preserve">CEC </w:t>
            </w:r>
            <w:r w:rsidRPr="000A6A62">
              <w:rPr>
                <w:rFonts w:eastAsia="Times New Roman" w:cs="Times New Roman"/>
                <w:b/>
                <w:bCs/>
                <w:szCs w:val="24"/>
                <w:lang w:val="pt-BR"/>
              </w:rPr>
              <w:t>42.1</w:t>
            </w:r>
          </w:p>
        </w:tc>
        <w:tc>
          <w:tcPr>
            <w:tcW w:w="7020" w:type="dxa"/>
            <w:tcBorders>
              <w:bottom w:val="single" w:sz="4" w:space="0" w:color="auto"/>
            </w:tcBorders>
            <w:tcMar>
              <w:top w:w="85" w:type="dxa"/>
              <w:bottom w:w="142" w:type="dxa"/>
              <w:right w:w="170" w:type="dxa"/>
            </w:tcMar>
          </w:tcPr>
          <w:p w:rsidR="00551CA7" w:rsidRPr="000A6A62" w:rsidRDefault="00551CA7" w:rsidP="00551CA7">
            <w:pPr>
              <w:pStyle w:val="Subttulo2"/>
              <w:rPr>
                <w:rFonts w:ascii="Times New Roman" w:hAnsi="Times New Roman" w:cs="Times New Roman"/>
              </w:rPr>
            </w:pPr>
            <w:r w:rsidRPr="000A6A62">
              <w:rPr>
                <w:rFonts w:ascii="Times New Roman" w:hAnsi="Times New Roman" w:cs="Times New Roman"/>
              </w:rPr>
              <w:t>Juros sobre os Pagamentos Feitos com Atraso</w:t>
            </w:r>
          </w:p>
          <w:p w:rsidR="00551CA7" w:rsidRPr="000A6A62" w:rsidRDefault="00551CA7" w:rsidP="00880FC6">
            <w:pPr>
              <w:rPr>
                <w:rFonts w:cs="Times New Roman"/>
                <w:lang w:val="pt-BR"/>
              </w:rPr>
            </w:pPr>
          </w:p>
          <w:p w:rsidR="008D5ADB" w:rsidRPr="000A6A62" w:rsidRDefault="008D5ADB" w:rsidP="00880FC6">
            <w:pPr>
              <w:rPr>
                <w:rFonts w:cs="Times New Roman"/>
                <w:lang w:val="pt-BR"/>
              </w:rPr>
            </w:pPr>
            <w:r w:rsidRPr="000A6A62">
              <w:rPr>
                <w:rFonts w:cs="Times New Roman"/>
                <w:lang w:val="pt-BR"/>
              </w:rPr>
              <w:t xml:space="preserve">A taxa de juros é: </w:t>
            </w:r>
            <w:r w:rsidRPr="000A6A62">
              <w:rPr>
                <w:rFonts w:cs="Times New Roman"/>
                <w:b/>
                <w:i/>
                <w:color w:val="548DD4" w:themeColor="text2" w:themeTint="99"/>
                <w:lang w:val="pt-BR"/>
              </w:rPr>
              <w:t>[inserir a taxa].</w:t>
            </w:r>
          </w:p>
          <w:p w:rsidR="008D5ADB" w:rsidRPr="000A6A62" w:rsidRDefault="008D5ADB" w:rsidP="00880FC6">
            <w:pPr>
              <w:rPr>
                <w:rFonts w:cs="Times New Roman"/>
                <w:lang w:val="pt-BR"/>
              </w:rPr>
            </w:pPr>
          </w:p>
        </w:tc>
      </w:tr>
      <w:tr w:rsidR="004C1B99" w:rsidRPr="00F9638C" w:rsidTr="004C1B99">
        <w:tc>
          <w:tcPr>
            <w:tcW w:w="1980" w:type="dxa"/>
            <w:tcMar>
              <w:top w:w="85" w:type="dxa"/>
              <w:bottom w:w="142" w:type="dxa"/>
              <w:right w:w="170" w:type="dxa"/>
            </w:tcMar>
          </w:tcPr>
          <w:p w:rsidR="004C1B99" w:rsidRPr="000A6A62" w:rsidRDefault="004C1B99" w:rsidP="0032480E">
            <w:pPr>
              <w:numPr>
                <w:ilvl w:val="12"/>
                <w:numId w:val="0"/>
              </w:numPr>
              <w:spacing w:before="120" w:after="120"/>
              <w:rPr>
                <w:rFonts w:eastAsia="Times New Roman" w:cs="Times New Roman"/>
                <w:b/>
                <w:smallCaps/>
                <w:szCs w:val="24"/>
                <w:lang w:val="pt-BR"/>
              </w:rPr>
            </w:pPr>
            <w:r w:rsidRPr="000A6A62">
              <w:rPr>
                <w:rFonts w:eastAsia="Times New Roman" w:cs="Times New Roman"/>
                <w:b/>
                <w:szCs w:val="24"/>
                <w:lang w:val="pt-BR"/>
              </w:rPr>
              <w:t xml:space="preserve">CEC </w:t>
            </w:r>
            <w:r w:rsidRPr="000A6A62">
              <w:rPr>
                <w:rFonts w:eastAsia="Times New Roman" w:cs="Times New Roman"/>
                <w:b/>
                <w:spacing w:val="-3"/>
                <w:szCs w:val="24"/>
                <w:lang w:val="pt-BR"/>
              </w:rPr>
              <w:t xml:space="preserve">45.1 </w:t>
            </w:r>
          </w:p>
        </w:tc>
        <w:tc>
          <w:tcPr>
            <w:tcW w:w="7020" w:type="dxa"/>
            <w:tcMar>
              <w:top w:w="85" w:type="dxa"/>
              <w:bottom w:w="142" w:type="dxa"/>
              <w:right w:w="170" w:type="dxa"/>
            </w:tcMar>
          </w:tcPr>
          <w:p w:rsidR="00551CA7" w:rsidRPr="000A6A62" w:rsidRDefault="00551CA7" w:rsidP="00551CA7">
            <w:pPr>
              <w:pStyle w:val="Subttulo2"/>
              <w:rPr>
                <w:rFonts w:ascii="Times New Roman" w:hAnsi="Times New Roman" w:cs="Times New Roman"/>
              </w:rPr>
            </w:pPr>
            <w:r w:rsidRPr="000A6A62">
              <w:rPr>
                <w:rFonts w:ascii="Times New Roman" w:hAnsi="Times New Roman" w:cs="Times New Roman"/>
              </w:rPr>
              <w:t>Resolução de Disputas</w:t>
            </w:r>
          </w:p>
          <w:p w:rsidR="00551CA7" w:rsidRPr="000A6A62" w:rsidRDefault="00551CA7" w:rsidP="00551CA7">
            <w:pPr>
              <w:rPr>
                <w:rFonts w:cs="Times New Roman"/>
                <w:lang w:val="pt-BR"/>
              </w:rPr>
            </w:pPr>
          </w:p>
          <w:p w:rsidR="004C1B99" w:rsidRPr="000A6A62" w:rsidRDefault="004C1B99" w:rsidP="001C21FB">
            <w:pPr>
              <w:rPr>
                <w:rFonts w:cs="Times New Roman"/>
                <w:b/>
                <w:i/>
                <w:color w:val="548DD4" w:themeColor="text2" w:themeTint="99"/>
                <w:lang w:val="pt-BR"/>
              </w:rPr>
            </w:pPr>
            <w:r w:rsidRPr="000A6A62">
              <w:rPr>
                <w:rFonts w:cs="Times New Roman"/>
                <w:b/>
                <w:i/>
                <w:color w:val="548DD4" w:themeColor="text2" w:themeTint="99"/>
                <w:lang w:val="pt-BR"/>
              </w:rPr>
              <w:t>[Nota: Em contratos com consultoras estrangeiras, o Banco requer que uma arbitragem comercial internacional realizada em local neutro seja utilizada.]</w:t>
            </w:r>
          </w:p>
          <w:p w:rsidR="004C1B99" w:rsidRPr="000A6A62" w:rsidRDefault="004C1B99" w:rsidP="001C21FB">
            <w:pPr>
              <w:rPr>
                <w:rFonts w:cs="Times New Roman"/>
                <w:lang w:val="pt-BR"/>
              </w:rPr>
            </w:pPr>
          </w:p>
          <w:p w:rsidR="004C1B99" w:rsidRPr="000A6A62" w:rsidRDefault="004C1B99" w:rsidP="001C21FB">
            <w:pPr>
              <w:rPr>
                <w:rFonts w:cs="Times New Roman"/>
                <w:lang w:val="pt-BR"/>
              </w:rPr>
            </w:pPr>
            <w:r w:rsidRPr="000A6A62">
              <w:rPr>
                <w:rFonts w:cs="Times New Roman"/>
                <w:lang w:val="pt-BR"/>
              </w:rPr>
              <w:t>As controvérsias deverão ser solucionadas mediante arbitragem de conformidade com as seguintes disposições</w:t>
            </w:r>
          </w:p>
          <w:p w:rsidR="004C1B99" w:rsidRPr="000A6A62" w:rsidRDefault="004C1B99" w:rsidP="001C21FB">
            <w:pPr>
              <w:rPr>
                <w:rFonts w:cs="Times New Roman"/>
                <w:lang w:val="pt-BR"/>
              </w:rPr>
            </w:pPr>
          </w:p>
          <w:p w:rsidR="004C1B99" w:rsidRPr="000A6A62" w:rsidRDefault="004C1B99" w:rsidP="001C21FB">
            <w:pPr>
              <w:rPr>
                <w:rFonts w:cs="Times New Roman"/>
                <w:lang w:val="pt-BR"/>
              </w:rPr>
            </w:pPr>
          </w:p>
          <w:p w:rsidR="004C1B99" w:rsidRPr="000A6A62" w:rsidRDefault="004C1B99" w:rsidP="001C21FB">
            <w:pPr>
              <w:rPr>
                <w:rFonts w:cs="Times New Roman"/>
                <w:lang w:val="pt-BR"/>
              </w:rPr>
            </w:pPr>
            <w:r w:rsidRPr="000A6A62">
              <w:rPr>
                <w:rFonts w:cs="Times New Roman"/>
                <w:lang w:val="pt-BR"/>
              </w:rPr>
              <w:t xml:space="preserve">1. </w:t>
            </w:r>
            <w:r w:rsidRPr="000A6A62">
              <w:rPr>
                <w:rFonts w:cs="Times New Roman"/>
                <w:b/>
                <w:lang w:val="pt-BR"/>
              </w:rPr>
              <w:t>Seleção de Árbitros</w:t>
            </w:r>
            <w:r w:rsidRPr="000A6A62">
              <w:rPr>
                <w:rFonts w:cs="Times New Roman"/>
                <w:lang w:val="pt-BR"/>
              </w:rPr>
              <w:t>.  Cada controvérsia submetida a arbitragem por uma das Partes será decidida por um único árbitro ou por um tribunal de arbitragem composto por três árbitros, de acordo com as seguintes disposições:</w:t>
            </w:r>
          </w:p>
          <w:p w:rsidR="004C1B99" w:rsidRPr="000A6A62" w:rsidRDefault="004C1B99" w:rsidP="001C21FB">
            <w:pPr>
              <w:rPr>
                <w:rFonts w:cs="Times New Roman"/>
                <w:lang w:val="pt-BR"/>
              </w:rPr>
            </w:pPr>
          </w:p>
          <w:p w:rsidR="004C1B99" w:rsidRPr="000A6A62" w:rsidRDefault="004C1B99" w:rsidP="001C21FB">
            <w:pPr>
              <w:pStyle w:val="List"/>
              <w:rPr>
                <w:lang w:val="pt-BR"/>
              </w:rPr>
            </w:pPr>
            <w:r w:rsidRPr="000A6A62">
              <w:rPr>
                <w:lang w:val="pt-BR"/>
              </w:rPr>
              <w:t xml:space="preserve">(a) Quando as Partes concordarem que a controvérsia se refere a um assunto técnico, elas poderão acordar a designação de um único árbitro; ou se não chegarem a um acordo acerca da identidade desse único árbitro dentro dos trinta (30) dias seguintes ao recebimento por uma Parte de uma proposta de designação em tal sentido feita pela Parte que iniciar o processo, qualquer das Partes poderá solicitar a </w:t>
            </w:r>
            <w:r w:rsidRPr="000A6A62">
              <w:rPr>
                <w:b/>
                <w:i/>
                <w:color w:val="548DD4" w:themeColor="text2" w:themeTint="99"/>
                <w:lang w:val="pt-BR"/>
              </w:rPr>
              <w:t>[Indicar um organismo profissional internacional, por exemplo, a Federação Internacional de Engenheiros Consultores (FIDIC) de Lausanne, Suíça]</w:t>
            </w:r>
            <w:r w:rsidRPr="000A6A62">
              <w:rPr>
                <w:lang w:val="pt-BR"/>
              </w:rPr>
              <w:t xml:space="preserve"> uma lista de pelo menos cinco (5) candidatos e, ao receberem essa lista, as Partes alternativamente eliminarão um nome cada uma, e o último candidato que fique na mencionada lista será o único árbitro para o assunto da controvérsia.  Se este último candidato não for identificado desta forma dentro dos sessenta (60) dias a partir da data da lista, o </w:t>
            </w:r>
            <w:r w:rsidRPr="000A6A62">
              <w:rPr>
                <w:b/>
                <w:i/>
                <w:color w:val="548DD4" w:themeColor="text2" w:themeTint="99"/>
                <w:lang w:val="pt-BR"/>
              </w:rPr>
              <w:t>[indicar o nome do mesmo organismo profissional anteriormente mencionado]</w:t>
            </w:r>
            <w:r w:rsidRPr="000A6A62">
              <w:rPr>
                <w:lang w:val="pt-BR"/>
              </w:rPr>
              <w:t>, a pedido de qualquer das Partes, designará, dessa lista ou de outro modo, um único árbitro para que decida o assunto da controvérsia.</w:t>
            </w:r>
          </w:p>
          <w:p w:rsidR="004C1B99" w:rsidRPr="000A6A62" w:rsidRDefault="004C1B99" w:rsidP="001C21FB">
            <w:pPr>
              <w:pStyle w:val="List"/>
              <w:rPr>
                <w:lang w:val="pt-BR"/>
              </w:rPr>
            </w:pPr>
            <w:r w:rsidRPr="000A6A62">
              <w:rPr>
                <w:lang w:val="pt-BR"/>
              </w:rPr>
              <w:t xml:space="preserve">(b) Quando as Partes não estiverem de acordo que a controvérsia se refira a um assunto técnico, o Cliente e a </w:t>
            </w:r>
            <w:r w:rsidRPr="000A6A62">
              <w:rPr>
                <w:lang w:val="pt-BR"/>
              </w:rPr>
              <w:lastRenderedPageBreak/>
              <w:t xml:space="preserve">Consultora designarão, cada um, um (1) árbitro, e estes dois (2) árbitros designarão conjuntamente um terceiro, que presidirá o tribunal de arbitragem.  Se os árbitros designados pelas Partes não designarem um terceiro árbitro dentro dos trinta (30) dias posteriores à data de designação do último dos dois árbitros nomeados pelas Partes, a pedido de qualquer Parte, o terceiro árbitro será designado por </w:t>
            </w:r>
            <w:r w:rsidRPr="000A6A62">
              <w:rPr>
                <w:b/>
                <w:i/>
                <w:color w:val="548DD4" w:themeColor="text2" w:themeTint="99"/>
                <w:lang w:val="pt-BR"/>
              </w:rPr>
              <w:t>[indicar a autoridade internacional de designação, por exemplo, o Secretário Geral da Corte Permanente de Arbitragem, de Haia; o Secretário Geral do Centro Internacional de Solução de Controvérsias Relativas a Investimentos, de Washington, D.C.; a Câmara de Comércio Internacional, de Paris etc.]</w:t>
            </w:r>
            <w:r w:rsidRPr="000A6A62">
              <w:rPr>
                <w:lang w:val="pt-BR"/>
              </w:rPr>
              <w:t>.</w:t>
            </w:r>
          </w:p>
          <w:p w:rsidR="004C1B99" w:rsidRPr="000A6A62" w:rsidRDefault="004C1B99" w:rsidP="001C21FB">
            <w:pPr>
              <w:pStyle w:val="List"/>
              <w:rPr>
                <w:lang w:val="pt-BR"/>
              </w:rPr>
            </w:pPr>
            <w:r w:rsidRPr="000A6A62">
              <w:rPr>
                <w:lang w:val="pt-BR"/>
              </w:rPr>
              <w:t xml:space="preserve">(c) Se, em uma controvérsia regida pelo disposto no parágrafo (b) acima, uma das Partes não designar um árbitro dentro dos trinta (30) dias posteriores à data de designação do árbitro nomeado pela outra, a Parte que designou um árbitro poderá solicitar a </w:t>
            </w:r>
            <w:r w:rsidRPr="000A6A62">
              <w:rPr>
                <w:b/>
                <w:i/>
                <w:color w:val="548DD4" w:themeColor="text2" w:themeTint="99"/>
                <w:lang w:val="pt-BR"/>
              </w:rPr>
              <w:t>[indicar a mesma autoridade de designação do parágrafo (b)]</w:t>
            </w:r>
            <w:r w:rsidRPr="000A6A62">
              <w:rPr>
                <w:lang w:val="pt-BR"/>
              </w:rPr>
              <w:t xml:space="preserve"> a designação de um único árbitro para decidir sobre o assunto da controvérsia, e o árbitro assim designado será o único árbitro nessa controvérsia.</w:t>
            </w:r>
          </w:p>
          <w:p w:rsidR="004C1B99" w:rsidRPr="000A6A62" w:rsidRDefault="004C1B99" w:rsidP="001C21FB">
            <w:pPr>
              <w:rPr>
                <w:rFonts w:cs="Times New Roman"/>
                <w:lang w:val="pt-BR"/>
              </w:rPr>
            </w:pPr>
          </w:p>
        </w:tc>
      </w:tr>
      <w:tr w:rsidR="004C1B99" w:rsidRPr="00F9638C" w:rsidTr="004C1B99">
        <w:tc>
          <w:tcPr>
            <w:tcW w:w="1980" w:type="dxa"/>
            <w:tcMar>
              <w:top w:w="85" w:type="dxa"/>
              <w:bottom w:w="142" w:type="dxa"/>
              <w:right w:w="170" w:type="dxa"/>
            </w:tcMar>
          </w:tcPr>
          <w:p w:rsidR="004C1B99" w:rsidRPr="00D032C7" w:rsidRDefault="004C1B99" w:rsidP="0032480E">
            <w:pPr>
              <w:numPr>
                <w:ilvl w:val="12"/>
                <w:numId w:val="0"/>
              </w:numPr>
              <w:spacing w:before="120" w:after="120"/>
              <w:rPr>
                <w:rFonts w:eastAsia="Times New Roman" w:cs="Times New Roman"/>
                <w:b/>
                <w:szCs w:val="24"/>
                <w:lang w:val="pt-BR"/>
              </w:rPr>
            </w:pPr>
          </w:p>
        </w:tc>
        <w:tc>
          <w:tcPr>
            <w:tcW w:w="7020" w:type="dxa"/>
            <w:tcMar>
              <w:top w:w="85" w:type="dxa"/>
              <w:bottom w:w="142" w:type="dxa"/>
              <w:right w:w="170" w:type="dxa"/>
            </w:tcMar>
          </w:tcPr>
          <w:p w:rsidR="004C1B99" w:rsidRPr="00D032C7" w:rsidRDefault="004C1B99" w:rsidP="001C21FB">
            <w:pPr>
              <w:rPr>
                <w:lang w:val="pt-BR"/>
              </w:rPr>
            </w:pPr>
            <w:r w:rsidRPr="00D032C7">
              <w:rPr>
                <w:b/>
                <w:lang w:val="pt-BR"/>
              </w:rPr>
              <w:t>2. Regras de Procedimento</w:t>
            </w:r>
            <w:r w:rsidRPr="00D032C7">
              <w:rPr>
                <w:lang w:val="pt-BR"/>
              </w:rPr>
              <w:t xml:space="preserve"> - Exceto caso indicado de outro modo, o processo arbitral será regido pelas regras de procedimentos para arbitragens da Comissão das Nações Unidas para o Direito Mercantil Internacional (UNCITRAL)</w:t>
            </w:r>
            <w:r w:rsidR="00DA7E66">
              <w:rPr>
                <w:lang w:val="pt-BR"/>
              </w:rPr>
              <w:t>,</w:t>
            </w:r>
            <w:r w:rsidRPr="00D032C7">
              <w:rPr>
                <w:lang w:val="pt-BR"/>
              </w:rPr>
              <w:t xml:space="preserve"> vigentes na data deste Contrato.</w:t>
            </w:r>
          </w:p>
          <w:p w:rsidR="004C1B99" w:rsidRPr="00D032C7" w:rsidRDefault="004C1B99" w:rsidP="001C21FB">
            <w:pPr>
              <w:rPr>
                <w:lang w:val="pt-BR"/>
              </w:rPr>
            </w:pPr>
          </w:p>
          <w:p w:rsidR="004C1B99" w:rsidRPr="00D032C7" w:rsidRDefault="004C1B99" w:rsidP="001C21FB">
            <w:pPr>
              <w:rPr>
                <w:lang w:val="pt-BR"/>
              </w:rPr>
            </w:pPr>
            <w:r w:rsidRPr="00D032C7">
              <w:rPr>
                <w:lang w:val="pt-BR"/>
              </w:rPr>
              <w:t xml:space="preserve">3. </w:t>
            </w:r>
            <w:r w:rsidRPr="00D032C7">
              <w:rPr>
                <w:b/>
                <w:lang w:val="pt-BR"/>
              </w:rPr>
              <w:t>Árbitros Substitutos</w:t>
            </w:r>
            <w:r w:rsidRPr="00D032C7">
              <w:rPr>
                <w:lang w:val="pt-BR"/>
              </w:rPr>
              <w:t xml:space="preserve"> - Se por algum motivo um árbitro não puder desempenhar suas funções, será designado um substituto da mesma maneira na qual esse árbitro foi designado originalmente.</w:t>
            </w:r>
          </w:p>
          <w:p w:rsidR="004C1B99" w:rsidRPr="00D032C7" w:rsidRDefault="004C1B99" w:rsidP="001C21FB">
            <w:pPr>
              <w:rPr>
                <w:lang w:val="pt-BR"/>
              </w:rPr>
            </w:pPr>
          </w:p>
          <w:p w:rsidR="004C1B99" w:rsidRPr="00D032C7" w:rsidRDefault="004C1B99" w:rsidP="001C21FB">
            <w:pPr>
              <w:rPr>
                <w:lang w:val="pt-BR"/>
              </w:rPr>
            </w:pPr>
            <w:r w:rsidRPr="00D032C7">
              <w:rPr>
                <w:lang w:val="pt-BR"/>
              </w:rPr>
              <w:t xml:space="preserve">4. </w:t>
            </w:r>
            <w:r w:rsidRPr="00D032C7">
              <w:rPr>
                <w:b/>
                <w:lang w:val="pt-BR"/>
              </w:rPr>
              <w:t>Nacionalidade e Qualificações dos Árbitros</w:t>
            </w:r>
            <w:r w:rsidRPr="00D032C7">
              <w:rPr>
                <w:lang w:val="pt-BR"/>
              </w:rPr>
              <w:t xml:space="preserve"> - O árbitro único ou o terceiro árbitro designado em conformidade com os parágrafos 1(a) a 1(c) acima deverá ser um perito em questões jurídicas ou técnicas reconhecido internacionalmente e com ampla experiência no assunto em disputa e não poderá ser do país de origem da </w:t>
            </w:r>
            <w:r w:rsidRPr="00D032C7">
              <w:rPr>
                <w:b/>
                <w:i/>
                <w:color w:val="548DD4" w:themeColor="text2" w:themeTint="99"/>
                <w:lang w:val="pt-BR"/>
              </w:rPr>
              <w:t>Consultora [Nota: Se a Consultora constituir-se em mais de uma empresa, acrescentar: ou nem do país de origem de nenhum de seus Integrantes] ou nem do país do Governo.]</w:t>
            </w:r>
            <w:r w:rsidRPr="00D032C7">
              <w:rPr>
                <w:lang w:val="pt-BR"/>
              </w:rPr>
              <w:t>.  Para os fins desta cláusula, “país de origem” significará:</w:t>
            </w:r>
          </w:p>
          <w:p w:rsidR="004C1B99" w:rsidRPr="00D032C7" w:rsidRDefault="004C1B99" w:rsidP="001C21FB">
            <w:pPr>
              <w:rPr>
                <w:lang w:val="pt-BR"/>
              </w:rPr>
            </w:pPr>
          </w:p>
          <w:p w:rsidR="004C1B99" w:rsidRPr="00D032C7" w:rsidRDefault="004C1B99" w:rsidP="001C21FB">
            <w:pPr>
              <w:pStyle w:val="List"/>
              <w:rPr>
                <w:lang w:val="pt-BR"/>
              </w:rPr>
            </w:pPr>
            <w:r w:rsidRPr="00D032C7">
              <w:rPr>
                <w:lang w:val="pt-BR"/>
              </w:rPr>
              <w:t xml:space="preserve">(a) </w:t>
            </w:r>
            <w:r w:rsidR="005078BF">
              <w:rPr>
                <w:lang w:val="pt-BR"/>
              </w:rPr>
              <w:t>O</w:t>
            </w:r>
            <w:r w:rsidRPr="00D032C7">
              <w:rPr>
                <w:lang w:val="pt-BR"/>
              </w:rPr>
              <w:t xml:space="preserve"> país de incorporação da Consultora </w:t>
            </w:r>
            <w:r w:rsidRPr="00D032C7">
              <w:rPr>
                <w:b/>
                <w:i/>
                <w:color w:val="548DD4" w:themeColor="text2" w:themeTint="99"/>
                <w:lang w:val="pt-BR"/>
              </w:rPr>
              <w:t>[Nota: Se a Consultora constituir-se em mais de uma empresa, agregar: ou de qualquer de seus Integrantes]</w:t>
            </w:r>
            <w:r w:rsidRPr="00D032C7">
              <w:rPr>
                <w:lang w:val="pt-BR"/>
              </w:rPr>
              <w:t>; ou</w:t>
            </w:r>
          </w:p>
          <w:p w:rsidR="004C1B99" w:rsidRPr="00D032C7" w:rsidRDefault="004C1B99" w:rsidP="001C21FB">
            <w:pPr>
              <w:pStyle w:val="List"/>
              <w:rPr>
                <w:lang w:val="pt-BR"/>
              </w:rPr>
            </w:pPr>
            <w:r w:rsidRPr="00D032C7">
              <w:rPr>
                <w:lang w:val="pt-BR"/>
              </w:rPr>
              <w:lastRenderedPageBreak/>
              <w:t xml:space="preserve">(b) </w:t>
            </w:r>
            <w:r w:rsidR="005078BF">
              <w:rPr>
                <w:lang w:val="pt-BR"/>
              </w:rPr>
              <w:t>O</w:t>
            </w:r>
            <w:r w:rsidRPr="00D032C7">
              <w:rPr>
                <w:lang w:val="pt-BR"/>
              </w:rPr>
              <w:t xml:space="preserve"> país onde se localiza a sede principal de operações da Consultora </w:t>
            </w:r>
            <w:r w:rsidRPr="00D032C7">
              <w:rPr>
                <w:b/>
                <w:i/>
                <w:color w:val="548DD4" w:themeColor="text2" w:themeTint="99"/>
                <w:lang w:val="pt-BR"/>
              </w:rPr>
              <w:t>[ou de qualquer de seus Integrantes]</w:t>
            </w:r>
            <w:r w:rsidRPr="00D032C7">
              <w:rPr>
                <w:lang w:val="pt-BR"/>
              </w:rPr>
              <w:t>; ou</w:t>
            </w:r>
          </w:p>
          <w:p w:rsidR="004C1B99" w:rsidRPr="00D032C7" w:rsidRDefault="004C1B99" w:rsidP="001C21FB">
            <w:pPr>
              <w:pStyle w:val="List"/>
              <w:rPr>
                <w:lang w:val="pt-BR"/>
              </w:rPr>
            </w:pPr>
            <w:r w:rsidRPr="00D032C7">
              <w:rPr>
                <w:lang w:val="pt-BR"/>
              </w:rPr>
              <w:t xml:space="preserve">(c) </w:t>
            </w:r>
            <w:r w:rsidR="005078BF">
              <w:rPr>
                <w:lang w:val="pt-BR"/>
              </w:rPr>
              <w:t>O</w:t>
            </w:r>
            <w:r w:rsidRPr="00D032C7">
              <w:rPr>
                <w:lang w:val="pt-BR"/>
              </w:rPr>
              <w:t xml:space="preserve"> país de nacionalidade da maioria dos acionistas da Consultora </w:t>
            </w:r>
            <w:r w:rsidRPr="00D032C7">
              <w:rPr>
                <w:b/>
                <w:i/>
                <w:color w:val="548DD4" w:themeColor="text2" w:themeTint="99"/>
                <w:lang w:val="pt-BR"/>
              </w:rPr>
              <w:t>[ou de qualquer de seus Integrantes]</w:t>
            </w:r>
            <w:r w:rsidRPr="00D032C7">
              <w:rPr>
                <w:lang w:val="pt-BR"/>
              </w:rPr>
              <w:t>; ou</w:t>
            </w:r>
          </w:p>
          <w:p w:rsidR="004C1B99" w:rsidRPr="00D032C7" w:rsidRDefault="004C1B99" w:rsidP="001C21FB">
            <w:pPr>
              <w:pStyle w:val="List"/>
              <w:rPr>
                <w:lang w:val="pt-BR"/>
              </w:rPr>
            </w:pPr>
            <w:r w:rsidRPr="00D032C7">
              <w:rPr>
                <w:lang w:val="pt-BR"/>
              </w:rPr>
              <w:t xml:space="preserve">(d) </w:t>
            </w:r>
            <w:r w:rsidR="005078BF">
              <w:rPr>
                <w:lang w:val="pt-BR"/>
              </w:rPr>
              <w:t>O</w:t>
            </w:r>
            <w:r w:rsidRPr="00D032C7">
              <w:rPr>
                <w:lang w:val="pt-BR"/>
              </w:rPr>
              <w:t xml:space="preserve"> país de nacionalidade dos Subconsultores em questão, quando a controvérsia se referir a um subcontrato.</w:t>
            </w:r>
          </w:p>
          <w:p w:rsidR="004C1B99" w:rsidRPr="00D032C7" w:rsidRDefault="004C1B99" w:rsidP="001C21FB">
            <w:pPr>
              <w:rPr>
                <w:lang w:val="pt-BR"/>
              </w:rPr>
            </w:pPr>
          </w:p>
        </w:tc>
      </w:tr>
      <w:tr w:rsidR="004C1B99" w:rsidRPr="00F9638C" w:rsidTr="00A14F9D">
        <w:tc>
          <w:tcPr>
            <w:tcW w:w="1980" w:type="dxa"/>
            <w:tcBorders>
              <w:bottom w:val="single" w:sz="4" w:space="0" w:color="auto"/>
            </w:tcBorders>
            <w:tcMar>
              <w:top w:w="85" w:type="dxa"/>
              <w:bottom w:w="142" w:type="dxa"/>
              <w:right w:w="170" w:type="dxa"/>
            </w:tcMar>
          </w:tcPr>
          <w:p w:rsidR="004C1B99" w:rsidRPr="00D032C7" w:rsidRDefault="004C1B99" w:rsidP="0032480E">
            <w:pPr>
              <w:numPr>
                <w:ilvl w:val="12"/>
                <w:numId w:val="0"/>
              </w:numPr>
              <w:spacing w:before="120" w:after="120"/>
              <w:rPr>
                <w:rFonts w:eastAsia="Times New Roman" w:cs="Times New Roman"/>
                <w:b/>
                <w:szCs w:val="24"/>
                <w:lang w:val="pt-BR"/>
              </w:rPr>
            </w:pPr>
          </w:p>
        </w:tc>
        <w:tc>
          <w:tcPr>
            <w:tcW w:w="7020" w:type="dxa"/>
            <w:tcBorders>
              <w:bottom w:val="single" w:sz="4" w:space="0" w:color="auto"/>
            </w:tcBorders>
            <w:tcMar>
              <w:top w:w="85" w:type="dxa"/>
              <w:bottom w:w="142" w:type="dxa"/>
              <w:right w:w="170" w:type="dxa"/>
            </w:tcMar>
          </w:tcPr>
          <w:p w:rsidR="004C1B99" w:rsidRPr="00D032C7" w:rsidRDefault="004C1B99" w:rsidP="001C21FB">
            <w:pPr>
              <w:rPr>
                <w:lang w:val="pt-BR"/>
              </w:rPr>
            </w:pPr>
            <w:r w:rsidRPr="00D032C7">
              <w:rPr>
                <w:lang w:val="pt-BR"/>
              </w:rPr>
              <w:t xml:space="preserve">5. </w:t>
            </w:r>
            <w:r w:rsidRPr="00D032C7">
              <w:rPr>
                <w:b/>
                <w:lang w:val="pt-BR"/>
              </w:rPr>
              <w:t>Assuntos Diversos</w:t>
            </w:r>
            <w:r w:rsidRPr="00D032C7">
              <w:rPr>
                <w:lang w:val="pt-BR"/>
              </w:rPr>
              <w:t xml:space="preserve"> - Em todo processo arbitral levado a cabo nos termos do presente Contrato</w:t>
            </w:r>
          </w:p>
          <w:p w:rsidR="004C1B99" w:rsidRPr="00D032C7" w:rsidRDefault="004C1B99" w:rsidP="001C21FB">
            <w:pPr>
              <w:rPr>
                <w:lang w:val="pt-BR"/>
              </w:rPr>
            </w:pPr>
          </w:p>
          <w:p w:rsidR="004C1B99" w:rsidRPr="00D032C7" w:rsidRDefault="004C1B99" w:rsidP="001C21FB">
            <w:pPr>
              <w:pStyle w:val="List"/>
              <w:rPr>
                <w:lang w:val="pt-BR"/>
              </w:rPr>
            </w:pPr>
            <w:r w:rsidRPr="00D032C7">
              <w:rPr>
                <w:lang w:val="pt-BR"/>
              </w:rPr>
              <w:t xml:space="preserve">(a) O processo, salvo se as Partes acordarem de outra forma, será realizado em </w:t>
            </w:r>
            <w:r w:rsidRPr="00D032C7">
              <w:rPr>
                <w:b/>
                <w:i/>
                <w:color w:val="548DD4" w:themeColor="text2" w:themeTint="99"/>
                <w:lang w:val="pt-BR"/>
              </w:rPr>
              <w:t>[selecionar um país que não seja nem o do Cliente nem o da Consultora]</w:t>
            </w:r>
            <w:r w:rsidRPr="00D032C7">
              <w:rPr>
                <w:lang w:val="pt-BR"/>
              </w:rPr>
              <w:t>;</w:t>
            </w:r>
          </w:p>
          <w:p w:rsidR="004C1B99" w:rsidRPr="00D032C7" w:rsidRDefault="004C1B99" w:rsidP="001C21FB">
            <w:pPr>
              <w:pStyle w:val="List"/>
              <w:rPr>
                <w:lang w:val="pt-BR"/>
              </w:rPr>
            </w:pPr>
            <w:r w:rsidRPr="00D032C7">
              <w:rPr>
                <w:lang w:val="pt-BR"/>
              </w:rPr>
              <w:t xml:space="preserve">(b) O </w:t>
            </w:r>
            <w:r w:rsidRPr="00D032C7">
              <w:rPr>
                <w:b/>
                <w:i/>
                <w:color w:val="548DD4" w:themeColor="text2" w:themeTint="99"/>
                <w:lang w:val="pt-BR"/>
              </w:rPr>
              <w:t>[indicar o idioma]</w:t>
            </w:r>
            <w:r w:rsidRPr="00D032C7">
              <w:rPr>
                <w:lang w:val="pt-BR"/>
              </w:rPr>
              <w:t xml:space="preserve"> será o idioma oficial para todos os fins; e</w:t>
            </w:r>
          </w:p>
          <w:p w:rsidR="004C1B99" w:rsidRPr="00D032C7" w:rsidRDefault="004C1B99" w:rsidP="001C21FB">
            <w:pPr>
              <w:pStyle w:val="List"/>
              <w:rPr>
                <w:lang w:val="pt-BR"/>
              </w:rPr>
            </w:pPr>
            <w:r w:rsidRPr="00D032C7">
              <w:rPr>
                <w:lang w:val="pt-BR"/>
              </w:rPr>
              <w:t>(c) A decisão do único árbitro ou da maioria dos árbitros (ou do terceiro árbitro, se não houver maioria) será definitiva e de cumprimento obrigatório, executada em qualquer tribunal de jurisdição competente; e pelo presente, as Partes renunciam a qualquer objeção ou pretensão de imunidade com respeito a essa decisão.</w:t>
            </w:r>
          </w:p>
          <w:p w:rsidR="004C1B99" w:rsidRPr="00D032C7" w:rsidRDefault="004C1B99" w:rsidP="001C21FB">
            <w:pPr>
              <w:rPr>
                <w:lang w:val="pt-BR"/>
              </w:rPr>
            </w:pPr>
          </w:p>
        </w:tc>
      </w:tr>
    </w:tbl>
    <w:p w:rsidR="00A14F9D" w:rsidRPr="00D032C7" w:rsidRDefault="00A14F9D" w:rsidP="00A14F9D">
      <w:pPr>
        <w:tabs>
          <w:tab w:val="left" w:pos="1560"/>
        </w:tabs>
        <w:rPr>
          <w:rFonts w:eastAsia="Times New Roman" w:cs="Times New Roman"/>
          <w:szCs w:val="24"/>
          <w:lang w:val="pt-BR"/>
        </w:rPr>
        <w:sectPr w:rsidR="00A14F9D" w:rsidRPr="00D032C7" w:rsidSect="00542053">
          <w:headerReference w:type="default" r:id="rId70"/>
          <w:pgSz w:w="12240" w:h="15840"/>
          <w:pgMar w:top="1440" w:right="1440" w:bottom="1440" w:left="1440" w:header="720" w:footer="720" w:gutter="0"/>
          <w:cols w:space="720"/>
          <w:docGrid w:linePitch="360"/>
        </w:sectPr>
      </w:pPr>
    </w:p>
    <w:p w:rsidR="00721B73" w:rsidRPr="00D032C7" w:rsidRDefault="00721B73" w:rsidP="00D33907">
      <w:pPr>
        <w:rPr>
          <w:lang w:val="pt-BR"/>
        </w:rPr>
      </w:pPr>
      <w:bookmarkStart w:id="605" w:name="_Toc360454806"/>
      <w:bookmarkStart w:id="606" w:name="_Toc299534186"/>
      <w:bookmarkStart w:id="607" w:name="_Toc300749309"/>
      <w:bookmarkStart w:id="608" w:name="_Toc325721867"/>
    </w:p>
    <w:p w:rsidR="00A14F9D" w:rsidRPr="00D032C7" w:rsidRDefault="001C21FB" w:rsidP="00721B73">
      <w:pPr>
        <w:pStyle w:val="Heading7"/>
      </w:pPr>
      <w:bookmarkStart w:id="609" w:name="_Toc406661934"/>
      <w:r w:rsidRPr="00D032C7">
        <w:t>IV. Apê</w:t>
      </w:r>
      <w:r w:rsidR="00A14F9D" w:rsidRPr="00D032C7">
        <w:t>ndices</w:t>
      </w:r>
      <w:bookmarkEnd w:id="605"/>
      <w:bookmarkEnd w:id="609"/>
      <w:r w:rsidR="00A14F9D" w:rsidRPr="00D032C7">
        <w:t xml:space="preserve"> </w:t>
      </w:r>
    </w:p>
    <w:p w:rsidR="00721B73" w:rsidRPr="00D032C7" w:rsidRDefault="00721B73" w:rsidP="00D33907">
      <w:pPr>
        <w:rPr>
          <w:lang w:val="pt-BR"/>
        </w:rPr>
      </w:pPr>
    </w:p>
    <w:p w:rsidR="00A14F9D" w:rsidRPr="00D032C7" w:rsidRDefault="001C21FB" w:rsidP="00531FF8">
      <w:pPr>
        <w:pStyle w:val="Subttulo2"/>
      </w:pPr>
      <w:bookmarkStart w:id="610" w:name="_Toc360454807"/>
      <w:r w:rsidRPr="00D032C7">
        <w:t>Apêndice</w:t>
      </w:r>
      <w:r w:rsidR="00A14F9D" w:rsidRPr="00D032C7">
        <w:t xml:space="preserve"> A – Term</w:t>
      </w:r>
      <w:r w:rsidRPr="00D032C7">
        <w:t>o</w:t>
      </w:r>
      <w:r w:rsidR="00A14F9D" w:rsidRPr="00D032C7">
        <w:t xml:space="preserve">s </w:t>
      </w:r>
      <w:r w:rsidRPr="00D032C7">
        <w:t>de Referê</w:t>
      </w:r>
      <w:r w:rsidR="00A14F9D" w:rsidRPr="00D032C7">
        <w:t>nc</w:t>
      </w:r>
      <w:bookmarkEnd w:id="606"/>
      <w:bookmarkEnd w:id="607"/>
      <w:bookmarkEnd w:id="608"/>
      <w:bookmarkEnd w:id="610"/>
      <w:r w:rsidRPr="00D032C7">
        <w:t>ia</w:t>
      </w:r>
    </w:p>
    <w:p w:rsidR="00721B73" w:rsidRPr="00D032C7" w:rsidRDefault="00721B73" w:rsidP="00721B73">
      <w:pPr>
        <w:rPr>
          <w:lang w:val="pt-BR" w:eastAsia="pt-BR"/>
        </w:rPr>
      </w:pPr>
    </w:p>
    <w:p w:rsidR="00FA12F6" w:rsidRPr="00D032C7" w:rsidRDefault="00FA12F6" w:rsidP="00FA12F6">
      <w:pPr>
        <w:rPr>
          <w:b/>
          <w:i/>
          <w:color w:val="548DD4" w:themeColor="text2" w:themeTint="99"/>
          <w:lang w:val="pt-BR"/>
        </w:rPr>
      </w:pPr>
      <w:r w:rsidRPr="00D032C7">
        <w:rPr>
          <w:b/>
          <w:i/>
          <w:color w:val="548DD4" w:themeColor="text2" w:themeTint="99"/>
          <w:lang w:val="pt-BR"/>
        </w:rPr>
        <w:t>[Nota: Esse Apêndice deverá incluir os Termos de Referência (TDR) finais, acertados pelo Cliente e a Consultora durante as negociações do Contrato; datas para a conclusão de várias tarefas, local de execução para diferentes trabalhos; det</w:t>
      </w:r>
      <w:r w:rsidR="00512029" w:rsidRPr="00D032C7">
        <w:rPr>
          <w:b/>
          <w:i/>
          <w:color w:val="548DD4" w:themeColor="text2" w:themeTint="99"/>
          <w:lang w:val="pt-BR"/>
        </w:rPr>
        <w:t xml:space="preserve">alhes </w:t>
      </w:r>
      <w:r w:rsidRPr="00D032C7">
        <w:rPr>
          <w:b/>
          <w:i/>
          <w:color w:val="548DD4" w:themeColor="text2" w:themeTint="99"/>
          <w:lang w:val="pt-BR"/>
        </w:rPr>
        <w:t xml:space="preserve">dos relatórios e produtos exigidos, insumos a serem fornecidos pelo Cliente, incluído o pessoal de contrapartida designado pelo Cliente para trabalhar na equipe da Consultora; tarefas específicas que requerem a aprovação prévia do Cliente. </w:t>
      </w:r>
      <w:r w:rsidR="00047F4C">
        <w:rPr>
          <w:b/>
          <w:i/>
          <w:color w:val="548DD4" w:themeColor="text2" w:themeTint="99"/>
          <w:lang w:val="pt-BR"/>
        </w:rPr>
        <w:t>]</w:t>
      </w:r>
    </w:p>
    <w:p w:rsidR="00FA12F6" w:rsidRPr="00D032C7" w:rsidRDefault="00FA12F6" w:rsidP="00FA12F6">
      <w:pPr>
        <w:rPr>
          <w:lang w:val="pt-BR"/>
        </w:rPr>
      </w:pPr>
    </w:p>
    <w:p w:rsidR="00FA12F6" w:rsidRPr="00D032C7" w:rsidRDefault="00047F4C" w:rsidP="00FA12F6">
      <w:pPr>
        <w:rPr>
          <w:b/>
          <w:i/>
          <w:color w:val="548DD4" w:themeColor="text2" w:themeTint="99"/>
          <w:lang w:val="pt-BR"/>
        </w:rPr>
      </w:pPr>
      <w:r>
        <w:rPr>
          <w:b/>
          <w:i/>
          <w:color w:val="548DD4" w:themeColor="text2" w:themeTint="99"/>
          <w:lang w:val="pt-BR"/>
        </w:rPr>
        <w:t>[</w:t>
      </w:r>
      <w:r w:rsidR="00FA12F6" w:rsidRPr="00D032C7">
        <w:rPr>
          <w:b/>
          <w:i/>
          <w:color w:val="548DD4" w:themeColor="text2" w:themeTint="99"/>
          <w:lang w:val="pt-BR"/>
        </w:rPr>
        <w:t>Inserir o texto baseado na Seção 7 (Termos de Referência) da SDP e modificado com base nos Formulários TEC-1 a TEC-5</w:t>
      </w:r>
      <w:r w:rsidR="00BF2CAF">
        <w:rPr>
          <w:b/>
          <w:i/>
          <w:color w:val="548DD4" w:themeColor="text2" w:themeTint="99"/>
          <w:lang w:val="pt-BR"/>
        </w:rPr>
        <w:t xml:space="preserve"> </w:t>
      </w:r>
      <w:r w:rsidR="00FA12F6" w:rsidRPr="00D032C7">
        <w:rPr>
          <w:b/>
          <w:i/>
          <w:color w:val="548DD4" w:themeColor="text2" w:themeTint="99"/>
          <w:lang w:val="pt-BR"/>
        </w:rPr>
        <w:t>contidos na Proposta Técnica da Consultora.  Destacar as modificações feitas na Seção 7 da SDP]</w:t>
      </w:r>
    </w:p>
    <w:p w:rsidR="00A14F9D" w:rsidRPr="00D032C7" w:rsidRDefault="00A14F9D" w:rsidP="00721B73">
      <w:pPr>
        <w:rPr>
          <w:lang w:val="pt-BR"/>
        </w:rPr>
      </w:pPr>
    </w:p>
    <w:p w:rsidR="00A14F9D" w:rsidRPr="00D032C7" w:rsidRDefault="003A3C8C" w:rsidP="00531FF8">
      <w:pPr>
        <w:pStyle w:val="Subttulo2"/>
      </w:pPr>
      <w:bookmarkStart w:id="611" w:name="_Toc299534187"/>
      <w:bookmarkStart w:id="612" w:name="_Toc300749310"/>
      <w:bookmarkStart w:id="613" w:name="_Toc325721868"/>
      <w:bookmarkStart w:id="614" w:name="_Toc360454808"/>
      <w:r w:rsidRPr="00D032C7">
        <w:t>Apêndice</w:t>
      </w:r>
      <w:r w:rsidR="00A14F9D" w:rsidRPr="00D032C7">
        <w:t xml:space="preserve"> B - </w:t>
      </w:r>
      <w:bookmarkEnd w:id="611"/>
      <w:bookmarkEnd w:id="612"/>
      <w:bookmarkEnd w:id="613"/>
      <w:bookmarkEnd w:id="614"/>
      <w:r w:rsidR="000517E4" w:rsidRPr="00D032C7">
        <w:t>Profissionais da Equipe Chave</w:t>
      </w:r>
    </w:p>
    <w:p w:rsidR="00721B73" w:rsidRPr="00D032C7" w:rsidRDefault="00721B73" w:rsidP="00721B73">
      <w:pPr>
        <w:rPr>
          <w:lang w:val="pt-BR"/>
        </w:rPr>
      </w:pPr>
    </w:p>
    <w:p w:rsidR="00CB5054" w:rsidRPr="00D032C7" w:rsidRDefault="00CB5054" w:rsidP="00CB5054">
      <w:pPr>
        <w:rPr>
          <w:b/>
          <w:i/>
          <w:color w:val="548DD4" w:themeColor="text2" w:themeTint="99"/>
          <w:lang w:val="pt-BR"/>
        </w:rPr>
      </w:pPr>
      <w:bookmarkStart w:id="615" w:name="_Toc299534188"/>
      <w:bookmarkStart w:id="616" w:name="_Toc300749311"/>
      <w:bookmarkStart w:id="617" w:name="_Toc325721869"/>
      <w:r w:rsidRPr="00D032C7">
        <w:rPr>
          <w:b/>
          <w:i/>
          <w:color w:val="548DD4" w:themeColor="text2" w:themeTint="99"/>
          <w:lang w:val="pt-BR"/>
        </w:rPr>
        <w:t>[Inserir o formulário baseado no Formulário TEC-6 da Proposta Técnica da Consultora e acertado durante as negociações do Contrato. Anexar os CV (atualizados e assinados pelos respectivos Profissionais da Equipe Chave) demonstrando as qualificações dos mesmos.]</w:t>
      </w:r>
    </w:p>
    <w:p w:rsidR="00A14F9D" w:rsidRPr="00D032C7" w:rsidRDefault="00A14F9D" w:rsidP="00721B73">
      <w:pPr>
        <w:rPr>
          <w:lang w:val="pt-BR"/>
        </w:rPr>
      </w:pPr>
    </w:p>
    <w:p w:rsidR="00A14F9D" w:rsidRPr="00D032C7" w:rsidRDefault="003A3C8C" w:rsidP="00531FF8">
      <w:pPr>
        <w:pStyle w:val="Subttulo2"/>
      </w:pPr>
      <w:bookmarkStart w:id="618" w:name="_Toc360454809"/>
      <w:r w:rsidRPr="00D032C7">
        <w:t>Apêndice</w:t>
      </w:r>
      <w:r w:rsidR="00A14F9D" w:rsidRPr="00D032C7">
        <w:t xml:space="preserve"> C – </w:t>
      </w:r>
      <w:bookmarkEnd w:id="615"/>
      <w:bookmarkEnd w:id="616"/>
      <w:bookmarkEnd w:id="617"/>
      <w:bookmarkEnd w:id="618"/>
      <w:r w:rsidR="000517E4" w:rsidRPr="00D032C7">
        <w:t>Discriminação do Preço do Contrato</w:t>
      </w:r>
    </w:p>
    <w:p w:rsidR="00DA48CD" w:rsidRPr="00D032C7" w:rsidRDefault="00DA48CD" w:rsidP="00DA48CD">
      <w:pPr>
        <w:rPr>
          <w:lang w:val="pt-BR" w:eastAsia="pt-BR"/>
        </w:rPr>
      </w:pPr>
    </w:p>
    <w:p w:rsidR="005E2F69" w:rsidRPr="00D032C7" w:rsidRDefault="005E2F69" w:rsidP="005E2F69">
      <w:pPr>
        <w:rPr>
          <w:b/>
          <w:i/>
          <w:color w:val="548DD4" w:themeColor="text2" w:themeTint="99"/>
          <w:lang w:val="pt-BR"/>
        </w:rPr>
      </w:pPr>
      <w:r w:rsidRPr="00D032C7">
        <w:rPr>
          <w:b/>
          <w:i/>
          <w:color w:val="548DD4" w:themeColor="text2" w:themeTint="99"/>
          <w:lang w:val="pt-BR"/>
        </w:rPr>
        <w:t>[Inserir o quadro com os preços unitários para se chegar a discriminação do preço global</w:t>
      </w:r>
      <w:r w:rsidR="005538B3" w:rsidRPr="00D032C7">
        <w:rPr>
          <w:b/>
          <w:i/>
          <w:color w:val="548DD4" w:themeColor="text2" w:themeTint="99"/>
          <w:lang w:val="pt-BR"/>
        </w:rPr>
        <w:t xml:space="preserve">.  </w:t>
      </w:r>
      <w:r w:rsidRPr="00D032C7">
        <w:rPr>
          <w:b/>
          <w:i/>
          <w:color w:val="548DD4" w:themeColor="text2" w:themeTint="99"/>
          <w:lang w:val="pt-BR"/>
        </w:rPr>
        <w:t>O quadro deverá basear-se no</w:t>
      </w:r>
      <w:r w:rsidR="007E4F08" w:rsidRPr="00D032C7">
        <w:rPr>
          <w:b/>
          <w:i/>
          <w:color w:val="548DD4" w:themeColor="text2" w:themeTint="99"/>
          <w:lang w:val="pt-BR"/>
        </w:rPr>
        <w:t>s</w:t>
      </w:r>
      <w:r w:rsidRPr="00D032C7">
        <w:rPr>
          <w:b/>
          <w:i/>
          <w:color w:val="548DD4" w:themeColor="text2" w:themeTint="99"/>
          <w:lang w:val="pt-BR"/>
        </w:rPr>
        <w:t xml:space="preserve"> Formulário</w:t>
      </w:r>
      <w:r w:rsidR="007E4F08" w:rsidRPr="00D032C7">
        <w:rPr>
          <w:b/>
          <w:i/>
          <w:color w:val="548DD4" w:themeColor="text2" w:themeTint="99"/>
          <w:lang w:val="pt-BR"/>
        </w:rPr>
        <w:t>s</w:t>
      </w:r>
      <w:r w:rsidRPr="00D032C7">
        <w:rPr>
          <w:b/>
          <w:i/>
          <w:color w:val="548DD4" w:themeColor="text2" w:themeTint="99"/>
          <w:lang w:val="pt-BR"/>
        </w:rPr>
        <w:t xml:space="preserve"> [FIN-3</w:t>
      </w:r>
      <w:r w:rsidR="005538B3" w:rsidRPr="00D032C7">
        <w:rPr>
          <w:b/>
          <w:i/>
          <w:color w:val="548DD4" w:themeColor="text2" w:themeTint="99"/>
          <w:lang w:val="pt-BR"/>
        </w:rPr>
        <w:t xml:space="preserve"> e FIN-4</w:t>
      </w:r>
      <w:r w:rsidRPr="00D032C7">
        <w:rPr>
          <w:b/>
          <w:i/>
          <w:color w:val="548DD4" w:themeColor="text2" w:themeTint="99"/>
          <w:lang w:val="pt-BR"/>
        </w:rPr>
        <w:t>] da Proposta da Consultora e refletir quaisquer modificações acordadas durante as negociações do contrato, caso existam. A nota de rodapé deverá listar tais modificações feitas no</w:t>
      </w:r>
      <w:r w:rsidR="007E4F08" w:rsidRPr="00D032C7">
        <w:rPr>
          <w:b/>
          <w:i/>
          <w:color w:val="548DD4" w:themeColor="text2" w:themeTint="99"/>
          <w:lang w:val="pt-BR"/>
        </w:rPr>
        <w:t>s</w:t>
      </w:r>
      <w:r w:rsidRPr="00D032C7">
        <w:rPr>
          <w:b/>
          <w:i/>
          <w:color w:val="548DD4" w:themeColor="text2" w:themeTint="99"/>
          <w:lang w:val="pt-BR"/>
        </w:rPr>
        <w:t xml:space="preserve"> Formulário</w:t>
      </w:r>
      <w:r w:rsidR="007E4F08" w:rsidRPr="00D032C7">
        <w:rPr>
          <w:b/>
          <w:i/>
          <w:color w:val="548DD4" w:themeColor="text2" w:themeTint="99"/>
          <w:lang w:val="pt-BR"/>
        </w:rPr>
        <w:t>s</w:t>
      </w:r>
      <w:r w:rsidRPr="00D032C7">
        <w:rPr>
          <w:b/>
          <w:i/>
          <w:color w:val="548DD4" w:themeColor="text2" w:themeTint="99"/>
          <w:lang w:val="pt-BR"/>
        </w:rPr>
        <w:t xml:space="preserve"> [</w:t>
      </w:r>
      <w:r w:rsidR="007E4F08" w:rsidRPr="00D032C7">
        <w:rPr>
          <w:b/>
          <w:i/>
          <w:color w:val="548DD4" w:themeColor="text2" w:themeTint="99"/>
          <w:lang w:val="pt-BR"/>
        </w:rPr>
        <w:t>FIN-3 e FIN-4</w:t>
      </w:r>
      <w:r w:rsidRPr="00D032C7">
        <w:rPr>
          <w:b/>
          <w:i/>
          <w:color w:val="548DD4" w:themeColor="text2" w:themeTint="99"/>
          <w:lang w:val="pt-BR"/>
        </w:rPr>
        <w:t>] durante as negociações ou indicar que não houve qualquer alteração.]</w:t>
      </w:r>
    </w:p>
    <w:p w:rsidR="007E4F08" w:rsidRPr="00D032C7" w:rsidRDefault="007E4F08" w:rsidP="007E4F08">
      <w:pPr>
        <w:rPr>
          <w:lang w:val="pt-BR"/>
        </w:rPr>
      </w:pPr>
    </w:p>
    <w:p w:rsidR="007E4F08" w:rsidRPr="00D032C7" w:rsidRDefault="007E4F08" w:rsidP="007E4F08">
      <w:pPr>
        <w:rPr>
          <w:b/>
          <w:i/>
          <w:color w:val="548DD4" w:themeColor="text2" w:themeTint="99"/>
          <w:lang w:val="pt-BR"/>
        </w:rPr>
      </w:pPr>
      <w:r w:rsidRPr="00D032C7">
        <w:rPr>
          <w:b/>
          <w:i/>
          <w:color w:val="548DD4" w:themeColor="text2" w:themeTint="99"/>
          <w:lang w:val="pt-BR"/>
        </w:rPr>
        <w:t>Quando a Consultora tiver sido selecionada por meio do método de Seleção Baseada na Qualidade, adicionar também o seguinte texto:</w:t>
      </w:r>
    </w:p>
    <w:p w:rsidR="007E4F08" w:rsidRPr="00D032C7" w:rsidRDefault="007E4F08" w:rsidP="00DA48CD">
      <w:pPr>
        <w:rPr>
          <w:lang w:val="pt-BR"/>
        </w:rPr>
      </w:pPr>
    </w:p>
    <w:p w:rsidR="007E4F08" w:rsidRPr="00D032C7" w:rsidRDefault="007E4F08" w:rsidP="007E4F08">
      <w:pPr>
        <w:rPr>
          <w:i/>
          <w:lang w:val="pt-BR"/>
        </w:rPr>
      </w:pPr>
      <w:r w:rsidRPr="00D032C7">
        <w:rPr>
          <w:i/>
          <w:lang w:val="pt-BR"/>
        </w:rPr>
        <w:t xml:space="preserve">“As tarifas de remuneração acordadas deverão estar indicadas no </w:t>
      </w:r>
      <w:r w:rsidRPr="00D032C7">
        <w:rPr>
          <w:lang w:val="pt-BR"/>
        </w:rPr>
        <w:t xml:space="preserve">Modelo de Formulário I, </w:t>
      </w:r>
      <w:r w:rsidRPr="00D032C7">
        <w:rPr>
          <w:i/>
          <w:lang w:val="pt-BR"/>
        </w:rPr>
        <w:t>anexo.  Esse formulário deverá ser preparado com base no Apêndice A do Formulário FIN-3 da SDP (Declarações da Consultora sobre Custos e Encargos) apresentado pela Consultora ao Cliente antes das negociações do Contrato.</w:t>
      </w:r>
    </w:p>
    <w:p w:rsidR="003A3F97" w:rsidRPr="00D032C7" w:rsidRDefault="003A3F97" w:rsidP="003A3F97">
      <w:pPr>
        <w:rPr>
          <w:lang w:val="pt-BR"/>
        </w:rPr>
      </w:pPr>
    </w:p>
    <w:p w:rsidR="007E4F08" w:rsidRPr="00D032C7" w:rsidRDefault="007E4F08" w:rsidP="007E4F08">
      <w:pPr>
        <w:rPr>
          <w:i/>
          <w:lang w:val="pt-BR"/>
        </w:rPr>
      </w:pPr>
      <w:r w:rsidRPr="00D032C7">
        <w:rPr>
          <w:i/>
          <w:lang w:val="pt-BR"/>
        </w:rPr>
        <w:t xml:space="preserve">No caso do Cliente verificar que essas declarações (seja por inspeções ou auditorias feitas de acordo com a Cláusula 25.2 das CGC ou por outro meio) são materialmente incompletas ou imprecisas, o Cliente poderá introduzir as modificações apropriadas nas tarifas de remuneração afetadas pelas referidas declarações materialmente incompletas ou imprecisas.  As modificações feitas tem efeito retroativo e, no caso da remuneração já houver sido paga pelo Cliente antes de tais modificações, (i) o Cliente terá direito a uma compensação sobre qualquer pagamento feito em excesso na ocasião do próximo pagamento mensal a ser feito à Consultora, ou (ii) caso não existam mais pagamentos a serem feitos à Consultora, a mesma deverá reembolsar o Cliente de </w:t>
      </w:r>
      <w:r w:rsidRPr="00D032C7">
        <w:rPr>
          <w:i/>
          <w:lang w:val="pt-BR"/>
        </w:rPr>
        <w:lastRenderedPageBreak/>
        <w:t xml:space="preserve">qualquer pagamento feito em excesso dentro de trinta (30) dias seguintes de notificação feita pelo Cliente.  Tal notificação de reembolso feita pelo deverá ser efetuada pelo Cliente dentro de doze (12) meses assim que o Cliente tiver recebido o relatório final e uma declaração final de despesas aprovados pelo Cliente, de acordo com a Cláusula </w:t>
      </w:r>
      <w:r w:rsidR="002A77D4" w:rsidRPr="00C167EE">
        <w:rPr>
          <w:i/>
          <w:lang w:val="pt-BR"/>
        </w:rPr>
        <w:t>41.2.3</w:t>
      </w:r>
      <w:r w:rsidRPr="00D032C7">
        <w:rPr>
          <w:i/>
          <w:lang w:val="pt-BR"/>
        </w:rPr>
        <w:t xml:space="preserve"> desse Contrato.”]</w:t>
      </w:r>
    </w:p>
    <w:p w:rsidR="007E4F08" w:rsidRPr="00D032C7" w:rsidRDefault="007E4F08" w:rsidP="003A3F97">
      <w:pPr>
        <w:rPr>
          <w:lang w:val="pt-BR"/>
        </w:rPr>
      </w:pPr>
    </w:p>
    <w:p w:rsidR="007E4F08" w:rsidRPr="00D032C7" w:rsidRDefault="007E4F08" w:rsidP="003A3F97">
      <w:pPr>
        <w:rPr>
          <w:lang w:val="pt-BR"/>
        </w:rPr>
      </w:pPr>
    </w:p>
    <w:p w:rsidR="007E4F08" w:rsidRPr="00D032C7" w:rsidRDefault="007E4F08" w:rsidP="003A3F97">
      <w:pPr>
        <w:rPr>
          <w:lang w:val="pt-BR"/>
        </w:rPr>
      </w:pPr>
    </w:p>
    <w:p w:rsidR="003A3F97" w:rsidRPr="00D032C7" w:rsidRDefault="003A3F97" w:rsidP="003A3F97">
      <w:pPr>
        <w:rPr>
          <w:lang w:val="pt-BR"/>
        </w:rPr>
      </w:pPr>
    </w:p>
    <w:p w:rsidR="005E2F69" w:rsidRPr="00D032C7" w:rsidRDefault="005E2F69" w:rsidP="003A3F97">
      <w:pPr>
        <w:rPr>
          <w:lang w:val="pt-BR"/>
        </w:rPr>
      </w:pPr>
    </w:p>
    <w:p w:rsidR="005E2F69" w:rsidRPr="00D032C7" w:rsidRDefault="005E2F69" w:rsidP="005E2F69">
      <w:pPr>
        <w:rPr>
          <w:lang w:val="pt-BR"/>
        </w:rPr>
      </w:pPr>
    </w:p>
    <w:p w:rsidR="005E2F69" w:rsidRPr="00D032C7" w:rsidRDefault="005E2F69" w:rsidP="005E2F69">
      <w:pPr>
        <w:rPr>
          <w:i/>
          <w:lang w:val="pt-BR"/>
        </w:rPr>
      </w:pPr>
    </w:p>
    <w:p w:rsidR="005E2F69" w:rsidRPr="00D032C7" w:rsidRDefault="005E2F69" w:rsidP="005E2F69">
      <w:pPr>
        <w:rPr>
          <w:lang w:val="pt-BR"/>
        </w:rPr>
      </w:pPr>
    </w:p>
    <w:p w:rsidR="005E2F69" w:rsidRPr="00D032C7" w:rsidRDefault="005E2F69" w:rsidP="003A3F97">
      <w:pPr>
        <w:rPr>
          <w:lang w:val="pt-BR"/>
        </w:rPr>
      </w:pPr>
    </w:p>
    <w:p w:rsidR="005E2F69" w:rsidRPr="00D032C7" w:rsidRDefault="005E2F69" w:rsidP="003A3F97">
      <w:pPr>
        <w:rPr>
          <w:lang w:val="pt-BR"/>
        </w:rPr>
      </w:pPr>
    </w:p>
    <w:p w:rsidR="005E2F69" w:rsidRPr="00D032C7" w:rsidRDefault="005E2F69" w:rsidP="003A3F97">
      <w:pPr>
        <w:rPr>
          <w:lang w:val="pt-BR"/>
        </w:rPr>
      </w:pPr>
    </w:p>
    <w:p w:rsidR="005E2F69" w:rsidRPr="00D032C7" w:rsidRDefault="005E2F69" w:rsidP="003A3F97">
      <w:pPr>
        <w:rPr>
          <w:lang w:val="pt-BR"/>
        </w:rPr>
      </w:pPr>
    </w:p>
    <w:p w:rsidR="005E2F69" w:rsidRPr="00D032C7" w:rsidRDefault="005E2F69" w:rsidP="003A3F97">
      <w:pPr>
        <w:rPr>
          <w:lang w:val="pt-BR"/>
        </w:rPr>
      </w:pPr>
    </w:p>
    <w:p w:rsidR="00A14F9D" w:rsidRPr="00D032C7" w:rsidRDefault="00A14F9D" w:rsidP="003A3F97">
      <w:pPr>
        <w:rPr>
          <w:lang w:val="pt-BR"/>
        </w:rPr>
      </w:pPr>
    </w:p>
    <w:p w:rsidR="00A14F9D" w:rsidRPr="00D032C7" w:rsidRDefault="00A14F9D" w:rsidP="00A14F9D">
      <w:pPr>
        <w:tabs>
          <w:tab w:val="left" w:pos="1560"/>
        </w:tabs>
        <w:rPr>
          <w:rFonts w:eastAsia="Times New Roman" w:cs="Times New Roman"/>
          <w:szCs w:val="24"/>
          <w:lang w:val="pt-BR"/>
        </w:rPr>
        <w:sectPr w:rsidR="00A14F9D" w:rsidRPr="00D032C7" w:rsidSect="00542053">
          <w:headerReference w:type="default" r:id="rId71"/>
          <w:pgSz w:w="12240" w:h="15840"/>
          <w:pgMar w:top="1440" w:right="1440" w:bottom="1440" w:left="1440" w:header="720" w:footer="720" w:gutter="0"/>
          <w:cols w:space="720"/>
          <w:docGrid w:linePitch="360"/>
        </w:sectPr>
      </w:pPr>
    </w:p>
    <w:p w:rsidR="00450260" w:rsidRPr="00D032C7" w:rsidRDefault="00450260" w:rsidP="00450260">
      <w:pPr>
        <w:rPr>
          <w:lang w:val="pt-BR"/>
        </w:rPr>
      </w:pPr>
    </w:p>
    <w:p w:rsidR="00C23505" w:rsidRPr="00D032C7" w:rsidRDefault="00B6386D" w:rsidP="00666559">
      <w:pPr>
        <w:pStyle w:val="Subtitle"/>
      </w:pPr>
      <w:r w:rsidRPr="00D032C7">
        <w:t>Modelo de Formulário I</w:t>
      </w:r>
    </w:p>
    <w:p w:rsidR="00C23505" w:rsidRPr="00D032C7" w:rsidRDefault="00B6386D" w:rsidP="00666559">
      <w:pPr>
        <w:pStyle w:val="Subtitle"/>
      </w:pPr>
      <w:r w:rsidRPr="00D032C7">
        <w:t>Discriminação das Tarifas Fixas Acordadas no Contrato da Consultora</w:t>
      </w:r>
    </w:p>
    <w:p w:rsidR="00C23505" w:rsidRPr="00D032C7" w:rsidRDefault="00C23505" w:rsidP="00450260">
      <w:pPr>
        <w:rPr>
          <w:lang w:val="pt-BR"/>
        </w:rPr>
      </w:pPr>
    </w:p>
    <w:p w:rsidR="00C23505" w:rsidRPr="00D032C7" w:rsidRDefault="00E61F1C" w:rsidP="00450260">
      <w:pPr>
        <w:rPr>
          <w:lang w:val="pt-BR"/>
        </w:rPr>
      </w:pPr>
      <w:r w:rsidRPr="00D032C7">
        <w:rPr>
          <w:lang w:val="pt-BR"/>
        </w:rPr>
        <w:t>Pelo presente nós confirmamos que concordamos no pagamento aos Profissionais listados</w:t>
      </w:r>
      <w:r w:rsidR="00C23505" w:rsidRPr="00D032C7">
        <w:rPr>
          <w:lang w:val="pt-BR"/>
        </w:rPr>
        <w:t xml:space="preserve">, </w:t>
      </w:r>
      <w:r w:rsidRPr="00D032C7">
        <w:rPr>
          <w:lang w:val="pt-BR"/>
        </w:rPr>
        <w:t>os quais estarão envolvidos na execução dos Serviços</w:t>
      </w:r>
      <w:r w:rsidR="00C23505" w:rsidRPr="00D032C7">
        <w:rPr>
          <w:lang w:val="pt-BR"/>
        </w:rPr>
        <w:t xml:space="preserve">, </w:t>
      </w:r>
      <w:r w:rsidRPr="00D032C7">
        <w:rPr>
          <w:lang w:val="pt-BR"/>
        </w:rPr>
        <w:t xml:space="preserve">as tarifas </w:t>
      </w:r>
      <w:r w:rsidR="00D33A21" w:rsidRPr="00D032C7">
        <w:rPr>
          <w:lang w:val="pt-BR"/>
        </w:rPr>
        <w:t xml:space="preserve">básicas </w:t>
      </w:r>
      <w:r w:rsidRPr="00D032C7">
        <w:rPr>
          <w:lang w:val="pt-BR"/>
        </w:rPr>
        <w:t xml:space="preserve">de remuneração e de </w:t>
      </w:r>
      <w:r w:rsidRPr="00D032C7">
        <w:rPr>
          <w:spacing w:val="-2"/>
          <w:szCs w:val="24"/>
          <w:lang w:val="pt-BR"/>
        </w:rPr>
        <w:t>Bonificação por trabalho fora da Sede</w:t>
      </w:r>
      <w:r w:rsidRPr="00D032C7">
        <w:rPr>
          <w:szCs w:val="24"/>
          <w:lang w:val="pt-BR"/>
        </w:rPr>
        <w:t xml:space="preserve"> </w:t>
      </w:r>
      <w:r w:rsidR="00C23505" w:rsidRPr="00D032C7">
        <w:rPr>
          <w:szCs w:val="24"/>
          <w:lang w:val="pt-BR"/>
        </w:rPr>
        <w:t>(</w:t>
      </w:r>
      <w:r w:rsidRPr="00D032C7">
        <w:rPr>
          <w:szCs w:val="24"/>
          <w:lang w:val="pt-BR"/>
        </w:rPr>
        <w:t>caso aplicável</w:t>
      </w:r>
      <w:r w:rsidR="00C23505" w:rsidRPr="00D032C7">
        <w:rPr>
          <w:szCs w:val="24"/>
          <w:lang w:val="pt-BR"/>
        </w:rPr>
        <w:t>)</w:t>
      </w:r>
      <w:r w:rsidR="00C23505" w:rsidRPr="00D032C7">
        <w:rPr>
          <w:lang w:val="pt-BR"/>
        </w:rPr>
        <w:t xml:space="preserve"> </w:t>
      </w:r>
      <w:r w:rsidRPr="00D032C7">
        <w:rPr>
          <w:lang w:val="pt-BR"/>
        </w:rPr>
        <w:t>indicadas abaixo</w:t>
      </w:r>
      <w:r w:rsidR="00C23505" w:rsidRPr="00D032C7">
        <w:rPr>
          <w:lang w:val="pt-BR"/>
        </w:rPr>
        <w:t>:</w:t>
      </w:r>
    </w:p>
    <w:p w:rsidR="00C23505" w:rsidRPr="00D032C7" w:rsidRDefault="00C23505" w:rsidP="00450260">
      <w:pPr>
        <w:rPr>
          <w:lang w:val="pt-BR"/>
        </w:rPr>
      </w:pPr>
    </w:p>
    <w:p w:rsidR="00C23505" w:rsidRPr="00D032C7" w:rsidRDefault="00C23505" w:rsidP="00C23505">
      <w:pPr>
        <w:numPr>
          <w:ilvl w:val="12"/>
          <w:numId w:val="0"/>
        </w:numPr>
        <w:ind w:right="720"/>
        <w:jc w:val="center"/>
        <w:rPr>
          <w:rFonts w:eastAsia="Times New Roman" w:cs="Times New Roman"/>
          <w:spacing w:val="-2"/>
          <w:szCs w:val="24"/>
          <w:lang w:val="pt-BR"/>
        </w:rPr>
      </w:pPr>
      <w:r w:rsidRPr="00D032C7">
        <w:rPr>
          <w:lang w:val="pt-BR"/>
        </w:rPr>
        <w:t>(Express</w:t>
      </w:r>
      <w:r w:rsidR="00E61F1C" w:rsidRPr="00D032C7">
        <w:rPr>
          <w:lang w:val="pt-BR"/>
        </w:rPr>
        <w:t>o em</w:t>
      </w:r>
      <w:r w:rsidRPr="00D032C7">
        <w:rPr>
          <w:rFonts w:eastAsia="Times New Roman" w:cs="Times New Roman"/>
          <w:spacing w:val="-2"/>
          <w:szCs w:val="24"/>
          <w:lang w:val="pt-BR"/>
        </w:rPr>
        <w:t xml:space="preserve"> </w:t>
      </w:r>
      <w:r w:rsidRPr="00A27FBA">
        <w:rPr>
          <w:rFonts w:eastAsia="Times New Roman" w:cs="Times New Roman"/>
          <w:b/>
          <w:i/>
          <w:spacing w:val="-2"/>
          <w:szCs w:val="24"/>
          <w:lang w:val="pt-BR"/>
        </w:rPr>
        <w:t>[inser</w:t>
      </w:r>
      <w:r w:rsidR="00E61F1C" w:rsidRPr="00A27FBA">
        <w:rPr>
          <w:rFonts w:eastAsia="Times New Roman" w:cs="Times New Roman"/>
          <w:b/>
          <w:i/>
          <w:spacing w:val="-2"/>
          <w:szCs w:val="24"/>
          <w:lang w:val="pt-BR"/>
        </w:rPr>
        <w:t>ir o nome da moeda</w:t>
      </w:r>
      <w:r w:rsidRPr="00A27FBA">
        <w:rPr>
          <w:rFonts w:eastAsia="Times New Roman" w:cs="Times New Roman"/>
          <w:b/>
          <w:i/>
          <w:spacing w:val="-2"/>
          <w:szCs w:val="24"/>
          <w:lang w:val="pt-BR"/>
        </w:rPr>
        <w:t>]</w:t>
      </w:r>
      <w:r w:rsidRPr="00A27FBA">
        <w:rPr>
          <w:rFonts w:eastAsia="Times New Roman" w:cs="Times New Roman"/>
          <w:spacing w:val="-2"/>
          <w:szCs w:val="24"/>
          <w:lang w:val="pt-BR"/>
        </w:rPr>
        <w:t>)*</w:t>
      </w:r>
    </w:p>
    <w:p w:rsidR="00450260" w:rsidRPr="00D032C7" w:rsidRDefault="00450260" w:rsidP="00450260">
      <w:pPr>
        <w:rPr>
          <w:lang w:val="pt-BR"/>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450260" w:rsidRPr="00D032C7" w:rsidTr="0032480E">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450260" w:rsidRPr="00D032C7" w:rsidRDefault="00E61F1C" w:rsidP="00666559">
            <w:pPr>
              <w:pStyle w:val="Subtitle"/>
            </w:pPr>
            <w:r w:rsidRPr="00D032C7">
              <w:t>Profissionais</w:t>
            </w:r>
          </w:p>
        </w:tc>
        <w:tc>
          <w:tcPr>
            <w:tcW w:w="1588"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1</w:t>
            </w:r>
          </w:p>
        </w:tc>
        <w:tc>
          <w:tcPr>
            <w:tcW w:w="96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2</w:t>
            </w:r>
          </w:p>
        </w:tc>
        <w:tc>
          <w:tcPr>
            <w:tcW w:w="96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3</w:t>
            </w:r>
          </w:p>
        </w:tc>
        <w:tc>
          <w:tcPr>
            <w:tcW w:w="96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4</w:t>
            </w:r>
          </w:p>
        </w:tc>
        <w:tc>
          <w:tcPr>
            <w:tcW w:w="851"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5</w:t>
            </w:r>
          </w:p>
        </w:tc>
        <w:tc>
          <w:tcPr>
            <w:tcW w:w="130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6</w:t>
            </w:r>
          </w:p>
        </w:tc>
        <w:tc>
          <w:tcPr>
            <w:tcW w:w="1701"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666559">
            <w:pPr>
              <w:pStyle w:val="Subtitle"/>
            </w:pPr>
            <w:r w:rsidRPr="00D032C7">
              <w:t>7</w:t>
            </w:r>
          </w:p>
        </w:tc>
        <w:tc>
          <w:tcPr>
            <w:tcW w:w="1701" w:type="dxa"/>
            <w:tcBorders>
              <w:top w:val="double" w:sz="4" w:space="0" w:color="auto"/>
              <w:left w:val="single" w:sz="6" w:space="0" w:color="auto"/>
              <w:bottom w:val="single" w:sz="6" w:space="0" w:color="auto"/>
            </w:tcBorders>
            <w:vAlign w:val="center"/>
          </w:tcPr>
          <w:p w:rsidR="00450260" w:rsidRPr="00D032C7" w:rsidRDefault="00450260" w:rsidP="00666559">
            <w:pPr>
              <w:pStyle w:val="Subtitle"/>
            </w:pPr>
            <w:r w:rsidRPr="00D032C7">
              <w:t>8</w:t>
            </w:r>
          </w:p>
        </w:tc>
      </w:tr>
      <w:tr w:rsidR="00E61F1C" w:rsidRPr="007C588F" w:rsidTr="0032480E">
        <w:trPr>
          <w:trHeight w:val="907"/>
          <w:jc w:val="center"/>
        </w:trPr>
        <w:tc>
          <w:tcPr>
            <w:tcW w:w="1247" w:type="dxa"/>
            <w:tcBorders>
              <w:top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Nome</w:t>
            </w:r>
          </w:p>
        </w:tc>
        <w:tc>
          <w:tcPr>
            <w:tcW w:w="1247"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Cargo</w:t>
            </w:r>
          </w:p>
        </w:tc>
        <w:tc>
          <w:tcPr>
            <w:tcW w:w="1588"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Tarifa de Remuneração Básica por Mês/Dia/Ano de Trabalho</w:t>
            </w:r>
          </w:p>
        </w:tc>
        <w:tc>
          <w:tcPr>
            <w:tcW w:w="964"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Encargos Sociais</w:t>
            </w:r>
            <w:r w:rsidRPr="00D032C7">
              <w:rPr>
                <w:vertAlign w:val="superscript"/>
              </w:rPr>
              <w:t xml:space="preserve"> 1</w:t>
            </w:r>
          </w:p>
        </w:tc>
        <w:tc>
          <w:tcPr>
            <w:tcW w:w="964"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Despesas Indiretas</w:t>
            </w:r>
            <w:r w:rsidRPr="00D032C7">
              <w:rPr>
                <w:vertAlign w:val="superscript"/>
              </w:rPr>
              <w:t xml:space="preserve"> 1</w:t>
            </w:r>
          </w:p>
        </w:tc>
        <w:tc>
          <w:tcPr>
            <w:tcW w:w="964"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Subtotal</w:t>
            </w:r>
          </w:p>
        </w:tc>
        <w:tc>
          <w:tcPr>
            <w:tcW w:w="851"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Lucro</w:t>
            </w:r>
            <w:r w:rsidRPr="00D032C7">
              <w:rPr>
                <w:vertAlign w:val="superscript"/>
              </w:rPr>
              <w:t xml:space="preserve"> 2</w:t>
            </w:r>
          </w:p>
        </w:tc>
        <w:tc>
          <w:tcPr>
            <w:tcW w:w="1304"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Bonificação por trabalho fora da Sede</w:t>
            </w:r>
          </w:p>
        </w:tc>
        <w:tc>
          <w:tcPr>
            <w:tcW w:w="1701" w:type="dxa"/>
            <w:tcBorders>
              <w:top w:val="single" w:sz="6" w:space="0" w:color="auto"/>
              <w:left w:val="single" w:sz="6" w:space="0" w:color="auto"/>
              <w:bottom w:val="double" w:sz="4" w:space="0" w:color="auto"/>
              <w:right w:val="single" w:sz="6" w:space="0" w:color="auto"/>
            </w:tcBorders>
            <w:vAlign w:val="center"/>
          </w:tcPr>
          <w:p w:rsidR="00E61F1C" w:rsidRPr="00D032C7" w:rsidRDefault="00E61F1C" w:rsidP="00666559">
            <w:pPr>
              <w:pStyle w:val="Subtitle"/>
            </w:pPr>
            <w:r w:rsidRPr="00D032C7">
              <w:t>Tarifa de Remuneração Acordada por Mês/Dia/Hora de Trabalho</w:t>
            </w:r>
          </w:p>
        </w:tc>
        <w:tc>
          <w:tcPr>
            <w:tcW w:w="1701" w:type="dxa"/>
            <w:tcBorders>
              <w:top w:val="single" w:sz="6" w:space="0" w:color="auto"/>
              <w:left w:val="single" w:sz="6" w:space="0" w:color="auto"/>
              <w:bottom w:val="double" w:sz="4" w:space="0" w:color="auto"/>
            </w:tcBorders>
            <w:vAlign w:val="center"/>
          </w:tcPr>
          <w:p w:rsidR="00E61F1C" w:rsidRPr="00D032C7" w:rsidRDefault="00E61F1C" w:rsidP="00666559">
            <w:pPr>
              <w:pStyle w:val="Subtitle"/>
            </w:pPr>
            <w:r w:rsidRPr="00D032C7">
              <w:t>Tarifa de Remuneração Acordada por Mês/Dia/Hora de Trabalho</w:t>
            </w:r>
            <w:r w:rsidRPr="00D032C7">
              <w:rPr>
                <w:vertAlign w:val="superscript"/>
              </w:rPr>
              <w:t xml:space="preserve"> 1</w:t>
            </w:r>
          </w:p>
        </w:tc>
      </w:tr>
      <w:tr w:rsidR="00450260" w:rsidRPr="00D032C7" w:rsidTr="0032480E">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450260" w:rsidRPr="00D032C7" w:rsidRDefault="00E61F1C" w:rsidP="00531FF8">
            <w:pPr>
              <w:pStyle w:val="Subttulo2"/>
              <w:rPr>
                <w:rFonts w:cs="Times New Roman"/>
                <w:spacing w:val="-2"/>
              </w:rPr>
            </w:pPr>
            <w:r w:rsidRPr="00D032C7">
              <w:t>Sede</w:t>
            </w:r>
          </w:p>
        </w:tc>
        <w:tc>
          <w:tcPr>
            <w:tcW w:w="1588"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851"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304"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double" w:sz="4"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double" w:sz="4" w:space="0" w:color="auto"/>
              <w:left w:val="single" w:sz="6" w:space="0" w:color="auto"/>
              <w:bottom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r>
      <w:tr w:rsidR="00450260" w:rsidRPr="00D032C7" w:rsidTr="0032480E">
        <w:trPr>
          <w:trHeight w:hRule="exact" w:val="397"/>
          <w:jc w:val="center"/>
        </w:trPr>
        <w:tc>
          <w:tcPr>
            <w:tcW w:w="1247" w:type="dxa"/>
            <w:tcBorders>
              <w:top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r>
      <w:tr w:rsidR="00450260" w:rsidRPr="00F9638C" w:rsidTr="0032480E">
        <w:trPr>
          <w:trHeight w:hRule="exact" w:val="685"/>
          <w:jc w:val="center"/>
        </w:trPr>
        <w:tc>
          <w:tcPr>
            <w:tcW w:w="2494" w:type="dxa"/>
            <w:gridSpan w:val="2"/>
            <w:tcBorders>
              <w:top w:val="single" w:sz="6" w:space="0" w:color="auto"/>
              <w:bottom w:val="single" w:sz="6" w:space="0" w:color="auto"/>
              <w:right w:val="single" w:sz="6" w:space="0" w:color="auto"/>
            </w:tcBorders>
            <w:vAlign w:val="center"/>
          </w:tcPr>
          <w:p w:rsidR="00450260" w:rsidRPr="00D032C7" w:rsidRDefault="00D33A21" w:rsidP="00531FF8">
            <w:pPr>
              <w:pStyle w:val="Subttulo2"/>
            </w:pPr>
            <w:r w:rsidRPr="00D032C7">
              <w:t>Trabalho no País do Cliente</w:t>
            </w:r>
          </w:p>
        </w:tc>
        <w:tc>
          <w:tcPr>
            <w:tcW w:w="1588"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r>
      <w:tr w:rsidR="00450260" w:rsidRPr="00F9638C" w:rsidTr="0032480E">
        <w:trPr>
          <w:trHeight w:hRule="exact" w:val="397"/>
          <w:jc w:val="center"/>
        </w:trPr>
        <w:tc>
          <w:tcPr>
            <w:tcW w:w="1247" w:type="dxa"/>
            <w:tcBorders>
              <w:top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c>
          <w:tcPr>
            <w:tcW w:w="1701" w:type="dxa"/>
            <w:tcBorders>
              <w:top w:val="single" w:sz="6" w:space="0" w:color="auto"/>
              <w:left w:val="single" w:sz="6" w:space="0" w:color="auto"/>
              <w:bottom w:val="single" w:sz="6" w:space="0" w:color="auto"/>
            </w:tcBorders>
            <w:vAlign w:val="center"/>
          </w:tcPr>
          <w:p w:rsidR="00450260" w:rsidRPr="00D032C7" w:rsidRDefault="00450260" w:rsidP="0032480E">
            <w:pPr>
              <w:numPr>
                <w:ilvl w:val="12"/>
                <w:numId w:val="0"/>
              </w:numPr>
              <w:jc w:val="center"/>
              <w:rPr>
                <w:rFonts w:eastAsia="Times New Roman" w:cs="Times New Roman"/>
                <w:spacing w:val="-2"/>
                <w:szCs w:val="24"/>
                <w:lang w:val="pt-BR"/>
              </w:rPr>
            </w:pPr>
          </w:p>
        </w:tc>
      </w:tr>
    </w:tbl>
    <w:p w:rsidR="00450260" w:rsidRPr="00D032C7" w:rsidRDefault="00450260" w:rsidP="00450260">
      <w:pPr>
        <w:numPr>
          <w:ilvl w:val="12"/>
          <w:numId w:val="0"/>
        </w:numPr>
        <w:spacing w:line="120" w:lineRule="exact"/>
        <w:rPr>
          <w:rFonts w:eastAsia="Times New Roman" w:cs="Times New Roman"/>
          <w:spacing w:val="-3"/>
          <w:szCs w:val="24"/>
          <w:lang w:val="pt-BR"/>
        </w:rPr>
      </w:pPr>
    </w:p>
    <w:p w:rsidR="00450260" w:rsidRPr="00D032C7" w:rsidRDefault="00450260" w:rsidP="00450260">
      <w:pPr>
        <w:numPr>
          <w:ilvl w:val="12"/>
          <w:numId w:val="0"/>
        </w:numPr>
        <w:pBdr>
          <w:bottom w:val="single" w:sz="4" w:space="1" w:color="auto"/>
        </w:pBdr>
        <w:tabs>
          <w:tab w:val="left" w:pos="360"/>
          <w:tab w:val="right" w:pos="9000"/>
        </w:tabs>
        <w:ind w:right="73"/>
        <w:rPr>
          <w:rFonts w:eastAsia="Times New Roman" w:cs="Times New Roman"/>
          <w:spacing w:val="-3"/>
          <w:szCs w:val="24"/>
          <w:lang w:val="pt-BR" w:eastAsia="it-IT"/>
        </w:rPr>
      </w:pPr>
      <w:r w:rsidRPr="00D032C7">
        <w:rPr>
          <w:rFonts w:eastAsia="Times New Roman" w:cs="Times New Roman"/>
          <w:spacing w:val="-3"/>
          <w:szCs w:val="24"/>
          <w:lang w:val="pt-BR" w:eastAsia="it-IT"/>
        </w:rPr>
        <w:t xml:space="preserve">1. </w:t>
      </w:r>
      <w:r w:rsidR="00D33A21" w:rsidRPr="00D032C7">
        <w:rPr>
          <w:rFonts w:eastAsia="Times New Roman" w:cs="Times New Roman"/>
          <w:spacing w:val="-3"/>
          <w:szCs w:val="24"/>
          <w:lang w:val="pt-BR" w:eastAsia="it-IT"/>
        </w:rPr>
        <w:t>Expresso como uma porcentagem de</w:t>
      </w:r>
      <w:r w:rsidRPr="00D032C7">
        <w:rPr>
          <w:rFonts w:eastAsia="Times New Roman" w:cs="Times New Roman"/>
          <w:spacing w:val="-3"/>
          <w:szCs w:val="24"/>
          <w:lang w:val="pt-BR" w:eastAsia="it-IT"/>
        </w:rPr>
        <w:t xml:space="preserve"> 1</w:t>
      </w:r>
    </w:p>
    <w:p w:rsidR="00450260" w:rsidRPr="00D032C7" w:rsidRDefault="00450260" w:rsidP="00450260">
      <w:pPr>
        <w:numPr>
          <w:ilvl w:val="12"/>
          <w:numId w:val="0"/>
        </w:numPr>
        <w:pBdr>
          <w:bottom w:val="single" w:sz="4" w:space="1" w:color="auto"/>
        </w:pBdr>
        <w:tabs>
          <w:tab w:val="left" w:pos="360"/>
          <w:tab w:val="right" w:pos="9000"/>
        </w:tabs>
        <w:ind w:right="73"/>
        <w:rPr>
          <w:rFonts w:eastAsia="Times New Roman" w:cs="Times New Roman"/>
          <w:spacing w:val="-3"/>
          <w:szCs w:val="24"/>
          <w:lang w:val="pt-BR"/>
        </w:rPr>
      </w:pPr>
      <w:r w:rsidRPr="00D032C7">
        <w:rPr>
          <w:rFonts w:eastAsia="Times New Roman" w:cs="Times New Roman"/>
          <w:spacing w:val="-3"/>
          <w:szCs w:val="24"/>
          <w:lang w:val="pt-BR"/>
        </w:rPr>
        <w:t xml:space="preserve">2. </w:t>
      </w:r>
      <w:r w:rsidR="00D33A21" w:rsidRPr="00D032C7">
        <w:rPr>
          <w:rFonts w:eastAsia="Times New Roman" w:cs="Times New Roman"/>
          <w:spacing w:val="-3"/>
          <w:szCs w:val="24"/>
          <w:lang w:val="pt-BR" w:eastAsia="it-IT"/>
        </w:rPr>
        <w:t xml:space="preserve">Expresso como uma porcentagem de </w:t>
      </w:r>
      <w:r w:rsidRPr="00D032C7">
        <w:rPr>
          <w:rFonts w:eastAsia="Times New Roman" w:cs="Times New Roman"/>
          <w:spacing w:val="-3"/>
          <w:szCs w:val="24"/>
          <w:lang w:val="pt-BR" w:eastAsia="it-IT"/>
        </w:rPr>
        <w:t>4</w:t>
      </w:r>
    </w:p>
    <w:p w:rsidR="00450260" w:rsidRPr="00D032C7" w:rsidRDefault="00D33A21" w:rsidP="00450260">
      <w:pPr>
        <w:numPr>
          <w:ilvl w:val="12"/>
          <w:numId w:val="0"/>
        </w:numPr>
        <w:rPr>
          <w:rFonts w:eastAsia="Times New Roman" w:cs="Times New Roman"/>
          <w:spacing w:val="-3"/>
          <w:szCs w:val="24"/>
          <w:lang w:val="pt-BR"/>
        </w:rPr>
      </w:pPr>
      <w:r w:rsidRPr="00D032C7">
        <w:rPr>
          <w:rFonts w:eastAsia="Times New Roman" w:cs="Times New Roman"/>
          <w:spacing w:val="-3"/>
          <w:szCs w:val="24"/>
          <w:lang w:val="pt-BR"/>
        </w:rPr>
        <w:t>* Em caso de mais d</w:t>
      </w:r>
      <w:r w:rsidR="00602344" w:rsidRPr="00D032C7">
        <w:rPr>
          <w:rFonts w:eastAsia="Times New Roman" w:cs="Times New Roman"/>
          <w:spacing w:val="-3"/>
          <w:szCs w:val="24"/>
          <w:lang w:val="pt-BR"/>
        </w:rPr>
        <w:t>e uma moeda</w:t>
      </w:r>
      <w:r w:rsidRPr="00D032C7">
        <w:rPr>
          <w:rFonts w:eastAsia="Times New Roman" w:cs="Times New Roman"/>
          <w:spacing w:val="-3"/>
          <w:szCs w:val="24"/>
          <w:lang w:val="pt-BR"/>
        </w:rPr>
        <w:t>, acrescentar outro quadro.</w:t>
      </w:r>
    </w:p>
    <w:p w:rsidR="00450260" w:rsidRPr="00D032C7" w:rsidRDefault="00450260" w:rsidP="00450260">
      <w:pPr>
        <w:numPr>
          <w:ilvl w:val="12"/>
          <w:numId w:val="0"/>
        </w:numPr>
        <w:tabs>
          <w:tab w:val="left" w:pos="5760"/>
          <w:tab w:val="left" w:pos="7200"/>
          <w:tab w:val="left" w:pos="10800"/>
        </w:tabs>
        <w:rPr>
          <w:rFonts w:eastAsia="Times New Roman" w:cs="Times New Roman"/>
          <w:spacing w:val="-3"/>
          <w:szCs w:val="24"/>
          <w:u w:val="single"/>
          <w:lang w:val="pt-BR"/>
        </w:rPr>
      </w:pPr>
    </w:p>
    <w:p w:rsidR="00450260" w:rsidRPr="00D032C7" w:rsidRDefault="00450260" w:rsidP="00450260">
      <w:pPr>
        <w:numPr>
          <w:ilvl w:val="12"/>
          <w:numId w:val="0"/>
        </w:numPr>
        <w:tabs>
          <w:tab w:val="left" w:pos="5760"/>
          <w:tab w:val="left" w:pos="7200"/>
          <w:tab w:val="left" w:pos="10800"/>
        </w:tabs>
        <w:rPr>
          <w:rFonts w:eastAsia="Times New Roman" w:cs="Times New Roman"/>
          <w:spacing w:val="-3"/>
          <w:szCs w:val="24"/>
          <w:lang w:val="pt-BR"/>
        </w:rPr>
      </w:pPr>
      <w:r w:rsidRPr="00D032C7">
        <w:rPr>
          <w:rFonts w:eastAsia="Times New Roman" w:cs="Times New Roman"/>
          <w:spacing w:val="-3"/>
          <w:szCs w:val="24"/>
          <w:u w:val="single"/>
          <w:lang w:val="pt-BR"/>
        </w:rPr>
        <w:tab/>
      </w:r>
      <w:r w:rsidRPr="00D032C7">
        <w:rPr>
          <w:rFonts w:eastAsia="Times New Roman" w:cs="Times New Roman"/>
          <w:spacing w:val="-3"/>
          <w:szCs w:val="24"/>
          <w:lang w:val="pt-BR"/>
        </w:rPr>
        <w:tab/>
      </w:r>
      <w:r w:rsidRPr="00D032C7">
        <w:rPr>
          <w:rFonts w:eastAsia="Times New Roman" w:cs="Times New Roman"/>
          <w:spacing w:val="-3"/>
          <w:szCs w:val="24"/>
          <w:u w:val="single"/>
          <w:lang w:val="pt-BR"/>
        </w:rPr>
        <w:tab/>
      </w:r>
    </w:p>
    <w:p w:rsidR="00450260" w:rsidRPr="00D032C7" w:rsidRDefault="00D33A21" w:rsidP="00450260">
      <w:pPr>
        <w:numPr>
          <w:ilvl w:val="12"/>
          <w:numId w:val="0"/>
        </w:numPr>
        <w:tabs>
          <w:tab w:val="left" w:pos="7200"/>
        </w:tabs>
        <w:rPr>
          <w:rFonts w:eastAsia="Times New Roman" w:cs="Times New Roman"/>
          <w:spacing w:val="-3"/>
          <w:szCs w:val="24"/>
          <w:lang w:val="pt-BR"/>
        </w:rPr>
      </w:pPr>
      <w:r w:rsidRPr="00D032C7">
        <w:rPr>
          <w:rFonts w:eastAsia="Times New Roman" w:cs="Times New Roman"/>
          <w:spacing w:val="-3"/>
          <w:szCs w:val="24"/>
          <w:lang w:val="pt-BR"/>
        </w:rPr>
        <w:t>Assinatura</w:t>
      </w:r>
      <w:r w:rsidRPr="00D032C7">
        <w:rPr>
          <w:rFonts w:eastAsia="Times New Roman" w:cs="Times New Roman"/>
          <w:spacing w:val="-3"/>
          <w:szCs w:val="24"/>
          <w:lang w:val="pt-BR"/>
        </w:rPr>
        <w:tab/>
        <w:t>Data</w:t>
      </w:r>
    </w:p>
    <w:p w:rsidR="00450260" w:rsidRPr="00D032C7" w:rsidRDefault="00450260" w:rsidP="00450260">
      <w:pPr>
        <w:numPr>
          <w:ilvl w:val="12"/>
          <w:numId w:val="0"/>
        </w:numPr>
        <w:tabs>
          <w:tab w:val="left" w:pos="5760"/>
        </w:tabs>
        <w:rPr>
          <w:rFonts w:eastAsia="Times New Roman" w:cs="Times New Roman"/>
          <w:spacing w:val="-3"/>
          <w:szCs w:val="24"/>
          <w:lang w:val="pt-BR"/>
        </w:rPr>
      </w:pPr>
    </w:p>
    <w:p w:rsidR="00450260" w:rsidRPr="00D032C7" w:rsidRDefault="00D33A21" w:rsidP="00450260">
      <w:pPr>
        <w:numPr>
          <w:ilvl w:val="12"/>
          <w:numId w:val="0"/>
        </w:numPr>
        <w:tabs>
          <w:tab w:val="left" w:pos="5760"/>
        </w:tabs>
        <w:rPr>
          <w:rFonts w:eastAsia="Times New Roman" w:cs="Times New Roman"/>
          <w:spacing w:val="-3"/>
          <w:szCs w:val="24"/>
          <w:u w:val="single"/>
          <w:lang w:val="pt-BR"/>
        </w:rPr>
      </w:pPr>
      <w:r w:rsidRPr="00D032C7">
        <w:rPr>
          <w:rFonts w:eastAsia="Times New Roman" w:cs="Times New Roman"/>
          <w:spacing w:val="-3"/>
          <w:szCs w:val="24"/>
          <w:lang w:val="pt-BR"/>
        </w:rPr>
        <w:t>No</w:t>
      </w:r>
      <w:r w:rsidR="00450260" w:rsidRPr="00D032C7">
        <w:rPr>
          <w:rFonts w:eastAsia="Times New Roman" w:cs="Times New Roman"/>
          <w:spacing w:val="-3"/>
          <w:szCs w:val="24"/>
          <w:lang w:val="pt-BR"/>
        </w:rPr>
        <w:t xml:space="preserve">me </w:t>
      </w:r>
      <w:r w:rsidRPr="00D032C7">
        <w:rPr>
          <w:rFonts w:eastAsia="Times New Roman" w:cs="Times New Roman"/>
          <w:spacing w:val="-3"/>
          <w:szCs w:val="24"/>
          <w:lang w:val="pt-BR"/>
        </w:rPr>
        <w:t>e Cargo</w:t>
      </w:r>
      <w:r w:rsidR="00450260" w:rsidRPr="00D032C7">
        <w:rPr>
          <w:rFonts w:eastAsia="Times New Roman" w:cs="Times New Roman"/>
          <w:spacing w:val="-3"/>
          <w:szCs w:val="24"/>
          <w:lang w:val="pt-BR"/>
        </w:rPr>
        <w:t xml:space="preserve">:  </w:t>
      </w:r>
      <w:r w:rsidR="00450260" w:rsidRPr="00D032C7">
        <w:rPr>
          <w:rFonts w:eastAsia="Times New Roman" w:cs="Times New Roman"/>
          <w:spacing w:val="-3"/>
          <w:szCs w:val="24"/>
          <w:u w:val="single"/>
          <w:lang w:val="pt-BR"/>
        </w:rPr>
        <w:tab/>
      </w:r>
    </w:p>
    <w:p w:rsidR="00602344" w:rsidRPr="00D032C7" w:rsidRDefault="00602344" w:rsidP="00450260">
      <w:pPr>
        <w:numPr>
          <w:ilvl w:val="12"/>
          <w:numId w:val="0"/>
        </w:numPr>
        <w:tabs>
          <w:tab w:val="left" w:pos="5760"/>
        </w:tabs>
        <w:rPr>
          <w:rFonts w:eastAsia="Times New Roman" w:cs="Times New Roman"/>
          <w:spacing w:val="-3"/>
          <w:szCs w:val="24"/>
          <w:lang w:val="pt-BR"/>
        </w:rPr>
      </w:pPr>
    </w:p>
    <w:p w:rsidR="00450260" w:rsidRPr="00D032C7" w:rsidRDefault="00450260" w:rsidP="00450260">
      <w:pPr>
        <w:rPr>
          <w:lang w:val="pt-BR"/>
        </w:rPr>
      </w:pPr>
    </w:p>
    <w:p w:rsidR="00C23505" w:rsidRPr="00D032C7" w:rsidRDefault="00C23505" w:rsidP="00A14F9D">
      <w:pPr>
        <w:tabs>
          <w:tab w:val="left" w:pos="1560"/>
        </w:tabs>
        <w:rPr>
          <w:rFonts w:eastAsia="Times New Roman" w:cs="Times New Roman"/>
          <w:szCs w:val="24"/>
          <w:lang w:val="pt-BR"/>
        </w:rPr>
        <w:sectPr w:rsidR="00C23505" w:rsidRPr="00D032C7" w:rsidSect="00A14F9D">
          <w:pgSz w:w="15840" w:h="12240" w:orient="landscape"/>
          <w:pgMar w:top="1440" w:right="1440" w:bottom="1440" w:left="1440" w:header="720" w:footer="720" w:gutter="0"/>
          <w:cols w:space="720"/>
          <w:docGrid w:linePitch="360"/>
        </w:sectPr>
      </w:pPr>
    </w:p>
    <w:p w:rsidR="005D5379" w:rsidRPr="00D032C7" w:rsidRDefault="005D5379" w:rsidP="00531FF8">
      <w:pPr>
        <w:pStyle w:val="Subttulo2"/>
      </w:pPr>
      <w:bookmarkStart w:id="619" w:name="_Toc299534190"/>
      <w:bookmarkStart w:id="620" w:name="_Toc300749312"/>
      <w:bookmarkStart w:id="621" w:name="_Toc360454810"/>
    </w:p>
    <w:p w:rsidR="00C23505" w:rsidRPr="00D032C7" w:rsidRDefault="003A3C8C" w:rsidP="00531FF8">
      <w:pPr>
        <w:pStyle w:val="Subttulo2"/>
      </w:pPr>
      <w:r w:rsidRPr="00D032C7">
        <w:t>Apêndice</w:t>
      </w:r>
      <w:r w:rsidR="00C23505" w:rsidRPr="00D032C7">
        <w:t xml:space="preserve"> D - </w:t>
      </w:r>
      <w:bookmarkEnd w:id="619"/>
      <w:bookmarkEnd w:id="620"/>
      <w:bookmarkEnd w:id="621"/>
      <w:r w:rsidR="000517E4" w:rsidRPr="00D032C7">
        <w:t xml:space="preserve">Formulário de Garantia Bancária </w:t>
      </w:r>
      <w:r w:rsidR="00C167EE">
        <w:t>por Adiantamento</w:t>
      </w:r>
    </w:p>
    <w:p w:rsidR="005D5379" w:rsidRPr="00D032C7" w:rsidRDefault="005D5379" w:rsidP="005D5379">
      <w:pPr>
        <w:rPr>
          <w:lang w:val="pt-BR" w:eastAsia="pt-BR"/>
        </w:rPr>
      </w:pPr>
    </w:p>
    <w:p w:rsidR="00C23505" w:rsidRPr="00A27FBA" w:rsidRDefault="00C23505" w:rsidP="005D5379">
      <w:pPr>
        <w:rPr>
          <w:b/>
          <w:i/>
          <w:lang w:val="pt-BR"/>
        </w:rPr>
      </w:pPr>
      <w:r w:rsidRPr="00A27FBA">
        <w:rPr>
          <w:b/>
          <w:i/>
          <w:lang w:val="pt-BR"/>
        </w:rPr>
        <w:t>[</w:t>
      </w:r>
      <w:r w:rsidR="000517E4" w:rsidRPr="00A27FBA">
        <w:rPr>
          <w:b/>
          <w:i/>
          <w:lang w:val="pt-BR"/>
        </w:rPr>
        <w:t>Ver a Cláusula</w:t>
      </w:r>
      <w:r w:rsidRPr="00A27FBA">
        <w:rPr>
          <w:b/>
          <w:i/>
          <w:lang w:val="pt-BR"/>
        </w:rPr>
        <w:t xml:space="preserve"> 41.2.1 </w:t>
      </w:r>
      <w:r w:rsidR="000517E4" w:rsidRPr="00A27FBA">
        <w:rPr>
          <w:b/>
          <w:i/>
          <w:lang w:val="pt-BR"/>
        </w:rPr>
        <w:t>das CGC e a Cláusula</w:t>
      </w:r>
      <w:r w:rsidRPr="00A27FBA">
        <w:rPr>
          <w:b/>
          <w:i/>
          <w:lang w:val="pt-BR"/>
        </w:rPr>
        <w:t xml:space="preserve"> 41.2.1</w:t>
      </w:r>
      <w:r w:rsidR="000517E4" w:rsidRPr="00A27FBA">
        <w:rPr>
          <w:b/>
          <w:i/>
          <w:lang w:val="pt-BR"/>
        </w:rPr>
        <w:t xml:space="preserve"> das CEC</w:t>
      </w:r>
      <w:r w:rsidRPr="00A27FBA">
        <w:rPr>
          <w:b/>
          <w:i/>
          <w:lang w:val="pt-BR"/>
        </w:rPr>
        <w:t>]</w:t>
      </w:r>
    </w:p>
    <w:p w:rsidR="003A3C8C" w:rsidRPr="00D032C7" w:rsidRDefault="003A3C8C" w:rsidP="005D5379">
      <w:pPr>
        <w:rPr>
          <w:lang w:val="pt-BR"/>
        </w:rPr>
      </w:pPr>
      <w:r w:rsidRPr="00D032C7">
        <w:rPr>
          <w:lang w:val="pt-BR"/>
        </w:rPr>
        <w:br w:type="page"/>
      </w:r>
    </w:p>
    <w:p w:rsidR="00C167EE" w:rsidRPr="00D032C7" w:rsidRDefault="00C167EE" w:rsidP="00C167EE">
      <w:pPr>
        <w:rPr>
          <w:lang w:val="pt-BR"/>
        </w:rPr>
      </w:pPr>
    </w:p>
    <w:p w:rsidR="00C167EE" w:rsidRPr="00D032C7" w:rsidRDefault="00C167EE" w:rsidP="00666559">
      <w:pPr>
        <w:pStyle w:val="Subtitle"/>
      </w:pPr>
      <w:r w:rsidRPr="00D032C7">
        <w:t xml:space="preserve">Garantia Bancária </w:t>
      </w:r>
      <w:r>
        <w:t>por Adiantamento</w:t>
      </w:r>
    </w:p>
    <w:p w:rsidR="00C167EE" w:rsidRDefault="00C167EE" w:rsidP="00C167EE">
      <w:pPr>
        <w:numPr>
          <w:ilvl w:val="12"/>
          <w:numId w:val="0"/>
        </w:numPr>
        <w:rPr>
          <w:rFonts w:eastAsia="Times New Roman" w:cs="Times New Roman"/>
          <w:spacing w:val="-3"/>
          <w:szCs w:val="24"/>
          <w:lang w:val="pt-BR"/>
        </w:rPr>
      </w:pPr>
    </w:p>
    <w:p w:rsidR="00C167EE" w:rsidRPr="00A27FBA" w:rsidRDefault="00C167EE" w:rsidP="00C167EE">
      <w:pPr>
        <w:numPr>
          <w:ilvl w:val="12"/>
          <w:numId w:val="0"/>
        </w:numPr>
        <w:spacing w:before="120" w:after="120"/>
        <w:rPr>
          <w:rFonts w:cs="Calibri"/>
          <w:b/>
          <w:i/>
          <w:spacing w:val="-3"/>
          <w:lang w:val="pt-BR"/>
        </w:rPr>
      </w:pPr>
      <w:r w:rsidRPr="00A27FBA">
        <w:rPr>
          <w:rFonts w:cs="Calibri"/>
          <w:b/>
          <w:i/>
          <w:spacing w:val="-3"/>
          <w:lang w:val="pt-BR"/>
        </w:rPr>
        <w:t>[Timbre e código de identificação SWIFT do Banco que emite a garantia]</w:t>
      </w:r>
    </w:p>
    <w:p w:rsidR="00C167EE" w:rsidRPr="001324B5" w:rsidRDefault="00C167EE" w:rsidP="00C167EE">
      <w:pPr>
        <w:numPr>
          <w:ilvl w:val="12"/>
          <w:numId w:val="0"/>
        </w:numPr>
        <w:rPr>
          <w:lang w:val="pt-BR"/>
        </w:rPr>
      </w:pPr>
    </w:p>
    <w:p w:rsidR="00C167EE" w:rsidRPr="001324B5" w:rsidRDefault="00C167EE" w:rsidP="00C167EE">
      <w:pPr>
        <w:numPr>
          <w:ilvl w:val="12"/>
          <w:numId w:val="0"/>
        </w:numPr>
        <w:rPr>
          <w:lang w:val="pt-BR"/>
        </w:rPr>
      </w:pPr>
    </w:p>
    <w:p w:rsidR="00C167EE" w:rsidRPr="001324B5" w:rsidRDefault="00C167EE" w:rsidP="00C167EE">
      <w:pPr>
        <w:numPr>
          <w:ilvl w:val="12"/>
          <w:numId w:val="0"/>
        </w:numPr>
        <w:rPr>
          <w:lang w:val="pt-BR"/>
        </w:rPr>
      </w:pPr>
    </w:p>
    <w:p w:rsidR="00C167EE" w:rsidRPr="00A27FBA" w:rsidRDefault="00C167EE" w:rsidP="00C167EE">
      <w:pPr>
        <w:numPr>
          <w:ilvl w:val="12"/>
          <w:numId w:val="0"/>
        </w:numPr>
        <w:ind w:left="3960" w:hanging="3960"/>
        <w:rPr>
          <w:i/>
          <w:iCs/>
          <w:lang w:val="pt-BR"/>
        </w:rPr>
      </w:pPr>
      <w:r w:rsidRPr="00117540">
        <w:rPr>
          <w:rStyle w:val="Subttulo2Char"/>
          <w:rFonts w:eastAsiaTheme="minorHAnsi"/>
        </w:rPr>
        <w:t>Emissor da Garantia:</w:t>
      </w:r>
      <w:r w:rsidRPr="001324B5">
        <w:rPr>
          <w:lang w:val="pt-BR"/>
        </w:rPr>
        <w:t xml:space="preserve"> </w:t>
      </w:r>
      <w:r w:rsidRPr="00A27FBA">
        <w:rPr>
          <w:lang w:val="pt-BR"/>
        </w:rPr>
        <w:t>_________________________________</w:t>
      </w:r>
      <w:r w:rsidRPr="00A27FBA">
        <w:rPr>
          <w:i/>
          <w:iCs/>
          <w:lang w:val="pt-BR"/>
        </w:rPr>
        <w:t>[</w:t>
      </w:r>
      <w:r w:rsidRPr="00A27FBA">
        <w:rPr>
          <w:b/>
          <w:i/>
          <w:iCs/>
          <w:lang w:val="pt-BR"/>
        </w:rPr>
        <w:t>Nome do banco e endereço da agência que emite a garantia</w:t>
      </w:r>
      <w:r w:rsidRPr="00A27FBA">
        <w:rPr>
          <w:i/>
          <w:iCs/>
          <w:lang w:val="pt-BR"/>
        </w:rPr>
        <w:t>]</w:t>
      </w:r>
    </w:p>
    <w:p w:rsidR="00C167EE" w:rsidRPr="00A27FBA" w:rsidRDefault="00C167EE" w:rsidP="00C167EE">
      <w:pPr>
        <w:numPr>
          <w:ilvl w:val="12"/>
          <w:numId w:val="0"/>
        </w:numPr>
        <w:rPr>
          <w:lang w:val="pt-BR"/>
        </w:rPr>
      </w:pPr>
    </w:p>
    <w:p w:rsidR="00C167EE" w:rsidRPr="00A27FBA" w:rsidRDefault="00C167EE" w:rsidP="00C167EE">
      <w:pPr>
        <w:numPr>
          <w:ilvl w:val="12"/>
          <w:numId w:val="0"/>
        </w:numPr>
        <w:rPr>
          <w:i/>
          <w:iCs/>
          <w:lang w:val="pt-BR"/>
        </w:rPr>
      </w:pPr>
      <w:r w:rsidRPr="00A27FBA">
        <w:rPr>
          <w:b/>
          <w:bCs/>
          <w:lang w:val="pt-BR"/>
        </w:rPr>
        <w:t>Beneficiário: ______________________</w:t>
      </w:r>
      <w:r w:rsidRPr="00A27FBA">
        <w:rPr>
          <w:i/>
          <w:iCs/>
          <w:lang w:val="pt-BR"/>
        </w:rPr>
        <w:t>[</w:t>
      </w:r>
      <w:r w:rsidRPr="00A27FBA">
        <w:rPr>
          <w:b/>
          <w:i/>
          <w:iCs/>
          <w:lang w:val="pt-BR"/>
        </w:rPr>
        <w:t>Nome e endereço do Contratante</w:t>
      </w:r>
      <w:r w:rsidRPr="00A27FBA">
        <w:rPr>
          <w:i/>
          <w:iCs/>
          <w:lang w:val="pt-BR"/>
        </w:rPr>
        <w:t>]</w:t>
      </w:r>
    </w:p>
    <w:p w:rsidR="00C167EE" w:rsidRPr="00A27FBA" w:rsidRDefault="00C167EE" w:rsidP="00C167EE">
      <w:pPr>
        <w:pStyle w:val="BankNormal"/>
        <w:numPr>
          <w:ilvl w:val="12"/>
          <w:numId w:val="0"/>
        </w:numPr>
        <w:spacing w:after="0"/>
        <w:rPr>
          <w:szCs w:val="24"/>
          <w:lang w:val="pt-BR"/>
        </w:rPr>
      </w:pPr>
    </w:p>
    <w:p w:rsidR="00C167EE" w:rsidRPr="00A27FBA" w:rsidRDefault="00C167EE" w:rsidP="00C167EE">
      <w:pPr>
        <w:numPr>
          <w:ilvl w:val="12"/>
          <w:numId w:val="0"/>
        </w:numPr>
        <w:rPr>
          <w:bCs/>
          <w:i/>
          <w:lang w:val="pt-BR"/>
        </w:rPr>
      </w:pPr>
      <w:r w:rsidRPr="00A27FBA">
        <w:rPr>
          <w:b/>
          <w:bCs/>
          <w:lang w:val="pt-BR"/>
        </w:rPr>
        <w:t xml:space="preserve">Data: _______________________ </w:t>
      </w:r>
      <w:r w:rsidRPr="00A27FBA">
        <w:rPr>
          <w:bCs/>
          <w:i/>
          <w:lang w:val="pt-BR"/>
        </w:rPr>
        <w:t>[</w:t>
      </w:r>
      <w:r w:rsidRPr="00A27FBA">
        <w:rPr>
          <w:b/>
          <w:bCs/>
          <w:i/>
          <w:lang w:val="pt-BR"/>
        </w:rPr>
        <w:t>indicar a data</w:t>
      </w:r>
      <w:r w:rsidRPr="00A27FBA">
        <w:rPr>
          <w:bCs/>
          <w:i/>
          <w:lang w:val="pt-BR"/>
        </w:rPr>
        <w:t>]</w:t>
      </w:r>
    </w:p>
    <w:p w:rsidR="00C167EE" w:rsidRPr="00A27FBA" w:rsidRDefault="00C167EE" w:rsidP="00C167EE">
      <w:pPr>
        <w:numPr>
          <w:ilvl w:val="12"/>
          <w:numId w:val="0"/>
        </w:numPr>
        <w:rPr>
          <w:b/>
          <w:bCs/>
          <w:sz w:val="22"/>
          <w:lang w:val="pt-BR"/>
        </w:rPr>
      </w:pPr>
    </w:p>
    <w:p w:rsidR="00C167EE" w:rsidRPr="00A27FBA" w:rsidRDefault="00C167EE" w:rsidP="00C167EE">
      <w:pPr>
        <w:numPr>
          <w:ilvl w:val="12"/>
          <w:numId w:val="0"/>
        </w:numPr>
        <w:rPr>
          <w:b/>
          <w:bCs/>
          <w:sz w:val="22"/>
          <w:lang w:val="pt-BR"/>
        </w:rPr>
      </w:pPr>
      <w:r w:rsidRPr="00A27FBA">
        <w:rPr>
          <w:b/>
          <w:bCs/>
          <w:lang w:val="pt-BR"/>
        </w:rPr>
        <w:t xml:space="preserve">GARANTIA POR </w:t>
      </w:r>
      <w:r w:rsidRPr="00A27FBA">
        <w:rPr>
          <w:rFonts w:eastAsia="MS Mincho"/>
          <w:b/>
          <w:lang w:val="pt-BR"/>
        </w:rPr>
        <w:t>ADIANTAMENTO</w:t>
      </w:r>
      <w:r w:rsidRPr="00A27FBA">
        <w:rPr>
          <w:b/>
          <w:bCs/>
          <w:lang w:val="pt-BR"/>
        </w:rPr>
        <w:t xml:space="preserve"> Nº</w:t>
      </w:r>
      <w:r w:rsidRPr="00A27FBA">
        <w:rPr>
          <w:b/>
          <w:bCs/>
          <w:sz w:val="22"/>
          <w:lang w:val="pt-BR"/>
        </w:rPr>
        <w:t>: __________________</w:t>
      </w:r>
      <w:r w:rsidRPr="00A27FBA">
        <w:rPr>
          <w:bCs/>
          <w:i/>
          <w:lang w:val="pt-BR"/>
        </w:rPr>
        <w:t>[</w:t>
      </w:r>
      <w:r w:rsidRPr="00A27FBA">
        <w:rPr>
          <w:b/>
          <w:bCs/>
          <w:i/>
          <w:lang w:val="pt-BR"/>
        </w:rPr>
        <w:t>indicar o número</w:t>
      </w:r>
      <w:r w:rsidRPr="00A27FBA">
        <w:rPr>
          <w:bCs/>
          <w:i/>
          <w:lang w:val="pt-BR"/>
        </w:rPr>
        <w:t>]</w:t>
      </w:r>
    </w:p>
    <w:p w:rsidR="00C167EE" w:rsidRPr="00A27FBA" w:rsidRDefault="00C167EE" w:rsidP="00C167EE">
      <w:pPr>
        <w:numPr>
          <w:ilvl w:val="12"/>
          <w:numId w:val="0"/>
        </w:numPr>
        <w:ind w:right="-180"/>
        <w:rPr>
          <w:b/>
          <w:bCs/>
          <w:lang w:val="pt-BR"/>
        </w:rPr>
      </w:pPr>
    </w:p>
    <w:p w:rsidR="00C167EE" w:rsidRPr="00A27FBA" w:rsidRDefault="00C167EE" w:rsidP="00C167EE">
      <w:pPr>
        <w:numPr>
          <w:ilvl w:val="12"/>
          <w:numId w:val="0"/>
        </w:numPr>
        <w:ind w:right="-180"/>
        <w:rPr>
          <w:b/>
          <w:bCs/>
          <w:lang w:val="pt-BR"/>
        </w:rPr>
      </w:pPr>
    </w:p>
    <w:p w:rsidR="00C167EE" w:rsidRPr="00A27FBA" w:rsidRDefault="00C167EE" w:rsidP="00C167EE">
      <w:pPr>
        <w:numPr>
          <w:ilvl w:val="12"/>
          <w:numId w:val="0"/>
        </w:numPr>
        <w:ind w:right="-180"/>
        <w:rPr>
          <w:lang w:val="pt-BR"/>
        </w:rPr>
      </w:pPr>
      <w:r w:rsidRPr="00A27FBA">
        <w:rPr>
          <w:lang w:val="pt-BR"/>
        </w:rPr>
        <w:t xml:space="preserve">Fomos informados que _________ </w:t>
      </w:r>
      <w:r w:rsidRPr="00A27FBA">
        <w:rPr>
          <w:i/>
          <w:iCs/>
          <w:lang w:val="pt-BR"/>
        </w:rPr>
        <w:t>[</w:t>
      </w:r>
      <w:r w:rsidRPr="00A27FBA">
        <w:rPr>
          <w:b/>
          <w:i/>
          <w:iCs/>
          <w:lang w:val="pt-BR"/>
        </w:rPr>
        <w:t>nome da Empresa Consultora ou da PCA, conforme consta do contrato assinado</w:t>
      </w:r>
      <w:r w:rsidRPr="00A27FBA">
        <w:rPr>
          <w:i/>
          <w:iCs/>
          <w:lang w:val="pt-BR"/>
        </w:rPr>
        <w:t xml:space="preserve">] </w:t>
      </w:r>
      <w:r w:rsidRPr="00A27FBA">
        <w:rPr>
          <w:lang w:val="pt-BR"/>
        </w:rPr>
        <w:t xml:space="preserve">(doravante denominado “Consultor”) celebrou o Contrato Nº ________ </w:t>
      </w:r>
      <w:r w:rsidRPr="00A27FBA">
        <w:rPr>
          <w:i/>
          <w:iCs/>
          <w:lang w:val="pt-BR"/>
        </w:rPr>
        <w:t>[</w:t>
      </w:r>
      <w:r w:rsidRPr="00A27FBA">
        <w:rPr>
          <w:b/>
          <w:i/>
          <w:iCs/>
          <w:lang w:val="pt-BR"/>
        </w:rPr>
        <w:t>número de referência do contrato</w:t>
      </w:r>
      <w:r w:rsidRPr="00A27FBA">
        <w:rPr>
          <w:i/>
          <w:iCs/>
          <w:lang w:val="pt-BR"/>
        </w:rPr>
        <w:t xml:space="preserve">] </w:t>
      </w:r>
      <w:r w:rsidRPr="00A27FBA">
        <w:rPr>
          <w:lang w:val="pt-BR"/>
        </w:rPr>
        <w:t>de [</w:t>
      </w:r>
      <w:r w:rsidRPr="00A27FBA">
        <w:rPr>
          <w:b/>
          <w:i/>
          <w:lang w:val="pt-BR"/>
        </w:rPr>
        <w:t>indicar a</w:t>
      </w:r>
      <w:r w:rsidRPr="00A27FBA">
        <w:rPr>
          <w:b/>
          <w:lang w:val="pt-BR"/>
        </w:rPr>
        <w:t xml:space="preserve"> </w:t>
      </w:r>
      <w:r w:rsidRPr="00A27FBA">
        <w:rPr>
          <w:b/>
          <w:i/>
          <w:iCs/>
          <w:lang w:val="pt-BR"/>
        </w:rPr>
        <w:t>data</w:t>
      </w:r>
      <w:r w:rsidRPr="00A27FBA">
        <w:rPr>
          <w:lang w:val="pt-BR"/>
        </w:rPr>
        <w:t xml:space="preserve">] com os senhores, para a prestação de </w:t>
      </w:r>
      <w:r w:rsidRPr="00A27FBA">
        <w:rPr>
          <w:i/>
          <w:iCs/>
          <w:lang w:val="pt-BR"/>
        </w:rPr>
        <w:t>[</w:t>
      </w:r>
      <w:r w:rsidRPr="00A27FBA">
        <w:rPr>
          <w:b/>
          <w:i/>
          <w:iCs/>
          <w:lang w:val="pt-BR"/>
        </w:rPr>
        <w:t>breve descrição dos Serviços</w:t>
      </w:r>
      <w:r w:rsidRPr="00A27FBA">
        <w:rPr>
          <w:i/>
          <w:iCs/>
          <w:lang w:val="pt-BR"/>
        </w:rPr>
        <w:t xml:space="preserve">] </w:t>
      </w:r>
      <w:r w:rsidRPr="00A27FBA">
        <w:rPr>
          <w:lang w:val="pt-BR"/>
        </w:rPr>
        <w:t>(doravante denominado “Contrato”).</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lang w:val="pt-BR"/>
        </w:rPr>
      </w:pPr>
      <w:r w:rsidRPr="001324B5">
        <w:rPr>
          <w:lang w:val="pt-BR"/>
        </w:rPr>
        <w:t xml:space="preserve">Além disso, de acordo com as condições do Contrato, será efetuado um pagamento adiantado na quantia de </w:t>
      </w:r>
      <w:r w:rsidRPr="001324B5">
        <w:rPr>
          <w:i/>
          <w:iCs/>
          <w:lang w:val="pt-BR"/>
        </w:rPr>
        <w:t>[</w:t>
      </w:r>
      <w:r w:rsidRPr="00A27FBA">
        <w:rPr>
          <w:b/>
          <w:i/>
          <w:iCs/>
          <w:lang w:val="pt-BR"/>
        </w:rPr>
        <w:t>valor em cifras]</w:t>
      </w:r>
      <w:r w:rsidRPr="00A27FBA">
        <w:rPr>
          <w:b/>
          <w:lang w:val="pt-BR"/>
        </w:rPr>
        <w:t xml:space="preserve"> (</w:t>
      </w:r>
      <w:r w:rsidRPr="00A27FBA">
        <w:rPr>
          <w:b/>
          <w:i/>
          <w:iCs/>
          <w:lang w:val="pt-BR"/>
        </w:rPr>
        <w:t>valor por extenso</w:t>
      </w:r>
      <w:r w:rsidRPr="007244F2">
        <w:rPr>
          <w:b/>
          <w:i/>
          <w:iCs/>
          <w:color w:val="548DD4" w:themeColor="text2" w:themeTint="99"/>
          <w:lang w:val="pt-BR"/>
        </w:rPr>
        <w:t>)</w:t>
      </w:r>
      <w:r w:rsidRPr="001324B5">
        <w:rPr>
          <w:lang w:val="pt-BR"/>
        </w:rPr>
        <w:t xml:space="preserve"> contra uma garantia pelo adiantamento.</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lang w:val="pt-BR"/>
        </w:rPr>
      </w:pPr>
      <w:r w:rsidRPr="001324B5">
        <w:rPr>
          <w:lang w:val="pt-BR"/>
        </w:rPr>
        <w:t xml:space="preserve">A pedido do Consultor, _______________ </w:t>
      </w:r>
      <w:r w:rsidRPr="001324B5">
        <w:rPr>
          <w:i/>
          <w:iCs/>
          <w:lang w:val="pt-BR"/>
        </w:rPr>
        <w:t>[</w:t>
      </w:r>
      <w:r w:rsidRPr="00A27FBA">
        <w:rPr>
          <w:b/>
          <w:i/>
          <w:iCs/>
          <w:lang w:val="pt-BR"/>
        </w:rPr>
        <w:t>nome do Banco</w:t>
      </w:r>
      <w:r w:rsidRPr="001324B5">
        <w:rPr>
          <w:i/>
          <w:iCs/>
          <w:lang w:val="pt-BR"/>
        </w:rPr>
        <w:t xml:space="preserve">] </w:t>
      </w:r>
      <w:r w:rsidRPr="001324B5">
        <w:rPr>
          <w:lang w:val="pt-BR"/>
        </w:rPr>
        <w:t xml:space="preserve">por meio da presente garantia nos comprometemos irrevogavelmente a pagar ao Beneficiário qualquer quantia ou quantias, que não excedam no total o montante de </w:t>
      </w:r>
      <w:r w:rsidRPr="001324B5">
        <w:rPr>
          <w:i/>
          <w:iCs/>
          <w:lang w:val="pt-BR"/>
        </w:rPr>
        <w:t>[</w:t>
      </w:r>
      <w:r w:rsidRPr="00A27FBA">
        <w:rPr>
          <w:b/>
          <w:i/>
          <w:iCs/>
          <w:lang w:val="pt-BR"/>
        </w:rPr>
        <w:t>valor em cifras]</w:t>
      </w:r>
      <w:r w:rsidRPr="00A27FBA">
        <w:rPr>
          <w:b/>
          <w:lang w:val="pt-BR"/>
        </w:rPr>
        <w:t xml:space="preserve"> </w:t>
      </w:r>
      <w:r w:rsidRPr="00A27FBA">
        <w:rPr>
          <w:b/>
          <w:i/>
          <w:iCs/>
          <w:lang w:val="pt-BR"/>
        </w:rPr>
        <w:t>(valor por extenso)</w:t>
      </w:r>
      <w:r w:rsidRPr="001324B5">
        <w:rPr>
          <w:rStyle w:val="FootnoteReference"/>
          <w:lang w:val="pt-BR"/>
        </w:rPr>
        <w:footnoteReference w:customMarkFollows="1" w:id="12"/>
        <w:t>1</w:t>
      </w:r>
      <w:r w:rsidRPr="001324B5">
        <w:rPr>
          <w:lang w:val="pt-BR"/>
        </w:rPr>
        <w:t xml:space="preserve"> </w:t>
      </w:r>
      <w:r w:rsidRPr="001324B5">
        <w:rPr>
          <w:sz w:val="20"/>
          <w:szCs w:val="20"/>
          <w:lang w:val="pt-BR"/>
        </w:rPr>
        <w:t xml:space="preserve"> </w:t>
      </w:r>
      <w:r w:rsidRPr="001324B5">
        <w:rPr>
          <w:lang w:val="pt-BR"/>
        </w:rPr>
        <w:t>uma vez que recebamos do Beneficiário um requerimento por escrito acompanhado de uma declaração do mesmo na própria solicitação ou em um documento independente assinado que acompanhe e identifique a solicitação,, manifestando que o Consultor está violando suas obrigações nos termos do Contrato uma vez que o Consultor:</w:t>
      </w:r>
    </w:p>
    <w:p w:rsidR="00C167EE" w:rsidRPr="001324B5" w:rsidRDefault="00C167EE" w:rsidP="00C167EE">
      <w:pPr>
        <w:numPr>
          <w:ilvl w:val="12"/>
          <w:numId w:val="0"/>
        </w:numPr>
        <w:ind w:right="-180"/>
        <w:rPr>
          <w:lang w:val="pt-BR"/>
        </w:rPr>
      </w:pPr>
    </w:p>
    <w:p w:rsidR="00C167EE" w:rsidRPr="001324B5" w:rsidRDefault="00C167EE" w:rsidP="00C167EE">
      <w:pPr>
        <w:pStyle w:val="List"/>
        <w:rPr>
          <w:lang w:val="pt-BR"/>
        </w:rPr>
      </w:pPr>
      <w:r w:rsidRPr="001324B5">
        <w:rPr>
          <w:lang w:val="pt-BR"/>
        </w:rPr>
        <w:t>(a) Não cumpriu o repagamento do adiantamento de acordo com as condições do contrato, especificando as quantias não cumpridas por parte do Consultor; ou</w:t>
      </w:r>
    </w:p>
    <w:p w:rsidR="00C167EE" w:rsidRPr="001324B5" w:rsidRDefault="00C167EE" w:rsidP="00C167EE">
      <w:pPr>
        <w:pStyle w:val="List"/>
        <w:rPr>
          <w:rFonts w:cs="Calibri"/>
          <w:lang w:val="pt-BR"/>
        </w:rPr>
      </w:pPr>
      <w:r>
        <w:rPr>
          <w:rFonts w:cs="Calibri"/>
          <w:lang w:val="pt-BR"/>
        </w:rPr>
        <w:t xml:space="preserve">(b) Utilizou o adiantamemto </w:t>
      </w:r>
      <w:r w:rsidRPr="001324B5">
        <w:rPr>
          <w:rFonts w:cs="Calibri"/>
          <w:lang w:val="pt-BR"/>
        </w:rPr>
        <w:t>para fins diferentes ao fornecimento dos Serviços contratados.</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i/>
          <w:iCs/>
          <w:lang w:val="pt-BR"/>
        </w:rPr>
      </w:pPr>
      <w:r w:rsidRPr="001324B5">
        <w:rPr>
          <w:lang w:val="pt-BR"/>
        </w:rPr>
        <w:t>Como condição para fazer qualquer requerimento e pagamento nos termos dessa garantia, é uma condição que o referido pagamento mencionado acima</w:t>
      </w:r>
      <w:r w:rsidRPr="001324B5">
        <w:rPr>
          <w:i/>
          <w:iCs/>
          <w:lang w:val="pt-BR"/>
        </w:rPr>
        <w:t xml:space="preserve"> </w:t>
      </w:r>
      <w:r w:rsidRPr="001324B5">
        <w:rPr>
          <w:lang w:val="pt-BR"/>
        </w:rPr>
        <w:t xml:space="preserve">tenha sido recebido pelos Consultores em sua conta número </w:t>
      </w:r>
      <w:r w:rsidRPr="00A27FBA">
        <w:rPr>
          <w:i/>
          <w:lang w:val="pt-BR"/>
        </w:rPr>
        <w:t>_[</w:t>
      </w:r>
      <w:r w:rsidRPr="00A27FBA">
        <w:rPr>
          <w:b/>
          <w:i/>
          <w:lang w:val="pt-BR"/>
        </w:rPr>
        <w:t>indicar o número da conta</w:t>
      </w:r>
      <w:r w:rsidRPr="00A27FBA">
        <w:rPr>
          <w:i/>
          <w:lang w:val="pt-BR"/>
        </w:rPr>
        <w:t>]</w:t>
      </w:r>
      <w:r w:rsidRPr="001324B5">
        <w:rPr>
          <w:lang w:val="pt-BR"/>
        </w:rPr>
        <w:t xml:space="preserve">___________ em </w:t>
      </w:r>
      <w:r w:rsidRPr="00A27FBA">
        <w:rPr>
          <w:b/>
          <w:i/>
          <w:iCs/>
          <w:lang w:val="pt-BR"/>
        </w:rPr>
        <w:t>[nome e endereço do Banco</w:t>
      </w:r>
      <w:r w:rsidRPr="001324B5">
        <w:rPr>
          <w:i/>
          <w:iCs/>
          <w:lang w:val="pt-BR"/>
        </w:rPr>
        <w:t>].</w:t>
      </w:r>
    </w:p>
    <w:p w:rsidR="00C167EE" w:rsidRPr="001324B5" w:rsidRDefault="00C167EE" w:rsidP="00C167EE">
      <w:pPr>
        <w:numPr>
          <w:ilvl w:val="12"/>
          <w:numId w:val="0"/>
        </w:numPr>
        <w:ind w:right="-180"/>
        <w:rPr>
          <w:lang w:val="pt-BR"/>
        </w:rPr>
      </w:pPr>
    </w:p>
    <w:p w:rsidR="00C167EE" w:rsidRPr="001324B5" w:rsidRDefault="00C167EE" w:rsidP="00C167EE">
      <w:pPr>
        <w:numPr>
          <w:ilvl w:val="12"/>
          <w:numId w:val="0"/>
        </w:numPr>
        <w:ind w:right="-180"/>
        <w:rPr>
          <w:lang w:val="pt-BR"/>
        </w:rPr>
      </w:pPr>
      <w:r w:rsidRPr="001324B5">
        <w:rPr>
          <w:lang w:val="pt-BR"/>
        </w:rPr>
        <w:lastRenderedPageBreak/>
        <w:t>O montante máximo desta garantia será reduzido progressivamente pelo valor do adiantamento pago pelo Consultor conforme indicado nas cópias de pagamentos mensais certificados ou faturas  indicadas como “pagas”</w:t>
      </w:r>
      <w:r>
        <w:rPr>
          <w:lang w:val="pt-BR"/>
        </w:rPr>
        <w:t xml:space="preserve"> </w:t>
      </w:r>
      <w:r w:rsidRPr="001324B5">
        <w:rPr>
          <w:lang w:val="pt-BR"/>
        </w:rPr>
        <w:t xml:space="preserve">pelo Cliente a serem nos  apresentadas.  Esta garantia expirará, o mais tardar, assim que recebermos certificação do pagamento indicando que o Consultor restituiu integralmente o montante do adiantamento, ou </w:t>
      </w:r>
      <w:r w:rsidRPr="00A27FBA">
        <w:rPr>
          <w:i/>
          <w:lang w:val="pt-BR"/>
        </w:rPr>
        <w:t>[</w:t>
      </w:r>
      <w:r w:rsidRPr="00A27FBA">
        <w:rPr>
          <w:b/>
          <w:i/>
          <w:lang w:val="pt-BR"/>
        </w:rPr>
        <w:t>indicar o dia</w:t>
      </w:r>
      <w:r w:rsidRPr="00A27FBA">
        <w:rPr>
          <w:lang w:val="pt-BR"/>
        </w:rPr>
        <w:t>] ___</w:t>
      </w:r>
      <w:r w:rsidRPr="001324B5">
        <w:rPr>
          <w:lang w:val="pt-BR"/>
        </w:rPr>
        <w:t xml:space="preserve"> de _</w:t>
      </w:r>
      <w:r w:rsidRPr="001324B5">
        <w:rPr>
          <w:i/>
          <w:lang w:val="pt-BR"/>
        </w:rPr>
        <w:t>[</w:t>
      </w:r>
      <w:r w:rsidRPr="00A27FBA">
        <w:rPr>
          <w:b/>
          <w:i/>
          <w:lang w:val="pt-BR"/>
        </w:rPr>
        <w:t>indicar o mês</w:t>
      </w:r>
      <w:r w:rsidRPr="00A27FBA">
        <w:rPr>
          <w:i/>
          <w:lang w:val="pt-BR"/>
        </w:rPr>
        <w:t>]</w:t>
      </w:r>
      <w:r w:rsidRPr="001324B5">
        <w:rPr>
          <w:lang w:val="pt-BR"/>
        </w:rPr>
        <w:t xml:space="preserve"> __ de </w:t>
      </w:r>
      <w:r w:rsidRPr="001324B5">
        <w:rPr>
          <w:i/>
          <w:lang w:val="pt-BR"/>
        </w:rPr>
        <w:t>[</w:t>
      </w:r>
      <w:r w:rsidRPr="00A27FBA">
        <w:rPr>
          <w:b/>
          <w:i/>
          <w:lang w:val="pt-BR"/>
        </w:rPr>
        <w:t>indicar o ano</w:t>
      </w:r>
      <w:r w:rsidRPr="00A27FBA">
        <w:rPr>
          <w:rStyle w:val="FootnoteReference"/>
          <w:lang w:val="pt-BR"/>
        </w:rPr>
        <w:t xml:space="preserve"> </w:t>
      </w:r>
      <w:r w:rsidRPr="00A27FBA">
        <w:rPr>
          <w:lang w:val="pt-BR"/>
        </w:rPr>
        <w:t xml:space="preserve">] </w:t>
      </w:r>
      <w:r w:rsidRPr="00A27FBA">
        <w:rPr>
          <w:rStyle w:val="FootnoteReference"/>
          <w:lang w:val="pt-BR"/>
        </w:rPr>
        <w:footnoteReference w:customMarkFollows="1" w:id="13"/>
        <w:t>2</w:t>
      </w:r>
      <w:r w:rsidRPr="00A27FBA">
        <w:rPr>
          <w:lang w:val="pt-BR"/>
        </w:rPr>
        <w:t>, a</w:t>
      </w:r>
      <w:r w:rsidRPr="001324B5">
        <w:rPr>
          <w:lang w:val="pt-BR"/>
        </w:rPr>
        <w:t xml:space="preserve"> data que ocorrer primeiro. Consequentemente, toda solicitação de pagamento de acordo com essa garantia  deverá ser por nós recebida nessa ou antes dessa data. </w:t>
      </w: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rPr>
          <w:lang w:val="pt-BR"/>
        </w:rPr>
      </w:pPr>
      <w:r w:rsidRPr="001324B5">
        <w:rPr>
          <w:lang w:val="pt-BR"/>
        </w:rPr>
        <w:t xml:space="preserve">Esta garantia está sujeita às </w:t>
      </w:r>
      <w:r w:rsidRPr="001324B5">
        <w:rPr>
          <w:color w:val="000000"/>
          <w:lang w:val="pt-BR"/>
        </w:rPr>
        <w:t xml:space="preserve">Regras Uniformes para Garantias de Demanda </w:t>
      </w:r>
      <w:r w:rsidRPr="001324B5">
        <w:rPr>
          <w:lang w:val="pt-BR"/>
        </w:rPr>
        <w:t xml:space="preserve">da Câmara de Comércio Internacional (CCI) relativas às garantias contra a primeira solicitação </w:t>
      </w:r>
      <w:r w:rsidRPr="00A853DD">
        <w:rPr>
          <w:i/>
          <w:lang w:val="pt-BR"/>
        </w:rPr>
        <w:t>(U</w:t>
      </w:r>
      <w:r w:rsidRPr="00A853DD">
        <w:rPr>
          <w:i/>
          <w:iCs/>
          <w:lang w:val="pt-BR"/>
        </w:rPr>
        <w:t>niform Rules for Demand Guarantees, URDG</w:t>
      </w:r>
      <w:r w:rsidRPr="00A853DD">
        <w:rPr>
          <w:i/>
          <w:lang w:val="pt-BR"/>
        </w:rPr>
        <w:t>)</w:t>
      </w:r>
      <w:r w:rsidRPr="001324B5">
        <w:rPr>
          <w:lang w:val="pt-BR"/>
        </w:rPr>
        <w:t>, Revisão de 2010, Publicação ICC N</w:t>
      </w:r>
      <w:r w:rsidRPr="001324B5">
        <w:rPr>
          <w:u w:val="single"/>
          <w:vertAlign w:val="superscript"/>
          <w:lang w:val="pt-BR"/>
        </w:rPr>
        <w:t>o</w:t>
      </w:r>
      <w:r w:rsidRPr="001324B5">
        <w:rPr>
          <w:lang w:val="pt-BR"/>
        </w:rPr>
        <w:t xml:space="preserve">. 758, com exceção da declaração estabelecida no Artigo 15 (a) dessa publicação, a qual está excluída da presente garantia. </w:t>
      </w:r>
      <w:r w:rsidRPr="001324B5">
        <w:rPr>
          <w:rFonts w:eastAsia="Arial Unicode MS" w:cs="Arial Unicode MS"/>
          <w:sz w:val="20"/>
          <w:szCs w:val="20"/>
          <w:lang w:val="pt-BR"/>
        </w:rPr>
        <w:t>*</w:t>
      </w:r>
      <w:r w:rsidRPr="001324B5">
        <w:rPr>
          <w:lang w:val="pt-BR"/>
        </w:rPr>
        <w:t xml:space="preserve"> </w:t>
      </w: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ind w:right="-360"/>
        <w:rPr>
          <w:lang w:val="pt-BR"/>
        </w:rPr>
      </w:pPr>
    </w:p>
    <w:p w:rsidR="00C167EE" w:rsidRPr="001324B5" w:rsidRDefault="00C167EE" w:rsidP="00C167EE">
      <w:pPr>
        <w:numPr>
          <w:ilvl w:val="12"/>
          <w:numId w:val="0"/>
        </w:numPr>
        <w:ind w:right="-360"/>
        <w:rPr>
          <w:lang w:val="pt-BR"/>
        </w:rPr>
      </w:pPr>
      <w:r w:rsidRPr="001324B5">
        <w:rPr>
          <w:i/>
          <w:iCs/>
          <w:lang w:val="pt-BR"/>
        </w:rPr>
        <w:t>[</w:t>
      </w:r>
      <w:r w:rsidRPr="00A27FBA">
        <w:rPr>
          <w:b/>
          <w:i/>
          <w:iCs/>
          <w:lang w:val="pt-BR"/>
        </w:rPr>
        <w:t>assinatura(s)]</w:t>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r w:rsidRPr="001324B5">
        <w:rPr>
          <w:u w:val="single"/>
          <w:lang w:val="pt-BR"/>
        </w:rPr>
        <w:tab/>
      </w:r>
    </w:p>
    <w:p w:rsidR="00C167EE" w:rsidRPr="001324B5" w:rsidRDefault="00C167EE" w:rsidP="00C167EE">
      <w:pPr>
        <w:numPr>
          <w:ilvl w:val="12"/>
          <w:numId w:val="0"/>
        </w:numPr>
        <w:tabs>
          <w:tab w:val="left" w:pos="8640"/>
        </w:tabs>
        <w:ind w:right="-720"/>
        <w:rPr>
          <w:sz w:val="22"/>
          <w:lang w:val="pt-BR"/>
        </w:rPr>
      </w:pPr>
    </w:p>
    <w:p w:rsidR="00C167EE" w:rsidRPr="001324B5" w:rsidRDefault="00C167EE" w:rsidP="00C167EE">
      <w:pPr>
        <w:rPr>
          <w:lang w:val="pt-BR"/>
        </w:rPr>
      </w:pPr>
    </w:p>
    <w:p w:rsidR="00C167EE" w:rsidRPr="007244F2" w:rsidRDefault="00C167EE" w:rsidP="00C167EE">
      <w:pPr>
        <w:spacing w:before="60" w:after="60"/>
        <w:rPr>
          <w:b/>
          <w:i/>
          <w:color w:val="548DD4" w:themeColor="text2" w:themeTint="99"/>
          <w:lang w:val="pt-BR"/>
        </w:rPr>
      </w:pPr>
      <w:r w:rsidRPr="007244F2">
        <w:rPr>
          <w:b/>
          <w:i/>
          <w:color w:val="548DD4" w:themeColor="text2" w:themeTint="99"/>
          <w:lang w:val="pt-BR"/>
        </w:rPr>
        <w:t xml:space="preserve">Nota: *[Para informação do Organismo Executor: O artigo 15 (a) estabelece: “Condições da solicitação: (a) Uma solicitação de uma garantia deve vir acompanhada daqueles documentos que a garantia especifique, e em qualquer caso de uma declaração do beneficiário indicado em que aspecto o Consultor não cumpriu as suas obrigações com respeito à relação subjacente. Esta declaração pode fazer parte da solicitação ou constituir um documento independente e que acompanhe ou identifique a solicitação.] </w:t>
      </w:r>
    </w:p>
    <w:p w:rsidR="00C167EE" w:rsidRPr="001324B5" w:rsidRDefault="00C167EE" w:rsidP="00C167EE">
      <w:pPr>
        <w:rPr>
          <w:lang w:val="pt-BR"/>
        </w:rPr>
      </w:pPr>
    </w:p>
    <w:p w:rsidR="00C167EE" w:rsidRPr="001324B5" w:rsidRDefault="00C167EE" w:rsidP="00C167EE">
      <w:pPr>
        <w:rPr>
          <w:lang w:val="pt-BR"/>
        </w:rPr>
      </w:pPr>
    </w:p>
    <w:p w:rsidR="00C167EE" w:rsidRPr="001324B5" w:rsidRDefault="00C167EE" w:rsidP="00C167EE">
      <w:pPr>
        <w:rPr>
          <w:lang w:val="pt-BR"/>
        </w:rPr>
      </w:pPr>
    </w:p>
    <w:p w:rsidR="00C167EE" w:rsidRPr="007244F2" w:rsidRDefault="00C167EE" w:rsidP="00C167EE">
      <w:pPr>
        <w:rPr>
          <w:b/>
          <w:i/>
          <w:color w:val="548DD4" w:themeColor="text2" w:themeTint="99"/>
          <w:lang w:val="pt-BR"/>
        </w:rPr>
      </w:pPr>
      <w:r w:rsidRPr="007244F2">
        <w:rPr>
          <w:b/>
          <w:i/>
          <w:color w:val="548DD4" w:themeColor="text2" w:themeTint="99"/>
          <w:lang w:val="pt-BR"/>
        </w:rPr>
        <w:t xml:space="preserve">Nota: Todo texto em itálico tem somente o propósito de ajudar na preparação deste formulário e deverá ser eliminado do produto final. </w:t>
      </w:r>
    </w:p>
    <w:p w:rsidR="00C167EE" w:rsidRPr="00D032C7" w:rsidRDefault="00C167EE" w:rsidP="00C167EE">
      <w:pPr>
        <w:numPr>
          <w:ilvl w:val="12"/>
          <w:numId w:val="0"/>
        </w:numPr>
        <w:rPr>
          <w:rFonts w:eastAsia="Times New Roman" w:cs="Times New Roman"/>
          <w:spacing w:val="-3"/>
          <w:szCs w:val="24"/>
          <w:lang w:val="pt-BR"/>
        </w:rPr>
      </w:pPr>
    </w:p>
    <w:p w:rsidR="00C167EE" w:rsidRPr="00D032C7" w:rsidRDefault="00C167EE" w:rsidP="00C167EE">
      <w:pPr>
        <w:numPr>
          <w:ilvl w:val="12"/>
          <w:numId w:val="0"/>
        </w:numPr>
        <w:rPr>
          <w:rFonts w:eastAsia="Times New Roman" w:cs="Times New Roman"/>
          <w:spacing w:val="-3"/>
          <w:szCs w:val="24"/>
          <w:lang w:val="pt-BR"/>
        </w:rPr>
      </w:pPr>
    </w:p>
    <w:p w:rsidR="00C167EE" w:rsidRPr="00D032C7" w:rsidRDefault="00C167EE" w:rsidP="00C167EE">
      <w:pPr>
        <w:numPr>
          <w:ilvl w:val="12"/>
          <w:numId w:val="0"/>
        </w:numPr>
        <w:rPr>
          <w:rFonts w:eastAsia="Times New Roman" w:cs="Times New Roman"/>
          <w:spacing w:val="-3"/>
          <w:szCs w:val="24"/>
          <w:lang w:val="pt-BR"/>
        </w:rPr>
      </w:pPr>
    </w:p>
    <w:p w:rsidR="00C167EE" w:rsidRPr="00D032C7" w:rsidRDefault="00C167EE" w:rsidP="00C167EE">
      <w:pPr>
        <w:numPr>
          <w:ilvl w:val="12"/>
          <w:numId w:val="0"/>
        </w:numPr>
        <w:rPr>
          <w:rFonts w:eastAsia="Times New Roman" w:cs="Times New Roman"/>
          <w:spacing w:val="-3"/>
          <w:szCs w:val="24"/>
          <w:lang w:val="pt-BR"/>
        </w:rPr>
      </w:pPr>
    </w:p>
    <w:p w:rsidR="004606D7" w:rsidRPr="00D032C7" w:rsidRDefault="004606D7" w:rsidP="000D725C">
      <w:pPr>
        <w:rPr>
          <w:rFonts w:eastAsia="Times New Roman" w:cs="Times New Roman"/>
          <w:szCs w:val="24"/>
          <w:lang w:val="pt-BR"/>
        </w:rPr>
      </w:pPr>
    </w:p>
    <w:sectPr w:rsidR="004606D7" w:rsidRPr="00D032C7" w:rsidSect="00C235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D5A" w:rsidRDefault="00220D5A" w:rsidP="00F91742">
      <w:r>
        <w:separator/>
      </w:r>
    </w:p>
  </w:endnote>
  <w:endnote w:type="continuationSeparator" w:id="0">
    <w:p w:rsidR="00220D5A" w:rsidRDefault="00220D5A" w:rsidP="00F9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753332"/>
      <w:docPartObj>
        <w:docPartGallery w:val="Page Numbers (Bottom of Page)"/>
        <w:docPartUnique/>
      </w:docPartObj>
    </w:sdtPr>
    <w:sdtEndPr>
      <w:rPr>
        <w:noProof/>
        <w:sz w:val="20"/>
        <w:szCs w:val="20"/>
      </w:rPr>
    </w:sdtEndPr>
    <w:sdtContent>
      <w:p w:rsidR="00220D5A" w:rsidRPr="00F91742" w:rsidRDefault="00220D5A">
        <w:pPr>
          <w:pStyle w:val="Footer"/>
          <w:jc w:val="right"/>
          <w:rPr>
            <w:sz w:val="20"/>
            <w:szCs w:val="20"/>
          </w:rPr>
        </w:pPr>
        <w:r w:rsidRPr="00F91742">
          <w:rPr>
            <w:sz w:val="20"/>
            <w:szCs w:val="20"/>
          </w:rPr>
          <w:fldChar w:fldCharType="begin"/>
        </w:r>
        <w:r w:rsidRPr="00F91742">
          <w:rPr>
            <w:sz w:val="20"/>
            <w:szCs w:val="20"/>
          </w:rPr>
          <w:instrText xml:space="preserve"> PAGE   \* MERGEFORMAT </w:instrText>
        </w:r>
        <w:r w:rsidRPr="00F91742">
          <w:rPr>
            <w:sz w:val="20"/>
            <w:szCs w:val="20"/>
          </w:rPr>
          <w:fldChar w:fldCharType="separate"/>
        </w:r>
        <w:r w:rsidR="00CC20D1">
          <w:rPr>
            <w:noProof/>
            <w:sz w:val="20"/>
            <w:szCs w:val="20"/>
          </w:rPr>
          <w:t>vii</w:t>
        </w:r>
        <w:r w:rsidRPr="00F91742">
          <w:rPr>
            <w:noProof/>
            <w:sz w:val="20"/>
            <w:szCs w:val="20"/>
          </w:rPr>
          <w:fldChar w:fldCharType="end"/>
        </w:r>
      </w:p>
    </w:sdtContent>
  </w:sdt>
  <w:p w:rsidR="00220D5A" w:rsidRDefault="00220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9D2389" w:rsidRDefault="00220D5A" w:rsidP="00F91742">
    <w:pPr>
      <w:pStyle w:val="Footer"/>
      <w:rPr>
        <w:rFonts w:cstheme="minorHAnsi"/>
        <w:sz w:val="18"/>
        <w:szCs w:val="18"/>
      </w:rPr>
    </w:pPr>
  </w:p>
  <w:p w:rsidR="00220D5A" w:rsidRPr="009D2389" w:rsidRDefault="00220D5A">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pPr>
      <w:pStyle w:val="Footer"/>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003311"/>
      <w:docPartObj>
        <w:docPartGallery w:val="Page Numbers (Bottom of Page)"/>
        <w:docPartUnique/>
      </w:docPartObj>
    </w:sdtPr>
    <w:sdtEndPr>
      <w:rPr>
        <w:noProof/>
      </w:rPr>
    </w:sdtEndPr>
    <w:sdtContent>
      <w:p w:rsidR="00220D5A" w:rsidRDefault="00220D5A">
        <w:pPr>
          <w:pStyle w:val="Footer"/>
          <w:jc w:val="right"/>
        </w:pPr>
        <w:r>
          <w:fldChar w:fldCharType="begin"/>
        </w:r>
        <w:r>
          <w:instrText xml:space="preserve"> PAGE   \* MERGEFORMAT </w:instrText>
        </w:r>
        <w:r>
          <w:fldChar w:fldCharType="separate"/>
        </w:r>
        <w:r w:rsidR="00CC20D1">
          <w:rPr>
            <w:noProof/>
          </w:rPr>
          <w:t>2</w:t>
        </w:r>
        <w:r>
          <w:rPr>
            <w:noProof/>
          </w:rPr>
          <w:fldChar w:fldCharType="end"/>
        </w:r>
      </w:p>
    </w:sdtContent>
  </w:sdt>
  <w:p w:rsidR="00220D5A" w:rsidRPr="009D2389" w:rsidRDefault="00220D5A" w:rsidP="00F91742">
    <w:pPr>
      <w:pStyle w:val="Footer"/>
      <w:rPr>
        <w:rStyle w:val="PageNumber"/>
        <w:rFonts w:cstheme="minorHAns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282481"/>
      <w:docPartObj>
        <w:docPartGallery w:val="Page Numbers (Bottom of Page)"/>
        <w:docPartUnique/>
      </w:docPartObj>
    </w:sdtPr>
    <w:sdtEndPr>
      <w:rPr>
        <w:noProof/>
      </w:rPr>
    </w:sdtEndPr>
    <w:sdtContent>
      <w:p w:rsidR="00220D5A" w:rsidRDefault="00220D5A">
        <w:pPr>
          <w:pStyle w:val="Footer"/>
          <w:jc w:val="right"/>
        </w:pPr>
        <w:r>
          <w:fldChar w:fldCharType="begin"/>
        </w:r>
        <w:r>
          <w:instrText xml:space="preserve"> PAGE   \* MERGEFORMAT </w:instrText>
        </w:r>
        <w:r>
          <w:fldChar w:fldCharType="separate"/>
        </w:r>
        <w:r w:rsidR="00CC20D1">
          <w:rPr>
            <w:noProof/>
          </w:rPr>
          <w:t>74</w:t>
        </w:r>
        <w:r>
          <w:rPr>
            <w:noProof/>
          </w:rPr>
          <w:fldChar w:fldCharType="end"/>
        </w:r>
      </w:p>
    </w:sdtContent>
  </w:sdt>
  <w:p w:rsidR="00220D5A" w:rsidRDefault="00220D5A">
    <w:pPr>
      <w:pStyle w:val="Footer"/>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294142"/>
      <w:docPartObj>
        <w:docPartGallery w:val="Page Numbers (Bottom of Page)"/>
        <w:docPartUnique/>
      </w:docPartObj>
    </w:sdtPr>
    <w:sdtEndPr>
      <w:rPr>
        <w:noProof/>
      </w:rPr>
    </w:sdtEndPr>
    <w:sdtContent>
      <w:p w:rsidR="00220D5A" w:rsidRDefault="00220D5A">
        <w:pPr>
          <w:pStyle w:val="Footer"/>
          <w:jc w:val="right"/>
        </w:pPr>
        <w:r>
          <w:fldChar w:fldCharType="begin"/>
        </w:r>
        <w:r>
          <w:instrText xml:space="preserve"> PAGE   \* MERGEFORMAT </w:instrText>
        </w:r>
        <w:r>
          <w:fldChar w:fldCharType="separate"/>
        </w:r>
        <w:r w:rsidR="00CC20D1">
          <w:rPr>
            <w:noProof/>
          </w:rPr>
          <w:t>131</w:t>
        </w:r>
        <w:r>
          <w:rPr>
            <w:noProof/>
          </w:rPr>
          <w:fldChar w:fldCharType="end"/>
        </w:r>
      </w:p>
    </w:sdtContent>
  </w:sdt>
  <w:p w:rsidR="00220D5A" w:rsidRPr="009D2389" w:rsidRDefault="00220D5A" w:rsidP="00F91742">
    <w:pPr>
      <w:pStyle w:val="Footer"/>
      <w:rPr>
        <w:rStyle w:val="PageNumber"/>
        <w:rFonts w:cstheme="minorHAnsi"/>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868490"/>
      <w:docPartObj>
        <w:docPartGallery w:val="Page Numbers (Bottom of Page)"/>
        <w:docPartUnique/>
      </w:docPartObj>
    </w:sdtPr>
    <w:sdtEndPr>
      <w:rPr>
        <w:noProof/>
      </w:rPr>
    </w:sdtEndPr>
    <w:sdtContent>
      <w:p w:rsidR="00220D5A" w:rsidRDefault="00220D5A">
        <w:pPr>
          <w:pStyle w:val="Footer"/>
          <w:jc w:val="right"/>
        </w:pPr>
        <w:r>
          <w:fldChar w:fldCharType="begin"/>
        </w:r>
        <w:r>
          <w:instrText xml:space="preserve"> PAGE   \* MERGEFORMAT </w:instrText>
        </w:r>
        <w:r>
          <w:fldChar w:fldCharType="separate"/>
        </w:r>
        <w:r w:rsidR="00CC20D1">
          <w:rPr>
            <w:noProof/>
          </w:rPr>
          <w:t>76</w:t>
        </w:r>
        <w:r>
          <w:rPr>
            <w:noProof/>
          </w:rPr>
          <w:fldChar w:fldCharType="end"/>
        </w:r>
      </w:p>
    </w:sdtContent>
  </w:sdt>
  <w:p w:rsidR="00220D5A" w:rsidRDefault="00220D5A">
    <w:pPr>
      <w:pStyle w:val="Foo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5367311"/>
      <w:docPartObj>
        <w:docPartGallery w:val="Page Numbers (Bottom of Page)"/>
        <w:docPartUnique/>
      </w:docPartObj>
    </w:sdtPr>
    <w:sdtEndPr>
      <w:rPr>
        <w:noProof/>
      </w:rPr>
    </w:sdtEndPr>
    <w:sdtContent>
      <w:p w:rsidR="00220D5A" w:rsidRDefault="00220D5A">
        <w:pPr>
          <w:pStyle w:val="Footer"/>
          <w:jc w:val="right"/>
        </w:pPr>
        <w:r>
          <w:fldChar w:fldCharType="begin"/>
        </w:r>
        <w:r>
          <w:instrText xml:space="preserve"> PAGE   \* MERGEFORMAT </w:instrText>
        </w:r>
        <w:r>
          <w:fldChar w:fldCharType="separate"/>
        </w:r>
        <w:r w:rsidR="00CC20D1">
          <w:rPr>
            <w:noProof/>
          </w:rPr>
          <w:t>181</w:t>
        </w:r>
        <w:r>
          <w:rPr>
            <w:noProof/>
          </w:rPr>
          <w:fldChar w:fldCharType="end"/>
        </w:r>
      </w:p>
    </w:sdtContent>
  </w:sdt>
  <w:p w:rsidR="00220D5A" w:rsidRDefault="00220D5A">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D5A" w:rsidRDefault="00220D5A" w:rsidP="00F91742">
      <w:r>
        <w:separator/>
      </w:r>
    </w:p>
  </w:footnote>
  <w:footnote w:type="continuationSeparator" w:id="0">
    <w:p w:rsidR="00220D5A" w:rsidRDefault="00220D5A" w:rsidP="00F91742">
      <w:r>
        <w:continuationSeparator/>
      </w:r>
    </w:p>
  </w:footnote>
  <w:footnote w:id="1">
    <w:p w:rsidR="00220D5A" w:rsidRPr="001C1A4E" w:rsidRDefault="00220D5A" w:rsidP="00B05B07">
      <w:pPr>
        <w:pStyle w:val="FootnoteText"/>
        <w:ind w:left="90" w:hanging="90"/>
        <w:rPr>
          <w:szCs w:val="24"/>
        </w:rPr>
      </w:pPr>
      <w:r w:rsidRPr="0058499F">
        <w:rPr>
          <w:rStyle w:val="FootnoteReference"/>
          <w:szCs w:val="24"/>
        </w:rPr>
        <w:footnoteRef/>
      </w:r>
      <w:r>
        <w:rPr>
          <w:szCs w:val="24"/>
        </w:rPr>
        <w:t>.</w:t>
      </w:r>
      <w:r w:rsidRPr="00B05B07">
        <w:rPr>
          <w:szCs w:val="24"/>
        </w:rPr>
        <w:t xml:space="preserve"> As </w:t>
      </w:r>
      <w:r>
        <w:rPr>
          <w:szCs w:val="24"/>
        </w:rPr>
        <w:t>exigência</w:t>
      </w:r>
      <w:r w:rsidRPr="00B05B07">
        <w:rPr>
          <w:szCs w:val="24"/>
        </w:rPr>
        <w:t>s do BID e de outros f</w:t>
      </w:r>
      <w:r>
        <w:rPr>
          <w:szCs w:val="24"/>
        </w:rPr>
        <w:t xml:space="preserve">undos administrados pelo Banco </w:t>
      </w:r>
      <w:r w:rsidRPr="00B05B07">
        <w:rPr>
          <w:szCs w:val="24"/>
        </w:rPr>
        <w:t>são idênticas; exceto no caso da elegibilidade onde o pa</w:t>
      </w:r>
      <w:r>
        <w:rPr>
          <w:szCs w:val="24"/>
        </w:rPr>
        <w:t>ís membro for diferente</w:t>
      </w:r>
      <w:r w:rsidRPr="00B05B07">
        <w:rPr>
          <w:szCs w:val="24"/>
        </w:rPr>
        <w:t xml:space="preserve"> (</w:t>
      </w:r>
      <w:r>
        <w:rPr>
          <w:szCs w:val="24"/>
        </w:rPr>
        <w:t>Ver a seção de Países Elegíveis</w:t>
      </w:r>
      <w:r w:rsidRPr="00B05B07">
        <w:rPr>
          <w:szCs w:val="24"/>
        </w:rPr>
        <w:t xml:space="preserve">). </w:t>
      </w:r>
      <w:r>
        <w:rPr>
          <w:szCs w:val="24"/>
        </w:rPr>
        <w:t xml:space="preserve"> </w:t>
      </w:r>
      <w:r w:rsidRPr="00B05B07">
        <w:rPr>
          <w:szCs w:val="24"/>
        </w:rPr>
        <w:t>A expressão “Banco” utilizada nesse documen</w:t>
      </w:r>
      <w:r>
        <w:rPr>
          <w:szCs w:val="24"/>
        </w:rPr>
        <w:t>to</w:t>
      </w:r>
      <w:r w:rsidRPr="00B05B07">
        <w:rPr>
          <w:szCs w:val="24"/>
        </w:rPr>
        <w:t xml:space="preserve"> inclui o BID e os fundos que ele</w:t>
      </w:r>
      <w:r>
        <w:rPr>
          <w:szCs w:val="24"/>
        </w:rPr>
        <w:t xml:space="preserve"> administra</w:t>
      </w:r>
      <w:r w:rsidRPr="00B05B07">
        <w:rPr>
          <w:szCs w:val="24"/>
        </w:rPr>
        <w:t>, e a expressão “</w:t>
      </w:r>
      <w:r>
        <w:rPr>
          <w:szCs w:val="24"/>
        </w:rPr>
        <w:t>empréstimos” inclui os instrumentos e os métodos de financiamento</w:t>
      </w:r>
      <w:r w:rsidRPr="00B05B07">
        <w:rPr>
          <w:szCs w:val="24"/>
        </w:rPr>
        <w:t>,</w:t>
      </w:r>
      <w:r>
        <w:rPr>
          <w:szCs w:val="24"/>
        </w:rPr>
        <w:t xml:space="preserve"> as Cooperações Técnicas (CT) e o financiamento de operações.</w:t>
      </w:r>
      <w:r w:rsidRPr="00B05B07">
        <w:rPr>
          <w:szCs w:val="24"/>
        </w:rPr>
        <w:t xml:space="preserve"> </w:t>
      </w:r>
      <w:r>
        <w:rPr>
          <w:szCs w:val="24"/>
        </w:rPr>
        <w:t xml:space="preserve"> </w:t>
      </w:r>
      <w:r w:rsidRPr="001C1A4E">
        <w:rPr>
          <w:szCs w:val="24"/>
        </w:rPr>
        <w:t>A expressão “Contrato de Empréstimo” inclui todos os instrumentos legais den</w:t>
      </w:r>
      <w:r>
        <w:rPr>
          <w:szCs w:val="24"/>
        </w:rPr>
        <w:t>t</w:t>
      </w:r>
      <w:r w:rsidRPr="001C1A4E">
        <w:rPr>
          <w:szCs w:val="24"/>
        </w:rPr>
        <w:t xml:space="preserve">ro </w:t>
      </w:r>
      <w:r>
        <w:rPr>
          <w:szCs w:val="24"/>
        </w:rPr>
        <w:t>dos quais as operações do Banco são formalizadas.</w:t>
      </w:r>
    </w:p>
  </w:footnote>
  <w:footnote w:id="2">
    <w:p w:rsidR="00220D5A" w:rsidRPr="002E046B" w:rsidRDefault="00220D5A" w:rsidP="002636CA">
      <w:pPr>
        <w:pStyle w:val="FootnoteText"/>
        <w:ind w:left="90" w:hanging="90"/>
        <w:rPr>
          <w:szCs w:val="24"/>
        </w:rPr>
      </w:pPr>
      <w:r w:rsidRPr="0058499F">
        <w:rPr>
          <w:rStyle w:val="FootnoteReference"/>
          <w:szCs w:val="24"/>
        </w:rPr>
        <w:footnoteRef/>
      </w:r>
      <w:r>
        <w:rPr>
          <w:szCs w:val="24"/>
        </w:rPr>
        <w:t>.</w:t>
      </w:r>
      <w:r w:rsidRPr="002E046B">
        <w:rPr>
          <w:szCs w:val="24"/>
        </w:rPr>
        <w:t xml:space="preserve"> Esse documen</w:t>
      </w:r>
      <w:r>
        <w:rPr>
          <w:szCs w:val="24"/>
        </w:rPr>
        <w:t>to</w:t>
      </w:r>
      <w:r w:rsidRPr="002E046B">
        <w:rPr>
          <w:szCs w:val="24"/>
        </w:rPr>
        <w:t xml:space="preserve"> inclui cláusulas alternativas de forma a refletir as duas</w:t>
      </w:r>
      <w:r>
        <w:rPr>
          <w:szCs w:val="24"/>
        </w:rPr>
        <w:t xml:space="preserve"> (2) versões das P</w:t>
      </w:r>
      <w:r w:rsidRPr="002E046B">
        <w:rPr>
          <w:szCs w:val="24"/>
        </w:rPr>
        <w:t xml:space="preserve">olíticas para Seleção e Contratação de </w:t>
      </w:r>
      <w:r>
        <w:rPr>
          <w:szCs w:val="24"/>
        </w:rPr>
        <w:t>Consultores</w:t>
      </w:r>
      <w:r w:rsidRPr="002E046B">
        <w:rPr>
          <w:szCs w:val="24"/>
        </w:rPr>
        <w:t xml:space="preserve"> </w:t>
      </w:r>
      <w:r>
        <w:rPr>
          <w:szCs w:val="24"/>
        </w:rPr>
        <w:t xml:space="preserve">Financiadas pelo Banco Interamericano de Desenvolvimento: </w:t>
      </w:r>
      <w:r w:rsidRPr="002E046B">
        <w:rPr>
          <w:szCs w:val="24"/>
        </w:rPr>
        <w:t xml:space="preserve"> GN-2350-7</w:t>
      </w:r>
      <w:r>
        <w:rPr>
          <w:szCs w:val="24"/>
        </w:rPr>
        <w:t xml:space="preserve">, aprovada em </w:t>
      </w:r>
      <w:r w:rsidRPr="002E046B">
        <w:rPr>
          <w:szCs w:val="24"/>
        </w:rPr>
        <w:t xml:space="preserve">2006 </w:t>
      </w:r>
      <w:r>
        <w:rPr>
          <w:szCs w:val="24"/>
        </w:rPr>
        <w:t>e</w:t>
      </w:r>
      <w:r w:rsidRPr="002E046B">
        <w:rPr>
          <w:szCs w:val="24"/>
        </w:rPr>
        <w:t xml:space="preserve"> GN-2350-9</w:t>
      </w:r>
      <w:r>
        <w:rPr>
          <w:szCs w:val="24"/>
        </w:rPr>
        <w:t xml:space="preserve">, aprovada em </w:t>
      </w:r>
      <w:r w:rsidRPr="002E046B">
        <w:rPr>
          <w:szCs w:val="24"/>
        </w:rPr>
        <w:t>2011.</w:t>
      </w:r>
      <w:r>
        <w:rPr>
          <w:szCs w:val="24"/>
        </w:rPr>
        <w:t xml:space="preserve"> </w:t>
      </w:r>
      <w:r w:rsidRPr="002E046B">
        <w:rPr>
          <w:szCs w:val="24"/>
        </w:rPr>
        <w:t xml:space="preserve"> O Contrato de Empréstimo da operação estabelece a política aplicável que ent</w:t>
      </w:r>
      <w:r>
        <w:rPr>
          <w:szCs w:val="24"/>
        </w:rPr>
        <w:t>ão determinará as cláusulas aplicáveis.</w:t>
      </w:r>
    </w:p>
  </w:footnote>
  <w:footnote w:id="3">
    <w:p w:rsidR="00220D5A" w:rsidRPr="009E3661" w:rsidRDefault="00220D5A" w:rsidP="00431A9B">
      <w:pPr>
        <w:pStyle w:val="FootnoteText"/>
        <w:rPr>
          <w:b/>
          <w:color w:val="548DD4" w:themeColor="text2" w:themeTint="99"/>
          <w:szCs w:val="24"/>
        </w:rPr>
      </w:pPr>
      <w:r w:rsidRPr="009E3661">
        <w:rPr>
          <w:rStyle w:val="FootnoteReference"/>
          <w:b/>
          <w:i/>
          <w:color w:val="548DD4" w:themeColor="text2" w:themeTint="99"/>
          <w:szCs w:val="24"/>
        </w:rPr>
        <w:footnoteRef/>
      </w:r>
      <w:r>
        <w:rPr>
          <w:b/>
          <w:i/>
          <w:color w:val="548DD4" w:themeColor="text2" w:themeTint="99"/>
          <w:szCs w:val="24"/>
        </w:rPr>
        <w:t>.</w:t>
      </w:r>
      <w:r w:rsidRPr="009E3661">
        <w:rPr>
          <w:b/>
          <w:i/>
          <w:color w:val="548DD4" w:themeColor="text2" w:themeTint="99"/>
          <w:szCs w:val="24"/>
        </w:rPr>
        <w:t xml:space="preserve"> [Onde “o Mutuário “e “o Cliente” </w:t>
      </w:r>
      <w:r>
        <w:rPr>
          <w:b/>
          <w:i/>
          <w:color w:val="548DD4" w:themeColor="text2" w:themeTint="99"/>
          <w:szCs w:val="24"/>
        </w:rPr>
        <w:t>constituírem numa</w:t>
      </w:r>
      <w:r w:rsidRPr="009E3661">
        <w:rPr>
          <w:b/>
          <w:i/>
          <w:color w:val="548DD4" w:themeColor="text2" w:themeTint="99"/>
          <w:szCs w:val="24"/>
        </w:rPr>
        <w:t xml:space="preserve"> mesma entidade, o termo “Cliente” pode ser utilizado </w:t>
      </w:r>
      <w:r>
        <w:rPr>
          <w:b/>
          <w:i/>
          <w:color w:val="548DD4" w:themeColor="text2" w:themeTint="99"/>
          <w:szCs w:val="24"/>
        </w:rPr>
        <w:t>por</w:t>
      </w:r>
      <w:r w:rsidRPr="009E3661">
        <w:rPr>
          <w:b/>
          <w:i/>
          <w:color w:val="548DD4" w:themeColor="text2" w:themeTint="99"/>
          <w:szCs w:val="24"/>
        </w:rPr>
        <w:t xml:space="preserve"> toda parte.  Onde forem entidades diferentes o termo apropriado deverá ser utilizado conforme o contexto exigir.]</w:t>
      </w:r>
    </w:p>
  </w:footnote>
  <w:footnote w:id="4">
    <w:p w:rsidR="00220D5A" w:rsidRPr="00700C5A" w:rsidRDefault="00220D5A" w:rsidP="00266E43">
      <w:pPr>
        <w:pStyle w:val="FootnoteText"/>
        <w:rPr>
          <w:szCs w:val="24"/>
        </w:rPr>
      </w:pPr>
      <w:r w:rsidRPr="0010611C">
        <w:rPr>
          <w:rStyle w:val="FootnoteReference"/>
          <w:szCs w:val="24"/>
        </w:rPr>
        <w:footnoteRef/>
      </w:r>
      <w:r>
        <w:rPr>
          <w:szCs w:val="24"/>
        </w:rPr>
        <w:t>.</w:t>
      </w:r>
      <w:r w:rsidRPr="00700C5A">
        <w:rPr>
          <w:szCs w:val="24"/>
        </w:rPr>
        <w:t xml:space="preserve"> No </w:t>
      </w:r>
      <w:r w:rsidRPr="00700C5A">
        <w:rPr>
          <w:i/>
          <w:szCs w:val="24"/>
        </w:rPr>
        <w:t>site</w:t>
      </w:r>
      <w:r w:rsidRPr="00700C5A">
        <w:rPr>
          <w:szCs w:val="24"/>
        </w:rPr>
        <w:t xml:space="preserve"> do Banco (</w:t>
      </w:r>
      <w:hyperlink r:id="rId1" w:history="1">
        <w:r w:rsidRPr="00700C5A">
          <w:rPr>
            <w:rStyle w:val="Hyperlink"/>
            <w:szCs w:val="24"/>
          </w:rPr>
          <w:t>www.iadb.org/integrity</w:t>
        </w:r>
      </w:hyperlink>
      <w:r w:rsidRPr="00700C5A">
        <w:rPr>
          <w:szCs w:val="24"/>
        </w:rPr>
        <w:t>) pode-se encontrar informações sobre como denunciar supostas Práticas Proibidas, as normas aplicáveis ao processo de investigação e sanção e o acordo que rege o reconhecimento recíproco de sanções entre instituições financeiras internacionais</w:t>
      </w:r>
      <w:r>
        <w:rPr>
          <w:szCs w:val="24"/>
        </w:rPr>
        <w:t>.</w:t>
      </w:r>
    </w:p>
  </w:footnote>
  <w:footnote w:id="5">
    <w:p w:rsidR="00220D5A" w:rsidRPr="0000445E" w:rsidRDefault="00220D5A" w:rsidP="0000445E">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 xml:space="preserve">licitação; ou (ii) foi designado pelo Mutuário.  </w:t>
      </w:r>
    </w:p>
  </w:footnote>
  <w:footnote w:id="6">
    <w:p w:rsidR="00220D5A" w:rsidRPr="0057657F" w:rsidRDefault="00220D5A" w:rsidP="00717489">
      <w:pPr>
        <w:pStyle w:val="FootnoteText"/>
        <w:rPr>
          <w:szCs w:val="24"/>
        </w:rPr>
      </w:pPr>
      <w:r w:rsidRPr="0057657F">
        <w:rPr>
          <w:rStyle w:val="FootnoteReference"/>
          <w:szCs w:val="24"/>
        </w:rPr>
        <w:footnoteRef/>
      </w:r>
      <w:r w:rsidRPr="0057657F">
        <w:rPr>
          <w:szCs w:val="24"/>
        </w:rPr>
        <w:t xml:space="preserve">. No </w:t>
      </w:r>
      <w:r w:rsidRPr="0057657F">
        <w:rPr>
          <w:i/>
          <w:szCs w:val="24"/>
        </w:rPr>
        <w:t>site</w:t>
      </w:r>
      <w:r w:rsidRPr="0057657F">
        <w:rPr>
          <w:szCs w:val="24"/>
        </w:rPr>
        <w:t xml:space="preserve"> do Banco (</w:t>
      </w:r>
      <w:hyperlink r:id="rId2" w:history="1">
        <w:r w:rsidRPr="0057657F">
          <w:rPr>
            <w:rStyle w:val="Hyperlink"/>
            <w:szCs w:val="24"/>
          </w:rPr>
          <w:t>www.iadb.org/integrity</w:t>
        </w:r>
      </w:hyperlink>
      <w:r w:rsidRPr="0057657F">
        <w:rPr>
          <w:szCs w:val="24"/>
        </w:rPr>
        <w:t>) pode-se encontrar informações sobre como denunciar supostas Práticas Proibidas, as normas aplicáveis ao processo de investigação e sanção e o acordo que rege o reconhecimento recíproco de sanções entre instituições financeiras internacionais.</w:t>
      </w:r>
    </w:p>
  </w:footnote>
  <w:footnote w:id="7">
    <w:p w:rsidR="00220D5A" w:rsidRPr="0000445E" w:rsidRDefault="00220D5A" w:rsidP="00D17400">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 xml:space="preserve">licitação; ou (ii) foi designado pelo Mutuário.  </w:t>
      </w:r>
    </w:p>
  </w:footnote>
  <w:footnote w:id="8">
    <w:p w:rsidR="00220D5A" w:rsidRPr="001324B5" w:rsidRDefault="00220D5A" w:rsidP="001324B5">
      <w:pPr>
        <w:rPr>
          <w:lang w:val="pt-BR"/>
        </w:rPr>
      </w:pPr>
      <w:r w:rsidRPr="001324B5">
        <w:rPr>
          <w:lang w:val="pt-BR"/>
        </w:rPr>
        <w:t xml:space="preserve">1 O Fiador deverá inserir uma quantia que represente o </w:t>
      </w:r>
      <w:r w:rsidRPr="001324B5">
        <w:rPr>
          <w:rFonts w:eastAsia="MS Mincho"/>
          <w:lang w:val="pt-BR"/>
        </w:rPr>
        <w:t>adiantamento</w:t>
      </w:r>
      <w:r w:rsidRPr="001324B5">
        <w:rPr>
          <w:lang w:val="pt-BR"/>
        </w:rPr>
        <w:t xml:space="preserve"> e expressa na(s) moeda(s) do </w:t>
      </w:r>
      <w:r w:rsidRPr="001324B5">
        <w:rPr>
          <w:rFonts w:eastAsia="MS Mincho"/>
          <w:lang w:val="pt-BR"/>
        </w:rPr>
        <w:t>adiantamento</w:t>
      </w:r>
      <w:r w:rsidRPr="001324B5">
        <w:rPr>
          <w:lang w:val="pt-BR"/>
        </w:rPr>
        <w:t xml:space="preserve">, conforme estipulado no Contrato, ou em uma moeda </w:t>
      </w:r>
      <w:r w:rsidRPr="001324B5">
        <w:rPr>
          <w:rFonts w:eastAsia="MS Mincho"/>
          <w:lang w:val="pt-BR"/>
        </w:rPr>
        <w:t>livremente conversível</w:t>
      </w:r>
      <w:r w:rsidRPr="001324B5">
        <w:rPr>
          <w:lang w:val="pt-BR"/>
        </w:rPr>
        <w:t xml:space="preserve"> aceitável ao Contratante.</w:t>
      </w:r>
    </w:p>
  </w:footnote>
  <w:footnote w:id="9">
    <w:p w:rsidR="00220D5A" w:rsidRPr="001324B5" w:rsidRDefault="00220D5A" w:rsidP="001324B5">
      <w:pPr>
        <w:rPr>
          <w:lang w:val="pt-BR"/>
        </w:rPr>
      </w:pPr>
      <w:r w:rsidRPr="001324B5">
        <w:rPr>
          <w:lang w:val="pt-BR"/>
        </w:rPr>
        <w:t xml:space="preserve">2 Inserir a data de expiração prevista. Se houve uma prorrogação do prazo para o término do Contrato, o Contratante terá que solicitar ao Fiador uma prorrogação desta garantia. Essa solicitação deverá ser por escrito e anterior à data de expiração estabelecida na garantia. Ao preparar esta garantia, o Contratante pode agregar o seguinte texto ao formulário no final do penúltimo parágrafo: “O Fiador concorda com uma só prorrogação desta garantia por um prazo não superior a [seis meses] [ um ano], em resposta a uma solicitação por escrito do Contratante por essa prorrogação, que será apresentada ao Fiador antes que expire a garantia.” </w:t>
      </w:r>
    </w:p>
  </w:footnote>
  <w:footnote w:id="10">
    <w:p w:rsidR="00220D5A" w:rsidRPr="003E2261" w:rsidRDefault="00220D5A" w:rsidP="00717489">
      <w:pPr>
        <w:pStyle w:val="FootnoteText"/>
        <w:rPr>
          <w:szCs w:val="24"/>
        </w:rPr>
      </w:pPr>
      <w:r w:rsidRPr="003E2261">
        <w:rPr>
          <w:rStyle w:val="FootnoteReference"/>
          <w:szCs w:val="24"/>
        </w:rPr>
        <w:footnoteRef/>
      </w:r>
      <w:r w:rsidRPr="003E2261">
        <w:rPr>
          <w:szCs w:val="24"/>
        </w:rPr>
        <w:t xml:space="preserve">. No </w:t>
      </w:r>
      <w:r w:rsidRPr="003E2261">
        <w:rPr>
          <w:i/>
          <w:szCs w:val="24"/>
        </w:rPr>
        <w:t>site</w:t>
      </w:r>
      <w:r w:rsidRPr="003E2261">
        <w:rPr>
          <w:szCs w:val="24"/>
        </w:rPr>
        <w:t xml:space="preserve"> do Banco (</w:t>
      </w:r>
      <w:hyperlink r:id="rId3" w:history="1">
        <w:r w:rsidRPr="003E2261">
          <w:rPr>
            <w:rStyle w:val="Hyperlink"/>
            <w:szCs w:val="24"/>
          </w:rPr>
          <w:t>www.iadb.org/integrity</w:t>
        </w:r>
      </w:hyperlink>
      <w:r w:rsidRPr="003E2261">
        <w:rPr>
          <w:szCs w:val="24"/>
        </w:rPr>
        <w:t>) pode-se encontrar informações sobre como denunciar supostas Práticas Proibidas, as normas aplicáveis ao processo de investigação e sanção e o acordo que rege o reconhecimento recíproco de sanções entre instituições financeiras internacionais.</w:t>
      </w:r>
    </w:p>
  </w:footnote>
  <w:footnote w:id="11">
    <w:p w:rsidR="00220D5A" w:rsidRPr="0000445E" w:rsidRDefault="00220D5A" w:rsidP="00D17400">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 xml:space="preserve">licitação; ou (ii) foi designado pelo Mutuário.  </w:t>
      </w:r>
    </w:p>
  </w:footnote>
  <w:footnote w:id="12">
    <w:p w:rsidR="00220D5A" w:rsidRPr="001324B5" w:rsidRDefault="00220D5A" w:rsidP="00C167EE">
      <w:pPr>
        <w:rPr>
          <w:lang w:val="pt-BR"/>
        </w:rPr>
      </w:pPr>
      <w:r w:rsidRPr="001324B5">
        <w:rPr>
          <w:lang w:val="pt-BR"/>
        </w:rPr>
        <w:t xml:space="preserve">1 O Fiador deverá inserir uma quantia que represente o </w:t>
      </w:r>
      <w:r w:rsidRPr="001324B5">
        <w:rPr>
          <w:rFonts w:eastAsia="MS Mincho"/>
          <w:lang w:val="pt-BR"/>
        </w:rPr>
        <w:t>adiantamento</w:t>
      </w:r>
      <w:r w:rsidRPr="001324B5">
        <w:rPr>
          <w:lang w:val="pt-BR"/>
        </w:rPr>
        <w:t xml:space="preserve"> e expressa na(s) moeda(s) do </w:t>
      </w:r>
      <w:r w:rsidRPr="001324B5">
        <w:rPr>
          <w:rFonts w:eastAsia="MS Mincho"/>
          <w:lang w:val="pt-BR"/>
        </w:rPr>
        <w:t>adiantamento</w:t>
      </w:r>
      <w:r w:rsidRPr="001324B5">
        <w:rPr>
          <w:lang w:val="pt-BR"/>
        </w:rPr>
        <w:t xml:space="preserve">, conforme estipulado no Contrato, ou em uma moeda </w:t>
      </w:r>
      <w:r w:rsidRPr="001324B5">
        <w:rPr>
          <w:rFonts w:eastAsia="MS Mincho"/>
          <w:lang w:val="pt-BR"/>
        </w:rPr>
        <w:t>livremente conversível</w:t>
      </w:r>
      <w:r w:rsidRPr="001324B5">
        <w:rPr>
          <w:lang w:val="pt-BR"/>
        </w:rPr>
        <w:t xml:space="preserve"> aceitável ao Contratante.</w:t>
      </w:r>
    </w:p>
  </w:footnote>
  <w:footnote w:id="13">
    <w:p w:rsidR="00220D5A" w:rsidRPr="001324B5" w:rsidRDefault="00220D5A" w:rsidP="00C167EE">
      <w:pPr>
        <w:rPr>
          <w:lang w:val="pt-BR"/>
        </w:rPr>
      </w:pPr>
      <w:r w:rsidRPr="001324B5">
        <w:rPr>
          <w:lang w:val="pt-BR"/>
        </w:rPr>
        <w:t>2 Inserir a data de expiração prevista. Se houve uma prorrogação do prazo para o término do Contrato, o Contratante terá que solicitar ao Fiador uma prorrogação desta garantia. Essa solicitação deverá ser por escrito e anterior à data de expiração estabelecida na garantia. Ao preparar esta garantia, o Contratante pode agregar o seguinte texto ao formulário no final do penúltimo parágrafo: “O Fiador concorda com uma só prorrogação desta garantia por um praz</w:t>
      </w:r>
      <w:r w:rsidR="00BF5214">
        <w:rPr>
          <w:lang w:val="pt-BR"/>
        </w:rPr>
        <w:t>o não superior a [seis meses] [</w:t>
      </w:r>
      <w:r w:rsidRPr="001324B5">
        <w:rPr>
          <w:lang w:val="pt-BR"/>
        </w:rPr>
        <w:t xml:space="preserve">um ano], em resposta a uma solicitação por escrito do Contratante por essa prorrogação, que será apresentada ao Fiador antes que expire a garantia.”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CC20D1" w:rsidP="00F91742">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456.75pt;height:182.7pt;rotation:315;z-index:-251658752;mso-position-horizontal:center;mso-position-horizontal-relative:margin;mso-position-vertical:center;mso-position-vertical-relative:margin" o:allowincell="f" fillcolor="#eeece1"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1A7F96" w:rsidRDefault="00220D5A" w:rsidP="004A1C76">
    <w:pPr>
      <w:pStyle w:val="Header"/>
      <w:pBdr>
        <w:bottom w:val="single" w:sz="4" w:space="1" w:color="auto"/>
      </w:pBdr>
      <w:rPr>
        <w:lang w:val="pt-BR"/>
      </w:rPr>
    </w:pPr>
    <w:r w:rsidRPr="001A7F96">
      <w:rPr>
        <w:lang w:val="pt-BR"/>
      </w:rPr>
      <w:t>Conteúdo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805D1B" w:rsidRDefault="00220D5A" w:rsidP="00D565D1">
    <w:pPr>
      <w:pStyle w:val="Header"/>
      <w:pBdr>
        <w:bottom w:val="single" w:sz="4" w:space="1" w:color="auto"/>
      </w:pBdr>
      <w:rPr>
        <w:lang w:val="pt-BR"/>
      </w:rPr>
    </w:pPr>
    <w:r>
      <w:rPr>
        <w:lang w:val="pt-BR"/>
      </w:rPr>
      <w:t>Parte I</w:t>
    </w:r>
    <w:r w:rsidRPr="005E221D">
      <w:rPr>
        <w:lang w:val="pt-BR"/>
      </w:rPr>
      <w:t xml:space="preserve"> – </w:t>
    </w:r>
    <w:r>
      <w:rPr>
        <w:lang w:val="pt-BR"/>
      </w:rPr>
      <w:t>Requisitos e Procedimentos de Seleção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2E0828" w:rsidRDefault="00220D5A" w:rsidP="00D565D1">
    <w:pPr>
      <w:pStyle w:val="Header"/>
      <w:pBdr>
        <w:bottom w:val="single" w:sz="4" w:space="1" w:color="auto"/>
      </w:pBdr>
    </w:pPr>
    <w:r w:rsidRPr="005E221D">
      <w:rPr>
        <w:lang w:val="pt-BR"/>
      </w:rPr>
      <w:t xml:space="preserve">Seção </w:t>
    </w:r>
    <w:r>
      <w:rPr>
        <w:lang w:val="pt-BR"/>
      </w:rPr>
      <w:t>1</w:t>
    </w:r>
    <w:r w:rsidRPr="005E221D">
      <w:rPr>
        <w:lang w:val="pt-BR"/>
      </w:rPr>
      <w:t xml:space="preserve"> – </w:t>
    </w:r>
    <w:r>
      <w:rPr>
        <w:lang w:val="pt-BR"/>
      </w:rPr>
      <w:t>Carta Convite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2E0828" w:rsidRDefault="00220D5A" w:rsidP="00D565D1">
    <w:pPr>
      <w:pStyle w:val="Header"/>
      <w:pBdr>
        <w:bottom w:val="single" w:sz="4" w:space="1" w:color="auto"/>
      </w:pBdr>
    </w:pPr>
    <w:r w:rsidRPr="005E221D">
      <w:rPr>
        <w:lang w:val="pt-BR"/>
      </w:rPr>
      <w:t xml:space="preserve">Seção </w:t>
    </w:r>
    <w:r>
      <w:rPr>
        <w:lang w:val="pt-BR"/>
      </w:rPr>
      <w:t>2</w:t>
    </w:r>
    <w:r w:rsidRPr="005E221D">
      <w:rPr>
        <w:lang w:val="pt-BR"/>
      </w:rPr>
      <w:t xml:space="preserve"> – </w:t>
    </w:r>
    <w:r>
      <w:rPr>
        <w:lang w:val="pt-BR"/>
      </w:rPr>
      <w:t>Instruções às Consultoras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0B0DA9" w:rsidRDefault="00220D5A" w:rsidP="00D565D1">
    <w:pPr>
      <w:pStyle w:val="Header"/>
      <w:pBdr>
        <w:bottom w:val="single" w:sz="4" w:space="1" w:color="auto"/>
      </w:pBdr>
      <w:rPr>
        <w:lang w:val="pt-BR"/>
      </w:rPr>
    </w:pPr>
    <w:r w:rsidRPr="000B0DA9">
      <w:rPr>
        <w:lang w:val="pt-BR"/>
      </w:rPr>
      <w:t xml:space="preserve">Seção 2. </w:t>
    </w:r>
    <w:r>
      <w:rPr>
        <w:lang w:val="pt-BR"/>
      </w:rPr>
      <w:t>Instruções às Consultoras</w:t>
    </w:r>
    <w:r w:rsidRPr="000B0DA9">
      <w:rPr>
        <w:lang w:val="pt-BR"/>
      </w:rPr>
      <w:t xml:space="preserve"> - Folha de Dados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1A7F96" w:rsidRDefault="00220D5A" w:rsidP="00D565D1">
    <w:pPr>
      <w:pStyle w:val="Header"/>
      <w:pBdr>
        <w:bottom w:val="single" w:sz="4" w:space="1" w:color="auto"/>
      </w:pBdr>
      <w:rPr>
        <w:lang w:val="pt-BR"/>
      </w:rPr>
    </w:pPr>
    <w:r w:rsidRPr="001A7F96">
      <w:rPr>
        <w:lang w:val="pt-BR"/>
      </w:rPr>
      <w:t>Seção 3. Proposta Técnica – Formulários Padrão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1A7F96" w:rsidRDefault="00220D5A" w:rsidP="00D565D1">
    <w:pPr>
      <w:pStyle w:val="Header"/>
      <w:pBdr>
        <w:bottom w:val="single" w:sz="4" w:space="1" w:color="auto"/>
      </w:pBdr>
      <w:rPr>
        <w:lang w:val="pt-BR"/>
      </w:rPr>
    </w:pPr>
    <w:r w:rsidRPr="001A7F96">
      <w:rPr>
        <w:lang w:val="pt-BR"/>
      </w:rPr>
      <w:t>Seção 4. Proposta Financeira – Formulários Padrão</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C73D1B" w:rsidRDefault="00220D5A" w:rsidP="00D565D1">
    <w:pPr>
      <w:pStyle w:val="Header"/>
      <w:pBdr>
        <w:bottom w:val="single" w:sz="4" w:space="1" w:color="auto"/>
      </w:pBdr>
      <w:rPr>
        <w:lang w:val="pt-BR"/>
      </w:rPr>
    </w:pPr>
    <w:r w:rsidRPr="00C73D1B">
      <w:rPr>
        <w:lang w:val="pt-BR"/>
      </w:rPr>
      <w:t>Seção 5 - Países Elegíveis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1E0B2D" w:rsidRDefault="00220D5A" w:rsidP="001E0B2D">
    <w:pPr>
      <w:pStyle w:val="Header"/>
      <w:pBdr>
        <w:bottom w:val="single" w:sz="4" w:space="1" w:color="auto"/>
      </w:pBdr>
      <w:rPr>
        <w:lang w:val="pt-BR"/>
      </w:rPr>
    </w:pPr>
    <w:r w:rsidRPr="0032480E">
      <w:rPr>
        <w:szCs w:val="24"/>
        <w:lang w:val="pt-BR"/>
      </w:rPr>
      <w:t xml:space="preserve">Seção 6 – Fraude </w:t>
    </w:r>
    <w:r>
      <w:rPr>
        <w:szCs w:val="24"/>
        <w:lang w:val="pt-BR"/>
      </w:rPr>
      <w:t>e C</w:t>
    </w:r>
    <w:r w:rsidRPr="0032480E">
      <w:rPr>
        <w:szCs w:val="24"/>
        <w:lang w:val="pt-BR"/>
      </w:rPr>
      <w:t>orrupção e Pr</w:t>
    </w:r>
    <w:r>
      <w:rPr>
        <w:szCs w:val="24"/>
        <w:lang w:val="pt-BR"/>
      </w:rPr>
      <w:t>áticas P</w:t>
    </w:r>
    <w:r w:rsidRPr="0032480E">
      <w:rPr>
        <w:szCs w:val="24"/>
        <w:lang w:val="pt-BR"/>
      </w:rPr>
      <w:t>roibidas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C73D1B" w:rsidRDefault="00220D5A" w:rsidP="00D565D1">
    <w:pPr>
      <w:pStyle w:val="Header"/>
      <w:pBdr>
        <w:bottom w:val="single" w:sz="4" w:space="1" w:color="auto"/>
      </w:pBdr>
      <w:rPr>
        <w:lang w:val="pt-BR"/>
      </w:rPr>
    </w:pPr>
    <w:r w:rsidRPr="00C73D1B">
      <w:rPr>
        <w:lang w:val="pt-BR"/>
      </w:rPr>
      <w:t>Seção 7. Termos de Referência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jc w:val="right"/>
    </w:pPr>
    <w:r>
      <w:t>Introduction</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C73D1B" w:rsidRDefault="00220D5A" w:rsidP="00D565D1">
    <w:pPr>
      <w:pStyle w:val="Header"/>
      <w:pBdr>
        <w:bottom w:val="single" w:sz="4" w:space="1" w:color="auto"/>
      </w:pBdr>
      <w:rPr>
        <w:lang w:val="pt-BR"/>
      </w:rPr>
    </w:pPr>
    <w:r>
      <w:rPr>
        <w:lang w:val="pt-BR"/>
      </w:rPr>
      <w:t xml:space="preserve">Parte II - </w:t>
    </w:r>
    <w:r w:rsidRPr="00C73D1B">
      <w:rPr>
        <w:lang w:val="pt-BR"/>
      </w:rPr>
      <w:t>Condições do Contrato</w:t>
    </w:r>
    <w:r>
      <w:rPr>
        <w:lang w:val="pt-BR"/>
      </w:rPr>
      <w:t xml:space="preserve"> e Formulários do Contrato</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C73D1B" w:rsidRDefault="00220D5A" w:rsidP="00D565D1">
    <w:pPr>
      <w:pStyle w:val="Header"/>
      <w:pBdr>
        <w:bottom w:val="single" w:sz="4" w:space="1" w:color="auto"/>
      </w:pBdr>
      <w:rPr>
        <w:lang w:val="pt-BR"/>
      </w:rPr>
    </w:pPr>
    <w:r w:rsidRPr="00C73D1B">
      <w:rPr>
        <w:lang w:val="pt-BR"/>
      </w:rPr>
      <w:t>Seção 8. Condições do Contrato</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242ABB" w:rsidRDefault="00220D5A" w:rsidP="00DD2208">
    <w:pPr>
      <w:pStyle w:val="Header"/>
      <w:pBdr>
        <w:bottom w:val="single" w:sz="4" w:space="1" w:color="auto"/>
      </w:pBdr>
      <w:rPr>
        <w:lang w:val="pt-BR"/>
      </w:rPr>
    </w:pPr>
    <w:r w:rsidRPr="00242ABB">
      <w:rPr>
        <w:lang w:val="pt-BR"/>
      </w:rPr>
      <w:t xml:space="preserve">Seção 8. Contrato com Base no Tempo </w:t>
    </w:r>
  </w:p>
  <w:p w:rsidR="00220D5A" w:rsidRPr="00DD2208" w:rsidRDefault="00220D5A" w:rsidP="00DD2208">
    <w:pPr>
      <w:pStyle w:val="Header"/>
      <w:rPr>
        <w:lang w:val="pt-BR"/>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242ABB" w:rsidRDefault="00220D5A" w:rsidP="00D565D1">
    <w:pPr>
      <w:pStyle w:val="Header"/>
      <w:pBdr>
        <w:bottom w:val="single" w:sz="4" w:space="1" w:color="auto"/>
      </w:pBdr>
      <w:rPr>
        <w:lang w:val="pt-BR"/>
      </w:rPr>
    </w:pPr>
    <w:r w:rsidRPr="00242ABB">
      <w:rPr>
        <w:lang w:val="pt-BR"/>
      </w:rPr>
      <w:t xml:space="preserve">Seção 8. Contrato com Base no Tempo </w:t>
    </w:r>
  </w:p>
  <w:p w:rsidR="00220D5A" w:rsidRPr="00242ABB" w:rsidRDefault="00220D5A" w:rsidP="00F91742">
    <w:pPr>
      <w:pStyle w:val="Header"/>
      <w:jc w:val="right"/>
      <w:rPr>
        <w:lang w:val="pt-BR"/>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242ABB" w:rsidRDefault="00220D5A" w:rsidP="00DD2208">
    <w:pPr>
      <w:pStyle w:val="Header"/>
      <w:pBdr>
        <w:bottom w:val="single" w:sz="4" w:space="1" w:color="auto"/>
      </w:pBdr>
      <w:rPr>
        <w:lang w:val="pt-BR"/>
      </w:rPr>
    </w:pPr>
    <w:r w:rsidRPr="00242ABB">
      <w:rPr>
        <w:lang w:val="pt-BR"/>
      </w:rPr>
      <w:t>Seçã</w:t>
    </w:r>
    <w:r>
      <w:rPr>
        <w:lang w:val="pt-BR"/>
      </w:rPr>
      <w:t>o 8. Contrato com Base no Tempo: Termo do Contrato</w:t>
    </w:r>
  </w:p>
  <w:p w:rsidR="00220D5A" w:rsidRPr="00DD2208" w:rsidRDefault="00220D5A" w:rsidP="00DD2208">
    <w:pPr>
      <w:pStyle w:val="Header"/>
      <w:rPr>
        <w:lang w:val="pt-BR"/>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jc w:val="right"/>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242ABB" w:rsidRDefault="00220D5A" w:rsidP="00DD2208">
    <w:pPr>
      <w:pStyle w:val="Header"/>
      <w:pBdr>
        <w:bottom w:val="single" w:sz="4" w:space="1" w:color="auto"/>
      </w:pBdr>
      <w:rPr>
        <w:lang w:val="pt-BR"/>
      </w:rPr>
    </w:pPr>
    <w:r w:rsidRPr="00242ABB">
      <w:rPr>
        <w:lang w:val="pt-BR"/>
      </w:rPr>
      <w:t>Seçã</w:t>
    </w:r>
    <w:r>
      <w:rPr>
        <w:lang w:val="pt-BR"/>
      </w:rPr>
      <w:t>o 8. Contrato com Base no Tempo: Condições Gerais do Contrato</w:t>
    </w:r>
  </w:p>
  <w:p w:rsidR="00220D5A" w:rsidRPr="00DD2208" w:rsidRDefault="00220D5A" w:rsidP="00DD2208">
    <w:pPr>
      <w:pStyle w:val="Header"/>
      <w:rPr>
        <w:lang w:val="pt-BR"/>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794C6E" w:rsidRDefault="00220D5A" w:rsidP="00D565D1">
    <w:pPr>
      <w:pStyle w:val="Header"/>
      <w:pBdr>
        <w:bottom w:val="single" w:sz="4" w:space="1" w:color="auto"/>
      </w:pBdr>
      <w:rPr>
        <w:lang w:val="pt-BR"/>
      </w:rPr>
    </w:pPr>
    <w:r w:rsidRPr="008660AD">
      <w:rPr>
        <w:lang w:val="pt-BR"/>
      </w:rPr>
      <w:t xml:space="preserve">Seção 8. </w:t>
    </w:r>
    <w:r w:rsidRPr="00794C6E">
      <w:rPr>
        <w:lang w:val="pt-BR"/>
      </w:rPr>
      <w:t>Contrato com Base no Tempo: Fraude e Corrupção e Pr</w:t>
    </w:r>
    <w:r>
      <w:rPr>
        <w:lang w:val="pt-BR"/>
      </w:rPr>
      <w:t>áticas Proibidas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794C6E" w:rsidRDefault="00220D5A" w:rsidP="00D565D1">
    <w:pPr>
      <w:pStyle w:val="Header"/>
      <w:pBdr>
        <w:bottom w:val="single" w:sz="4" w:space="1" w:color="auto"/>
      </w:pBdr>
      <w:rPr>
        <w:lang w:val="pt-BR"/>
      </w:rPr>
    </w:pPr>
    <w:r w:rsidRPr="00794C6E">
      <w:rPr>
        <w:lang w:val="pt-BR"/>
      </w:rPr>
      <w:t xml:space="preserve">Seção 8. Contrato com Base no Tempo: </w:t>
    </w:r>
    <w:r>
      <w:rPr>
        <w:lang w:val="pt-BR"/>
      </w:rPr>
      <w:t>Condições Especiais do Contrato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794C6E" w:rsidRDefault="00220D5A" w:rsidP="00D565D1">
    <w:pPr>
      <w:pStyle w:val="Header"/>
      <w:pBdr>
        <w:bottom w:val="single" w:sz="4" w:space="1" w:color="auto"/>
      </w:pBdr>
      <w:rPr>
        <w:lang w:val="pt-BR"/>
      </w:rPr>
    </w:pPr>
    <w:r w:rsidRPr="00794C6E">
      <w:rPr>
        <w:lang w:val="pt-BR"/>
      </w:rPr>
      <w:t>Seção 8. Contrato com Base no Tempo: Apêndices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4A1C76" w:rsidRDefault="00220D5A" w:rsidP="004A1C76">
    <w:pPr>
      <w:pStyle w:val="Header"/>
      <w:pBdr>
        <w:bottom w:val="single" w:sz="4" w:space="1" w:color="auto"/>
      </w:pBdr>
    </w:pPr>
    <w:r>
      <w:t>Introdução</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9D05DB" w:rsidRDefault="00220D5A"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9D05DB" w:rsidRDefault="00220D5A" w:rsidP="009D05DB">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jc w:val="righ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9D05DB" w:rsidRDefault="00220D5A"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r>
      <w:rPr>
        <w:lang w:val="pt-BR"/>
      </w:rPr>
      <w:t>: Termo do Contrato</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9D05DB" w:rsidRDefault="00220D5A"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r>
      <w:rPr>
        <w:lang w:val="pt-BR"/>
      </w:rPr>
      <w:t xml:space="preserve"> Condições Gerais do Contrato</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9D05DB" w:rsidRDefault="00220D5A"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r>
      <w:rPr>
        <w:lang w:val="pt-BR"/>
      </w:rPr>
      <w:t xml:space="preserve"> Fraude e Corrupção e Práticas Proibidas</w:t>
    </w:r>
    <w:r w:rsidRPr="009D05DB">
      <w:rPr>
        <w:lang w:val="pt-BR"/>
      </w:rPr>
      <w:t xml:space="preserve"> </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794C6E" w:rsidRDefault="00220D5A"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r>
      <w:rPr>
        <w:lang w:val="pt-BR"/>
      </w:rPr>
      <w:t xml:space="preserve"> Condições Especiais do Contrato</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794C6E" w:rsidRDefault="00220D5A"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 Apêndices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jc w:val="right"/>
    </w:pPr>
    <w:r>
      <w:t>Introduction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4A1C76" w:rsidRDefault="00220D5A" w:rsidP="004A1C76">
    <w:pPr>
      <w:pStyle w:val="Header"/>
      <w:pBdr>
        <w:bottom w:val="single" w:sz="4" w:space="1" w:color="auto"/>
      </w:pBdr>
    </w:pPr>
    <w:r>
      <w:t>Prefácio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Pr="004A1C76" w:rsidRDefault="00220D5A" w:rsidP="004A1C7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5A" w:rsidRDefault="00220D5A" w:rsidP="00F91742">
    <w:pPr>
      <w:pStyle w:val="Header"/>
      <w:jc w:val="right"/>
    </w:pPr>
    <w:r>
      <w:rPr>
        <w:rFonts w:cstheme="minorHAnsi"/>
        <w:sz w:val="18"/>
        <w:szCs w:val="18"/>
      </w:rPr>
      <w:t>Introduction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55C"/>
    <w:multiLevelType w:val="hybridMultilevel"/>
    <w:tmpl w:val="0B78476A"/>
    <w:lvl w:ilvl="0" w:tplc="EC5661BE">
      <w:start w:val="1"/>
      <w:numFmt w:val="decimal"/>
      <w:lvlText w:val="19.%1"/>
      <w:lvlJc w:val="left"/>
      <w:pPr>
        <w:ind w:left="648" w:hanging="360"/>
      </w:pPr>
      <w:rPr>
        <w:rFonts w:hint="default"/>
        <w:sz w:val="22"/>
        <w:szCs w:val="22"/>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01233740"/>
    <w:multiLevelType w:val="hybridMultilevel"/>
    <w:tmpl w:val="A5CE3D70"/>
    <w:lvl w:ilvl="0" w:tplc="61E61786">
      <w:start w:val="1"/>
      <w:numFmt w:val="decimal"/>
      <w:lvlText w:val="27.%1"/>
      <w:lvlJc w:val="left"/>
      <w:pPr>
        <w:ind w:left="648"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954DA"/>
    <w:multiLevelType w:val="hybridMultilevel"/>
    <w:tmpl w:val="25AEEEC4"/>
    <w:lvl w:ilvl="0" w:tplc="E5C8CAEA">
      <w:start w:val="1"/>
      <w:numFmt w:val="decimal"/>
      <w:lvlText w:val="9.%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nsid w:val="077C5BBC"/>
    <w:multiLevelType w:val="hybridMultilevel"/>
    <w:tmpl w:val="AE1E4AD4"/>
    <w:lvl w:ilvl="0" w:tplc="9892C588">
      <w:start w:val="1"/>
      <w:numFmt w:val="decimal"/>
      <w:lvlText w:val="17.%1"/>
      <w:lvlJc w:val="left"/>
      <w:pPr>
        <w:ind w:left="648" w:hanging="360"/>
      </w:pPr>
      <w:rPr>
        <w:rFonts w:hint="default"/>
        <w:b w:val="0"/>
        <w:lang w:val="en-US"/>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nsid w:val="0C5C62ED"/>
    <w:multiLevelType w:val="hybridMultilevel"/>
    <w:tmpl w:val="9364006C"/>
    <w:lvl w:ilvl="0" w:tplc="D972A86A">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C5B63"/>
    <w:multiLevelType w:val="hybridMultilevel"/>
    <w:tmpl w:val="43DE1480"/>
    <w:lvl w:ilvl="0" w:tplc="B5C848EC">
      <w:start w:val="1"/>
      <w:numFmt w:val="lowerRoman"/>
      <w:lvlText w:val="%1."/>
      <w:lvlJc w:val="right"/>
      <w:pPr>
        <w:ind w:left="1100" w:hanging="360"/>
      </w:pPr>
      <w:rPr>
        <w:color w:val="auto"/>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6">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5B3005"/>
    <w:multiLevelType w:val="hybridMultilevel"/>
    <w:tmpl w:val="C08E7D32"/>
    <w:lvl w:ilvl="0" w:tplc="0C6A8376">
      <w:start w:val="1"/>
      <w:numFmt w:val="decimal"/>
      <w:lvlText w:val="16.%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nsid w:val="137E7DCB"/>
    <w:multiLevelType w:val="hybridMultilevel"/>
    <w:tmpl w:val="F58E0368"/>
    <w:lvl w:ilvl="0" w:tplc="D1623F8A">
      <w:start w:val="1"/>
      <w:numFmt w:val="lowerLetter"/>
      <w:lvlText w:val="(%1)"/>
      <w:lvlJc w:val="left"/>
      <w:pPr>
        <w:ind w:left="939" w:hanging="372"/>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54935B7"/>
    <w:multiLevelType w:val="hybridMultilevel"/>
    <w:tmpl w:val="DD40A3CE"/>
    <w:lvl w:ilvl="0" w:tplc="04441CEE">
      <w:start w:val="1"/>
      <w:numFmt w:val="decimal"/>
      <w:lvlText w:val="28.%1"/>
      <w:lvlJc w:val="left"/>
      <w:pPr>
        <w:ind w:left="648"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0A5CF1"/>
    <w:multiLevelType w:val="hybridMultilevel"/>
    <w:tmpl w:val="970662A6"/>
    <w:lvl w:ilvl="0" w:tplc="D6EE06C8">
      <w:start w:val="1"/>
      <w:numFmt w:val="decimal"/>
      <w:lvlText w:val="12.%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nsid w:val="242A1ADD"/>
    <w:multiLevelType w:val="hybridMultilevel"/>
    <w:tmpl w:val="D0BC7CCA"/>
    <w:lvl w:ilvl="0" w:tplc="5C327A0E">
      <w:start w:val="1"/>
      <w:numFmt w:val="decimal"/>
      <w:lvlText w:val="36.%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6B7224"/>
    <w:multiLevelType w:val="hybridMultilevel"/>
    <w:tmpl w:val="8CA621A4"/>
    <w:lvl w:ilvl="0" w:tplc="C178CD4C">
      <w:start w:val="1"/>
      <w:numFmt w:val="decimal"/>
      <w:lvlText w:val="14.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6011F3"/>
    <w:multiLevelType w:val="multilevel"/>
    <w:tmpl w:val="ABF2E844"/>
    <w:lvl w:ilvl="0">
      <w:start w:val="17"/>
      <w:numFmt w:val="decimal"/>
      <w:lvlText w:val="%1"/>
      <w:lvlJc w:val="left"/>
      <w:pPr>
        <w:ind w:left="420" w:hanging="420"/>
      </w:pPr>
      <w:rPr>
        <w:rFonts w:eastAsiaTheme="minorHAnsi" w:cstheme="minorHAnsi" w:hint="default"/>
      </w:rPr>
    </w:lvl>
    <w:lvl w:ilvl="1">
      <w:start w:val="1"/>
      <w:numFmt w:val="decimal"/>
      <w:lvlText w:val="%1.%2"/>
      <w:lvlJc w:val="left"/>
      <w:pPr>
        <w:ind w:left="846" w:hanging="420"/>
      </w:pPr>
      <w:rPr>
        <w:rFonts w:eastAsiaTheme="minorHAnsi" w:cstheme="minorHAnsi" w:hint="default"/>
      </w:rPr>
    </w:lvl>
    <w:lvl w:ilvl="2">
      <w:start w:val="1"/>
      <w:numFmt w:val="decimal"/>
      <w:lvlText w:val="%1.%2.%3"/>
      <w:lvlJc w:val="left"/>
      <w:pPr>
        <w:ind w:left="720" w:hanging="720"/>
      </w:pPr>
      <w:rPr>
        <w:rFonts w:eastAsiaTheme="minorHAnsi" w:cstheme="minorHAnsi" w:hint="default"/>
      </w:rPr>
    </w:lvl>
    <w:lvl w:ilvl="3">
      <w:start w:val="1"/>
      <w:numFmt w:val="decimal"/>
      <w:lvlText w:val="%1.%2.%3.%4"/>
      <w:lvlJc w:val="left"/>
      <w:pPr>
        <w:ind w:left="720" w:hanging="720"/>
      </w:pPr>
      <w:rPr>
        <w:rFonts w:eastAsiaTheme="minorHAnsi" w:cstheme="minorHAnsi" w:hint="default"/>
      </w:rPr>
    </w:lvl>
    <w:lvl w:ilvl="4">
      <w:start w:val="1"/>
      <w:numFmt w:val="decimal"/>
      <w:lvlText w:val="%1.%2.%3.%4.%5"/>
      <w:lvlJc w:val="left"/>
      <w:pPr>
        <w:ind w:left="1080" w:hanging="1080"/>
      </w:pPr>
      <w:rPr>
        <w:rFonts w:eastAsiaTheme="minorHAnsi" w:cstheme="minorHAnsi" w:hint="default"/>
      </w:rPr>
    </w:lvl>
    <w:lvl w:ilvl="5">
      <w:start w:val="1"/>
      <w:numFmt w:val="decimal"/>
      <w:lvlText w:val="%1.%2.%3.%4.%5.%6"/>
      <w:lvlJc w:val="left"/>
      <w:pPr>
        <w:ind w:left="1080" w:hanging="1080"/>
      </w:pPr>
      <w:rPr>
        <w:rFonts w:eastAsiaTheme="minorHAnsi" w:cstheme="minorHAnsi" w:hint="default"/>
      </w:rPr>
    </w:lvl>
    <w:lvl w:ilvl="6">
      <w:start w:val="1"/>
      <w:numFmt w:val="decimal"/>
      <w:lvlText w:val="%1.%2.%3.%4.%5.%6.%7"/>
      <w:lvlJc w:val="left"/>
      <w:pPr>
        <w:ind w:left="1440" w:hanging="1440"/>
      </w:pPr>
      <w:rPr>
        <w:rFonts w:eastAsiaTheme="minorHAnsi" w:cstheme="minorHAnsi" w:hint="default"/>
      </w:rPr>
    </w:lvl>
    <w:lvl w:ilvl="7">
      <w:start w:val="1"/>
      <w:numFmt w:val="decimal"/>
      <w:lvlText w:val="%1.%2.%3.%4.%5.%6.%7.%8"/>
      <w:lvlJc w:val="left"/>
      <w:pPr>
        <w:ind w:left="1440" w:hanging="1440"/>
      </w:pPr>
      <w:rPr>
        <w:rFonts w:eastAsiaTheme="minorHAnsi" w:cstheme="minorHAnsi" w:hint="default"/>
      </w:rPr>
    </w:lvl>
    <w:lvl w:ilvl="8">
      <w:start w:val="1"/>
      <w:numFmt w:val="decimal"/>
      <w:lvlText w:val="%1.%2.%3.%4.%5.%6.%7.%8.%9"/>
      <w:lvlJc w:val="left"/>
      <w:pPr>
        <w:ind w:left="1800" w:hanging="1800"/>
      </w:pPr>
      <w:rPr>
        <w:rFonts w:eastAsiaTheme="minorHAnsi" w:cstheme="minorHAnsi" w:hint="default"/>
      </w:rPr>
    </w:lvl>
  </w:abstractNum>
  <w:abstractNum w:abstractNumId="14">
    <w:nsid w:val="38EA1924"/>
    <w:multiLevelType w:val="multilevel"/>
    <w:tmpl w:val="D862AF8E"/>
    <w:lvl w:ilvl="0">
      <w:start w:val="1"/>
      <w:numFmt w:val="upperRoman"/>
      <w:lvlRestart w:val="0"/>
      <w:pStyle w:val="Chapter"/>
      <w:lvlText w:val="%1."/>
      <w:lvlJc w:val="center"/>
      <w:pPr>
        <w:tabs>
          <w:tab w:val="num" w:pos="648"/>
        </w:tabs>
        <w:ind w:left="0" w:firstLine="288"/>
      </w:pPr>
      <w:rPr>
        <w:b/>
        <w:i w:val="0"/>
      </w:rPr>
    </w:lvl>
    <w:lvl w:ilvl="1">
      <w:start w:val="1"/>
      <w:numFmt w:val="decimal"/>
      <w:pStyle w:val="Paragraph"/>
      <w:isLgl/>
      <w:lvlText w:val="%1.%2"/>
      <w:lvlJc w:val="left"/>
      <w:pPr>
        <w:tabs>
          <w:tab w:val="num" w:pos="1296"/>
        </w:tabs>
        <w:ind w:left="1296" w:hanging="1296"/>
      </w:pPr>
    </w:lvl>
    <w:lvl w:ilvl="2">
      <w:start w:val="1"/>
      <w:numFmt w:val="lowerLetter"/>
      <w:pStyle w:val="subpar"/>
      <w:lvlText w:val="%3."/>
      <w:lvlJc w:val="left"/>
      <w:pPr>
        <w:tabs>
          <w:tab w:val="num" w:pos="1152"/>
        </w:tabs>
        <w:ind w:left="1152" w:hanging="432"/>
      </w:pPr>
    </w:lvl>
    <w:lvl w:ilvl="3">
      <w:start w:val="1"/>
      <w:numFmt w:val="decimal"/>
      <w:pStyle w:val="SubSubPar"/>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nsid w:val="3AB15D23"/>
    <w:multiLevelType w:val="hybridMultilevel"/>
    <w:tmpl w:val="E13406D0"/>
    <w:lvl w:ilvl="0" w:tplc="AB9C144C">
      <w:start w:val="1"/>
      <w:numFmt w:val="decimal"/>
      <w:lvlText w:val="6.3.%1."/>
      <w:lvlJc w:val="left"/>
      <w:pPr>
        <w:ind w:left="1778" w:hanging="360"/>
      </w:pPr>
      <w:rPr>
        <w:rFonts w:hint="default"/>
        <w:b w:val="0"/>
        <w:i w:val="0"/>
        <w:color w:val="auto"/>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16">
    <w:nsid w:val="4A696AC7"/>
    <w:multiLevelType w:val="hybridMultilevel"/>
    <w:tmpl w:val="34EA8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F94495"/>
    <w:multiLevelType w:val="hybridMultilevel"/>
    <w:tmpl w:val="67103490"/>
    <w:lvl w:ilvl="0" w:tplc="D10EBB28">
      <w:start w:val="1"/>
      <w:numFmt w:val="decimal"/>
      <w:lvlText w:val="20.%1"/>
      <w:lvlJc w:val="left"/>
      <w:pPr>
        <w:ind w:left="64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nsid w:val="4FB2203A"/>
    <w:multiLevelType w:val="hybridMultilevel"/>
    <w:tmpl w:val="BA40CB90"/>
    <w:lvl w:ilvl="0" w:tplc="BE36D0FA">
      <w:start w:val="1"/>
      <w:numFmt w:val="decimal"/>
      <w:lvlText w:val="18.%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nsid w:val="60A725AC"/>
    <w:multiLevelType w:val="hybridMultilevel"/>
    <w:tmpl w:val="DD328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AA30A0"/>
    <w:multiLevelType w:val="hybridMultilevel"/>
    <w:tmpl w:val="3400691C"/>
    <w:lvl w:ilvl="0" w:tplc="CBF4D4E0">
      <w:start w:val="1"/>
      <w:numFmt w:val="decimal"/>
      <w:lvlText w:val="24.1.%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380061"/>
    <w:multiLevelType w:val="hybridMultilevel"/>
    <w:tmpl w:val="417EF450"/>
    <w:lvl w:ilvl="0" w:tplc="133E91DC">
      <w:start w:val="1"/>
      <w:numFmt w:val="decimal"/>
      <w:lvlText w:val="29.%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62740E"/>
    <w:multiLevelType w:val="hybridMultilevel"/>
    <w:tmpl w:val="2D80CE88"/>
    <w:lvl w:ilvl="0" w:tplc="109C7418">
      <w:start w:val="1"/>
      <w:numFmt w:val="decimal"/>
      <w:lvlText w:val="23.%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FC60C1"/>
    <w:multiLevelType w:val="hybridMultilevel"/>
    <w:tmpl w:val="702CB996"/>
    <w:lvl w:ilvl="0" w:tplc="4F5296EE">
      <w:start w:val="1"/>
      <w:numFmt w:val="lowerLetter"/>
      <w:lvlText w:val="(%1)"/>
      <w:lvlJc w:val="left"/>
      <w:pPr>
        <w:tabs>
          <w:tab w:val="num" w:pos="885"/>
        </w:tabs>
        <w:ind w:left="885" w:hanging="360"/>
      </w:pPr>
      <w:rPr>
        <w:rFonts w:asciiTheme="minorHAnsi" w:hAnsiTheme="minorHAnsi" w:hint="default"/>
        <w:i w:val="0"/>
        <w:color w:val="auto"/>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24">
    <w:nsid w:val="7BB5171B"/>
    <w:multiLevelType w:val="hybridMultilevel"/>
    <w:tmpl w:val="0A7A2FCC"/>
    <w:lvl w:ilvl="0" w:tplc="B00674C4">
      <w:start w:val="1"/>
      <w:numFmt w:val="decimal"/>
      <w:lvlText w:val="27.%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B5C37"/>
    <w:multiLevelType w:val="hybridMultilevel"/>
    <w:tmpl w:val="0512DAE4"/>
    <w:lvl w:ilvl="0" w:tplc="DD20A122">
      <w:start w:val="1"/>
      <w:numFmt w:val="decimal"/>
      <w:lvlText w:val="48.%1"/>
      <w:lvlJc w:val="left"/>
      <w:pPr>
        <w:ind w:left="648"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15"/>
  </w:num>
  <w:num w:numId="4">
    <w:abstractNumId w:val="10"/>
  </w:num>
  <w:num w:numId="5">
    <w:abstractNumId w:val="12"/>
  </w:num>
  <w:num w:numId="6">
    <w:abstractNumId w:val="7"/>
  </w:num>
  <w:num w:numId="7">
    <w:abstractNumId w:val="22"/>
  </w:num>
  <w:num w:numId="8">
    <w:abstractNumId w:val="18"/>
  </w:num>
  <w:num w:numId="9">
    <w:abstractNumId w:val="0"/>
  </w:num>
  <w:num w:numId="10">
    <w:abstractNumId w:val="24"/>
  </w:num>
  <w:num w:numId="11">
    <w:abstractNumId w:val="20"/>
  </w:num>
  <w:num w:numId="12">
    <w:abstractNumId w:val="4"/>
  </w:num>
  <w:num w:numId="13">
    <w:abstractNumId w:val="9"/>
  </w:num>
  <w:num w:numId="14">
    <w:abstractNumId w:val="3"/>
  </w:num>
  <w:num w:numId="15">
    <w:abstractNumId w:val="13"/>
  </w:num>
  <w:num w:numId="16">
    <w:abstractNumId w:val="6"/>
  </w:num>
  <w:num w:numId="17">
    <w:abstractNumId w:val="8"/>
  </w:num>
  <w:num w:numId="1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5"/>
  </w:num>
  <w:num w:numId="21">
    <w:abstractNumId w:val="23"/>
  </w:num>
  <w:num w:numId="22">
    <w:abstractNumId w:val="2"/>
  </w:num>
  <w:num w:numId="23">
    <w:abstractNumId w:val="17"/>
  </w:num>
  <w:num w:numId="24">
    <w:abstractNumId w:val="1"/>
  </w:num>
  <w:num w:numId="25">
    <w:abstractNumId w:val="21"/>
  </w:num>
  <w:num w:numId="26">
    <w:abstractNumId w:val="11"/>
  </w:num>
  <w:num w:numId="2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2"/>
  </w:compat>
  <w:rsids>
    <w:rsidRoot w:val="00F91742"/>
    <w:rsid w:val="00002787"/>
    <w:rsid w:val="00002914"/>
    <w:rsid w:val="00002D61"/>
    <w:rsid w:val="0000445E"/>
    <w:rsid w:val="00007F6F"/>
    <w:rsid w:val="0001260E"/>
    <w:rsid w:val="00012C39"/>
    <w:rsid w:val="00013B44"/>
    <w:rsid w:val="00014435"/>
    <w:rsid w:val="00015206"/>
    <w:rsid w:val="000157FB"/>
    <w:rsid w:val="00015A26"/>
    <w:rsid w:val="00016843"/>
    <w:rsid w:val="00017E9D"/>
    <w:rsid w:val="00020C18"/>
    <w:rsid w:val="000217A5"/>
    <w:rsid w:val="00021B43"/>
    <w:rsid w:val="00022B1B"/>
    <w:rsid w:val="0002384F"/>
    <w:rsid w:val="00023AED"/>
    <w:rsid w:val="0002468C"/>
    <w:rsid w:val="000309D7"/>
    <w:rsid w:val="00031D2F"/>
    <w:rsid w:val="00032257"/>
    <w:rsid w:val="000328F3"/>
    <w:rsid w:val="00036C99"/>
    <w:rsid w:val="0004050D"/>
    <w:rsid w:val="00041566"/>
    <w:rsid w:val="00043688"/>
    <w:rsid w:val="000443D0"/>
    <w:rsid w:val="00044DAB"/>
    <w:rsid w:val="00045073"/>
    <w:rsid w:val="000451A4"/>
    <w:rsid w:val="00047F4C"/>
    <w:rsid w:val="00047FB7"/>
    <w:rsid w:val="000517E4"/>
    <w:rsid w:val="00055F6F"/>
    <w:rsid w:val="000572AD"/>
    <w:rsid w:val="00061949"/>
    <w:rsid w:val="000659DD"/>
    <w:rsid w:val="00066313"/>
    <w:rsid w:val="0006690A"/>
    <w:rsid w:val="00067177"/>
    <w:rsid w:val="00067613"/>
    <w:rsid w:val="00067CB2"/>
    <w:rsid w:val="00071675"/>
    <w:rsid w:val="000736AD"/>
    <w:rsid w:val="00073CC7"/>
    <w:rsid w:val="00074F6D"/>
    <w:rsid w:val="0007592E"/>
    <w:rsid w:val="000763A4"/>
    <w:rsid w:val="0007668D"/>
    <w:rsid w:val="000800B9"/>
    <w:rsid w:val="00080AB8"/>
    <w:rsid w:val="00081333"/>
    <w:rsid w:val="00083062"/>
    <w:rsid w:val="000832B8"/>
    <w:rsid w:val="000834D8"/>
    <w:rsid w:val="0008572C"/>
    <w:rsid w:val="00086E71"/>
    <w:rsid w:val="00091D50"/>
    <w:rsid w:val="000921FE"/>
    <w:rsid w:val="000932CC"/>
    <w:rsid w:val="000A1E9E"/>
    <w:rsid w:val="000A28EC"/>
    <w:rsid w:val="000A326D"/>
    <w:rsid w:val="000A5D94"/>
    <w:rsid w:val="000A6A62"/>
    <w:rsid w:val="000A6B85"/>
    <w:rsid w:val="000B0890"/>
    <w:rsid w:val="000B0DA9"/>
    <w:rsid w:val="000B23B8"/>
    <w:rsid w:val="000B26F7"/>
    <w:rsid w:val="000B27FC"/>
    <w:rsid w:val="000B5015"/>
    <w:rsid w:val="000B692A"/>
    <w:rsid w:val="000C1018"/>
    <w:rsid w:val="000C11F0"/>
    <w:rsid w:val="000C14D7"/>
    <w:rsid w:val="000C2AEC"/>
    <w:rsid w:val="000C36F3"/>
    <w:rsid w:val="000C4015"/>
    <w:rsid w:val="000C50DD"/>
    <w:rsid w:val="000C712B"/>
    <w:rsid w:val="000C78FB"/>
    <w:rsid w:val="000D065B"/>
    <w:rsid w:val="000D0AF4"/>
    <w:rsid w:val="000D1CC6"/>
    <w:rsid w:val="000D2523"/>
    <w:rsid w:val="000D2C46"/>
    <w:rsid w:val="000D2DD7"/>
    <w:rsid w:val="000D36D6"/>
    <w:rsid w:val="000D5D8C"/>
    <w:rsid w:val="000D652A"/>
    <w:rsid w:val="000D725C"/>
    <w:rsid w:val="000D75A9"/>
    <w:rsid w:val="000D7D95"/>
    <w:rsid w:val="000D7E60"/>
    <w:rsid w:val="000E00E2"/>
    <w:rsid w:val="000F2194"/>
    <w:rsid w:val="000F2D5B"/>
    <w:rsid w:val="000F4255"/>
    <w:rsid w:val="000F4634"/>
    <w:rsid w:val="000F4D29"/>
    <w:rsid w:val="00100A63"/>
    <w:rsid w:val="00102D4D"/>
    <w:rsid w:val="00102DE8"/>
    <w:rsid w:val="0010611C"/>
    <w:rsid w:val="001079D2"/>
    <w:rsid w:val="00111564"/>
    <w:rsid w:val="001117BE"/>
    <w:rsid w:val="001119F4"/>
    <w:rsid w:val="00112DD6"/>
    <w:rsid w:val="00113989"/>
    <w:rsid w:val="00114C48"/>
    <w:rsid w:val="0011745C"/>
    <w:rsid w:val="00120251"/>
    <w:rsid w:val="001210AA"/>
    <w:rsid w:val="00121B8D"/>
    <w:rsid w:val="00123673"/>
    <w:rsid w:val="00125C12"/>
    <w:rsid w:val="0012612A"/>
    <w:rsid w:val="00130820"/>
    <w:rsid w:val="00131377"/>
    <w:rsid w:val="001324B5"/>
    <w:rsid w:val="00134CE5"/>
    <w:rsid w:val="00136284"/>
    <w:rsid w:val="00136974"/>
    <w:rsid w:val="00136DEB"/>
    <w:rsid w:val="0014123E"/>
    <w:rsid w:val="00144A36"/>
    <w:rsid w:val="00144C3C"/>
    <w:rsid w:val="0014502E"/>
    <w:rsid w:val="00145A89"/>
    <w:rsid w:val="00145B56"/>
    <w:rsid w:val="00145D11"/>
    <w:rsid w:val="00146064"/>
    <w:rsid w:val="00146FFA"/>
    <w:rsid w:val="0014781E"/>
    <w:rsid w:val="00147D7E"/>
    <w:rsid w:val="00150CF9"/>
    <w:rsid w:val="001524B4"/>
    <w:rsid w:val="00152E64"/>
    <w:rsid w:val="00152EE1"/>
    <w:rsid w:val="0015325B"/>
    <w:rsid w:val="00156623"/>
    <w:rsid w:val="00160F26"/>
    <w:rsid w:val="00161117"/>
    <w:rsid w:val="001638BE"/>
    <w:rsid w:val="00166789"/>
    <w:rsid w:val="0017572C"/>
    <w:rsid w:val="00176F03"/>
    <w:rsid w:val="0018060B"/>
    <w:rsid w:val="00181F0A"/>
    <w:rsid w:val="00182556"/>
    <w:rsid w:val="0018333C"/>
    <w:rsid w:val="00183F60"/>
    <w:rsid w:val="001846B3"/>
    <w:rsid w:val="00185596"/>
    <w:rsid w:val="001866B0"/>
    <w:rsid w:val="00186E86"/>
    <w:rsid w:val="0019070B"/>
    <w:rsid w:val="00192582"/>
    <w:rsid w:val="00192DEB"/>
    <w:rsid w:val="0019366D"/>
    <w:rsid w:val="00197DD1"/>
    <w:rsid w:val="001A093C"/>
    <w:rsid w:val="001A7540"/>
    <w:rsid w:val="001A7F96"/>
    <w:rsid w:val="001B3079"/>
    <w:rsid w:val="001B5082"/>
    <w:rsid w:val="001B6CAA"/>
    <w:rsid w:val="001C0535"/>
    <w:rsid w:val="001C149A"/>
    <w:rsid w:val="001C1A4E"/>
    <w:rsid w:val="001C21FB"/>
    <w:rsid w:val="001C22A2"/>
    <w:rsid w:val="001C394A"/>
    <w:rsid w:val="001C4287"/>
    <w:rsid w:val="001C46D1"/>
    <w:rsid w:val="001C49DD"/>
    <w:rsid w:val="001C5294"/>
    <w:rsid w:val="001C629F"/>
    <w:rsid w:val="001C63E0"/>
    <w:rsid w:val="001C7FCE"/>
    <w:rsid w:val="001D0035"/>
    <w:rsid w:val="001D578E"/>
    <w:rsid w:val="001E09EA"/>
    <w:rsid w:val="001E0B2D"/>
    <w:rsid w:val="001E179C"/>
    <w:rsid w:val="001E1C9E"/>
    <w:rsid w:val="001E3A70"/>
    <w:rsid w:val="001E3C52"/>
    <w:rsid w:val="001E4812"/>
    <w:rsid w:val="001E56D5"/>
    <w:rsid w:val="001E5F6E"/>
    <w:rsid w:val="001E6F5C"/>
    <w:rsid w:val="001E7742"/>
    <w:rsid w:val="001E778D"/>
    <w:rsid w:val="001E7D2C"/>
    <w:rsid w:val="001F003E"/>
    <w:rsid w:val="001F0544"/>
    <w:rsid w:val="001F0AB1"/>
    <w:rsid w:val="001F0F59"/>
    <w:rsid w:val="001F11E3"/>
    <w:rsid w:val="001F170D"/>
    <w:rsid w:val="001F5BF9"/>
    <w:rsid w:val="001F5E25"/>
    <w:rsid w:val="001F6BB2"/>
    <w:rsid w:val="0020141B"/>
    <w:rsid w:val="0020324F"/>
    <w:rsid w:val="002046D0"/>
    <w:rsid w:val="00204CF8"/>
    <w:rsid w:val="00205B62"/>
    <w:rsid w:val="002063F8"/>
    <w:rsid w:val="002067B6"/>
    <w:rsid w:val="0020690C"/>
    <w:rsid w:val="00206B7B"/>
    <w:rsid w:val="00207FE1"/>
    <w:rsid w:val="00212373"/>
    <w:rsid w:val="002140B7"/>
    <w:rsid w:val="00216A1F"/>
    <w:rsid w:val="00217565"/>
    <w:rsid w:val="00217B2E"/>
    <w:rsid w:val="00220D5A"/>
    <w:rsid w:val="00220F16"/>
    <w:rsid w:val="0022416D"/>
    <w:rsid w:val="00226712"/>
    <w:rsid w:val="00226A2A"/>
    <w:rsid w:val="002271FD"/>
    <w:rsid w:val="00227242"/>
    <w:rsid w:val="00230FEE"/>
    <w:rsid w:val="00234393"/>
    <w:rsid w:val="002343B9"/>
    <w:rsid w:val="00234908"/>
    <w:rsid w:val="00236573"/>
    <w:rsid w:val="00236763"/>
    <w:rsid w:val="00236C76"/>
    <w:rsid w:val="0024066E"/>
    <w:rsid w:val="0024084E"/>
    <w:rsid w:val="00242555"/>
    <w:rsid w:val="00242ABB"/>
    <w:rsid w:val="002450B9"/>
    <w:rsid w:val="002456B3"/>
    <w:rsid w:val="0024597F"/>
    <w:rsid w:val="00247870"/>
    <w:rsid w:val="002508B8"/>
    <w:rsid w:val="0025124D"/>
    <w:rsid w:val="002536AC"/>
    <w:rsid w:val="00253A57"/>
    <w:rsid w:val="00254281"/>
    <w:rsid w:val="0025480F"/>
    <w:rsid w:val="00256D7F"/>
    <w:rsid w:val="002636CA"/>
    <w:rsid w:val="002657CF"/>
    <w:rsid w:val="00265E18"/>
    <w:rsid w:val="00266E43"/>
    <w:rsid w:val="0027014F"/>
    <w:rsid w:val="002723BB"/>
    <w:rsid w:val="00275D2B"/>
    <w:rsid w:val="00276955"/>
    <w:rsid w:val="002801B1"/>
    <w:rsid w:val="00281E53"/>
    <w:rsid w:val="00283213"/>
    <w:rsid w:val="002844C9"/>
    <w:rsid w:val="0028527C"/>
    <w:rsid w:val="002853C2"/>
    <w:rsid w:val="00285DA3"/>
    <w:rsid w:val="00293147"/>
    <w:rsid w:val="00295F75"/>
    <w:rsid w:val="00297FF0"/>
    <w:rsid w:val="002A0724"/>
    <w:rsid w:val="002A2BA6"/>
    <w:rsid w:val="002A7311"/>
    <w:rsid w:val="002A77D4"/>
    <w:rsid w:val="002B0111"/>
    <w:rsid w:val="002B237C"/>
    <w:rsid w:val="002B2ECF"/>
    <w:rsid w:val="002B6403"/>
    <w:rsid w:val="002B7268"/>
    <w:rsid w:val="002C0639"/>
    <w:rsid w:val="002C07C7"/>
    <w:rsid w:val="002C2A22"/>
    <w:rsid w:val="002C387A"/>
    <w:rsid w:val="002C3B9F"/>
    <w:rsid w:val="002C496B"/>
    <w:rsid w:val="002C4A76"/>
    <w:rsid w:val="002C5299"/>
    <w:rsid w:val="002C5BD9"/>
    <w:rsid w:val="002C7047"/>
    <w:rsid w:val="002C7283"/>
    <w:rsid w:val="002D1111"/>
    <w:rsid w:val="002D12DA"/>
    <w:rsid w:val="002D20B6"/>
    <w:rsid w:val="002D618B"/>
    <w:rsid w:val="002D7AAF"/>
    <w:rsid w:val="002E046B"/>
    <w:rsid w:val="002E0828"/>
    <w:rsid w:val="002E1E6C"/>
    <w:rsid w:val="002E398C"/>
    <w:rsid w:val="002E3A2A"/>
    <w:rsid w:val="002E4B03"/>
    <w:rsid w:val="002E4E65"/>
    <w:rsid w:val="002E4EEF"/>
    <w:rsid w:val="002E5015"/>
    <w:rsid w:val="002E643B"/>
    <w:rsid w:val="002F1B5D"/>
    <w:rsid w:val="002F2187"/>
    <w:rsid w:val="002F4637"/>
    <w:rsid w:val="002F58DF"/>
    <w:rsid w:val="002F5975"/>
    <w:rsid w:val="002F59C4"/>
    <w:rsid w:val="002F65B7"/>
    <w:rsid w:val="002F67F9"/>
    <w:rsid w:val="002F7454"/>
    <w:rsid w:val="003019B8"/>
    <w:rsid w:val="00304988"/>
    <w:rsid w:val="00307DE7"/>
    <w:rsid w:val="00310A4E"/>
    <w:rsid w:val="00313159"/>
    <w:rsid w:val="00313755"/>
    <w:rsid w:val="00313AD9"/>
    <w:rsid w:val="003161A4"/>
    <w:rsid w:val="00321EB4"/>
    <w:rsid w:val="00321EED"/>
    <w:rsid w:val="00322096"/>
    <w:rsid w:val="00323CDB"/>
    <w:rsid w:val="003244B3"/>
    <w:rsid w:val="0032480E"/>
    <w:rsid w:val="0032489D"/>
    <w:rsid w:val="003261B4"/>
    <w:rsid w:val="00326A84"/>
    <w:rsid w:val="00326ABD"/>
    <w:rsid w:val="00333552"/>
    <w:rsid w:val="00333A73"/>
    <w:rsid w:val="003371EC"/>
    <w:rsid w:val="0034151A"/>
    <w:rsid w:val="0034206D"/>
    <w:rsid w:val="00342857"/>
    <w:rsid w:val="00342931"/>
    <w:rsid w:val="00346C57"/>
    <w:rsid w:val="00350093"/>
    <w:rsid w:val="00351D66"/>
    <w:rsid w:val="00351FCD"/>
    <w:rsid w:val="0035361E"/>
    <w:rsid w:val="0035388F"/>
    <w:rsid w:val="003556C1"/>
    <w:rsid w:val="00355A56"/>
    <w:rsid w:val="00355C36"/>
    <w:rsid w:val="003561C0"/>
    <w:rsid w:val="003570D7"/>
    <w:rsid w:val="00357439"/>
    <w:rsid w:val="003600DD"/>
    <w:rsid w:val="003606F8"/>
    <w:rsid w:val="00361E1E"/>
    <w:rsid w:val="003620BB"/>
    <w:rsid w:val="0036307A"/>
    <w:rsid w:val="00363B1A"/>
    <w:rsid w:val="00365D6F"/>
    <w:rsid w:val="00366054"/>
    <w:rsid w:val="00366641"/>
    <w:rsid w:val="0037005F"/>
    <w:rsid w:val="003710FD"/>
    <w:rsid w:val="00373251"/>
    <w:rsid w:val="00373B2F"/>
    <w:rsid w:val="0037418D"/>
    <w:rsid w:val="00375D70"/>
    <w:rsid w:val="00376AFB"/>
    <w:rsid w:val="003774F7"/>
    <w:rsid w:val="0038069E"/>
    <w:rsid w:val="00380716"/>
    <w:rsid w:val="00381421"/>
    <w:rsid w:val="003817DC"/>
    <w:rsid w:val="00384922"/>
    <w:rsid w:val="00384FBD"/>
    <w:rsid w:val="00385AA3"/>
    <w:rsid w:val="003875F0"/>
    <w:rsid w:val="003915A0"/>
    <w:rsid w:val="003916F2"/>
    <w:rsid w:val="00392180"/>
    <w:rsid w:val="003921FE"/>
    <w:rsid w:val="00393AA3"/>
    <w:rsid w:val="00394768"/>
    <w:rsid w:val="003973ED"/>
    <w:rsid w:val="003A00A8"/>
    <w:rsid w:val="003A040D"/>
    <w:rsid w:val="003A0C6A"/>
    <w:rsid w:val="003A0D46"/>
    <w:rsid w:val="003A1771"/>
    <w:rsid w:val="003A2AA1"/>
    <w:rsid w:val="003A2F6C"/>
    <w:rsid w:val="003A3C8C"/>
    <w:rsid w:val="003A3F97"/>
    <w:rsid w:val="003A4AAD"/>
    <w:rsid w:val="003A4C36"/>
    <w:rsid w:val="003A513E"/>
    <w:rsid w:val="003A701D"/>
    <w:rsid w:val="003A714F"/>
    <w:rsid w:val="003B1259"/>
    <w:rsid w:val="003B3154"/>
    <w:rsid w:val="003B3EB8"/>
    <w:rsid w:val="003B5F0B"/>
    <w:rsid w:val="003B7997"/>
    <w:rsid w:val="003C0AFC"/>
    <w:rsid w:val="003C22D2"/>
    <w:rsid w:val="003C2402"/>
    <w:rsid w:val="003C42B6"/>
    <w:rsid w:val="003C46FE"/>
    <w:rsid w:val="003C5351"/>
    <w:rsid w:val="003C5B68"/>
    <w:rsid w:val="003C7812"/>
    <w:rsid w:val="003D1224"/>
    <w:rsid w:val="003D5835"/>
    <w:rsid w:val="003E1024"/>
    <w:rsid w:val="003E1124"/>
    <w:rsid w:val="003E2261"/>
    <w:rsid w:val="003E3891"/>
    <w:rsid w:val="003E4532"/>
    <w:rsid w:val="003E6E7C"/>
    <w:rsid w:val="003E7E4B"/>
    <w:rsid w:val="003F00BA"/>
    <w:rsid w:val="003F17DD"/>
    <w:rsid w:val="003F4918"/>
    <w:rsid w:val="00401F86"/>
    <w:rsid w:val="004045FC"/>
    <w:rsid w:val="004049C9"/>
    <w:rsid w:val="00405849"/>
    <w:rsid w:val="004058F7"/>
    <w:rsid w:val="00405ABA"/>
    <w:rsid w:val="004126D6"/>
    <w:rsid w:val="00413DC1"/>
    <w:rsid w:val="00414F28"/>
    <w:rsid w:val="00415BEB"/>
    <w:rsid w:val="004203FE"/>
    <w:rsid w:val="00423D42"/>
    <w:rsid w:val="0042463A"/>
    <w:rsid w:val="004247FC"/>
    <w:rsid w:val="00424E27"/>
    <w:rsid w:val="004263CA"/>
    <w:rsid w:val="0043081F"/>
    <w:rsid w:val="00430B2C"/>
    <w:rsid w:val="004319AE"/>
    <w:rsid w:val="00431A9B"/>
    <w:rsid w:val="004339B3"/>
    <w:rsid w:val="00433E17"/>
    <w:rsid w:val="004343C4"/>
    <w:rsid w:val="004371E2"/>
    <w:rsid w:val="004400F1"/>
    <w:rsid w:val="004402BA"/>
    <w:rsid w:val="004406F3"/>
    <w:rsid w:val="004420AC"/>
    <w:rsid w:val="0044256C"/>
    <w:rsid w:val="00442E00"/>
    <w:rsid w:val="00443146"/>
    <w:rsid w:val="00443285"/>
    <w:rsid w:val="00444A12"/>
    <w:rsid w:val="00446AD7"/>
    <w:rsid w:val="004479AE"/>
    <w:rsid w:val="00447B4E"/>
    <w:rsid w:val="00447CB3"/>
    <w:rsid w:val="00447DAD"/>
    <w:rsid w:val="00450260"/>
    <w:rsid w:val="00450D49"/>
    <w:rsid w:val="004524AE"/>
    <w:rsid w:val="00455577"/>
    <w:rsid w:val="004572D6"/>
    <w:rsid w:val="004606D7"/>
    <w:rsid w:val="00461AFA"/>
    <w:rsid w:val="0046245B"/>
    <w:rsid w:val="00462AA7"/>
    <w:rsid w:val="00463515"/>
    <w:rsid w:val="00464EEB"/>
    <w:rsid w:val="0046575D"/>
    <w:rsid w:val="004662ED"/>
    <w:rsid w:val="00466FCC"/>
    <w:rsid w:val="00467BDA"/>
    <w:rsid w:val="00471657"/>
    <w:rsid w:val="0047175C"/>
    <w:rsid w:val="00472807"/>
    <w:rsid w:val="00473215"/>
    <w:rsid w:val="00474153"/>
    <w:rsid w:val="0048031B"/>
    <w:rsid w:val="004813AB"/>
    <w:rsid w:val="00482513"/>
    <w:rsid w:val="0048287C"/>
    <w:rsid w:val="00482ECA"/>
    <w:rsid w:val="0048417B"/>
    <w:rsid w:val="00485223"/>
    <w:rsid w:val="00490EA7"/>
    <w:rsid w:val="0049107C"/>
    <w:rsid w:val="00493E70"/>
    <w:rsid w:val="00494131"/>
    <w:rsid w:val="00495538"/>
    <w:rsid w:val="00495DD2"/>
    <w:rsid w:val="004977BC"/>
    <w:rsid w:val="004A0B4C"/>
    <w:rsid w:val="004A1C76"/>
    <w:rsid w:val="004A510A"/>
    <w:rsid w:val="004A64BD"/>
    <w:rsid w:val="004A69F3"/>
    <w:rsid w:val="004A763B"/>
    <w:rsid w:val="004B2FBF"/>
    <w:rsid w:val="004B30C6"/>
    <w:rsid w:val="004B41D5"/>
    <w:rsid w:val="004B483E"/>
    <w:rsid w:val="004B4E8D"/>
    <w:rsid w:val="004B532B"/>
    <w:rsid w:val="004B7739"/>
    <w:rsid w:val="004B78EE"/>
    <w:rsid w:val="004C1B99"/>
    <w:rsid w:val="004C3CC4"/>
    <w:rsid w:val="004C418E"/>
    <w:rsid w:val="004C5851"/>
    <w:rsid w:val="004C5A50"/>
    <w:rsid w:val="004C5BA3"/>
    <w:rsid w:val="004C653E"/>
    <w:rsid w:val="004D3801"/>
    <w:rsid w:val="004D4236"/>
    <w:rsid w:val="004D5B01"/>
    <w:rsid w:val="004D5CF2"/>
    <w:rsid w:val="004D62D3"/>
    <w:rsid w:val="004E27E4"/>
    <w:rsid w:val="004E356E"/>
    <w:rsid w:val="004E405D"/>
    <w:rsid w:val="004E6094"/>
    <w:rsid w:val="004E7DE5"/>
    <w:rsid w:val="004F0168"/>
    <w:rsid w:val="004F0313"/>
    <w:rsid w:val="004F0CB1"/>
    <w:rsid w:val="004F1503"/>
    <w:rsid w:val="004F1708"/>
    <w:rsid w:val="004F3F47"/>
    <w:rsid w:val="004F5720"/>
    <w:rsid w:val="00500898"/>
    <w:rsid w:val="00501933"/>
    <w:rsid w:val="00504A99"/>
    <w:rsid w:val="00506610"/>
    <w:rsid w:val="005078BF"/>
    <w:rsid w:val="00512029"/>
    <w:rsid w:val="005133BA"/>
    <w:rsid w:val="005134F5"/>
    <w:rsid w:val="00513D91"/>
    <w:rsid w:val="00514ACF"/>
    <w:rsid w:val="00514AFD"/>
    <w:rsid w:val="00514D42"/>
    <w:rsid w:val="00517E00"/>
    <w:rsid w:val="00522941"/>
    <w:rsid w:val="005249F2"/>
    <w:rsid w:val="005256C8"/>
    <w:rsid w:val="00527D42"/>
    <w:rsid w:val="005307DB"/>
    <w:rsid w:val="00530DB1"/>
    <w:rsid w:val="00531FF8"/>
    <w:rsid w:val="00532423"/>
    <w:rsid w:val="00533225"/>
    <w:rsid w:val="005352FB"/>
    <w:rsid w:val="0053554F"/>
    <w:rsid w:val="00535FC5"/>
    <w:rsid w:val="005407B3"/>
    <w:rsid w:val="00542053"/>
    <w:rsid w:val="0054453C"/>
    <w:rsid w:val="00544680"/>
    <w:rsid w:val="00544B83"/>
    <w:rsid w:val="0054570F"/>
    <w:rsid w:val="005457BC"/>
    <w:rsid w:val="00545815"/>
    <w:rsid w:val="005475EB"/>
    <w:rsid w:val="00551CA7"/>
    <w:rsid w:val="00551D80"/>
    <w:rsid w:val="00552BCB"/>
    <w:rsid w:val="005538B3"/>
    <w:rsid w:val="00560C5D"/>
    <w:rsid w:val="00562A88"/>
    <w:rsid w:val="00562ED7"/>
    <w:rsid w:val="0056434F"/>
    <w:rsid w:val="00564CFE"/>
    <w:rsid w:val="00564F55"/>
    <w:rsid w:val="0056698A"/>
    <w:rsid w:val="005679A4"/>
    <w:rsid w:val="00571050"/>
    <w:rsid w:val="005711D2"/>
    <w:rsid w:val="00571A23"/>
    <w:rsid w:val="0057657F"/>
    <w:rsid w:val="00576AF2"/>
    <w:rsid w:val="005807B7"/>
    <w:rsid w:val="005819B8"/>
    <w:rsid w:val="00582F96"/>
    <w:rsid w:val="0058499F"/>
    <w:rsid w:val="00584ECE"/>
    <w:rsid w:val="0058553A"/>
    <w:rsid w:val="00587075"/>
    <w:rsid w:val="005877A5"/>
    <w:rsid w:val="00590088"/>
    <w:rsid w:val="00590346"/>
    <w:rsid w:val="00590C15"/>
    <w:rsid w:val="00593F5A"/>
    <w:rsid w:val="0059466D"/>
    <w:rsid w:val="00596875"/>
    <w:rsid w:val="005A0391"/>
    <w:rsid w:val="005A046A"/>
    <w:rsid w:val="005A22AE"/>
    <w:rsid w:val="005A524A"/>
    <w:rsid w:val="005A6A99"/>
    <w:rsid w:val="005B1BA2"/>
    <w:rsid w:val="005B27B1"/>
    <w:rsid w:val="005B31CB"/>
    <w:rsid w:val="005B3780"/>
    <w:rsid w:val="005B3A9F"/>
    <w:rsid w:val="005B5A2E"/>
    <w:rsid w:val="005B6562"/>
    <w:rsid w:val="005B7559"/>
    <w:rsid w:val="005C108E"/>
    <w:rsid w:val="005C38F0"/>
    <w:rsid w:val="005C5D17"/>
    <w:rsid w:val="005C688E"/>
    <w:rsid w:val="005D010F"/>
    <w:rsid w:val="005D154B"/>
    <w:rsid w:val="005D1E5D"/>
    <w:rsid w:val="005D2682"/>
    <w:rsid w:val="005D5379"/>
    <w:rsid w:val="005D586F"/>
    <w:rsid w:val="005D603B"/>
    <w:rsid w:val="005E0470"/>
    <w:rsid w:val="005E08A0"/>
    <w:rsid w:val="005E221D"/>
    <w:rsid w:val="005E2F69"/>
    <w:rsid w:val="005E31C4"/>
    <w:rsid w:val="005E758A"/>
    <w:rsid w:val="005F1F24"/>
    <w:rsid w:val="005F23BF"/>
    <w:rsid w:val="005F3E60"/>
    <w:rsid w:val="005F479A"/>
    <w:rsid w:val="00600588"/>
    <w:rsid w:val="00602344"/>
    <w:rsid w:val="0060357B"/>
    <w:rsid w:val="00603C0A"/>
    <w:rsid w:val="00607E21"/>
    <w:rsid w:val="006121D6"/>
    <w:rsid w:val="0061485B"/>
    <w:rsid w:val="00615160"/>
    <w:rsid w:val="00615266"/>
    <w:rsid w:val="0061667D"/>
    <w:rsid w:val="0061700A"/>
    <w:rsid w:val="0062112D"/>
    <w:rsid w:val="006252B4"/>
    <w:rsid w:val="0062635C"/>
    <w:rsid w:val="006306C0"/>
    <w:rsid w:val="00630896"/>
    <w:rsid w:val="00631108"/>
    <w:rsid w:val="0063298F"/>
    <w:rsid w:val="00633B59"/>
    <w:rsid w:val="00633C32"/>
    <w:rsid w:val="00633D6E"/>
    <w:rsid w:val="00633FE0"/>
    <w:rsid w:val="00636C20"/>
    <w:rsid w:val="00637F9C"/>
    <w:rsid w:val="00640314"/>
    <w:rsid w:val="00641840"/>
    <w:rsid w:val="0064187E"/>
    <w:rsid w:val="00642C30"/>
    <w:rsid w:val="00643FD2"/>
    <w:rsid w:val="006476B4"/>
    <w:rsid w:val="00647AA9"/>
    <w:rsid w:val="00651140"/>
    <w:rsid w:val="0065153E"/>
    <w:rsid w:val="006517F6"/>
    <w:rsid w:val="00651DC6"/>
    <w:rsid w:val="00654D1C"/>
    <w:rsid w:val="00654F0C"/>
    <w:rsid w:val="00655CBA"/>
    <w:rsid w:val="00656B74"/>
    <w:rsid w:val="00656BE4"/>
    <w:rsid w:val="00657D88"/>
    <w:rsid w:val="00660C19"/>
    <w:rsid w:val="00660EE4"/>
    <w:rsid w:val="00662050"/>
    <w:rsid w:val="00662816"/>
    <w:rsid w:val="00662E17"/>
    <w:rsid w:val="006638CC"/>
    <w:rsid w:val="00666559"/>
    <w:rsid w:val="006719C5"/>
    <w:rsid w:val="00672ECB"/>
    <w:rsid w:val="006755FA"/>
    <w:rsid w:val="006768DF"/>
    <w:rsid w:val="00682D40"/>
    <w:rsid w:val="00683653"/>
    <w:rsid w:val="006844E4"/>
    <w:rsid w:val="00684867"/>
    <w:rsid w:val="00685162"/>
    <w:rsid w:val="00685D71"/>
    <w:rsid w:val="0068767D"/>
    <w:rsid w:val="006923D7"/>
    <w:rsid w:val="00694319"/>
    <w:rsid w:val="00697943"/>
    <w:rsid w:val="006A08C8"/>
    <w:rsid w:val="006A216B"/>
    <w:rsid w:val="006A294E"/>
    <w:rsid w:val="006A669D"/>
    <w:rsid w:val="006B04ED"/>
    <w:rsid w:val="006B0D45"/>
    <w:rsid w:val="006B1F20"/>
    <w:rsid w:val="006B5393"/>
    <w:rsid w:val="006B79BA"/>
    <w:rsid w:val="006B7A18"/>
    <w:rsid w:val="006C4966"/>
    <w:rsid w:val="006C5AAF"/>
    <w:rsid w:val="006C69EC"/>
    <w:rsid w:val="006D6A9E"/>
    <w:rsid w:val="006D7081"/>
    <w:rsid w:val="006E08EF"/>
    <w:rsid w:val="006E2627"/>
    <w:rsid w:val="006E54A0"/>
    <w:rsid w:val="006E6633"/>
    <w:rsid w:val="006E6B17"/>
    <w:rsid w:val="006E7C75"/>
    <w:rsid w:val="006F0DEB"/>
    <w:rsid w:val="006F1922"/>
    <w:rsid w:val="006F2893"/>
    <w:rsid w:val="006F317D"/>
    <w:rsid w:val="006F3D28"/>
    <w:rsid w:val="006F3DA7"/>
    <w:rsid w:val="006F4FDA"/>
    <w:rsid w:val="006F5AA2"/>
    <w:rsid w:val="0070059E"/>
    <w:rsid w:val="00700C5A"/>
    <w:rsid w:val="007025B5"/>
    <w:rsid w:val="0070285C"/>
    <w:rsid w:val="00703DD3"/>
    <w:rsid w:val="00703F36"/>
    <w:rsid w:val="00704589"/>
    <w:rsid w:val="00704F2A"/>
    <w:rsid w:val="00706430"/>
    <w:rsid w:val="007139D7"/>
    <w:rsid w:val="0071538B"/>
    <w:rsid w:val="00717489"/>
    <w:rsid w:val="0071775E"/>
    <w:rsid w:val="007178EF"/>
    <w:rsid w:val="00721B73"/>
    <w:rsid w:val="00722ECF"/>
    <w:rsid w:val="00723539"/>
    <w:rsid w:val="007244F2"/>
    <w:rsid w:val="007246A0"/>
    <w:rsid w:val="007250FE"/>
    <w:rsid w:val="00726758"/>
    <w:rsid w:val="00727410"/>
    <w:rsid w:val="007275F5"/>
    <w:rsid w:val="007330E6"/>
    <w:rsid w:val="0073556B"/>
    <w:rsid w:val="007364AF"/>
    <w:rsid w:val="00736CBB"/>
    <w:rsid w:val="00737F35"/>
    <w:rsid w:val="00740526"/>
    <w:rsid w:val="00740A73"/>
    <w:rsid w:val="00742B31"/>
    <w:rsid w:val="00745068"/>
    <w:rsid w:val="007456CA"/>
    <w:rsid w:val="007461FD"/>
    <w:rsid w:val="00746EA4"/>
    <w:rsid w:val="0075075C"/>
    <w:rsid w:val="00751313"/>
    <w:rsid w:val="0075152F"/>
    <w:rsid w:val="007519D8"/>
    <w:rsid w:val="00756EEC"/>
    <w:rsid w:val="00761F53"/>
    <w:rsid w:val="007628CF"/>
    <w:rsid w:val="00762E4B"/>
    <w:rsid w:val="007671BA"/>
    <w:rsid w:val="0077131C"/>
    <w:rsid w:val="00774EEC"/>
    <w:rsid w:val="00775E61"/>
    <w:rsid w:val="007764C3"/>
    <w:rsid w:val="007774E2"/>
    <w:rsid w:val="00782380"/>
    <w:rsid w:val="0078412A"/>
    <w:rsid w:val="00785BA6"/>
    <w:rsid w:val="007868E7"/>
    <w:rsid w:val="007868FA"/>
    <w:rsid w:val="00787788"/>
    <w:rsid w:val="0078786B"/>
    <w:rsid w:val="007879DC"/>
    <w:rsid w:val="00787ECC"/>
    <w:rsid w:val="00790280"/>
    <w:rsid w:val="00790A95"/>
    <w:rsid w:val="00791D12"/>
    <w:rsid w:val="007932F7"/>
    <w:rsid w:val="007937E6"/>
    <w:rsid w:val="00793EFA"/>
    <w:rsid w:val="00794C6E"/>
    <w:rsid w:val="007952DC"/>
    <w:rsid w:val="00797419"/>
    <w:rsid w:val="007A02B2"/>
    <w:rsid w:val="007A07A8"/>
    <w:rsid w:val="007A22B3"/>
    <w:rsid w:val="007A3CE1"/>
    <w:rsid w:val="007B1613"/>
    <w:rsid w:val="007B216D"/>
    <w:rsid w:val="007B23F2"/>
    <w:rsid w:val="007B7126"/>
    <w:rsid w:val="007C0C4B"/>
    <w:rsid w:val="007C0E67"/>
    <w:rsid w:val="007C2F41"/>
    <w:rsid w:val="007C3119"/>
    <w:rsid w:val="007C3AE1"/>
    <w:rsid w:val="007C588F"/>
    <w:rsid w:val="007D1D18"/>
    <w:rsid w:val="007D24B5"/>
    <w:rsid w:val="007D4DDD"/>
    <w:rsid w:val="007D577F"/>
    <w:rsid w:val="007D65A9"/>
    <w:rsid w:val="007D7925"/>
    <w:rsid w:val="007E0DE5"/>
    <w:rsid w:val="007E1DE8"/>
    <w:rsid w:val="007E22E0"/>
    <w:rsid w:val="007E32EF"/>
    <w:rsid w:val="007E4F08"/>
    <w:rsid w:val="007E5808"/>
    <w:rsid w:val="007E6C9F"/>
    <w:rsid w:val="007E6EBA"/>
    <w:rsid w:val="007F006B"/>
    <w:rsid w:val="007F0444"/>
    <w:rsid w:val="007F097E"/>
    <w:rsid w:val="007F145D"/>
    <w:rsid w:val="007F2070"/>
    <w:rsid w:val="007F2CD2"/>
    <w:rsid w:val="007F38C5"/>
    <w:rsid w:val="007F40B1"/>
    <w:rsid w:val="007F4238"/>
    <w:rsid w:val="007F4824"/>
    <w:rsid w:val="007F4F1B"/>
    <w:rsid w:val="00800BC0"/>
    <w:rsid w:val="008014DB"/>
    <w:rsid w:val="00802280"/>
    <w:rsid w:val="00802FE1"/>
    <w:rsid w:val="00805712"/>
    <w:rsid w:val="00805D1B"/>
    <w:rsid w:val="00806DFA"/>
    <w:rsid w:val="008079D4"/>
    <w:rsid w:val="008108CF"/>
    <w:rsid w:val="00810C6B"/>
    <w:rsid w:val="00814328"/>
    <w:rsid w:val="00815767"/>
    <w:rsid w:val="00815AD7"/>
    <w:rsid w:val="008160A2"/>
    <w:rsid w:val="00817F79"/>
    <w:rsid w:val="00822AB1"/>
    <w:rsid w:val="00825382"/>
    <w:rsid w:val="00825E2A"/>
    <w:rsid w:val="00826A72"/>
    <w:rsid w:val="008278B4"/>
    <w:rsid w:val="00830193"/>
    <w:rsid w:val="00830DFF"/>
    <w:rsid w:val="00830F28"/>
    <w:rsid w:val="0083247C"/>
    <w:rsid w:val="00832917"/>
    <w:rsid w:val="00833679"/>
    <w:rsid w:val="008337A2"/>
    <w:rsid w:val="008351F5"/>
    <w:rsid w:val="00835640"/>
    <w:rsid w:val="0083615B"/>
    <w:rsid w:val="00836B52"/>
    <w:rsid w:val="008378E9"/>
    <w:rsid w:val="00840F54"/>
    <w:rsid w:val="008416A4"/>
    <w:rsid w:val="008421A2"/>
    <w:rsid w:val="00842587"/>
    <w:rsid w:val="00843D23"/>
    <w:rsid w:val="00843FAB"/>
    <w:rsid w:val="008447CF"/>
    <w:rsid w:val="0084646E"/>
    <w:rsid w:val="00846665"/>
    <w:rsid w:val="008518B6"/>
    <w:rsid w:val="00851C22"/>
    <w:rsid w:val="00852324"/>
    <w:rsid w:val="0085415C"/>
    <w:rsid w:val="008556FC"/>
    <w:rsid w:val="00855911"/>
    <w:rsid w:val="00860399"/>
    <w:rsid w:val="008615EB"/>
    <w:rsid w:val="0086251B"/>
    <w:rsid w:val="0086276C"/>
    <w:rsid w:val="008634FF"/>
    <w:rsid w:val="008660AD"/>
    <w:rsid w:val="00867094"/>
    <w:rsid w:val="008674E1"/>
    <w:rsid w:val="0087082C"/>
    <w:rsid w:val="00871F31"/>
    <w:rsid w:val="008725D7"/>
    <w:rsid w:val="00874121"/>
    <w:rsid w:val="0087670F"/>
    <w:rsid w:val="0088081E"/>
    <w:rsid w:val="00880FC6"/>
    <w:rsid w:val="0088121B"/>
    <w:rsid w:val="008815A4"/>
    <w:rsid w:val="008830F6"/>
    <w:rsid w:val="008839F8"/>
    <w:rsid w:val="0088451A"/>
    <w:rsid w:val="00884EA0"/>
    <w:rsid w:val="0088723F"/>
    <w:rsid w:val="00891E11"/>
    <w:rsid w:val="00893D98"/>
    <w:rsid w:val="008948C2"/>
    <w:rsid w:val="008949F9"/>
    <w:rsid w:val="00894A25"/>
    <w:rsid w:val="00894BAF"/>
    <w:rsid w:val="0089506E"/>
    <w:rsid w:val="00895B89"/>
    <w:rsid w:val="00896303"/>
    <w:rsid w:val="00896B94"/>
    <w:rsid w:val="00897CA8"/>
    <w:rsid w:val="008A0974"/>
    <w:rsid w:val="008A4132"/>
    <w:rsid w:val="008A4266"/>
    <w:rsid w:val="008A7704"/>
    <w:rsid w:val="008B0536"/>
    <w:rsid w:val="008B05CE"/>
    <w:rsid w:val="008B104A"/>
    <w:rsid w:val="008B2456"/>
    <w:rsid w:val="008B3E7C"/>
    <w:rsid w:val="008B4AB9"/>
    <w:rsid w:val="008B5247"/>
    <w:rsid w:val="008B7D92"/>
    <w:rsid w:val="008C05C4"/>
    <w:rsid w:val="008C1F83"/>
    <w:rsid w:val="008C2227"/>
    <w:rsid w:val="008C3495"/>
    <w:rsid w:val="008C3948"/>
    <w:rsid w:val="008C5E6A"/>
    <w:rsid w:val="008C6307"/>
    <w:rsid w:val="008C6CC2"/>
    <w:rsid w:val="008C6F08"/>
    <w:rsid w:val="008D168A"/>
    <w:rsid w:val="008D1DF8"/>
    <w:rsid w:val="008D3041"/>
    <w:rsid w:val="008D5ADB"/>
    <w:rsid w:val="008D68E3"/>
    <w:rsid w:val="008D6B8B"/>
    <w:rsid w:val="008D70E5"/>
    <w:rsid w:val="008E29C2"/>
    <w:rsid w:val="008E5E7E"/>
    <w:rsid w:val="008E66CC"/>
    <w:rsid w:val="008F18A9"/>
    <w:rsid w:val="008F3482"/>
    <w:rsid w:val="008F3CAE"/>
    <w:rsid w:val="008F5091"/>
    <w:rsid w:val="008F5E1B"/>
    <w:rsid w:val="008F62A6"/>
    <w:rsid w:val="008F67E6"/>
    <w:rsid w:val="00901CB9"/>
    <w:rsid w:val="009023F5"/>
    <w:rsid w:val="0090290C"/>
    <w:rsid w:val="00904A89"/>
    <w:rsid w:val="00907332"/>
    <w:rsid w:val="00910435"/>
    <w:rsid w:val="00912407"/>
    <w:rsid w:val="00912597"/>
    <w:rsid w:val="00914D62"/>
    <w:rsid w:val="009153E5"/>
    <w:rsid w:val="009159DE"/>
    <w:rsid w:val="00916217"/>
    <w:rsid w:val="009216B2"/>
    <w:rsid w:val="00924230"/>
    <w:rsid w:val="00930E03"/>
    <w:rsid w:val="00930E2E"/>
    <w:rsid w:val="00931882"/>
    <w:rsid w:val="0093198F"/>
    <w:rsid w:val="0093452F"/>
    <w:rsid w:val="00934CB7"/>
    <w:rsid w:val="0093793B"/>
    <w:rsid w:val="0094224E"/>
    <w:rsid w:val="00942E1A"/>
    <w:rsid w:val="009437BD"/>
    <w:rsid w:val="009450DB"/>
    <w:rsid w:val="009452E2"/>
    <w:rsid w:val="00946BF2"/>
    <w:rsid w:val="00947433"/>
    <w:rsid w:val="00947B11"/>
    <w:rsid w:val="009516AF"/>
    <w:rsid w:val="00954C1D"/>
    <w:rsid w:val="00956C9D"/>
    <w:rsid w:val="009601E8"/>
    <w:rsid w:val="00963D9A"/>
    <w:rsid w:val="00964F50"/>
    <w:rsid w:val="009732A8"/>
    <w:rsid w:val="0097331F"/>
    <w:rsid w:val="00974173"/>
    <w:rsid w:val="00974480"/>
    <w:rsid w:val="00975C01"/>
    <w:rsid w:val="00976FB9"/>
    <w:rsid w:val="00980DB2"/>
    <w:rsid w:val="009817D7"/>
    <w:rsid w:val="00983A5A"/>
    <w:rsid w:val="00986907"/>
    <w:rsid w:val="009872DA"/>
    <w:rsid w:val="00990190"/>
    <w:rsid w:val="00990B4C"/>
    <w:rsid w:val="009913BE"/>
    <w:rsid w:val="00992D9B"/>
    <w:rsid w:val="0099522A"/>
    <w:rsid w:val="009973E1"/>
    <w:rsid w:val="009A487A"/>
    <w:rsid w:val="009B0DEE"/>
    <w:rsid w:val="009B149D"/>
    <w:rsid w:val="009B1D05"/>
    <w:rsid w:val="009B1D9D"/>
    <w:rsid w:val="009B2D53"/>
    <w:rsid w:val="009B41BA"/>
    <w:rsid w:val="009C0DA9"/>
    <w:rsid w:val="009C1E42"/>
    <w:rsid w:val="009C31AC"/>
    <w:rsid w:val="009C31B1"/>
    <w:rsid w:val="009C37E8"/>
    <w:rsid w:val="009C4A61"/>
    <w:rsid w:val="009C63AE"/>
    <w:rsid w:val="009C6650"/>
    <w:rsid w:val="009C7139"/>
    <w:rsid w:val="009D0235"/>
    <w:rsid w:val="009D05DB"/>
    <w:rsid w:val="009D2F3E"/>
    <w:rsid w:val="009D31CC"/>
    <w:rsid w:val="009D39DF"/>
    <w:rsid w:val="009D4C0C"/>
    <w:rsid w:val="009E1483"/>
    <w:rsid w:val="009E1506"/>
    <w:rsid w:val="009E16D7"/>
    <w:rsid w:val="009E211F"/>
    <w:rsid w:val="009E2EBD"/>
    <w:rsid w:val="009E3661"/>
    <w:rsid w:val="009E3C1D"/>
    <w:rsid w:val="009E3FD0"/>
    <w:rsid w:val="009E47F0"/>
    <w:rsid w:val="009E5231"/>
    <w:rsid w:val="009E5644"/>
    <w:rsid w:val="009E5E05"/>
    <w:rsid w:val="009F0534"/>
    <w:rsid w:val="009F44E3"/>
    <w:rsid w:val="009F7EE3"/>
    <w:rsid w:val="00A02168"/>
    <w:rsid w:val="00A037AD"/>
    <w:rsid w:val="00A04B2F"/>
    <w:rsid w:val="00A05EA0"/>
    <w:rsid w:val="00A07F0A"/>
    <w:rsid w:val="00A10DD9"/>
    <w:rsid w:val="00A11B8F"/>
    <w:rsid w:val="00A13EB4"/>
    <w:rsid w:val="00A14F9D"/>
    <w:rsid w:val="00A20898"/>
    <w:rsid w:val="00A22A6A"/>
    <w:rsid w:val="00A27FBA"/>
    <w:rsid w:val="00A31769"/>
    <w:rsid w:val="00A3184B"/>
    <w:rsid w:val="00A3481A"/>
    <w:rsid w:val="00A3526F"/>
    <w:rsid w:val="00A35E75"/>
    <w:rsid w:val="00A371FC"/>
    <w:rsid w:val="00A37BBE"/>
    <w:rsid w:val="00A409D8"/>
    <w:rsid w:val="00A41EA3"/>
    <w:rsid w:val="00A46FA2"/>
    <w:rsid w:val="00A5425F"/>
    <w:rsid w:val="00A545E1"/>
    <w:rsid w:val="00A5555D"/>
    <w:rsid w:val="00A60BD4"/>
    <w:rsid w:val="00A6356A"/>
    <w:rsid w:val="00A63CC2"/>
    <w:rsid w:val="00A6549A"/>
    <w:rsid w:val="00A6574D"/>
    <w:rsid w:val="00A67412"/>
    <w:rsid w:val="00A704E0"/>
    <w:rsid w:val="00A70EB7"/>
    <w:rsid w:val="00A727BD"/>
    <w:rsid w:val="00A72E33"/>
    <w:rsid w:val="00A72EBE"/>
    <w:rsid w:val="00A81213"/>
    <w:rsid w:val="00A827BC"/>
    <w:rsid w:val="00A84FB2"/>
    <w:rsid w:val="00A853DD"/>
    <w:rsid w:val="00A861E1"/>
    <w:rsid w:val="00A867FA"/>
    <w:rsid w:val="00A87778"/>
    <w:rsid w:val="00A90167"/>
    <w:rsid w:val="00A930E1"/>
    <w:rsid w:val="00A9416F"/>
    <w:rsid w:val="00A967A0"/>
    <w:rsid w:val="00A96D1E"/>
    <w:rsid w:val="00A97827"/>
    <w:rsid w:val="00AA4F83"/>
    <w:rsid w:val="00AA5136"/>
    <w:rsid w:val="00AA62E6"/>
    <w:rsid w:val="00AA6906"/>
    <w:rsid w:val="00AA694C"/>
    <w:rsid w:val="00AA6D02"/>
    <w:rsid w:val="00AA7C9B"/>
    <w:rsid w:val="00AB044B"/>
    <w:rsid w:val="00AB3240"/>
    <w:rsid w:val="00AB375D"/>
    <w:rsid w:val="00AB4551"/>
    <w:rsid w:val="00AB60B5"/>
    <w:rsid w:val="00AB6D87"/>
    <w:rsid w:val="00AB72BA"/>
    <w:rsid w:val="00AC1C80"/>
    <w:rsid w:val="00AC1F2C"/>
    <w:rsid w:val="00AC5431"/>
    <w:rsid w:val="00AC64D1"/>
    <w:rsid w:val="00AC6CBF"/>
    <w:rsid w:val="00AD004E"/>
    <w:rsid w:val="00AD21AB"/>
    <w:rsid w:val="00AD275E"/>
    <w:rsid w:val="00AD2812"/>
    <w:rsid w:val="00AD35B1"/>
    <w:rsid w:val="00AD43FA"/>
    <w:rsid w:val="00AD61D8"/>
    <w:rsid w:val="00AD6EBB"/>
    <w:rsid w:val="00AD6F08"/>
    <w:rsid w:val="00AD738E"/>
    <w:rsid w:val="00AE382E"/>
    <w:rsid w:val="00AE4257"/>
    <w:rsid w:val="00AE4A05"/>
    <w:rsid w:val="00AE54F5"/>
    <w:rsid w:val="00AE59FB"/>
    <w:rsid w:val="00AE7953"/>
    <w:rsid w:val="00AE7DF0"/>
    <w:rsid w:val="00AF0551"/>
    <w:rsid w:val="00AF055B"/>
    <w:rsid w:val="00AF0DA6"/>
    <w:rsid w:val="00AF3A8D"/>
    <w:rsid w:val="00AF45AF"/>
    <w:rsid w:val="00AF47FB"/>
    <w:rsid w:val="00AF626E"/>
    <w:rsid w:val="00AF6A9B"/>
    <w:rsid w:val="00AF7884"/>
    <w:rsid w:val="00B00B0C"/>
    <w:rsid w:val="00B02AA1"/>
    <w:rsid w:val="00B039D9"/>
    <w:rsid w:val="00B046F5"/>
    <w:rsid w:val="00B05B07"/>
    <w:rsid w:val="00B0636E"/>
    <w:rsid w:val="00B10773"/>
    <w:rsid w:val="00B10798"/>
    <w:rsid w:val="00B13E33"/>
    <w:rsid w:val="00B15C0D"/>
    <w:rsid w:val="00B1776F"/>
    <w:rsid w:val="00B200BD"/>
    <w:rsid w:val="00B209E2"/>
    <w:rsid w:val="00B20E96"/>
    <w:rsid w:val="00B20EBF"/>
    <w:rsid w:val="00B26CFC"/>
    <w:rsid w:val="00B27A0E"/>
    <w:rsid w:val="00B27F8D"/>
    <w:rsid w:val="00B325A8"/>
    <w:rsid w:val="00B33135"/>
    <w:rsid w:val="00B33403"/>
    <w:rsid w:val="00B33D34"/>
    <w:rsid w:val="00B368EF"/>
    <w:rsid w:val="00B4116B"/>
    <w:rsid w:val="00B41F7E"/>
    <w:rsid w:val="00B43E68"/>
    <w:rsid w:val="00B45B70"/>
    <w:rsid w:val="00B46211"/>
    <w:rsid w:val="00B47C4B"/>
    <w:rsid w:val="00B52E7A"/>
    <w:rsid w:val="00B53089"/>
    <w:rsid w:val="00B54656"/>
    <w:rsid w:val="00B54FEC"/>
    <w:rsid w:val="00B56CB0"/>
    <w:rsid w:val="00B61A79"/>
    <w:rsid w:val="00B62690"/>
    <w:rsid w:val="00B6386D"/>
    <w:rsid w:val="00B65A81"/>
    <w:rsid w:val="00B66606"/>
    <w:rsid w:val="00B66A64"/>
    <w:rsid w:val="00B674DB"/>
    <w:rsid w:val="00B70222"/>
    <w:rsid w:val="00B70821"/>
    <w:rsid w:val="00B72CF8"/>
    <w:rsid w:val="00B72E5E"/>
    <w:rsid w:val="00B72FDF"/>
    <w:rsid w:val="00B7348A"/>
    <w:rsid w:val="00B7510B"/>
    <w:rsid w:val="00B75696"/>
    <w:rsid w:val="00B82739"/>
    <w:rsid w:val="00B83FE3"/>
    <w:rsid w:val="00B84B6C"/>
    <w:rsid w:val="00B8614F"/>
    <w:rsid w:val="00B86B4B"/>
    <w:rsid w:val="00B8746D"/>
    <w:rsid w:val="00B90919"/>
    <w:rsid w:val="00B90CD9"/>
    <w:rsid w:val="00B90CEC"/>
    <w:rsid w:val="00B941E4"/>
    <w:rsid w:val="00B94495"/>
    <w:rsid w:val="00B959D9"/>
    <w:rsid w:val="00B96470"/>
    <w:rsid w:val="00B96F0B"/>
    <w:rsid w:val="00BA10EC"/>
    <w:rsid w:val="00BA1700"/>
    <w:rsid w:val="00BA22E3"/>
    <w:rsid w:val="00BA2C86"/>
    <w:rsid w:val="00BA31BE"/>
    <w:rsid w:val="00BA5621"/>
    <w:rsid w:val="00BA6580"/>
    <w:rsid w:val="00BB0396"/>
    <w:rsid w:val="00BB1B90"/>
    <w:rsid w:val="00BB3D52"/>
    <w:rsid w:val="00BB4555"/>
    <w:rsid w:val="00BB5301"/>
    <w:rsid w:val="00BB5C5F"/>
    <w:rsid w:val="00BB684B"/>
    <w:rsid w:val="00BC04B7"/>
    <w:rsid w:val="00BC1132"/>
    <w:rsid w:val="00BC3056"/>
    <w:rsid w:val="00BC3251"/>
    <w:rsid w:val="00BC46AA"/>
    <w:rsid w:val="00BC6A98"/>
    <w:rsid w:val="00BD1C19"/>
    <w:rsid w:val="00BD212C"/>
    <w:rsid w:val="00BD4028"/>
    <w:rsid w:val="00BD4ED7"/>
    <w:rsid w:val="00BD54BB"/>
    <w:rsid w:val="00BD561C"/>
    <w:rsid w:val="00BD6BAE"/>
    <w:rsid w:val="00BD79D2"/>
    <w:rsid w:val="00BD7F8A"/>
    <w:rsid w:val="00BE1A83"/>
    <w:rsid w:val="00BE3CCE"/>
    <w:rsid w:val="00BE5BFB"/>
    <w:rsid w:val="00BE7E9C"/>
    <w:rsid w:val="00BE7EF8"/>
    <w:rsid w:val="00BF086F"/>
    <w:rsid w:val="00BF1160"/>
    <w:rsid w:val="00BF2833"/>
    <w:rsid w:val="00BF2BC4"/>
    <w:rsid w:val="00BF2CAF"/>
    <w:rsid w:val="00BF3768"/>
    <w:rsid w:val="00BF5214"/>
    <w:rsid w:val="00BF6915"/>
    <w:rsid w:val="00BF7141"/>
    <w:rsid w:val="00C00512"/>
    <w:rsid w:val="00C018B5"/>
    <w:rsid w:val="00C04956"/>
    <w:rsid w:val="00C061E6"/>
    <w:rsid w:val="00C06452"/>
    <w:rsid w:val="00C0667D"/>
    <w:rsid w:val="00C0784A"/>
    <w:rsid w:val="00C12164"/>
    <w:rsid w:val="00C125FC"/>
    <w:rsid w:val="00C16096"/>
    <w:rsid w:val="00C167EE"/>
    <w:rsid w:val="00C1789F"/>
    <w:rsid w:val="00C2006B"/>
    <w:rsid w:val="00C201B3"/>
    <w:rsid w:val="00C20714"/>
    <w:rsid w:val="00C20F06"/>
    <w:rsid w:val="00C20F6A"/>
    <w:rsid w:val="00C21460"/>
    <w:rsid w:val="00C21A02"/>
    <w:rsid w:val="00C2280C"/>
    <w:rsid w:val="00C231B1"/>
    <w:rsid w:val="00C23505"/>
    <w:rsid w:val="00C24001"/>
    <w:rsid w:val="00C24BBB"/>
    <w:rsid w:val="00C2636E"/>
    <w:rsid w:val="00C26E99"/>
    <w:rsid w:val="00C30525"/>
    <w:rsid w:val="00C33446"/>
    <w:rsid w:val="00C3400B"/>
    <w:rsid w:val="00C340FE"/>
    <w:rsid w:val="00C34BF2"/>
    <w:rsid w:val="00C3533C"/>
    <w:rsid w:val="00C35BBA"/>
    <w:rsid w:val="00C3676A"/>
    <w:rsid w:val="00C3684E"/>
    <w:rsid w:val="00C36FD6"/>
    <w:rsid w:val="00C37188"/>
    <w:rsid w:val="00C4041D"/>
    <w:rsid w:val="00C40DB7"/>
    <w:rsid w:val="00C421CE"/>
    <w:rsid w:val="00C42F0A"/>
    <w:rsid w:val="00C42FBA"/>
    <w:rsid w:val="00C4504C"/>
    <w:rsid w:val="00C478F0"/>
    <w:rsid w:val="00C51C5F"/>
    <w:rsid w:val="00C5298B"/>
    <w:rsid w:val="00C5349C"/>
    <w:rsid w:val="00C54E6B"/>
    <w:rsid w:val="00C574B0"/>
    <w:rsid w:val="00C60527"/>
    <w:rsid w:val="00C60C5C"/>
    <w:rsid w:val="00C613AB"/>
    <w:rsid w:val="00C61513"/>
    <w:rsid w:val="00C64A46"/>
    <w:rsid w:val="00C64EE9"/>
    <w:rsid w:val="00C64F19"/>
    <w:rsid w:val="00C65519"/>
    <w:rsid w:val="00C65CF4"/>
    <w:rsid w:val="00C66665"/>
    <w:rsid w:val="00C67DE6"/>
    <w:rsid w:val="00C73D1B"/>
    <w:rsid w:val="00C7608D"/>
    <w:rsid w:val="00C82322"/>
    <w:rsid w:val="00C82940"/>
    <w:rsid w:val="00C84CA7"/>
    <w:rsid w:val="00C90C14"/>
    <w:rsid w:val="00C911A9"/>
    <w:rsid w:val="00C92C00"/>
    <w:rsid w:val="00C92E41"/>
    <w:rsid w:val="00C94F0B"/>
    <w:rsid w:val="00C9518C"/>
    <w:rsid w:val="00C95BD6"/>
    <w:rsid w:val="00C964FA"/>
    <w:rsid w:val="00CA2F0F"/>
    <w:rsid w:val="00CA31C1"/>
    <w:rsid w:val="00CA32B0"/>
    <w:rsid w:val="00CA4C5D"/>
    <w:rsid w:val="00CA6FEC"/>
    <w:rsid w:val="00CB3BAE"/>
    <w:rsid w:val="00CB5054"/>
    <w:rsid w:val="00CB5816"/>
    <w:rsid w:val="00CB7A5B"/>
    <w:rsid w:val="00CB7CEC"/>
    <w:rsid w:val="00CC0836"/>
    <w:rsid w:val="00CC1633"/>
    <w:rsid w:val="00CC20D1"/>
    <w:rsid w:val="00CC2CDF"/>
    <w:rsid w:val="00CC2E54"/>
    <w:rsid w:val="00CC420C"/>
    <w:rsid w:val="00CC4382"/>
    <w:rsid w:val="00CC547D"/>
    <w:rsid w:val="00CC6079"/>
    <w:rsid w:val="00CC697D"/>
    <w:rsid w:val="00CC6E0F"/>
    <w:rsid w:val="00CC7221"/>
    <w:rsid w:val="00CD1D90"/>
    <w:rsid w:val="00CD4096"/>
    <w:rsid w:val="00CD4F7E"/>
    <w:rsid w:val="00CD6B6B"/>
    <w:rsid w:val="00CD6EFE"/>
    <w:rsid w:val="00CD79DE"/>
    <w:rsid w:val="00CE072C"/>
    <w:rsid w:val="00CE0830"/>
    <w:rsid w:val="00CE099F"/>
    <w:rsid w:val="00CE32D7"/>
    <w:rsid w:val="00CE3C48"/>
    <w:rsid w:val="00CE4CD7"/>
    <w:rsid w:val="00CE4D47"/>
    <w:rsid w:val="00CE4EBC"/>
    <w:rsid w:val="00CE678D"/>
    <w:rsid w:val="00CF33EB"/>
    <w:rsid w:val="00CF5D92"/>
    <w:rsid w:val="00CF6065"/>
    <w:rsid w:val="00CF701C"/>
    <w:rsid w:val="00D00632"/>
    <w:rsid w:val="00D024A8"/>
    <w:rsid w:val="00D02905"/>
    <w:rsid w:val="00D02A6D"/>
    <w:rsid w:val="00D032C7"/>
    <w:rsid w:val="00D03614"/>
    <w:rsid w:val="00D043FE"/>
    <w:rsid w:val="00D050ED"/>
    <w:rsid w:val="00D07CCC"/>
    <w:rsid w:val="00D104B6"/>
    <w:rsid w:val="00D107B8"/>
    <w:rsid w:val="00D10A2A"/>
    <w:rsid w:val="00D11F13"/>
    <w:rsid w:val="00D12517"/>
    <w:rsid w:val="00D127AD"/>
    <w:rsid w:val="00D131F8"/>
    <w:rsid w:val="00D14A70"/>
    <w:rsid w:val="00D17400"/>
    <w:rsid w:val="00D20540"/>
    <w:rsid w:val="00D20601"/>
    <w:rsid w:val="00D20BFC"/>
    <w:rsid w:val="00D2195B"/>
    <w:rsid w:val="00D2235A"/>
    <w:rsid w:val="00D23398"/>
    <w:rsid w:val="00D23ABB"/>
    <w:rsid w:val="00D257CE"/>
    <w:rsid w:val="00D25F1F"/>
    <w:rsid w:val="00D26B62"/>
    <w:rsid w:val="00D303C7"/>
    <w:rsid w:val="00D31D5A"/>
    <w:rsid w:val="00D328B3"/>
    <w:rsid w:val="00D32EB7"/>
    <w:rsid w:val="00D33324"/>
    <w:rsid w:val="00D3357E"/>
    <w:rsid w:val="00D33907"/>
    <w:rsid w:val="00D33A21"/>
    <w:rsid w:val="00D3512F"/>
    <w:rsid w:val="00D3738C"/>
    <w:rsid w:val="00D42236"/>
    <w:rsid w:val="00D47D5C"/>
    <w:rsid w:val="00D50EC5"/>
    <w:rsid w:val="00D55E7C"/>
    <w:rsid w:val="00D565D1"/>
    <w:rsid w:val="00D6010B"/>
    <w:rsid w:val="00D602D3"/>
    <w:rsid w:val="00D6070F"/>
    <w:rsid w:val="00D63E60"/>
    <w:rsid w:val="00D644D1"/>
    <w:rsid w:val="00D6558F"/>
    <w:rsid w:val="00D65CCA"/>
    <w:rsid w:val="00D67565"/>
    <w:rsid w:val="00D67E80"/>
    <w:rsid w:val="00D7130A"/>
    <w:rsid w:val="00D71347"/>
    <w:rsid w:val="00D71D4F"/>
    <w:rsid w:val="00D74A29"/>
    <w:rsid w:val="00D75D54"/>
    <w:rsid w:val="00D7650F"/>
    <w:rsid w:val="00D76B8E"/>
    <w:rsid w:val="00D80C56"/>
    <w:rsid w:val="00D8215C"/>
    <w:rsid w:val="00D822D8"/>
    <w:rsid w:val="00D82543"/>
    <w:rsid w:val="00D82C27"/>
    <w:rsid w:val="00D82C75"/>
    <w:rsid w:val="00D83A68"/>
    <w:rsid w:val="00D842E8"/>
    <w:rsid w:val="00D84556"/>
    <w:rsid w:val="00D85715"/>
    <w:rsid w:val="00D862AD"/>
    <w:rsid w:val="00D867D8"/>
    <w:rsid w:val="00D91CBE"/>
    <w:rsid w:val="00D9253A"/>
    <w:rsid w:val="00D935DA"/>
    <w:rsid w:val="00D93FAD"/>
    <w:rsid w:val="00D954E0"/>
    <w:rsid w:val="00DA021A"/>
    <w:rsid w:val="00DA0315"/>
    <w:rsid w:val="00DA0FFF"/>
    <w:rsid w:val="00DA14BD"/>
    <w:rsid w:val="00DA1F90"/>
    <w:rsid w:val="00DA2007"/>
    <w:rsid w:val="00DA31DC"/>
    <w:rsid w:val="00DA3E77"/>
    <w:rsid w:val="00DA48CD"/>
    <w:rsid w:val="00DA5633"/>
    <w:rsid w:val="00DA5E53"/>
    <w:rsid w:val="00DA7153"/>
    <w:rsid w:val="00DA7B64"/>
    <w:rsid w:val="00DA7E66"/>
    <w:rsid w:val="00DB05E0"/>
    <w:rsid w:val="00DB401B"/>
    <w:rsid w:val="00DB4591"/>
    <w:rsid w:val="00DC0620"/>
    <w:rsid w:val="00DC13EF"/>
    <w:rsid w:val="00DC156D"/>
    <w:rsid w:val="00DC62B2"/>
    <w:rsid w:val="00DC6CD4"/>
    <w:rsid w:val="00DD0F86"/>
    <w:rsid w:val="00DD0FAD"/>
    <w:rsid w:val="00DD2208"/>
    <w:rsid w:val="00DD5643"/>
    <w:rsid w:val="00DD6E54"/>
    <w:rsid w:val="00DE0536"/>
    <w:rsid w:val="00DE2655"/>
    <w:rsid w:val="00DE2DEC"/>
    <w:rsid w:val="00DE3456"/>
    <w:rsid w:val="00DE4D7D"/>
    <w:rsid w:val="00DE4D8B"/>
    <w:rsid w:val="00DE652E"/>
    <w:rsid w:val="00DE6D77"/>
    <w:rsid w:val="00DE6FB0"/>
    <w:rsid w:val="00DF0899"/>
    <w:rsid w:val="00DF0F1F"/>
    <w:rsid w:val="00DF14B2"/>
    <w:rsid w:val="00DF194D"/>
    <w:rsid w:val="00DF1A07"/>
    <w:rsid w:val="00DF33D4"/>
    <w:rsid w:val="00DF4C05"/>
    <w:rsid w:val="00DF76BF"/>
    <w:rsid w:val="00E00E1C"/>
    <w:rsid w:val="00E015DF"/>
    <w:rsid w:val="00E04E73"/>
    <w:rsid w:val="00E05246"/>
    <w:rsid w:val="00E069E5"/>
    <w:rsid w:val="00E07395"/>
    <w:rsid w:val="00E07826"/>
    <w:rsid w:val="00E07CDB"/>
    <w:rsid w:val="00E148CD"/>
    <w:rsid w:val="00E16528"/>
    <w:rsid w:val="00E167EB"/>
    <w:rsid w:val="00E17E67"/>
    <w:rsid w:val="00E21D7C"/>
    <w:rsid w:val="00E22BB0"/>
    <w:rsid w:val="00E25C3C"/>
    <w:rsid w:val="00E263D7"/>
    <w:rsid w:val="00E27B6B"/>
    <w:rsid w:val="00E3063A"/>
    <w:rsid w:val="00E307F4"/>
    <w:rsid w:val="00E325E7"/>
    <w:rsid w:val="00E36A95"/>
    <w:rsid w:val="00E37218"/>
    <w:rsid w:val="00E4074B"/>
    <w:rsid w:val="00E44040"/>
    <w:rsid w:val="00E45748"/>
    <w:rsid w:val="00E46334"/>
    <w:rsid w:val="00E4666D"/>
    <w:rsid w:val="00E46C42"/>
    <w:rsid w:val="00E504B3"/>
    <w:rsid w:val="00E50DE1"/>
    <w:rsid w:val="00E52DC4"/>
    <w:rsid w:val="00E5340C"/>
    <w:rsid w:val="00E564CC"/>
    <w:rsid w:val="00E56B09"/>
    <w:rsid w:val="00E57728"/>
    <w:rsid w:val="00E60903"/>
    <w:rsid w:val="00E61F1C"/>
    <w:rsid w:val="00E65D07"/>
    <w:rsid w:val="00E665D5"/>
    <w:rsid w:val="00E67AC3"/>
    <w:rsid w:val="00E71586"/>
    <w:rsid w:val="00E7189A"/>
    <w:rsid w:val="00E7400D"/>
    <w:rsid w:val="00E75F4D"/>
    <w:rsid w:val="00E7732B"/>
    <w:rsid w:val="00E777A0"/>
    <w:rsid w:val="00E806DF"/>
    <w:rsid w:val="00E81F53"/>
    <w:rsid w:val="00E822F6"/>
    <w:rsid w:val="00E8252B"/>
    <w:rsid w:val="00E83FE7"/>
    <w:rsid w:val="00E84F7B"/>
    <w:rsid w:val="00E8638D"/>
    <w:rsid w:val="00E8670D"/>
    <w:rsid w:val="00E87D08"/>
    <w:rsid w:val="00E90625"/>
    <w:rsid w:val="00E90BF5"/>
    <w:rsid w:val="00E9288D"/>
    <w:rsid w:val="00E93560"/>
    <w:rsid w:val="00E93684"/>
    <w:rsid w:val="00E94182"/>
    <w:rsid w:val="00E97FD3"/>
    <w:rsid w:val="00EA0A86"/>
    <w:rsid w:val="00EA0B83"/>
    <w:rsid w:val="00EA435D"/>
    <w:rsid w:val="00EA73F6"/>
    <w:rsid w:val="00EB042E"/>
    <w:rsid w:val="00EB342F"/>
    <w:rsid w:val="00EB4793"/>
    <w:rsid w:val="00EB4B86"/>
    <w:rsid w:val="00EB5CB2"/>
    <w:rsid w:val="00EB75CF"/>
    <w:rsid w:val="00EC0553"/>
    <w:rsid w:val="00EC2471"/>
    <w:rsid w:val="00EC4008"/>
    <w:rsid w:val="00EC4272"/>
    <w:rsid w:val="00EC44B4"/>
    <w:rsid w:val="00EC46C1"/>
    <w:rsid w:val="00EC4BF6"/>
    <w:rsid w:val="00EC71B2"/>
    <w:rsid w:val="00EC7A02"/>
    <w:rsid w:val="00ED24A7"/>
    <w:rsid w:val="00ED49D4"/>
    <w:rsid w:val="00ED5173"/>
    <w:rsid w:val="00ED6E5B"/>
    <w:rsid w:val="00EE095F"/>
    <w:rsid w:val="00EE27ED"/>
    <w:rsid w:val="00EE2E18"/>
    <w:rsid w:val="00EE2EEC"/>
    <w:rsid w:val="00EE2F74"/>
    <w:rsid w:val="00EE308A"/>
    <w:rsid w:val="00EE55E4"/>
    <w:rsid w:val="00EE5CCA"/>
    <w:rsid w:val="00EE5FB2"/>
    <w:rsid w:val="00EE6282"/>
    <w:rsid w:val="00EE6EA2"/>
    <w:rsid w:val="00EF0180"/>
    <w:rsid w:val="00EF0F57"/>
    <w:rsid w:val="00EF1381"/>
    <w:rsid w:val="00EF3A86"/>
    <w:rsid w:val="00EF5A89"/>
    <w:rsid w:val="00EF5ECF"/>
    <w:rsid w:val="00EF654E"/>
    <w:rsid w:val="00EF6FCF"/>
    <w:rsid w:val="00EF7AC1"/>
    <w:rsid w:val="00EF7BD4"/>
    <w:rsid w:val="00F01192"/>
    <w:rsid w:val="00F10D4D"/>
    <w:rsid w:val="00F11074"/>
    <w:rsid w:val="00F113EA"/>
    <w:rsid w:val="00F1295F"/>
    <w:rsid w:val="00F13315"/>
    <w:rsid w:val="00F13331"/>
    <w:rsid w:val="00F15657"/>
    <w:rsid w:val="00F16815"/>
    <w:rsid w:val="00F16BD2"/>
    <w:rsid w:val="00F17B4F"/>
    <w:rsid w:val="00F17BF1"/>
    <w:rsid w:val="00F17E51"/>
    <w:rsid w:val="00F20F80"/>
    <w:rsid w:val="00F21128"/>
    <w:rsid w:val="00F21652"/>
    <w:rsid w:val="00F23055"/>
    <w:rsid w:val="00F24C76"/>
    <w:rsid w:val="00F27631"/>
    <w:rsid w:val="00F312EC"/>
    <w:rsid w:val="00F31BAB"/>
    <w:rsid w:val="00F32199"/>
    <w:rsid w:val="00F3405A"/>
    <w:rsid w:val="00F35370"/>
    <w:rsid w:val="00F36450"/>
    <w:rsid w:val="00F42278"/>
    <w:rsid w:val="00F423C0"/>
    <w:rsid w:val="00F43277"/>
    <w:rsid w:val="00F4528D"/>
    <w:rsid w:val="00F456EC"/>
    <w:rsid w:val="00F45C03"/>
    <w:rsid w:val="00F460B1"/>
    <w:rsid w:val="00F46247"/>
    <w:rsid w:val="00F47669"/>
    <w:rsid w:val="00F50C86"/>
    <w:rsid w:val="00F52B00"/>
    <w:rsid w:val="00F53055"/>
    <w:rsid w:val="00F53985"/>
    <w:rsid w:val="00F5416F"/>
    <w:rsid w:val="00F54CFD"/>
    <w:rsid w:val="00F551CF"/>
    <w:rsid w:val="00F5678F"/>
    <w:rsid w:val="00F573A9"/>
    <w:rsid w:val="00F57854"/>
    <w:rsid w:val="00F57882"/>
    <w:rsid w:val="00F60613"/>
    <w:rsid w:val="00F63102"/>
    <w:rsid w:val="00F64579"/>
    <w:rsid w:val="00F64A77"/>
    <w:rsid w:val="00F64B8D"/>
    <w:rsid w:val="00F65FDB"/>
    <w:rsid w:val="00F7203E"/>
    <w:rsid w:val="00F7219F"/>
    <w:rsid w:val="00F72C0D"/>
    <w:rsid w:val="00F733E1"/>
    <w:rsid w:val="00F735AD"/>
    <w:rsid w:val="00F746E4"/>
    <w:rsid w:val="00F750D5"/>
    <w:rsid w:val="00F75513"/>
    <w:rsid w:val="00F76432"/>
    <w:rsid w:val="00F805D7"/>
    <w:rsid w:val="00F8535B"/>
    <w:rsid w:val="00F858C5"/>
    <w:rsid w:val="00F862EB"/>
    <w:rsid w:val="00F91742"/>
    <w:rsid w:val="00F91B3E"/>
    <w:rsid w:val="00F92211"/>
    <w:rsid w:val="00F9224C"/>
    <w:rsid w:val="00F935FC"/>
    <w:rsid w:val="00F9520C"/>
    <w:rsid w:val="00F96113"/>
    <w:rsid w:val="00F9638C"/>
    <w:rsid w:val="00F97376"/>
    <w:rsid w:val="00FA04C1"/>
    <w:rsid w:val="00FA0F96"/>
    <w:rsid w:val="00FA12F6"/>
    <w:rsid w:val="00FA718B"/>
    <w:rsid w:val="00FB0ACE"/>
    <w:rsid w:val="00FB271F"/>
    <w:rsid w:val="00FB3524"/>
    <w:rsid w:val="00FB3CCE"/>
    <w:rsid w:val="00FB53BD"/>
    <w:rsid w:val="00FC0A36"/>
    <w:rsid w:val="00FC0D53"/>
    <w:rsid w:val="00FC0EED"/>
    <w:rsid w:val="00FC2362"/>
    <w:rsid w:val="00FC2921"/>
    <w:rsid w:val="00FC3023"/>
    <w:rsid w:val="00FC3CA1"/>
    <w:rsid w:val="00FC45F4"/>
    <w:rsid w:val="00FC7D9A"/>
    <w:rsid w:val="00FD2D5F"/>
    <w:rsid w:val="00FD3103"/>
    <w:rsid w:val="00FD4736"/>
    <w:rsid w:val="00FD4F45"/>
    <w:rsid w:val="00FD56FA"/>
    <w:rsid w:val="00FD5A78"/>
    <w:rsid w:val="00FD64A9"/>
    <w:rsid w:val="00FD673F"/>
    <w:rsid w:val="00FD6C9B"/>
    <w:rsid w:val="00FD70EF"/>
    <w:rsid w:val="00FE18E5"/>
    <w:rsid w:val="00FE4D6D"/>
    <w:rsid w:val="00FE5FCA"/>
    <w:rsid w:val="00FF16D3"/>
    <w:rsid w:val="00FF3E7F"/>
    <w:rsid w:val="00FF4385"/>
    <w:rsid w:val="00FF70B4"/>
    <w:rsid w:val="00FF7CB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alutation"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EB8"/>
    <w:pPr>
      <w:widowControl w:val="0"/>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7B23F2"/>
    <w:pPr>
      <w:jc w:val="center"/>
      <w:outlineLvl w:val="0"/>
    </w:pPr>
    <w:rPr>
      <w:rFonts w:ascii="Times New Roman Bold" w:eastAsia="Times New Roman" w:hAnsi="Times New Roman Bold" w:cs="Times New Roman"/>
      <w:b/>
      <w:bCs/>
      <w:szCs w:val="28"/>
      <w:lang w:val="es-CO"/>
    </w:rPr>
  </w:style>
  <w:style w:type="paragraph" w:styleId="Heading2">
    <w:name w:val="heading 2"/>
    <w:basedOn w:val="Normal"/>
    <w:next w:val="Normal"/>
    <w:link w:val="Heading2Char"/>
    <w:unhideWhenUsed/>
    <w:qFormat/>
    <w:rsid w:val="00B4116B"/>
    <w:pPr>
      <w:outlineLvl w:val="1"/>
    </w:pPr>
    <w:rPr>
      <w:rFonts w:ascii="Times New Roman Bold" w:eastAsia="Times New Roman" w:hAnsi="Times New Roman Bold" w:cs="Times New Roman"/>
      <w:b/>
      <w:bCs/>
      <w:szCs w:val="26"/>
      <w:lang w:val="es-CO"/>
    </w:rPr>
  </w:style>
  <w:style w:type="paragraph" w:styleId="Heading3">
    <w:name w:val="heading 3"/>
    <w:basedOn w:val="Normal"/>
    <w:next w:val="Normal"/>
    <w:link w:val="Heading3Char"/>
    <w:uiPriority w:val="9"/>
    <w:unhideWhenUsed/>
    <w:qFormat/>
    <w:rsid w:val="002536AC"/>
    <w:pPr>
      <w:jc w:val="center"/>
      <w:outlineLvl w:val="2"/>
    </w:pPr>
    <w:rPr>
      <w:rFonts w:ascii="Times New Roman Bold" w:eastAsia="Times New Roman" w:hAnsi="Times New Roman Bold" w:cs="Times New Roman"/>
      <w:b/>
      <w:bCs/>
      <w:szCs w:val="26"/>
      <w:lang w:val="pt-BR"/>
    </w:rPr>
  </w:style>
  <w:style w:type="paragraph" w:styleId="Heading4">
    <w:name w:val="heading 4"/>
    <w:basedOn w:val="Normal"/>
    <w:next w:val="Normal"/>
    <w:link w:val="Heading4Char"/>
    <w:uiPriority w:val="9"/>
    <w:unhideWhenUsed/>
    <w:qFormat/>
    <w:rsid w:val="00723539"/>
    <w:pPr>
      <w:jc w:val="center"/>
      <w:outlineLvl w:val="3"/>
    </w:pPr>
    <w:rPr>
      <w:rFonts w:ascii="Times New Roman Bold" w:eastAsia="Times New Roman" w:hAnsi="Times New Roman Bold" w:cs="Times New Roman"/>
      <w:b/>
      <w:bCs/>
      <w:iCs/>
      <w:lang w:val="es-CO"/>
    </w:rPr>
  </w:style>
  <w:style w:type="paragraph" w:styleId="Heading5">
    <w:name w:val="heading 5"/>
    <w:basedOn w:val="Normal"/>
    <w:next w:val="Normal"/>
    <w:link w:val="Heading5Char"/>
    <w:uiPriority w:val="9"/>
    <w:semiHidden/>
    <w:unhideWhenUsed/>
    <w:qFormat/>
    <w:rsid w:val="009F44E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3B1259"/>
    <w:pPr>
      <w:tabs>
        <w:tab w:val="left" w:pos="-648"/>
      </w:tabs>
      <w:jc w:val="center"/>
      <w:outlineLvl w:val="5"/>
    </w:pPr>
    <w:rPr>
      <w:rFonts w:ascii="Times New Roman Bold" w:eastAsia="Times New Roman" w:hAnsi="Times New Roman Bold" w:cs="Times New Roman"/>
      <w:b/>
      <w:szCs w:val="24"/>
      <w:lang w:val="pt-BR" w:eastAsia="pt-BR"/>
    </w:rPr>
  </w:style>
  <w:style w:type="paragraph" w:styleId="Heading7">
    <w:name w:val="heading 7"/>
    <w:basedOn w:val="Normal"/>
    <w:next w:val="Normal"/>
    <w:link w:val="Heading7Char"/>
    <w:qFormat/>
    <w:rsid w:val="00100A63"/>
    <w:pPr>
      <w:tabs>
        <w:tab w:val="left" w:pos="-720"/>
        <w:tab w:val="left" w:pos="-648"/>
      </w:tabs>
      <w:suppressAutoHyphens/>
      <w:jc w:val="center"/>
      <w:outlineLvl w:val="6"/>
    </w:pPr>
    <w:rPr>
      <w:rFonts w:ascii="Times New Roman Bold" w:eastAsia="Times New Roman" w:hAnsi="Times New Roman Bold" w:cs="Times New Roman"/>
      <w:b/>
      <w:spacing w:val="-3"/>
      <w:szCs w:val="24"/>
      <w:lang w:val="pt-BR" w:eastAsia="pt-BR"/>
    </w:rPr>
  </w:style>
  <w:style w:type="paragraph" w:styleId="Heading8">
    <w:name w:val="heading 8"/>
    <w:basedOn w:val="Normal"/>
    <w:next w:val="Normal"/>
    <w:link w:val="Heading8Char"/>
    <w:uiPriority w:val="9"/>
    <w:semiHidden/>
    <w:unhideWhenUsed/>
    <w:qFormat/>
    <w:rsid w:val="009F44E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autoRedefine/>
    <w:qFormat/>
    <w:rsid w:val="00805D1B"/>
    <w:pPr>
      <w:jc w:val="center"/>
      <w:outlineLvl w:val="8"/>
    </w:pPr>
    <w:rPr>
      <w:rFonts w:eastAsia="Times New Roman" w:cs="Times New Roman"/>
      <w:b/>
      <w:spacing w:val="-3"/>
      <w:kern w:val="24"/>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91742"/>
    <w:pPr>
      <w:keepNext/>
      <w:keepLines/>
      <w:spacing w:before="480"/>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outlineLvl w:val="3"/>
    </w:pPr>
    <w:rPr>
      <w:rFonts w:ascii="Calibri" w:eastAsia="Times New Roman" w:hAnsi="Calibri" w:cs="Times New Roman"/>
      <w:b/>
      <w:bCs/>
      <w:i/>
      <w:iCs/>
      <w:color w:val="4F81BD"/>
      <w:lang w:val="es-CO"/>
    </w:rPr>
  </w:style>
  <w:style w:type="numbering" w:customStyle="1" w:styleId="NoList1">
    <w:name w:val="No List1"/>
    <w:next w:val="NoList"/>
    <w:uiPriority w:val="99"/>
    <w:semiHidden/>
    <w:unhideWhenUsed/>
    <w:rsid w:val="00F91742"/>
  </w:style>
  <w:style w:type="character" w:customStyle="1" w:styleId="Heading1Char">
    <w:name w:val="Heading 1 Char"/>
    <w:basedOn w:val="DefaultParagraphFont"/>
    <w:link w:val="Heading1"/>
    <w:uiPriority w:val="9"/>
    <w:rsid w:val="007B23F2"/>
    <w:rPr>
      <w:rFonts w:ascii="Times New Roman Bold" w:eastAsia="Times New Roman" w:hAnsi="Times New Roman Bold" w:cs="Times New Roman"/>
      <w:b/>
      <w:bCs/>
      <w:sz w:val="24"/>
      <w:szCs w:val="28"/>
      <w:lang w:val="es-CO"/>
    </w:rPr>
  </w:style>
  <w:style w:type="character" w:customStyle="1" w:styleId="Heading2Char">
    <w:name w:val="Heading 2 Char"/>
    <w:basedOn w:val="DefaultParagraphFont"/>
    <w:link w:val="Heading2"/>
    <w:rsid w:val="00B4116B"/>
    <w:rPr>
      <w:rFonts w:ascii="Times New Roman Bold" w:eastAsia="Times New Roman" w:hAnsi="Times New Roman Bold" w:cs="Times New Roman"/>
      <w:b/>
      <w:bCs/>
      <w:sz w:val="24"/>
      <w:szCs w:val="26"/>
      <w:lang w:val="es-CO"/>
    </w:rPr>
  </w:style>
  <w:style w:type="character" w:customStyle="1" w:styleId="Heading4Char">
    <w:name w:val="Heading 4 Char"/>
    <w:basedOn w:val="DefaultParagraphFont"/>
    <w:link w:val="Heading4"/>
    <w:uiPriority w:val="9"/>
    <w:rsid w:val="00723539"/>
    <w:rPr>
      <w:rFonts w:ascii="Times New Roman Bold" w:eastAsia="Times New Roman" w:hAnsi="Times New Roman Bold" w:cs="Times New Roman"/>
      <w:b/>
      <w:bCs/>
      <w:iCs/>
      <w:sz w:val="24"/>
      <w:lang w:val="es-CO"/>
    </w:rPr>
  </w:style>
  <w:style w:type="table" w:customStyle="1" w:styleId="TableGrid1">
    <w:name w:val="Table Grid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F91742"/>
    <w:pPr>
      <w:spacing w:after="120"/>
      <w:ind w:left="720"/>
      <w:contextualSpacing/>
    </w:pPr>
    <w:rPr>
      <w:lang w:val="es-CO"/>
    </w:rPr>
  </w:style>
  <w:style w:type="paragraph" w:customStyle="1" w:styleId="Outline">
    <w:name w:val="Outline"/>
    <w:basedOn w:val="Normal"/>
    <w:rsid w:val="00F91742"/>
    <w:pPr>
      <w:spacing w:before="240"/>
    </w:pPr>
    <w:rPr>
      <w:rFonts w:eastAsia="Times New Roman" w:cs="Times New Roman"/>
      <w:kern w:val="28"/>
      <w:szCs w:val="20"/>
      <w:lang w:val="es-CO"/>
    </w:rPr>
  </w:style>
  <w:style w:type="paragraph" w:styleId="BodyTextIndent2">
    <w:name w:val="Body Text Indent 2"/>
    <w:basedOn w:val="Normal"/>
    <w:link w:val="BodyTextIndent2Char"/>
    <w:rsid w:val="00F91742"/>
    <w:pPr>
      <w:suppressAutoHyphens/>
      <w:ind w:firstLine="720"/>
    </w:pPr>
    <w:rPr>
      <w:rFonts w:eastAsia="Times New Roman" w:cs="Times New Roman"/>
      <w:i/>
      <w:iCs/>
      <w:spacing w:val="-3"/>
      <w:szCs w:val="24"/>
      <w:lang w:val="es-ES_tradnl"/>
    </w:rPr>
  </w:style>
  <w:style w:type="character" w:customStyle="1" w:styleId="BodyTextIndent2Char">
    <w:name w:val="Body Text Indent 2 Char"/>
    <w:basedOn w:val="DefaultParagraphFont"/>
    <w:link w:val="BodyTextIndent2"/>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pPr>
    <w:rPr>
      <w:rFonts w:eastAsia="Times New Roman" w:cs="Times New Roman"/>
      <w:szCs w:val="20"/>
      <w:lang w:val="en-GB" w:eastAsia="en-GB"/>
    </w:rPr>
  </w:style>
  <w:style w:type="paragraph" w:customStyle="1" w:styleId="BodyTextIndent31">
    <w:name w:val="Body Text Indent 31"/>
    <w:basedOn w:val="Normal"/>
    <w:next w:val="BodyTextIndent3"/>
    <w:link w:val="BodyTextIndent3Char"/>
    <w:uiPriority w:val="99"/>
    <w:semiHidden/>
    <w:unhideWhenUsed/>
    <w:rsid w:val="00F91742"/>
    <w:pPr>
      <w:spacing w:after="120"/>
      <w:ind w:left="360"/>
    </w:pPr>
    <w:rPr>
      <w:sz w:val="16"/>
      <w:szCs w:val="16"/>
      <w:lang w:val="es-CO"/>
    </w:rPr>
  </w:style>
  <w:style w:type="character" w:customStyle="1" w:styleId="BodyTextIndent3Char">
    <w:name w:val="Body Text Indent 3 Char"/>
    <w:basedOn w:val="DefaultParagraphFont"/>
    <w:link w:val="BodyTextIndent31"/>
    <w:uiPriority w:val="99"/>
    <w:semiHidden/>
    <w:rsid w:val="00F91742"/>
    <w:rPr>
      <w:sz w:val="16"/>
      <w:szCs w:val="16"/>
      <w:lang w:val="es-CO"/>
    </w:rPr>
  </w:style>
  <w:style w:type="character" w:styleId="Hyperlink">
    <w:name w:val="Hyperlink"/>
    <w:basedOn w:val="DefaultParagraphFont"/>
    <w:uiPriority w:val="99"/>
    <w:rsid w:val="00F91742"/>
    <w:rPr>
      <w:color w:val="0000FF"/>
      <w:u w:val="single"/>
    </w:rPr>
  </w:style>
  <w:style w:type="paragraph" w:styleId="FootnoteText">
    <w:name w:val="footnote text"/>
    <w:basedOn w:val="Normal"/>
    <w:link w:val="FootnoteTextChar"/>
    <w:rsid w:val="0057657F"/>
    <w:pPr>
      <w:overflowPunct w:val="0"/>
      <w:autoSpaceDE w:val="0"/>
      <w:autoSpaceDN w:val="0"/>
      <w:adjustRightInd w:val="0"/>
      <w:textAlignment w:val="baseline"/>
    </w:pPr>
    <w:rPr>
      <w:rFonts w:eastAsia="Times New Roman"/>
      <w:spacing w:val="-3"/>
      <w:lang w:val="pt-BR"/>
    </w:rPr>
  </w:style>
  <w:style w:type="character" w:customStyle="1" w:styleId="FootnoteTextChar">
    <w:name w:val="Footnote Text Char"/>
    <w:link w:val="FootnoteText"/>
    <w:rsid w:val="0057657F"/>
    <w:rPr>
      <w:rFonts w:ascii="Times New Roman" w:eastAsia="Times New Roman" w:hAnsi="Times New Roman"/>
      <w:spacing w:val="-3"/>
      <w:sz w:val="24"/>
      <w:lang w:val="pt-BR"/>
    </w:rPr>
  </w:style>
  <w:style w:type="character" w:styleId="FootnoteReference">
    <w:name w:val="footnote reference"/>
    <w:basedOn w:val="DefaultParagraphFont"/>
    <w:rsid w:val="00F91742"/>
    <w:rPr>
      <w:vertAlign w:val="superscript"/>
    </w:rPr>
  </w:style>
  <w:style w:type="paragraph" w:customStyle="1" w:styleId="TOCHeading1">
    <w:name w:val="TOC Heading1"/>
    <w:basedOn w:val="Heading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ind w:left="630" w:hanging="630"/>
    </w:pPr>
    <w:rPr>
      <w:lang w:val="es-CO"/>
    </w:rPr>
  </w:style>
  <w:style w:type="paragraph" w:customStyle="1" w:styleId="BalloonText1">
    <w:name w:val="Balloon Text1"/>
    <w:basedOn w:val="Normal"/>
    <w:next w:val="BalloonText"/>
    <w:link w:val="BalloonTextChar"/>
    <w:uiPriority w:val="99"/>
    <w:semiHidden/>
    <w:unhideWhenUsed/>
    <w:rsid w:val="00F91742"/>
    <w:rPr>
      <w:rFonts w:ascii="Tahoma" w:hAnsi="Tahoma" w:cs="Tahoma"/>
      <w:sz w:val="16"/>
      <w:szCs w:val="16"/>
      <w:lang w:val="es-CO"/>
    </w:rPr>
  </w:style>
  <w:style w:type="character" w:customStyle="1" w:styleId="BalloonTextChar">
    <w:name w:val="Balloon Text Char"/>
    <w:basedOn w:val="DefaultParagraphFont"/>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pPr>
    <w:rPr>
      <w:rFonts w:eastAsia="Times New Roman" w:cs="Times New Roman"/>
      <w:spacing w:val="-4"/>
      <w:szCs w:val="20"/>
      <w:lang w:val="es-CO"/>
    </w:rPr>
  </w:style>
  <w:style w:type="paragraph" w:customStyle="1" w:styleId="P3Header1-Clauses">
    <w:name w:val="P3 Header1-Clauses"/>
    <w:basedOn w:val="Normal"/>
    <w:rsid w:val="00F91742"/>
    <w:rPr>
      <w:rFonts w:eastAsia="Times New Roman" w:cs="Times New Roman"/>
      <w:b/>
      <w:szCs w:val="20"/>
      <w:lang w:val="es-CO"/>
    </w:rPr>
  </w:style>
  <w:style w:type="paragraph" w:customStyle="1" w:styleId="Header1">
    <w:name w:val="Header1"/>
    <w:basedOn w:val="Normal"/>
    <w:next w:val="Header"/>
    <w:link w:val="HeaderChar"/>
    <w:uiPriority w:val="99"/>
    <w:unhideWhenUsed/>
    <w:rsid w:val="00F91742"/>
    <w:pPr>
      <w:tabs>
        <w:tab w:val="center" w:pos="4680"/>
        <w:tab w:val="right" w:pos="9360"/>
      </w:tabs>
    </w:pPr>
    <w:rPr>
      <w:lang w:val="es-CO"/>
    </w:rPr>
  </w:style>
  <w:style w:type="character" w:customStyle="1" w:styleId="HeaderChar">
    <w:name w:val="Header Char"/>
    <w:basedOn w:val="DefaultParagraphFont"/>
    <w:link w:val="Header1"/>
    <w:uiPriority w:val="99"/>
    <w:rsid w:val="00F91742"/>
    <w:rPr>
      <w:sz w:val="24"/>
      <w:lang w:val="es-CO"/>
    </w:rPr>
  </w:style>
  <w:style w:type="paragraph" w:customStyle="1" w:styleId="Footer1">
    <w:name w:val="Footer1"/>
    <w:basedOn w:val="Normal"/>
    <w:next w:val="Footer"/>
    <w:link w:val="FooterChar"/>
    <w:unhideWhenUsed/>
    <w:rsid w:val="00F91742"/>
    <w:pPr>
      <w:tabs>
        <w:tab w:val="center" w:pos="4680"/>
        <w:tab w:val="right" w:pos="9360"/>
      </w:tabs>
    </w:pPr>
    <w:rPr>
      <w:lang w:val="es-CO"/>
    </w:rPr>
  </w:style>
  <w:style w:type="character" w:customStyle="1" w:styleId="FooterChar">
    <w:name w:val="Footer Char"/>
    <w:basedOn w:val="DefaultParagraphFont"/>
    <w:link w:val="Footer1"/>
    <w:uiPriority w:val="99"/>
    <w:rsid w:val="00F91742"/>
    <w:rPr>
      <w:sz w:val="24"/>
      <w:lang w:val="es-CO"/>
    </w:rPr>
  </w:style>
  <w:style w:type="paragraph" w:customStyle="1" w:styleId="BodyText1">
    <w:name w:val="Body Text1"/>
    <w:basedOn w:val="Normal"/>
    <w:next w:val="BodyText"/>
    <w:link w:val="BodyTextChar"/>
    <w:uiPriority w:val="99"/>
    <w:semiHidden/>
    <w:unhideWhenUsed/>
    <w:rsid w:val="00F91742"/>
    <w:pPr>
      <w:spacing w:after="120"/>
    </w:pPr>
    <w:rPr>
      <w:lang w:val="es-CO"/>
    </w:rPr>
  </w:style>
  <w:style w:type="character" w:customStyle="1" w:styleId="BodyTextChar">
    <w:name w:val="Body Text Char"/>
    <w:basedOn w:val="DefaultParagraphFont"/>
    <w:link w:val="BodyText1"/>
    <w:uiPriority w:val="99"/>
    <w:semiHidden/>
    <w:rsid w:val="00F91742"/>
    <w:rPr>
      <w:sz w:val="24"/>
      <w:lang w:val="es-CO"/>
    </w:rPr>
  </w:style>
  <w:style w:type="paragraph" w:customStyle="1" w:styleId="BodyTextIndent1">
    <w:name w:val="Body Text Indent1"/>
    <w:basedOn w:val="Normal"/>
    <w:next w:val="BodyTextIndent"/>
    <w:link w:val="BodyTextIndentChar"/>
    <w:uiPriority w:val="99"/>
    <w:semiHidden/>
    <w:unhideWhenUsed/>
    <w:rsid w:val="00F91742"/>
    <w:pPr>
      <w:spacing w:after="120"/>
      <w:ind w:left="360"/>
    </w:pPr>
    <w:rPr>
      <w:lang w:val="es-CO"/>
    </w:rPr>
  </w:style>
  <w:style w:type="character" w:customStyle="1" w:styleId="BodyTextIndentChar">
    <w:name w:val="Body Text Indent Char"/>
    <w:basedOn w:val="DefaultParagraphFont"/>
    <w:link w:val="BodyTextIndent1"/>
    <w:uiPriority w:val="99"/>
    <w:semiHidden/>
    <w:rsid w:val="00F91742"/>
    <w:rPr>
      <w:sz w:val="24"/>
      <w:lang w:val="es-CO"/>
    </w:rPr>
  </w:style>
  <w:style w:type="paragraph" w:styleId="Title">
    <w:name w:val="Title"/>
    <w:basedOn w:val="Normal"/>
    <w:link w:val="TitleChar"/>
    <w:qFormat/>
    <w:rsid w:val="00F91742"/>
    <w:pPr>
      <w:suppressAutoHyphens/>
      <w:ind w:right="-540"/>
      <w:jc w:val="center"/>
      <w:outlineLvl w:val="0"/>
    </w:pPr>
    <w:rPr>
      <w:rFonts w:eastAsia="Times New Roman" w:cs="Times New Roman"/>
      <w:b/>
      <w:color w:val="000000"/>
      <w:spacing w:val="14"/>
      <w:sz w:val="40"/>
      <w:szCs w:val="24"/>
      <w:lang w:val="es-ES_tradnl"/>
    </w:rPr>
  </w:style>
  <w:style w:type="character" w:customStyle="1" w:styleId="TitleChar">
    <w:name w:val="Title Char"/>
    <w:basedOn w:val="DefaultParagraphFont"/>
    <w:link w:val="Title"/>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pPr>
    <w:rPr>
      <w:rFonts w:ascii="Tms Rmn" w:eastAsia="Times New Roman" w:hAnsi="Tms Rmn" w:cs="Times New Roman"/>
      <w:szCs w:val="20"/>
      <w:lang w:val="es-CO"/>
    </w:rPr>
  </w:style>
  <w:style w:type="paragraph" w:styleId="List">
    <w:name w:val="List"/>
    <w:basedOn w:val="Normal"/>
    <w:rsid w:val="00AC64D1"/>
    <w:pPr>
      <w:widowControl/>
      <w:spacing w:after="120"/>
      <w:ind w:left="567"/>
    </w:pPr>
    <w:rPr>
      <w:rFonts w:eastAsia="Times New Roman" w:cs="Times New Roman"/>
      <w:szCs w:val="24"/>
      <w:lang w:val="es-ES" w:eastAsia="es-ES"/>
    </w:rPr>
  </w:style>
  <w:style w:type="paragraph" w:customStyle="1" w:styleId="Subtitle2">
    <w:name w:val="Subtitle 2"/>
    <w:basedOn w:val="Footer"/>
    <w:autoRedefine/>
    <w:rsid w:val="00F91742"/>
    <w:pPr>
      <w:tabs>
        <w:tab w:val="clear" w:pos="4680"/>
        <w:tab w:val="clear" w:pos="9360"/>
        <w:tab w:val="right" w:leader="underscore" w:pos="9504"/>
      </w:tabs>
      <w:spacing w:before="120" w:after="120"/>
      <w:jc w:val="center"/>
      <w:outlineLvl w:val="1"/>
    </w:pPr>
    <w:rPr>
      <w:rFonts w:eastAsia="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pPr>
    <w:rPr>
      <w:rFonts w:ascii="Arial" w:eastAsia="Times New Roman" w:hAnsi="Arial" w:cs="Times New Roman"/>
      <w:szCs w:val="20"/>
      <w:lang w:val="es-CO"/>
    </w:rPr>
  </w:style>
  <w:style w:type="paragraph" w:customStyle="1" w:styleId="i">
    <w:name w:val="(i)"/>
    <w:basedOn w:val="Normal"/>
    <w:rsid w:val="00F91742"/>
    <w:pPr>
      <w:suppressAutoHyphens/>
    </w:pPr>
    <w:rPr>
      <w:rFonts w:ascii="Tms Rmn" w:eastAsia="Times New Roman" w:hAnsi="Tms Rmn" w:cs="Times New Roman"/>
      <w:szCs w:val="20"/>
      <w:lang w:val="es-CO"/>
    </w:rPr>
  </w:style>
  <w:style w:type="paragraph" w:customStyle="1" w:styleId="NoSpacing1">
    <w:name w:val="No Spacing1"/>
    <w:next w:val="NoSpacing"/>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pPr>
    <w:rPr>
      <w:lang w:val="es-CO"/>
    </w:rPr>
  </w:style>
  <w:style w:type="character" w:styleId="CommentReference">
    <w:name w:val="annotation reference"/>
    <w:basedOn w:val="DefaultParagraphFont"/>
    <w:semiHidden/>
    <w:rsid w:val="00F91742"/>
    <w:rPr>
      <w:sz w:val="16"/>
      <w:szCs w:val="16"/>
    </w:rPr>
  </w:style>
  <w:style w:type="paragraph" w:styleId="CommentText">
    <w:name w:val="annotation text"/>
    <w:basedOn w:val="Normal"/>
    <w:link w:val="CommentTextChar"/>
    <w:semiHidden/>
    <w:rsid w:val="00F91742"/>
    <w:rPr>
      <w:rFonts w:eastAsia="Times New Roman" w:cs="Times New Roman"/>
      <w:sz w:val="20"/>
      <w:szCs w:val="20"/>
      <w:lang w:val="es-ES_tradnl"/>
    </w:rPr>
  </w:style>
  <w:style w:type="character" w:customStyle="1" w:styleId="CommentTextChar">
    <w:name w:val="Comment Text Char"/>
    <w:basedOn w:val="DefaultParagraphFont"/>
    <w:link w:val="CommentText"/>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DefaultParagraphFont"/>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DefaultParagraphFont"/>
    <w:uiPriority w:val="9"/>
    <w:semiHidden/>
    <w:rsid w:val="00F91742"/>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742"/>
    <w:pPr>
      <w:ind w:left="720"/>
      <w:contextualSpacing/>
    </w:pPr>
  </w:style>
  <w:style w:type="paragraph" w:styleId="BodyTextIndent3">
    <w:name w:val="Body Text Indent 3"/>
    <w:basedOn w:val="Normal"/>
    <w:link w:val="BodyTextIndent3Char1"/>
    <w:uiPriority w:val="99"/>
    <w:unhideWhenUsed/>
    <w:rsid w:val="00F91742"/>
    <w:pPr>
      <w:widowControl/>
      <w:spacing w:after="120"/>
      <w:ind w:left="360"/>
      <w:jc w:val="left"/>
    </w:pPr>
    <w:rPr>
      <w:rFonts w:cs="Times New Roman"/>
      <w:szCs w:val="16"/>
    </w:rPr>
  </w:style>
  <w:style w:type="character" w:customStyle="1" w:styleId="BodyTextIndent3Char1">
    <w:name w:val="Body Text Indent 3 Char1"/>
    <w:basedOn w:val="DefaultParagraphFont"/>
    <w:link w:val="BodyTextIndent3"/>
    <w:uiPriority w:val="99"/>
    <w:rsid w:val="00F91742"/>
    <w:rPr>
      <w:rFonts w:ascii="Times New Roman" w:hAnsi="Times New Roman" w:cs="Times New Roman"/>
      <w:sz w:val="24"/>
      <w:szCs w:val="16"/>
    </w:rPr>
  </w:style>
  <w:style w:type="paragraph" w:styleId="BalloonText">
    <w:name w:val="Balloon Text"/>
    <w:basedOn w:val="Normal"/>
    <w:link w:val="BalloonTextChar1"/>
    <w:uiPriority w:val="99"/>
    <w:semiHidden/>
    <w:unhideWhenUsed/>
    <w:rsid w:val="00F91742"/>
    <w:rPr>
      <w:rFonts w:ascii="Tahoma" w:hAnsi="Tahoma" w:cs="Tahoma"/>
      <w:sz w:val="16"/>
      <w:szCs w:val="16"/>
    </w:rPr>
  </w:style>
  <w:style w:type="character" w:customStyle="1" w:styleId="BalloonTextChar1">
    <w:name w:val="Balloon Text Char1"/>
    <w:basedOn w:val="DefaultParagraphFont"/>
    <w:link w:val="BalloonText"/>
    <w:uiPriority w:val="99"/>
    <w:semiHidden/>
    <w:rsid w:val="00F91742"/>
    <w:rPr>
      <w:rFonts w:ascii="Tahoma" w:hAnsi="Tahoma" w:cs="Tahoma"/>
      <w:sz w:val="16"/>
      <w:szCs w:val="16"/>
    </w:rPr>
  </w:style>
  <w:style w:type="paragraph" w:styleId="Header">
    <w:name w:val="header"/>
    <w:basedOn w:val="Normal"/>
    <w:link w:val="HeaderChar1"/>
    <w:uiPriority w:val="99"/>
    <w:unhideWhenUsed/>
    <w:rsid w:val="004A1C76"/>
    <w:pPr>
      <w:tabs>
        <w:tab w:val="center" w:pos="4680"/>
        <w:tab w:val="right" w:pos="9360"/>
      </w:tabs>
      <w:jc w:val="left"/>
    </w:pPr>
  </w:style>
  <w:style w:type="character" w:customStyle="1" w:styleId="HeaderChar1">
    <w:name w:val="Header Char1"/>
    <w:basedOn w:val="DefaultParagraphFont"/>
    <w:link w:val="Header"/>
    <w:uiPriority w:val="99"/>
    <w:rsid w:val="004A1C76"/>
    <w:rPr>
      <w:rFonts w:ascii="Times New Roman" w:hAnsi="Times New Roman"/>
      <w:sz w:val="24"/>
    </w:rPr>
  </w:style>
  <w:style w:type="paragraph" w:styleId="Footer">
    <w:name w:val="footer"/>
    <w:basedOn w:val="Normal"/>
    <w:link w:val="FooterChar1"/>
    <w:uiPriority w:val="99"/>
    <w:unhideWhenUsed/>
    <w:rsid w:val="00F91742"/>
    <w:pPr>
      <w:tabs>
        <w:tab w:val="center" w:pos="4680"/>
        <w:tab w:val="right" w:pos="9360"/>
      </w:tabs>
    </w:pPr>
  </w:style>
  <w:style w:type="character" w:customStyle="1" w:styleId="FooterChar1">
    <w:name w:val="Footer Char1"/>
    <w:basedOn w:val="DefaultParagraphFont"/>
    <w:link w:val="Footer"/>
    <w:uiPriority w:val="99"/>
    <w:rsid w:val="00F91742"/>
  </w:style>
  <w:style w:type="paragraph" w:styleId="BodyText">
    <w:name w:val="Body Text"/>
    <w:basedOn w:val="Normal"/>
    <w:link w:val="BodyTextChar1"/>
    <w:unhideWhenUsed/>
    <w:rsid w:val="00F91742"/>
    <w:pPr>
      <w:spacing w:after="120"/>
    </w:pPr>
  </w:style>
  <w:style w:type="character" w:customStyle="1" w:styleId="BodyTextChar1">
    <w:name w:val="Body Text Char1"/>
    <w:basedOn w:val="DefaultParagraphFont"/>
    <w:link w:val="BodyText"/>
    <w:uiPriority w:val="99"/>
    <w:semiHidden/>
    <w:rsid w:val="00F91742"/>
  </w:style>
  <w:style w:type="paragraph" w:styleId="BodyTextIndent">
    <w:name w:val="Body Text Indent"/>
    <w:basedOn w:val="Normal"/>
    <w:link w:val="BodyTextIndentChar1"/>
    <w:uiPriority w:val="99"/>
    <w:semiHidden/>
    <w:unhideWhenUsed/>
    <w:rsid w:val="00F91742"/>
    <w:pPr>
      <w:widowControl/>
      <w:spacing w:after="120"/>
      <w:ind w:left="360"/>
      <w:jc w:val="left"/>
    </w:pPr>
    <w:rPr>
      <w:rFonts w:cs="Times New Roman"/>
    </w:rPr>
  </w:style>
  <w:style w:type="character" w:customStyle="1" w:styleId="BodyTextIndentChar1">
    <w:name w:val="Body Text Indent Char1"/>
    <w:basedOn w:val="DefaultParagraphFont"/>
    <w:link w:val="BodyTextIndent"/>
    <w:uiPriority w:val="99"/>
    <w:semiHidden/>
    <w:rsid w:val="00F91742"/>
    <w:rPr>
      <w:rFonts w:ascii="Times New Roman" w:hAnsi="Times New Roman" w:cs="Times New Roman"/>
      <w:sz w:val="24"/>
    </w:rPr>
  </w:style>
  <w:style w:type="paragraph" w:styleId="NoSpacing">
    <w:name w:val="No Spacing"/>
    <w:uiPriority w:val="1"/>
    <w:qFormat/>
    <w:rsid w:val="00F91742"/>
    <w:pPr>
      <w:spacing w:after="0" w:line="240" w:lineRule="auto"/>
    </w:pPr>
  </w:style>
  <w:style w:type="character" w:customStyle="1" w:styleId="Heading3Char">
    <w:name w:val="Heading 3 Char"/>
    <w:basedOn w:val="DefaultParagraphFont"/>
    <w:link w:val="Heading3"/>
    <w:uiPriority w:val="9"/>
    <w:rsid w:val="002536AC"/>
    <w:rPr>
      <w:rFonts w:ascii="Times New Roman Bold" w:eastAsia="Times New Roman" w:hAnsi="Times New Roman Bold" w:cs="Times New Roman"/>
      <w:b/>
      <w:bCs/>
      <w:sz w:val="24"/>
      <w:szCs w:val="26"/>
      <w:lang w:val="pt-BR"/>
    </w:rPr>
  </w:style>
  <w:style w:type="character" w:styleId="PageNumber">
    <w:name w:val="page number"/>
    <w:basedOn w:val="DefaultParagraphFont"/>
    <w:rsid w:val="00F91742"/>
    <w:rPr>
      <w:rFonts w:cs="Times New Roman"/>
    </w:rPr>
  </w:style>
  <w:style w:type="table" w:customStyle="1" w:styleId="TableGrid11">
    <w:name w:val="Table Grid1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pPr>
    <w:rPr>
      <w:rFonts w:eastAsia="Times New Roman" w:cs="Times New Roman"/>
      <w:szCs w:val="20"/>
    </w:rPr>
  </w:style>
  <w:style w:type="paragraph" w:styleId="Salutation">
    <w:name w:val="Salutation"/>
    <w:basedOn w:val="Normal"/>
    <w:next w:val="Normal"/>
    <w:link w:val="SalutationChar"/>
    <w:rsid w:val="00E07826"/>
    <w:rPr>
      <w:rFonts w:eastAsia="Times New Roman" w:cs="Times New Roman"/>
      <w:szCs w:val="24"/>
    </w:rPr>
  </w:style>
  <w:style w:type="character" w:customStyle="1" w:styleId="SalutationChar">
    <w:name w:val="Salutation Char"/>
    <w:basedOn w:val="DefaultParagraphFont"/>
    <w:link w:val="Salutation"/>
    <w:rsid w:val="00E07826"/>
    <w:rPr>
      <w:rFonts w:ascii="Times New Roman" w:eastAsia="Times New Roman" w:hAnsi="Times New Roman" w:cs="Times New Roman"/>
      <w:sz w:val="24"/>
      <w:szCs w:val="24"/>
    </w:rPr>
  </w:style>
  <w:style w:type="paragraph" w:styleId="NormalIndent">
    <w:name w:val="Normal Indent"/>
    <w:basedOn w:val="Normal"/>
    <w:rsid w:val="00E07826"/>
    <w:pPr>
      <w:ind w:left="708"/>
    </w:pPr>
    <w:rPr>
      <w:rFonts w:eastAsia="Times New Roman" w:cs="Times New Roman"/>
      <w:szCs w:val="24"/>
    </w:rPr>
  </w:style>
  <w:style w:type="paragraph" w:styleId="TOCHeading">
    <w:name w:val="TOC Heading"/>
    <w:basedOn w:val="Heading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qFormat/>
    <w:rsid w:val="009E5E05"/>
    <w:pPr>
      <w:widowControl/>
      <w:tabs>
        <w:tab w:val="right" w:leader="dot" w:pos="8741"/>
        <w:tab w:val="right" w:leader="dot" w:pos="9350"/>
      </w:tabs>
      <w:spacing w:before="120" w:after="120"/>
      <w:ind w:left="544" w:hanging="544"/>
      <w:jc w:val="left"/>
    </w:pPr>
    <w:rPr>
      <w:rFonts w:ascii="Times New Roman Bold" w:eastAsia="Times New Roman" w:hAnsi="Times New Roman Bold" w:cs="Times New Roman"/>
      <w:b/>
      <w:bCs/>
      <w:smallCaps/>
      <w:noProof/>
      <w:lang w:val="pt-BR"/>
    </w:rPr>
  </w:style>
  <w:style w:type="paragraph" w:styleId="TOC2">
    <w:name w:val="toc 2"/>
    <w:basedOn w:val="Normal"/>
    <w:next w:val="Normal"/>
    <w:autoRedefine/>
    <w:uiPriority w:val="39"/>
    <w:unhideWhenUsed/>
    <w:rsid w:val="00045073"/>
    <w:pPr>
      <w:widowControl/>
      <w:tabs>
        <w:tab w:val="left" w:pos="1152"/>
        <w:tab w:val="right" w:leader="dot" w:pos="8741"/>
      </w:tabs>
      <w:ind w:left="1166" w:hanging="605"/>
      <w:jc w:val="left"/>
    </w:pPr>
    <w:rPr>
      <w:rFonts w:ascii="Times New Roman Bold" w:hAnsi="Times New Roman Bold" w:cs="Times New Roman"/>
      <w:b/>
    </w:rPr>
  </w:style>
  <w:style w:type="character" w:customStyle="1" w:styleId="DeltaViewInsertion">
    <w:name w:val="DeltaView Insertion"/>
    <w:uiPriority w:val="99"/>
    <w:rsid w:val="008108CF"/>
    <w:rPr>
      <w:color w:val="0000FF"/>
      <w:u w:val="double"/>
    </w:rPr>
  </w:style>
  <w:style w:type="character" w:customStyle="1" w:styleId="Heading6Char">
    <w:name w:val="Heading 6 Char"/>
    <w:basedOn w:val="DefaultParagraphFont"/>
    <w:link w:val="Heading6"/>
    <w:rsid w:val="003B1259"/>
    <w:rPr>
      <w:rFonts w:ascii="Times New Roman Bold" w:eastAsia="Times New Roman" w:hAnsi="Times New Roman Bold" w:cs="Times New Roman"/>
      <w:b/>
      <w:sz w:val="24"/>
      <w:szCs w:val="24"/>
      <w:lang w:val="pt-BR" w:eastAsia="pt-BR"/>
    </w:rPr>
  </w:style>
  <w:style w:type="table" w:customStyle="1" w:styleId="TableGrid2">
    <w:name w:val="Table Grid2"/>
    <w:basedOn w:val="TableNormal"/>
    <w:next w:val="TableGrid"/>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basedOn w:val="DefaultParagraphFont"/>
    <w:link w:val="Heading8"/>
    <w:uiPriority w:val="9"/>
    <w:semiHidden/>
    <w:rsid w:val="009F44E3"/>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rsid w:val="003E4532"/>
    <w:pPr>
      <w:jc w:val="center"/>
    </w:pPr>
    <w:rPr>
      <w:rFonts w:ascii="Times New Roman Bold" w:eastAsia="Times New Roman" w:hAnsi="Times New Roman Bold" w:cs="Times New Roman"/>
      <w:b/>
      <w:caps/>
      <w:szCs w:val="20"/>
      <w:lang w:val="es-ES_tradnl"/>
    </w:rPr>
  </w:style>
  <w:style w:type="paragraph" w:customStyle="1" w:styleId="Header2-SubClauses">
    <w:name w:val="Header 2 - SubClauses"/>
    <w:basedOn w:val="Normal"/>
    <w:rsid w:val="00B20EBF"/>
    <w:pPr>
      <w:tabs>
        <w:tab w:val="left" w:pos="619"/>
      </w:tabs>
      <w:ind w:left="792" w:hanging="432"/>
    </w:pPr>
    <w:rPr>
      <w:rFonts w:eastAsia="Times New Roman" w:cs="Times New Roman"/>
      <w:szCs w:val="20"/>
      <w:lang w:val="es-ES_tradnl"/>
    </w:rPr>
  </w:style>
  <w:style w:type="paragraph" w:styleId="Subtitle">
    <w:name w:val="Subtitle"/>
    <w:aliases w:val="Subtítulo Char"/>
    <w:basedOn w:val="Normal"/>
    <w:link w:val="SubtitleChar"/>
    <w:autoRedefine/>
    <w:qFormat/>
    <w:rsid w:val="004F5720"/>
    <w:pPr>
      <w:tabs>
        <w:tab w:val="left" w:pos="180"/>
        <w:tab w:val="left" w:pos="360"/>
        <w:tab w:val="left" w:pos="1080"/>
        <w:tab w:val="left" w:pos="2160"/>
      </w:tabs>
      <w:overflowPunct w:val="0"/>
      <w:autoSpaceDE w:val="0"/>
      <w:autoSpaceDN w:val="0"/>
      <w:adjustRightInd w:val="0"/>
      <w:jc w:val="center"/>
      <w:textAlignment w:val="baseline"/>
    </w:pPr>
    <w:rPr>
      <w:rFonts w:ascii="Times New Roman Bold" w:eastAsia="Times New Roman" w:hAnsi="Times New Roman Bold" w:cs="Times New Roman"/>
      <w:b/>
      <w:bCs/>
      <w:iCs/>
      <w:szCs w:val="24"/>
      <w:lang w:val="pt-BR"/>
    </w:rPr>
  </w:style>
  <w:style w:type="character" w:customStyle="1" w:styleId="SubtitleChar">
    <w:name w:val="Subtitle Char"/>
    <w:aliases w:val="Subtítulo Char Char"/>
    <w:basedOn w:val="DefaultParagraphFont"/>
    <w:link w:val="Subtitle"/>
    <w:rsid w:val="004F5720"/>
    <w:rPr>
      <w:rFonts w:ascii="Times New Roman Bold" w:eastAsia="Times New Roman" w:hAnsi="Times New Roman Bold" w:cs="Times New Roman"/>
      <w:b/>
      <w:bCs/>
      <w:iCs/>
      <w:sz w:val="24"/>
      <w:szCs w:val="24"/>
      <w:lang w:val="pt-BR"/>
    </w:rPr>
  </w:style>
  <w:style w:type="table" w:customStyle="1" w:styleId="TableGrid12">
    <w:name w:val="Table Grid12"/>
    <w:basedOn w:val="TableNormal"/>
    <w:next w:val="TableGrid"/>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44DAB"/>
    <w:pPr>
      <w:widowControl/>
      <w:tabs>
        <w:tab w:val="left" w:pos="1728"/>
        <w:tab w:val="right" w:leader="dot" w:pos="8741"/>
      </w:tabs>
      <w:ind w:left="1714" w:hanging="562"/>
      <w:jc w:val="left"/>
    </w:pPr>
    <w:rPr>
      <w:rFonts w:eastAsiaTheme="minorEastAsia" w:cs="Times New Roman"/>
    </w:rPr>
  </w:style>
  <w:style w:type="paragraph" w:styleId="TOC4">
    <w:name w:val="toc 4"/>
    <w:basedOn w:val="Normal"/>
    <w:next w:val="Normal"/>
    <w:autoRedefine/>
    <w:uiPriority w:val="39"/>
    <w:unhideWhenUsed/>
    <w:rsid w:val="00B209E2"/>
    <w:pPr>
      <w:spacing w:after="100"/>
      <w:ind w:left="660"/>
    </w:pPr>
    <w:rPr>
      <w:rFonts w:eastAsiaTheme="minorEastAsia"/>
    </w:rPr>
  </w:style>
  <w:style w:type="paragraph" w:styleId="TOC5">
    <w:name w:val="toc 5"/>
    <w:basedOn w:val="Normal"/>
    <w:next w:val="Normal"/>
    <w:autoRedefine/>
    <w:uiPriority w:val="39"/>
    <w:unhideWhenUsed/>
    <w:rsid w:val="00B209E2"/>
    <w:pPr>
      <w:spacing w:after="100"/>
      <w:ind w:left="880"/>
    </w:pPr>
    <w:rPr>
      <w:rFonts w:eastAsiaTheme="minorEastAsia"/>
    </w:rPr>
  </w:style>
  <w:style w:type="paragraph" w:styleId="TOC6">
    <w:name w:val="toc 6"/>
    <w:basedOn w:val="Normal"/>
    <w:next w:val="Normal"/>
    <w:autoRedefine/>
    <w:uiPriority w:val="39"/>
    <w:unhideWhenUsed/>
    <w:rsid w:val="00B209E2"/>
    <w:pPr>
      <w:spacing w:after="100"/>
      <w:ind w:left="1100"/>
    </w:pPr>
    <w:rPr>
      <w:rFonts w:eastAsiaTheme="minorEastAsia"/>
    </w:rPr>
  </w:style>
  <w:style w:type="paragraph" w:styleId="TOC7">
    <w:name w:val="toc 7"/>
    <w:basedOn w:val="Normal"/>
    <w:next w:val="Normal"/>
    <w:autoRedefine/>
    <w:uiPriority w:val="39"/>
    <w:unhideWhenUsed/>
    <w:rsid w:val="00B209E2"/>
    <w:pPr>
      <w:spacing w:after="100"/>
      <w:ind w:left="1320"/>
    </w:pPr>
    <w:rPr>
      <w:rFonts w:eastAsiaTheme="minorEastAsia"/>
    </w:rPr>
  </w:style>
  <w:style w:type="paragraph" w:styleId="TOC8">
    <w:name w:val="toc 8"/>
    <w:basedOn w:val="Normal"/>
    <w:next w:val="Normal"/>
    <w:autoRedefine/>
    <w:uiPriority w:val="39"/>
    <w:unhideWhenUsed/>
    <w:rsid w:val="00B209E2"/>
    <w:pPr>
      <w:spacing w:after="100"/>
      <w:ind w:left="1540"/>
    </w:pPr>
    <w:rPr>
      <w:rFonts w:eastAsiaTheme="minorEastAsia"/>
    </w:rPr>
  </w:style>
  <w:style w:type="paragraph" w:styleId="TOC9">
    <w:name w:val="toc 9"/>
    <w:basedOn w:val="Normal"/>
    <w:next w:val="Normal"/>
    <w:autoRedefine/>
    <w:uiPriority w:val="39"/>
    <w:unhideWhenUsed/>
    <w:rsid w:val="00B209E2"/>
    <w:pPr>
      <w:spacing w:after="100"/>
      <w:ind w:left="1760"/>
    </w:pPr>
    <w:rPr>
      <w:rFonts w:eastAsiaTheme="minorEastAsia"/>
    </w:rPr>
  </w:style>
  <w:style w:type="paragraph" w:styleId="CommentSubject">
    <w:name w:val="annotation subject"/>
    <w:basedOn w:val="CommentText"/>
    <w:next w:val="CommentText"/>
    <w:link w:val="CommentSubjectChar"/>
    <w:uiPriority w:val="99"/>
    <w:semiHidden/>
    <w:unhideWhenUsed/>
    <w:rsid w:val="009F0534"/>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0534"/>
    <w:rPr>
      <w:rFonts w:ascii="Times New Roman" w:eastAsia="Times New Roman" w:hAnsi="Times New Roman" w:cs="Times New Roman"/>
      <w:b/>
      <w:bCs/>
      <w:sz w:val="20"/>
      <w:szCs w:val="20"/>
      <w:lang w:val="es-ES_tradnl"/>
    </w:rPr>
  </w:style>
  <w:style w:type="character" w:styleId="FollowedHyperlink">
    <w:name w:val="FollowedHyperlink"/>
    <w:basedOn w:val="DefaultParagraphFont"/>
    <w:uiPriority w:val="99"/>
    <w:semiHidden/>
    <w:unhideWhenUsed/>
    <w:rsid w:val="009F0534"/>
    <w:rPr>
      <w:color w:val="800080" w:themeColor="followedHyperlink"/>
      <w:u w:val="single"/>
    </w:rPr>
  </w:style>
  <w:style w:type="paragraph" w:customStyle="1" w:styleId="Chapter">
    <w:name w:val="Chapter"/>
    <w:basedOn w:val="Normal"/>
    <w:next w:val="Normal"/>
    <w:link w:val="ChapterChar"/>
    <w:rsid w:val="009F44E3"/>
    <w:pPr>
      <w:keepNext/>
      <w:widowControl/>
      <w:numPr>
        <w:numId w:val="1"/>
      </w:numPr>
      <w:tabs>
        <w:tab w:val="left" w:pos="1440"/>
      </w:tabs>
      <w:spacing w:before="240" w:after="240"/>
      <w:jc w:val="center"/>
    </w:pPr>
    <w:rPr>
      <w:rFonts w:cs="Times New Roman"/>
      <w:b/>
      <w:smallCaps/>
    </w:rPr>
  </w:style>
  <w:style w:type="character" w:customStyle="1" w:styleId="ChapterChar">
    <w:name w:val="Chapter Char"/>
    <w:basedOn w:val="DefaultParagraphFont"/>
    <w:link w:val="Chapter"/>
    <w:rsid w:val="009F44E3"/>
    <w:rPr>
      <w:rFonts w:ascii="Times New Roman" w:hAnsi="Times New Roman" w:cs="Times New Roman"/>
      <w:b/>
      <w:smallCaps/>
      <w:sz w:val="24"/>
    </w:rPr>
  </w:style>
  <w:style w:type="paragraph" w:customStyle="1" w:styleId="FirstHeading">
    <w:name w:val="FirstHeading"/>
    <w:basedOn w:val="Normal"/>
    <w:next w:val="Normal"/>
    <w:link w:val="FirstHeadingChar"/>
    <w:rsid w:val="00AF3A8D"/>
    <w:pPr>
      <w:keepNext/>
      <w:widowControl/>
      <w:tabs>
        <w:tab w:val="left" w:pos="0"/>
        <w:tab w:val="left" w:pos="86"/>
      </w:tabs>
      <w:spacing w:before="120" w:after="120"/>
      <w:ind w:left="720" w:hanging="720"/>
      <w:jc w:val="left"/>
    </w:pPr>
    <w:rPr>
      <w:rFonts w:cs="Times New Roman"/>
      <w:b/>
      <w:lang w:val="pt-BR"/>
    </w:rPr>
  </w:style>
  <w:style w:type="character" w:customStyle="1" w:styleId="FirstHeadingChar">
    <w:name w:val="FirstHeading Char"/>
    <w:basedOn w:val="DefaultParagraphFont"/>
    <w:link w:val="FirstHeading"/>
    <w:rsid w:val="00AF3A8D"/>
    <w:rPr>
      <w:rFonts w:ascii="Times New Roman" w:hAnsi="Times New Roman" w:cs="Times New Roman"/>
      <w:b/>
      <w:sz w:val="24"/>
      <w:lang w:val="pt-BR"/>
    </w:rPr>
  </w:style>
  <w:style w:type="paragraph" w:customStyle="1" w:styleId="SecHeading">
    <w:name w:val="SecHeading"/>
    <w:basedOn w:val="Normal"/>
    <w:next w:val="Paragraph"/>
    <w:link w:val="SecHeadingChar"/>
    <w:rsid w:val="009F44E3"/>
    <w:pPr>
      <w:keepNext/>
      <w:widowControl/>
      <w:tabs>
        <w:tab w:val="num" w:pos="1296"/>
      </w:tabs>
      <w:spacing w:before="120" w:after="120"/>
      <w:ind w:left="1296" w:hanging="576"/>
      <w:jc w:val="left"/>
    </w:pPr>
    <w:rPr>
      <w:rFonts w:cs="Times New Roman"/>
      <w:b/>
    </w:rPr>
  </w:style>
  <w:style w:type="character" w:customStyle="1" w:styleId="SecHeadingChar">
    <w:name w:val="SecHeading Char"/>
    <w:basedOn w:val="DefaultParagraphFont"/>
    <w:link w:val="SecHeading"/>
    <w:rsid w:val="009F44E3"/>
    <w:rPr>
      <w:rFonts w:ascii="Times New Roman" w:hAnsi="Times New Roman" w:cs="Times New Roman"/>
      <w:b/>
      <w:sz w:val="24"/>
    </w:rPr>
  </w:style>
  <w:style w:type="paragraph" w:customStyle="1" w:styleId="SubHeading1">
    <w:name w:val="SubHeading1"/>
    <w:basedOn w:val="SecHeading"/>
    <w:link w:val="SubHeading1Char"/>
    <w:rsid w:val="009F44E3"/>
    <w:pPr>
      <w:tabs>
        <w:tab w:val="clear" w:pos="1296"/>
        <w:tab w:val="num" w:pos="1872"/>
      </w:tabs>
      <w:ind w:left="1872"/>
    </w:pPr>
  </w:style>
  <w:style w:type="character" w:customStyle="1" w:styleId="SubHeading1Char">
    <w:name w:val="SubHeading1 Char"/>
    <w:basedOn w:val="DefaultParagraphFont"/>
    <w:link w:val="SubHeading1"/>
    <w:rsid w:val="009F44E3"/>
    <w:rPr>
      <w:rFonts w:ascii="Times New Roman" w:hAnsi="Times New Roman" w:cs="Times New Roman"/>
      <w:b/>
      <w:sz w:val="24"/>
    </w:rPr>
  </w:style>
  <w:style w:type="paragraph" w:customStyle="1" w:styleId="Subheading2">
    <w:name w:val="Subheading2"/>
    <w:basedOn w:val="SecHeading"/>
    <w:link w:val="Subheading2Char"/>
    <w:rsid w:val="009F44E3"/>
    <w:pPr>
      <w:tabs>
        <w:tab w:val="clear" w:pos="1296"/>
        <w:tab w:val="num" w:pos="2376"/>
      </w:tabs>
      <w:ind w:left="2376" w:hanging="288"/>
    </w:pPr>
  </w:style>
  <w:style w:type="character" w:customStyle="1" w:styleId="Subheading2Char">
    <w:name w:val="Subheading2 Char"/>
    <w:basedOn w:val="DefaultParagraphFont"/>
    <w:link w:val="Subheading2"/>
    <w:rsid w:val="009F44E3"/>
    <w:rPr>
      <w:rFonts w:ascii="Times New Roman" w:hAnsi="Times New Roman" w:cs="Times New Roman"/>
      <w:b/>
      <w:sz w:val="24"/>
    </w:rPr>
  </w:style>
  <w:style w:type="paragraph" w:customStyle="1" w:styleId="Paragraph">
    <w:name w:val="Paragraph"/>
    <w:basedOn w:val="BodyTextIndent"/>
    <w:link w:val="ParagraphChar"/>
    <w:rsid w:val="009F44E3"/>
    <w:pPr>
      <w:numPr>
        <w:ilvl w:val="1"/>
        <w:numId w:val="1"/>
      </w:numPr>
      <w:tabs>
        <w:tab w:val="clear" w:pos="1296"/>
        <w:tab w:val="num" w:pos="720"/>
      </w:tabs>
      <w:spacing w:before="120"/>
      <w:ind w:left="720" w:hanging="720"/>
      <w:outlineLvl w:val="1"/>
    </w:pPr>
  </w:style>
  <w:style w:type="character" w:customStyle="1" w:styleId="ParagraphChar">
    <w:name w:val="Paragraph Char"/>
    <w:basedOn w:val="DefaultParagraphFont"/>
    <w:link w:val="Paragraph"/>
    <w:rsid w:val="009F44E3"/>
    <w:rPr>
      <w:rFonts w:ascii="Times New Roman" w:hAnsi="Times New Roman" w:cs="Times New Roman"/>
      <w:sz w:val="24"/>
    </w:rPr>
  </w:style>
  <w:style w:type="paragraph" w:customStyle="1" w:styleId="subpar">
    <w:name w:val="subpar"/>
    <w:basedOn w:val="BodyTextIndent3"/>
    <w:link w:val="subparChar"/>
    <w:rsid w:val="009F44E3"/>
    <w:pPr>
      <w:numPr>
        <w:ilvl w:val="2"/>
        <w:numId w:val="1"/>
      </w:numPr>
      <w:spacing w:before="120"/>
      <w:outlineLvl w:val="2"/>
    </w:pPr>
  </w:style>
  <w:style w:type="character" w:customStyle="1" w:styleId="subparChar">
    <w:name w:val="subpar Char"/>
    <w:basedOn w:val="DefaultParagraphFont"/>
    <w:link w:val="subpar"/>
    <w:rsid w:val="009F44E3"/>
    <w:rPr>
      <w:rFonts w:ascii="Times New Roman" w:hAnsi="Times New Roman" w:cs="Times New Roman"/>
      <w:sz w:val="24"/>
      <w:szCs w:val="16"/>
    </w:rPr>
  </w:style>
  <w:style w:type="paragraph" w:customStyle="1" w:styleId="SubSubPar">
    <w:name w:val="SubSubPar"/>
    <w:basedOn w:val="subpar"/>
    <w:link w:val="SubSubParChar"/>
    <w:rsid w:val="009F44E3"/>
    <w:pPr>
      <w:numPr>
        <w:ilvl w:val="3"/>
      </w:numPr>
      <w:tabs>
        <w:tab w:val="left" w:pos="0"/>
        <w:tab w:val="num" w:pos="1296"/>
      </w:tabs>
      <w:ind w:left="1296" w:hanging="288"/>
    </w:pPr>
  </w:style>
  <w:style w:type="character" w:customStyle="1" w:styleId="SubSubParChar">
    <w:name w:val="SubSubPar Char"/>
    <w:basedOn w:val="DefaultParagraphFont"/>
    <w:link w:val="SubSubPar"/>
    <w:rsid w:val="009F44E3"/>
    <w:rPr>
      <w:rFonts w:ascii="Times New Roman" w:hAnsi="Times New Roman" w:cs="Times New Roman"/>
      <w:sz w:val="24"/>
      <w:szCs w:val="16"/>
    </w:rPr>
  </w:style>
  <w:style w:type="paragraph" w:customStyle="1" w:styleId="Regtable">
    <w:name w:val="Regtable"/>
    <w:basedOn w:val="Normal"/>
    <w:link w:val="RegtableChar"/>
    <w:rsid w:val="009F44E3"/>
    <w:pPr>
      <w:keepLines/>
      <w:framePr w:wrap="around" w:vAnchor="text" w:hAnchor="text" w:y="1"/>
      <w:widowControl/>
      <w:spacing w:before="20" w:after="20"/>
      <w:jc w:val="left"/>
    </w:pPr>
    <w:rPr>
      <w:rFonts w:cs="Times New Roman"/>
      <w:sz w:val="20"/>
    </w:rPr>
  </w:style>
  <w:style w:type="character" w:customStyle="1" w:styleId="RegtableChar">
    <w:name w:val="Regtable Char"/>
    <w:basedOn w:val="DefaultParagraphFont"/>
    <w:link w:val="Regtable"/>
    <w:rsid w:val="009F44E3"/>
    <w:rPr>
      <w:rFonts w:ascii="Times New Roman" w:hAnsi="Times New Roman" w:cs="Times New Roman"/>
      <w:sz w:val="20"/>
    </w:rPr>
  </w:style>
  <w:style w:type="paragraph" w:customStyle="1" w:styleId="TableTitle">
    <w:name w:val="TableTitle"/>
    <w:basedOn w:val="Normal"/>
    <w:link w:val="TableTitleChar"/>
    <w:rsid w:val="009F44E3"/>
    <w:pPr>
      <w:keepNext/>
      <w:framePr w:wrap="around" w:vAnchor="text" w:hAnchor="text" w:y="1"/>
      <w:widowControl/>
      <w:spacing w:before="20" w:after="20"/>
      <w:jc w:val="center"/>
    </w:pPr>
    <w:rPr>
      <w:rFonts w:ascii="Times New Roman Bold" w:hAnsi="Times New Roman Bold"/>
      <w:b/>
      <w:spacing w:val="-3"/>
      <w:sz w:val="20"/>
    </w:rPr>
  </w:style>
  <w:style w:type="character" w:customStyle="1" w:styleId="TableTitleChar">
    <w:name w:val="TableTitle Char"/>
    <w:basedOn w:val="DefaultParagraphFont"/>
    <w:link w:val="TableTitle"/>
    <w:rsid w:val="009F44E3"/>
    <w:rPr>
      <w:rFonts w:ascii="Times New Roman Bold" w:hAnsi="Times New Roman Bold"/>
      <w:b/>
      <w:spacing w:val="-3"/>
      <w:sz w:val="20"/>
    </w:rPr>
  </w:style>
  <w:style w:type="character" w:customStyle="1" w:styleId="Heading5Char">
    <w:name w:val="Heading 5 Char"/>
    <w:basedOn w:val="DefaultParagraphFont"/>
    <w:link w:val="Heading5"/>
    <w:uiPriority w:val="9"/>
    <w:semiHidden/>
    <w:rsid w:val="009F44E3"/>
    <w:rPr>
      <w:rFonts w:asciiTheme="majorHAnsi" w:eastAsiaTheme="majorEastAsia" w:hAnsiTheme="majorHAnsi" w:cstheme="majorBidi"/>
      <w:color w:val="243F60" w:themeColor="accent1" w:themeShade="7F"/>
      <w:sz w:val="24"/>
    </w:rPr>
  </w:style>
  <w:style w:type="character" w:customStyle="1" w:styleId="Heading7Char">
    <w:name w:val="Heading 7 Char"/>
    <w:link w:val="Heading7"/>
    <w:rsid w:val="00100A63"/>
    <w:rPr>
      <w:rFonts w:ascii="Times New Roman Bold" w:eastAsia="Times New Roman" w:hAnsi="Times New Roman Bold" w:cs="Times New Roman"/>
      <w:b/>
      <w:spacing w:val="-3"/>
      <w:sz w:val="24"/>
      <w:szCs w:val="24"/>
      <w:lang w:val="pt-BR" w:eastAsia="pt-BR"/>
    </w:rPr>
  </w:style>
  <w:style w:type="character" w:customStyle="1" w:styleId="Heading9Char">
    <w:name w:val="Heading 9 Char"/>
    <w:basedOn w:val="DefaultParagraphFont"/>
    <w:link w:val="Heading9"/>
    <w:rsid w:val="00805D1B"/>
    <w:rPr>
      <w:rFonts w:ascii="Times New Roman" w:eastAsia="Times New Roman" w:hAnsi="Times New Roman" w:cs="Times New Roman"/>
      <w:b/>
      <w:spacing w:val="-3"/>
      <w:kern w:val="24"/>
      <w:sz w:val="24"/>
      <w:lang w:val="pt-PT"/>
    </w:rPr>
  </w:style>
  <w:style w:type="character" w:customStyle="1" w:styleId="Comentrio4">
    <w:name w:val="Comentário 4"/>
    <w:basedOn w:val="Strong"/>
    <w:uiPriority w:val="1"/>
    <w:qFormat/>
    <w:rsid w:val="00424E27"/>
    <w:rPr>
      <w:rFonts w:ascii="Times New Roman" w:hAnsi="Times New Roman" w:cs="Times New Roman"/>
      <w:b/>
      <w:bCs/>
      <w:color w:val="FF0000"/>
      <w:sz w:val="28"/>
      <w:vertAlign w:val="baseline"/>
    </w:rPr>
  </w:style>
  <w:style w:type="paragraph" w:customStyle="1" w:styleId="Instruo1">
    <w:name w:val="[Instrução 1]"/>
    <w:basedOn w:val="Normal"/>
    <w:qFormat/>
    <w:rsid w:val="00015206"/>
    <w:rPr>
      <w:i/>
      <w:color w:val="548DD4" w:themeColor="text2" w:themeTint="99"/>
    </w:rPr>
  </w:style>
  <w:style w:type="character" w:styleId="Strong">
    <w:name w:val="Strong"/>
    <w:basedOn w:val="DefaultParagraphFont"/>
    <w:uiPriority w:val="22"/>
    <w:qFormat/>
    <w:rsid w:val="00424E27"/>
    <w:rPr>
      <w:b/>
      <w:bCs/>
    </w:rPr>
  </w:style>
  <w:style w:type="character" w:customStyle="1" w:styleId="Comentrio5">
    <w:name w:val="Comentário 5"/>
    <w:uiPriority w:val="1"/>
    <w:qFormat/>
    <w:rsid w:val="00424E27"/>
    <w:rPr>
      <w:rFonts w:ascii="Times New Roman" w:hAnsi="Times New Roman"/>
      <w:b/>
      <w:bCs/>
      <w:dstrike/>
      <w:color w:val="FF0000"/>
      <w:sz w:val="28"/>
      <w:u w:val="none"/>
      <w:vertAlign w:val="baseline"/>
    </w:rPr>
  </w:style>
  <w:style w:type="paragraph" w:customStyle="1" w:styleId="Subttulo2">
    <w:name w:val="Subtítulo 2"/>
    <w:basedOn w:val="Normal"/>
    <w:next w:val="Normal"/>
    <w:link w:val="Subttulo2Char"/>
    <w:autoRedefine/>
    <w:rsid w:val="00802FE1"/>
    <w:pPr>
      <w:tabs>
        <w:tab w:val="right" w:pos="9356"/>
      </w:tabs>
    </w:pPr>
    <w:rPr>
      <w:rFonts w:ascii="Times New Roman Bold" w:eastAsia="Times New Roman" w:hAnsi="Times New Roman Bold" w:cs="Arial"/>
      <w:b/>
      <w:bCs/>
      <w:color w:val="000000"/>
      <w:szCs w:val="24"/>
      <w:lang w:val="pt-BR" w:eastAsia="pt-BR"/>
    </w:rPr>
  </w:style>
  <w:style w:type="paragraph" w:styleId="List2">
    <w:name w:val="List 2"/>
    <w:basedOn w:val="Normal"/>
    <w:autoRedefine/>
    <w:rsid w:val="005A6A99"/>
    <w:pPr>
      <w:widowControl/>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Head61">
    <w:name w:val="Head 6.1"/>
    <w:basedOn w:val="TOC2"/>
    <w:next w:val="Normal"/>
    <w:autoRedefine/>
    <w:rsid w:val="002F4637"/>
    <w:pPr>
      <w:tabs>
        <w:tab w:val="clear" w:pos="1152"/>
        <w:tab w:val="clear" w:pos="8741"/>
        <w:tab w:val="left" w:pos="0"/>
        <w:tab w:val="num" w:pos="792"/>
        <w:tab w:val="right" w:leader="dot" w:pos="9360"/>
      </w:tabs>
      <w:ind w:left="0" w:firstLine="0"/>
    </w:pPr>
    <w:rPr>
      <w:rFonts w:eastAsia="Times New Roman"/>
      <w:bCs/>
      <w:szCs w:val="24"/>
    </w:rPr>
  </w:style>
  <w:style w:type="paragraph" w:customStyle="1" w:styleId="Head71">
    <w:name w:val="Head 7.1"/>
    <w:basedOn w:val="Normal"/>
    <w:next w:val="Normal"/>
    <w:autoRedefine/>
    <w:rsid w:val="004045FC"/>
    <w:pPr>
      <w:widowControl/>
      <w:tabs>
        <w:tab w:val="num" w:pos="792"/>
      </w:tabs>
      <w:overflowPunct w:val="0"/>
      <w:autoSpaceDE w:val="0"/>
      <w:autoSpaceDN w:val="0"/>
      <w:adjustRightInd w:val="0"/>
      <w:jc w:val="left"/>
      <w:textAlignment w:val="baseline"/>
    </w:pPr>
    <w:rPr>
      <w:rFonts w:ascii="Times New Roman Bold" w:eastAsia="Times New Roman" w:hAnsi="Times New Roman Bold" w:cs="Times New Roman"/>
      <w:b/>
      <w:szCs w:val="20"/>
      <w:lang w:val="pt-BR" w:eastAsia="pt-BR"/>
    </w:rPr>
  </w:style>
  <w:style w:type="paragraph" w:customStyle="1" w:styleId="aparagraphs">
    <w:name w:val="(a) paragraphs"/>
    <w:next w:val="Normal"/>
    <w:rsid w:val="00590088"/>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omentrio2">
    <w:name w:val="Comentário 2"/>
    <w:basedOn w:val="Normal"/>
    <w:next w:val="Normal"/>
    <w:link w:val="Comentrio2Char"/>
    <w:autoRedefine/>
    <w:rsid w:val="005E221D"/>
    <w:pPr>
      <w:widowControl/>
      <w:pBdr>
        <w:bottom w:val="single" w:sz="4" w:space="1" w:color="auto"/>
      </w:pBdr>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cs="Times New Roman"/>
      <w:b/>
      <w:iCs/>
      <w:noProof/>
      <w:snapToGrid w:val="0"/>
      <w:lang w:val="pt-PT"/>
    </w:rPr>
  </w:style>
  <w:style w:type="character" w:customStyle="1" w:styleId="Comentrio2Char">
    <w:name w:val="Comentário 2 Char"/>
    <w:link w:val="Comentrio2"/>
    <w:rsid w:val="005E221D"/>
    <w:rPr>
      <w:rFonts w:ascii="Times New Roman Bold" w:eastAsia="MS Mincho" w:hAnsi="Times New Roman Bold" w:cs="Times New Roman"/>
      <w:b/>
      <w:iCs/>
      <w:noProof/>
      <w:snapToGrid w:val="0"/>
      <w:sz w:val="24"/>
      <w:lang w:val="pt-PT"/>
    </w:rPr>
  </w:style>
  <w:style w:type="paragraph" w:customStyle="1" w:styleId="CountryName">
    <w:name w:val="CountryName"/>
    <w:basedOn w:val="Normal"/>
    <w:rsid w:val="00EF0180"/>
    <w:pPr>
      <w:widowControl/>
      <w:jc w:val="center"/>
    </w:pPr>
    <w:rPr>
      <w:rFonts w:ascii="Times New Roman Bold" w:eastAsia="Times New Roman" w:hAnsi="Times New Roman Bold" w:cs="Times New Roman"/>
      <w:b/>
      <w:smallCaps/>
      <w:spacing w:val="-3"/>
      <w:sz w:val="32"/>
      <w:szCs w:val="20"/>
      <w:lang w:val="es-ES"/>
    </w:rPr>
  </w:style>
  <w:style w:type="paragraph" w:customStyle="1" w:styleId="wfxRecipient">
    <w:name w:val="wfxRecipient"/>
    <w:basedOn w:val="Normal"/>
    <w:rsid w:val="0059466D"/>
    <w:pPr>
      <w:overflowPunct w:val="0"/>
      <w:autoSpaceDE w:val="0"/>
      <w:autoSpaceDN w:val="0"/>
      <w:adjustRightInd w:val="0"/>
      <w:textAlignment w:val="baseline"/>
    </w:pPr>
    <w:rPr>
      <w:rFonts w:eastAsia="Times New Roman" w:cs="Times New Roman"/>
      <w:szCs w:val="20"/>
      <w:lang w:val="es-ES_tradnl"/>
    </w:rPr>
  </w:style>
  <w:style w:type="paragraph" w:customStyle="1" w:styleId="Default">
    <w:name w:val="Default"/>
    <w:rsid w:val="00AA62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ubttulo2Char">
    <w:name w:val="Subtítulo 2 Char"/>
    <w:link w:val="Subttulo2"/>
    <w:rsid w:val="00802FE1"/>
    <w:rPr>
      <w:rFonts w:ascii="Times New Roman Bold" w:eastAsia="Times New Roman" w:hAnsi="Times New Roman Bold" w:cs="Arial"/>
      <w:b/>
      <w:bCs/>
      <w:color w:val="000000"/>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alutation"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206"/>
    <w:pPr>
      <w:widowControl w:val="0"/>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7B23F2"/>
    <w:pPr>
      <w:jc w:val="center"/>
      <w:outlineLvl w:val="0"/>
    </w:pPr>
    <w:rPr>
      <w:rFonts w:ascii="Times New Roman Bold" w:eastAsia="Times New Roman" w:hAnsi="Times New Roman Bold" w:cs="Times New Roman"/>
      <w:b/>
      <w:bCs/>
      <w:szCs w:val="28"/>
      <w:lang w:val="es-CO"/>
    </w:rPr>
  </w:style>
  <w:style w:type="paragraph" w:styleId="Heading2">
    <w:name w:val="heading 2"/>
    <w:basedOn w:val="Normal"/>
    <w:next w:val="Normal"/>
    <w:link w:val="Heading2Char"/>
    <w:unhideWhenUsed/>
    <w:qFormat/>
    <w:rsid w:val="00B4116B"/>
    <w:pPr>
      <w:outlineLvl w:val="1"/>
    </w:pPr>
    <w:rPr>
      <w:rFonts w:ascii="Times New Roman Bold" w:eastAsia="Times New Roman" w:hAnsi="Times New Roman Bold" w:cs="Times New Roman"/>
      <w:b/>
      <w:bCs/>
      <w:szCs w:val="26"/>
      <w:lang w:val="es-CO"/>
    </w:rPr>
  </w:style>
  <w:style w:type="paragraph" w:styleId="Heading3">
    <w:name w:val="heading 3"/>
    <w:basedOn w:val="Normal"/>
    <w:next w:val="Normal"/>
    <w:link w:val="Heading3Char"/>
    <w:uiPriority w:val="9"/>
    <w:unhideWhenUsed/>
    <w:qFormat/>
    <w:rsid w:val="002536AC"/>
    <w:pPr>
      <w:jc w:val="center"/>
      <w:outlineLvl w:val="2"/>
    </w:pPr>
    <w:rPr>
      <w:rFonts w:ascii="Times New Roman Bold" w:eastAsia="Times New Roman" w:hAnsi="Times New Roman Bold" w:cs="Times New Roman"/>
      <w:b/>
      <w:bCs/>
      <w:szCs w:val="26"/>
      <w:lang w:val="pt-BR"/>
    </w:rPr>
  </w:style>
  <w:style w:type="paragraph" w:styleId="Heading4">
    <w:name w:val="heading 4"/>
    <w:basedOn w:val="Normal"/>
    <w:next w:val="Normal"/>
    <w:link w:val="Heading4Char"/>
    <w:uiPriority w:val="9"/>
    <w:unhideWhenUsed/>
    <w:qFormat/>
    <w:rsid w:val="00723539"/>
    <w:pPr>
      <w:jc w:val="center"/>
      <w:outlineLvl w:val="3"/>
    </w:pPr>
    <w:rPr>
      <w:rFonts w:ascii="Times New Roman Bold" w:eastAsia="Times New Roman" w:hAnsi="Times New Roman Bold" w:cs="Times New Roman"/>
      <w:b/>
      <w:bCs/>
      <w:iCs/>
      <w:lang w:val="es-CO"/>
    </w:rPr>
  </w:style>
  <w:style w:type="paragraph" w:styleId="Heading5">
    <w:name w:val="heading 5"/>
    <w:basedOn w:val="Normal"/>
    <w:next w:val="Normal"/>
    <w:link w:val="Heading5Char"/>
    <w:uiPriority w:val="9"/>
    <w:semiHidden/>
    <w:unhideWhenUsed/>
    <w:qFormat/>
    <w:rsid w:val="009F44E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3B1259"/>
    <w:pPr>
      <w:tabs>
        <w:tab w:val="left" w:pos="-648"/>
      </w:tabs>
      <w:jc w:val="center"/>
      <w:outlineLvl w:val="5"/>
    </w:pPr>
    <w:rPr>
      <w:rFonts w:ascii="Times New Roman Bold" w:eastAsia="Times New Roman" w:hAnsi="Times New Roman Bold" w:cs="Times New Roman"/>
      <w:b/>
      <w:szCs w:val="24"/>
      <w:lang w:val="pt-BR" w:eastAsia="pt-BR"/>
    </w:rPr>
  </w:style>
  <w:style w:type="paragraph" w:styleId="Heading7">
    <w:name w:val="heading 7"/>
    <w:basedOn w:val="Normal"/>
    <w:next w:val="Normal"/>
    <w:link w:val="Heading7Char"/>
    <w:qFormat/>
    <w:rsid w:val="00100A63"/>
    <w:pPr>
      <w:tabs>
        <w:tab w:val="left" w:pos="-720"/>
        <w:tab w:val="left" w:pos="-648"/>
      </w:tabs>
      <w:suppressAutoHyphens/>
      <w:jc w:val="center"/>
      <w:outlineLvl w:val="6"/>
    </w:pPr>
    <w:rPr>
      <w:rFonts w:ascii="Times New Roman Bold" w:eastAsia="Times New Roman" w:hAnsi="Times New Roman Bold" w:cs="Times New Roman"/>
      <w:b/>
      <w:spacing w:val="-3"/>
      <w:szCs w:val="24"/>
      <w:lang w:val="pt-BR" w:eastAsia="pt-BR"/>
    </w:rPr>
  </w:style>
  <w:style w:type="paragraph" w:styleId="Heading8">
    <w:name w:val="heading 8"/>
    <w:basedOn w:val="Normal"/>
    <w:next w:val="Normal"/>
    <w:link w:val="Heading8Char"/>
    <w:uiPriority w:val="9"/>
    <w:semiHidden/>
    <w:unhideWhenUsed/>
    <w:qFormat/>
    <w:rsid w:val="009F44E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F44E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91742"/>
    <w:pPr>
      <w:keepNext/>
      <w:keepLines/>
      <w:spacing w:before="480"/>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outlineLvl w:val="3"/>
    </w:pPr>
    <w:rPr>
      <w:rFonts w:ascii="Calibri" w:eastAsia="Times New Roman" w:hAnsi="Calibri" w:cs="Times New Roman"/>
      <w:b/>
      <w:bCs/>
      <w:i/>
      <w:iCs/>
      <w:color w:val="4F81BD"/>
      <w:lang w:val="es-CO"/>
    </w:rPr>
  </w:style>
  <w:style w:type="numbering" w:customStyle="1" w:styleId="NoList1">
    <w:name w:val="No List1"/>
    <w:next w:val="NoList"/>
    <w:uiPriority w:val="99"/>
    <w:semiHidden/>
    <w:unhideWhenUsed/>
    <w:rsid w:val="00F91742"/>
  </w:style>
  <w:style w:type="character" w:customStyle="1" w:styleId="Heading1Char">
    <w:name w:val="Heading 1 Char"/>
    <w:basedOn w:val="DefaultParagraphFont"/>
    <w:link w:val="Heading1"/>
    <w:uiPriority w:val="9"/>
    <w:rsid w:val="007B23F2"/>
    <w:rPr>
      <w:rFonts w:ascii="Times New Roman Bold" w:eastAsia="Times New Roman" w:hAnsi="Times New Roman Bold" w:cs="Times New Roman"/>
      <w:b/>
      <w:bCs/>
      <w:sz w:val="24"/>
      <w:szCs w:val="28"/>
      <w:lang w:val="es-CO"/>
    </w:rPr>
  </w:style>
  <w:style w:type="character" w:customStyle="1" w:styleId="Heading2Char">
    <w:name w:val="Heading 2 Char"/>
    <w:basedOn w:val="DefaultParagraphFont"/>
    <w:link w:val="Heading2"/>
    <w:rsid w:val="00B4116B"/>
    <w:rPr>
      <w:rFonts w:ascii="Times New Roman Bold" w:eastAsia="Times New Roman" w:hAnsi="Times New Roman Bold" w:cs="Times New Roman"/>
      <w:b/>
      <w:bCs/>
      <w:sz w:val="24"/>
      <w:szCs w:val="26"/>
      <w:lang w:val="es-CO"/>
    </w:rPr>
  </w:style>
  <w:style w:type="character" w:customStyle="1" w:styleId="Heading4Char">
    <w:name w:val="Heading 4 Char"/>
    <w:basedOn w:val="DefaultParagraphFont"/>
    <w:link w:val="Heading4"/>
    <w:uiPriority w:val="9"/>
    <w:rsid w:val="00723539"/>
    <w:rPr>
      <w:rFonts w:ascii="Times New Roman Bold" w:eastAsia="Times New Roman" w:hAnsi="Times New Roman Bold" w:cs="Times New Roman"/>
      <w:b/>
      <w:bCs/>
      <w:iCs/>
      <w:sz w:val="24"/>
      <w:lang w:val="es-CO"/>
    </w:rPr>
  </w:style>
  <w:style w:type="table" w:customStyle="1" w:styleId="TableGrid1">
    <w:name w:val="Table Grid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F91742"/>
    <w:pPr>
      <w:spacing w:after="120"/>
      <w:ind w:left="720"/>
      <w:contextualSpacing/>
    </w:pPr>
    <w:rPr>
      <w:lang w:val="es-CO"/>
    </w:rPr>
  </w:style>
  <w:style w:type="paragraph" w:customStyle="1" w:styleId="Outline">
    <w:name w:val="Outline"/>
    <w:basedOn w:val="Normal"/>
    <w:rsid w:val="00F91742"/>
    <w:pPr>
      <w:spacing w:before="240"/>
    </w:pPr>
    <w:rPr>
      <w:rFonts w:eastAsia="Times New Roman" w:cs="Times New Roman"/>
      <w:kern w:val="28"/>
      <w:szCs w:val="20"/>
      <w:lang w:val="es-CO"/>
    </w:rPr>
  </w:style>
  <w:style w:type="paragraph" w:styleId="BodyTextIndent2">
    <w:name w:val="Body Text Indent 2"/>
    <w:basedOn w:val="Normal"/>
    <w:link w:val="BodyTextIndent2Char"/>
    <w:rsid w:val="00F91742"/>
    <w:pPr>
      <w:suppressAutoHyphens/>
      <w:ind w:firstLine="720"/>
    </w:pPr>
    <w:rPr>
      <w:rFonts w:eastAsia="Times New Roman" w:cs="Times New Roman"/>
      <w:i/>
      <w:iCs/>
      <w:spacing w:val="-3"/>
      <w:szCs w:val="24"/>
      <w:lang w:val="es-ES_tradnl"/>
    </w:rPr>
  </w:style>
  <w:style w:type="character" w:customStyle="1" w:styleId="BodyTextIndent2Char">
    <w:name w:val="Body Text Indent 2 Char"/>
    <w:basedOn w:val="DefaultParagraphFont"/>
    <w:link w:val="BodyTextIndent2"/>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pPr>
    <w:rPr>
      <w:rFonts w:eastAsia="Times New Roman" w:cs="Times New Roman"/>
      <w:szCs w:val="20"/>
      <w:lang w:val="en-GB" w:eastAsia="en-GB"/>
    </w:rPr>
  </w:style>
  <w:style w:type="paragraph" w:customStyle="1" w:styleId="BodyTextIndent31">
    <w:name w:val="Body Text Indent 31"/>
    <w:basedOn w:val="Normal"/>
    <w:next w:val="BodyTextIndent3"/>
    <w:link w:val="BodyTextIndent3Char"/>
    <w:uiPriority w:val="99"/>
    <w:semiHidden/>
    <w:unhideWhenUsed/>
    <w:rsid w:val="00F91742"/>
    <w:pPr>
      <w:spacing w:after="120"/>
      <w:ind w:left="360"/>
    </w:pPr>
    <w:rPr>
      <w:sz w:val="16"/>
      <w:szCs w:val="16"/>
      <w:lang w:val="es-CO"/>
    </w:rPr>
  </w:style>
  <w:style w:type="character" w:customStyle="1" w:styleId="BodyTextIndent3Char">
    <w:name w:val="Body Text Indent 3 Char"/>
    <w:basedOn w:val="DefaultParagraphFont"/>
    <w:link w:val="BodyTextIndent31"/>
    <w:uiPriority w:val="99"/>
    <w:semiHidden/>
    <w:rsid w:val="00F91742"/>
    <w:rPr>
      <w:sz w:val="16"/>
      <w:szCs w:val="16"/>
      <w:lang w:val="es-CO"/>
    </w:rPr>
  </w:style>
  <w:style w:type="character" w:styleId="Hyperlink">
    <w:name w:val="Hyperlink"/>
    <w:basedOn w:val="DefaultParagraphFont"/>
    <w:uiPriority w:val="99"/>
    <w:rsid w:val="00F91742"/>
    <w:rPr>
      <w:color w:val="0000FF"/>
      <w:u w:val="single"/>
    </w:rPr>
  </w:style>
  <w:style w:type="paragraph" w:styleId="FootnoteText">
    <w:name w:val="footnote text"/>
    <w:basedOn w:val="Normal"/>
    <w:link w:val="FootnoteTextChar"/>
    <w:uiPriority w:val="99"/>
    <w:rsid w:val="00BD7F8A"/>
    <w:rPr>
      <w:rFonts w:eastAsia="Times New Roman" w:cs="Times New Roman"/>
      <w:spacing w:val="-3"/>
      <w:sz w:val="20"/>
      <w:szCs w:val="20"/>
      <w:lang w:val="es-ES_tradnl"/>
    </w:rPr>
  </w:style>
  <w:style w:type="character" w:customStyle="1" w:styleId="FootnoteTextChar">
    <w:name w:val="Footnote Text Char"/>
    <w:basedOn w:val="DefaultParagraphFont"/>
    <w:link w:val="FootnoteText"/>
    <w:uiPriority w:val="99"/>
    <w:rsid w:val="00BD7F8A"/>
    <w:rPr>
      <w:rFonts w:ascii="Times New Roman" w:eastAsia="Times New Roman" w:hAnsi="Times New Roman" w:cs="Times New Roman"/>
      <w:spacing w:val="-3"/>
      <w:sz w:val="20"/>
      <w:szCs w:val="20"/>
      <w:lang w:val="es-ES_tradnl"/>
    </w:rPr>
  </w:style>
  <w:style w:type="character" w:styleId="FootnoteReference">
    <w:name w:val="footnote reference"/>
    <w:basedOn w:val="DefaultParagraphFont"/>
    <w:uiPriority w:val="99"/>
    <w:rsid w:val="00F91742"/>
    <w:rPr>
      <w:vertAlign w:val="superscript"/>
    </w:rPr>
  </w:style>
  <w:style w:type="paragraph" w:customStyle="1" w:styleId="TOCHeading1">
    <w:name w:val="TOC Heading1"/>
    <w:basedOn w:val="Heading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ind w:left="630" w:hanging="630"/>
    </w:pPr>
    <w:rPr>
      <w:lang w:val="es-CO"/>
    </w:rPr>
  </w:style>
  <w:style w:type="paragraph" w:customStyle="1" w:styleId="BalloonText1">
    <w:name w:val="Balloon Text1"/>
    <w:basedOn w:val="Normal"/>
    <w:next w:val="BalloonText"/>
    <w:link w:val="BalloonTextChar"/>
    <w:uiPriority w:val="99"/>
    <w:semiHidden/>
    <w:unhideWhenUsed/>
    <w:rsid w:val="00F91742"/>
    <w:rPr>
      <w:rFonts w:ascii="Tahoma" w:hAnsi="Tahoma" w:cs="Tahoma"/>
      <w:sz w:val="16"/>
      <w:szCs w:val="16"/>
      <w:lang w:val="es-CO"/>
    </w:rPr>
  </w:style>
  <w:style w:type="character" w:customStyle="1" w:styleId="BalloonTextChar">
    <w:name w:val="Balloon Text Char"/>
    <w:basedOn w:val="DefaultParagraphFont"/>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pPr>
    <w:rPr>
      <w:rFonts w:eastAsia="Times New Roman" w:cs="Times New Roman"/>
      <w:spacing w:val="-4"/>
      <w:szCs w:val="20"/>
      <w:lang w:val="es-CO"/>
    </w:rPr>
  </w:style>
  <w:style w:type="paragraph" w:customStyle="1" w:styleId="P3Header1-Clauses">
    <w:name w:val="P3 Header1-Clauses"/>
    <w:basedOn w:val="Normal"/>
    <w:rsid w:val="00F91742"/>
    <w:rPr>
      <w:rFonts w:eastAsia="Times New Roman" w:cs="Times New Roman"/>
      <w:b/>
      <w:szCs w:val="20"/>
      <w:lang w:val="es-CO"/>
    </w:rPr>
  </w:style>
  <w:style w:type="paragraph" w:customStyle="1" w:styleId="Header1">
    <w:name w:val="Header1"/>
    <w:basedOn w:val="Normal"/>
    <w:next w:val="Header"/>
    <w:link w:val="HeaderChar"/>
    <w:uiPriority w:val="99"/>
    <w:unhideWhenUsed/>
    <w:rsid w:val="00F91742"/>
    <w:pPr>
      <w:tabs>
        <w:tab w:val="center" w:pos="4680"/>
        <w:tab w:val="right" w:pos="9360"/>
      </w:tabs>
    </w:pPr>
    <w:rPr>
      <w:lang w:val="es-CO"/>
    </w:rPr>
  </w:style>
  <w:style w:type="character" w:customStyle="1" w:styleId="HeaderChar">
    <w:name w:val="Header Char"/>
    <w:basedOn w:val="DefaultParagraphFont"/>
    <w:link w:val="Header1"/>
    <w:uiPriority w:val="99"/>
    <w:rsid w:val="00F91742"/>
    <w:rPr>
      <w:sz w:val="24"/>
      <w:lang w:val="es-CO"/>
    </w:rPr>
  </w:style>
  <w:style w:type="paragraph" w:customStyle="1" w:styleId="Footer1">
    <w:name w:val="Footer1"/>
    <w:basedOn w:val="Normal"/>
    <w:next w:val="Footer"/>
    <w:link w:val="FooterChar"/>
    <w:unhideWhenUsed/>
    <w:rsid w:val="00F91742"/>
    <w:pPr>
      <w:tabs>
        <w:tab w:val="center" w:pos="4680"/>
        <w:tab w:val="right" w:pos="9360"/>
      </w:tabs>
    </w:pPr>
    <w:rPr>
      <w:lang w:val="es-CO"/>
    </w:rPr>
  </w:style>
  <w:style w:type="character" w:customStyle="1" w:styleId="FooterChar">
    <w:name w:val="Footer Char"/>
    <w:basedOn w:val="DefaultParagraphFont"/>
    <w:link w:val="Footer1"/>
    <w:uiPriority w:val="99"/>
    <w:rsid w:val="00F91742"/>
    <w:rPr>
      <w:sz w:val="24"/>
      <w:lang w:val="es-CO"/>
    </w:rPr>
  </w:style>
  <w:style w:type="paragraph" w:customStyle="1" w:styleId="BodyText1">
    <w:name w:val="Body Text1"/>
    <w:basedOn w:val="Normal"/>
    <w:next w:val="BodyText"/>
    <w:link w:val="BodyTextChar"/>
    <w:uiPriority w:val="99"/>
    <w:semiHidden/>
    <w:unhideWhenUsed/>
    <w:rsid w:val="00F91742"/>
    <w:pPr>
      <w:spacing w:after="120"/>
    </w:pPr>
    <w:rPr>
      <w:lang w:val="es-CO"/>
    </w:rPr>
  </w:style>
  <w:style w:type="character" w:customStyle="1" w:styleId="BodyTextChar">
    <w:name w:val="Body Text Char"/>
    <w:basedOn w:val="DefaultParagraphFont"/>
    <w:link w:val="BodyText1"/>
    <w:uiPriority w:val="99"/>
    <w:semiHidden/>
    <w:rsid w:val="00F91742"/>
    <w:rPr>
      <w:sz w:val="24"/>
      <w:lang w:val="es-CO"/>
    </w:rPr>
  </w:style>
  <w:style w:type="paragraph" w:customStyle="1" w:styleId="BodyTextIndent1">
    <w:name w:val="Body Text Indent1"/>
    <w:basedOn w:val="Normal"/>
    <w:next w:val="BodyTextIndent"/>
    <w:link w:val="BodyTextIndentChar"/>
    <w:uiPriority w:val="99"/>
    <w:semiHidden/>
    <w:unhideWhenUsed/>
    <w:rsid w:val="00F91742"/>
    <w:pPr>
      <w:spacing w:after="120"/>
      <w:ind w:left="360"/>
    </w:pPr>
    <w:rPr>
      <w:lang w:val="es-CO"/>
    </w:rPr>
  </w:style>
  <w:style w:type="character" w:customStyle="1" w:styleId="BodyTextIndentChar">
    <w:name w:val="Body Text Indent Char"/>
    <w:basedOn w:val="DefaultParagraphFont"/>
    <w:link w:val="BodyTextIndent1"/>
    <w:uiPriority w:val="99"/>
    <w:semiHidden/>
    <w:rsid w:val="00F91742"/>
    <w:rPr>
      <w:sz w:val="24"/>
      <w:lang w:val="es-CO"/>
    </w:rPr>
  </w:style>
  <w:style w:type="paragraph" w:styleId="Title">
    <w:name w:val="Title"/>
    <w:basedOn w:val="Normal"/>
    <w:link w:val="TitleChar"/>
    <w:qFormat/>
    <w:rsid w:val="00F91742"/>
    <w:pPr>
      <w:suppressAutoHyphens/>
      <w:ind w:right="-540"/>
      <w:jc w:val="center"/>
      <w:outlineLvl w:val="0"/>
    </w:pPr>
    <w:rPr>
      <w:rFonts w:eastAsia="Times New Roman" w:cs="Times New Roman"/>
      <w:b/>
      <w:color w:val="000000"/>
      <w:spacing w:val="14"/>
      <w:sz w:val="40"/>
      <w:szCs w:val="24"/>
      <w:lang w:val="es-ES_tradnl"/>
    </w:rPr>
  </w:style>
  <w:style w:type="character" w:customStyle="1" w:styleId="TitleChar">
    <w:name w:val="Title Char"/>
    <w:basedOn w:val="DefaultParagraphFont"/>
    <w:link w:val="Title"/>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pPr>
    <w:rPr>
      <w:rFonts w:ascii="Tms Rmn" w:eastAsia="Times New Roman" w:hAnsi="Tms Rmn" w:cs="Times New Roman"/>
      <w:szCs w:val="20"/>
      <w:lang w:val="es-CO"/>
    </w:rPr>
  </w:style>
  <w:style w:type="paragraph" w:styleId="List">
    <w:name w:val="List"/>
    <w:basedOn w:val="Normal"/>
    <w:rsid w:val="00AC64D1"/>
    <w:pPr>
      <w:widowControl/>
      <w:spacing w:after="120"/>
      <w:ind w:left="567"/>
    </w:pPr>
    <w:rPr>
      <w:rFonts w:eastAsia="Times New Roman" w:cs="Times New Roman"/>
      <w:szCs w:val="24"/>
      <w:lang w:val="es-ES" w:eastAsia="es-ES"/>
    </w:rPr>
  </w:style>
  <w:style w:type="paragraph" w:customStyle="1" w:styleId="Subtitle2">
    <w:name w:val="Subtitle 2"/>
    <w:basedOn w:val="Footer"/>
    <w:autoRedefine/>
    <w:rsid w:val="00F91742"/>
    <w:pPr>
      <w:tabs>
        <w:tab w:val="clear" w:pos="4680"/>
        <w:tab w:val="clear" w:pos="9360"/>
        <w:tab w:val="right" w:leader="underscore" w:pos="9504"/>
      </w:tabs>
      <w:spacing w:before="120" w:after="120"/>
      <w:jc w:val="center"/>
      <w:outlineLvl w:val="1"/>
    </w:pPr>
    <w:rPr>
      <w:rFonts w:eastAsia="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pPr>
    <w:rPr>
      <w:rFonts w:ascii="Arial" w:eastAsia="Times New Roman" w:hAnsi="Arial" w:cs="Times New Roman"/>
      <w:szCs w:val="20"/>
      <w:lang w:val="es-CO"/>
    </w:rPr>
  </w:style>
  <w:style w:type="paragraph" w:customStyle="1" w:styleId="i">
    <w:name w:val="(i)"/>
    <w:basedOn w:val="Normal"/>
    <w:rsid w:val="00F91742"/>
    <w:pPr>
      <w:suppressAutoHyphens/>
    </w:pPr>
    <w:rPr>
      <w:rFonts w:ascii="Tms Rmn" w:eastAsia="Times New Roman" w:hAnsi="Tms Rmn" w:cs="Times New Roman"/>
      <w:szCs w:val="20"/>
      <w:lang w:val="es-CO"/>
    </w:rPr>
  </w:style>
  <w:style w:type="paragraph" w:customStyle="1" w:styleId="NoSpacing1">
    <w:name w:val="No Spacing1"/>
    <w:next w:val="NoSpacing"/>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pPr>
    <w:rPr>
      <w:lang w:val="es-CO"/>
    </w:rPr>
  </w:style>
  <w:style w:type="character" w:styleId="CommentReference">
    <w:name w:val="annotation reference"/>
    <w:basedOn w:val="DefaultParagraphFont"/>
    <w:semiHidden/>
    <w:rsid w:val="00F91742"/>
    <w:rPr>
      <w:sz w:val="16"/>
      <w:szCs w:val="16"/>
    </w:rPr>
  </w:style>
  <w:style w:type="paragraph" w:styleId="CommentText">
    <w:name w:val="annotation text"/>
    <w:basedOn w:val="Normal"/>
    <w:link w:val="CommentTextChar"/>
    <w:semiHidden/>
    <w:rsid w:val="00F91742"/>
    <w:rPr>
      <w:rFonts w:eastAsia="Times New Roman" w:cs="Times New Roman"/>
      <w:sz w:val="20"/>
      <w:szCs w:val="20"/>
      <w:lang w:val="es-ES_tradnl"/>
    </w:rPr>
  </w:style>
  <w:style w:type="character" w:customStyle="1" w:styleId="CommentTextChar">
    <w:name w:val="Comment Text Char"/>
    <w:basedOn w:val="DefaultParagraphFont"/>
    <w:link w:val="CommentText"/>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DefaultParagraphFont"/>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DefaultParagraphFont"/>
    <w:uiPriority w:val="9"/>
    <w:semiHidden/>
    <w:rsid w:val="00F91742"/>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742"/>
    <w:pPr>
      <w:ind w:left="720"/>
      <w:contextualSpacing/>
    </w:pPr>
  </w:style>
  <w:style w:type="paragraph" w:styleId="BodyTextIndent3">
    <w:name w:val="Body Text Indent 3"/>
    <w:basedOn w:val="Normal"/>
    <w:link w:val="BodyTextIndent3Char1"/>
    <w:uiPriority w:val="99"/>
    <w:semiHidden/>
    <w:unhideWhenUsed/>
    <w:rsid w:val="00F91742"/>
    <w:pPr>
      <w:widowControl/>
      <w:spacing w:after="120"/>
      <w:ind w:left="360"/>
      <w:jc w:val="left"/>
    </w:pPr>
    <w:rPr>
      <w:rFonts w:cs="Times New Roman"/>
      <w:szCs w:val="16"/>
    </w:rPr>
  </w:style>
  <w:style w:type="character" w:customStyle="1" w:styleId="BodyTextIndent3Char1">
    <w:name w:val="Body Text Indent 3 Char1"/>
    <w:basedOn w:val="DefaultParagraphFont"/>
    <w:link w:val="BodyTextIndent3"/>
    <w:uiPriority w:val="99"/>
    <w:semiHidden/>
    <w:rsid w:val="00F91742"/>
    <w:rPr>
      <w:rFonts w:ascii="Times New Roman" w:hAnsi="Times New Roman" w:cs="Times New Roman"/>
      <w:sz w:val="24"/>
      <w:szCs w:val="16"/>
    </w:rPr>
  </w:style>
  <w:style w:type="paragraph" w:styleId="BalloonText">
    <w:name w:val="Balloon Text"/>
    <w:basedOn w:val="Normal"/>
    <w:link w:val="BalloonTextChar1"/>
    <w:uiPriority w:val="99"/>
    <w:semiHidden/>
    <w:unhideWhenUsed/>
    <w:rsid w:val="00F91742"/>
    <w:rPr>
      <w:rFonts w:ascii="Tahoma" w:hAnsi="Tahoma" w:cs="Tahoma"/>
      <w:sz w:val="16"/>
      <w:szCs w:val="16"/>
    </w:rPr>
  </w:style>
  <w:style w:type="character" w:customStyle="1" w:styleId="BalloonTextChar1">
    <w:name w:val="Balloon Text Char1"/>
    <w:basedOn w:val="DefaultParagraphFont"/>
    <w:link w:val="BalloonText"/>
    <w:uiPriority w:val="99"/>
    <w:semiHidden/>
    <w:rsid w:val="00F91742"/>
    <w:rPr>
      <w:rFonts w:ascii="Tahoma" w:hAnsi="Tahoma" w:cs="Tahoma"/>
      <w:sz w:val="16"/>
      <w:szCs w:val="16"/>
    </w:rPr>
  </w:style>
  <w:style w:type="paragraph" w:styleId="Header">
    <w:name w:val="header"/>
    <w:basedOn w:val="Normal"/>
    <w:link w:val="HeaderChar1"/>
    <w:uiPriority w:val="99"/>
    <w:unhideWhenUsed/>
    <w:rsid w:val="004A1C76"/>
    <w:pPr>
      <w:tabs>
        <w:tab w:val="center" w:pos="4680"/>
        <w:tab w:val="right" w:pos="9360"/>
      </w:tabs>
      <w:jc w:val="left"/>
    </w:pPr>
  </w:style>
  <w:style w:type="character" w:customStyle="1" w:styleId="HeaderChar1">
    <w:name w:val="Header Char1"/>
    <w:basedOn w:val="DefaultParagraphFont"/>
    <w:link w:val="Header"/>
    <w:uiPriority w:val="99"/>
    <w:rsid w:val="004A1C76"/>
    <w:rPr>
      <w:rFonts w:ascii="Times New Roman" w:hAnsi="Times New Roman"/>
      <w:sz w:val="24"/>
    </w:rPr>
  </w:style>
  <w:style w:type="paragraph" w:styleId="Footer">
    <w:name w:val="footer"/>
    <w:basedOn w:val="Normal"/>
    <w:link w:val="FooterChar1"/>
    <w:uiPriority w:val="99"/>
    <w:unhideWhenUsed/>
    <w:rsid w:val="00F91742"/>
    <w:pPr>
      <w:tabs>
        <w:tab w:val="center" w:pos="4680"/>
        <w:tab w:val="right" w:pos="9360"/>
      </w:tabs>
    </w:pPr>
  </w:style>
  <w:style w:type="character" w:customStyle="1" w:styleId="FooterChar1">
    <w:name w:val="Footer Char1"/>
    <w:basedOn w:val="DefaultParagraphFont"/>
    <w:link w:val="Footer"/>
    <w:uiPriority w:val="99"/>
    <w:rsid w:val="00F91742"/>
  </w:style>
  <w:style w:type="paragraph" w:styleId="BodyText">
    <w:name w:val="Body Text"/>
    <w:basedOn w:val="Normal"/>
    <w:link w:val="BodyTextChar1"/>
    <w:unhideWhenUsed/>
    <w:rsid w:val="00F91742"/>
    <w:pPr>
      <w:spacing w:after="120"/>
    </w:pPr>
  </w:style>
  <w:style w:type="character" w:customStyle="1" w:styleId="BodyTextChar1">
    <w:name w:val="Body Text Char1"/>
    <w:basedOn w:val="DefaultParagraphFont"/>
    <w:link w:val="BodyText"/>
    <w:uiPriority w:val="99"/>
    <w:semiHidden/>
    <w:rsid w:val="00F91742"/>
  </w:style>
  <w:style w:type="paragraph" w:styleId="BodyTextIndent">
    <w:name w:val="Body Text Indent"/>
    <w:basedOn w:val="Normal"/>
    <w:link w:val="BodyTextIndentChar1"/>
    <w:uiPriority w:val="99"/>
    <w:semiHidden/>
    <w:unhideWhenUsed/>
    <w:rsid w:val="00F91742"/>
    <w:pPr>
      <w:widowControl/>
      <w:spacing w:after="120"/>
      <w:ind w:left="360"/>
      <w:jc w:val="left"/>
    </w:pPr>
    <w:rPr>
      <w:rFonts w:cs="Times New Roman"/>
    </w:rPr>
  </w:style>
  <w:style w:type="character" w:customStyle="1" w:styleId="BodyTextIndentChar1">
    <w:name w:val="Body Text Indent Char1"/>
    <w:basedOn w:val="DefaultParagraphFont"/>
    <w:link w:val="BodyTextIndent"/>
    <w:uiPriority w:val="99"/>
    <w:semiHidden/>
    <w:rsid w:val="00F91742"/>
    <w:rPr>
      <w:rFonts w:ascii="Times New Roman" w:hAnsi="Times New Roman" w:cs="Times New Roman"/>
      <w:sz w:val="24"/>
    </w:rPr>
  </w:style>
  <w:style w:type="paragraph" w:styleId="NoSpacing">
    <w:name w:val="No Spacing"/>
    <w:uiPriority w:val="1"/>
    <w:qFormat/>
    <w:rsid w:val="00F91742"/>
    <w:pPr>
      <w:spacing w:after="0" w:line="240" w:lineRule="auto"/>
    </w:pPr>
  </w:style>
  <w:style w:type="character" w:customStyle="1" w:styleId="Heading3Char">
    <w:name w:val="Heading 3 Char"/>
    <w:basedOn w:val="DefaultParagraphFont"/>
    <w:link w:val="Heading3"/>
    <w:uiPriority w:val="9"/>
    <w:rsid w:val="002536AC"/>
    <w:rPr>
      <w:rFonts w:ascii="Times New Roman Bold" w:eastAsia="Times New Roman" w:hAnsi="Times New Roman Bold" w:cs="Times New Roman"/>
      <w:b/>
      <w:bCs/>
      <w:sz w:val="24"/>
      <w:szCs w:val="26"/>
      <w:lang w:val="pt-BR"/>
    </w:rPr>
  </w:style>
  <w:style w:type="character" w:styleId="PageNumber">
    <w:name w:val="page number"/>
    <w:basedOn w:val="DefaultParagraphFont"/>
    <w:rsid w:val="00F91742"/>
    <w:rPr>
      <w:rFonts w:cs="Times New Roman"/>
    </w:rPr>
  </w:style>
  <w:style w:type="table" w:customStyle="1" w:styleId="TableGrid11">
    <w:name w:val="Table Grid1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pPr>
    <w:rPr>
      <w:rFonts w:eastAsia="Times New Roman" w:cs="Times New Roman"/>
      <w:szCs w:val="20"/>
    </w:rPr>
  </w:style>
  <w:style w:type="paragraph" w:styleId="Salutation">
    <w:name w:val="Salutation"/>
    <w:basedOn w:val="Normal"/>
    <w:next w:val="Normal"/>
    <w:link w:val="SalutationChar"/>
    <w:rsid w:val="00E07826"/>
    <w:rPr>
      <w:rFonts w:eastAsia="Times New Roman" w:cs="Times New Roman"/>
      <w:szCs w:val="24"/>
    </w:rPr>
  </w:style>
  <w:style w:type="character" w:customStyle="1" w:styleId="SalutationChar">
    <w:name w:val="Salutation Char"/>
    <w:basedOn w:val="DefaultParagraphFont"/>
    <w:link w:val="Salutation"/>
    <w:rsid w:val="00E07826"/>
    <w:rPr>
      <w:rFonts w:ascii="Times New Roman" w:eastAsia="Times New Roman" w:hAnsi="Times New Roman" w:cs="Times New Roman"/>
      <w:sz w:val="24"/>
      <w:szCs w:val="24"/>
    </w:rPr>
  </w:style>
  <w:style w:type="paragraph" w:styleId="NormalIndent">
    <w:name w:val="Normal Indent"/>
    <w:basedOn w:val="Normal"/>
    <w:rsid w:val="00E07826"/>
    <w:pPr>
      <w:ind w:left="708"/>
    </w:pPr>
    <w:rPr>
      <w:rFonts w:eastAsia="Times New Roman" w:cs="Times New Roman"/>
      <w:szCs w:val="24"/>
    </w:rPr>
  </w:style>
  <w:style w:type="paragraph" w:styleId="TOCHeading">
    <w:name w:val="TOC Heading"/>
    <w:basedOn w:val="Heading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qFormat/>
    <w:rsid w:val="00F64579"/>
    <w:pPr>
      <w:widowControl/>
      <w:tabs>
        <w:tab w:val="right" w:leader="dot" w:pos="8741"/>
        <w:tab w:val="right" w:leader="dot" w:pos="9350"/>
      </w:tabs>
      <w:spacing w:before="240" w:after="240"/>
      <w:jc w:val="left"/>
    </w:pPr>
    <w:rPr>
      <w:rFonts w:ascii="Times New Roman Bold" w:eastAsia="Times New Roman" w:hAnsi="Times New Roman Bold" w:cs="Times New Roman"/>
      <w:b/>
      <w:bCs/>
      <w:smallCaps/>
      <w:noProof/>
      <w:lang w:val="pt-BR"/>
    </w:rPr>
  </w:style>
  <w:style w:type="paragraph" w:styleId="TOC2">
    <w:name w:val="toc 2"/>
    <w:basedOn w:val="Normal"/>
    <w:next w:val="Normal"/>
    <w:autoRedefine/>
    <w:uiPriority w:val="39"/>
    <w:unhideWhenUsed/>
    <w:rsid w:val="00F64579"/>
    <w:pPr>
      <w:widowControl/>
      <w:tabs>
        <w:tab w:val="left" w:pos="1152"/>
        <w:tab w:val="right" w:leader="dot" w:pos="8741"/>
      </w:tabs>
      <w:ind w:left="1117" w:hanging="607"/>
      <w:jc w:val="left"/>
    </w:pPr>
    <w:rPr>
      <w:rFonts w:ascii="Times New Roman Bold" w:hAnsi="Times New Roman Bold" w:cs="Times New Roman"/>
      <w:b/>
    </w:rPr>
  </w:style>
  <w:style w:type="character" w:customStyle="1" w:styleId="DeltaViewInsertion">
    <w:name w:val="DeltaView Insertion"/>
    <w:uiPriority w:val="99"/>
    <w:rsid w:val="008108CF"/>
    <w:rPr>
      <w:color w:val="0000FF"/>
      <w:u w:val="double"/>
    </w:rPr>
  </w:style>
  <w:style w:type="character" w:customStyle="1" w:styleId="Heading6Char">
    <w:name w:val="Heading 6 Char"/>
    <w:basedOn w:val="DefaultParagraphFont"/>
    <w:link w:val="Heading6"/>
    <w:rsid w:val="003B1259"/>
    <w:rPr>
      <w:rFonts w:ascii="Times New Roman Bold" w:eastAsia="Times New Roman" w:hAnsi="Times New Roman Bold" w:cs="Times New Roman"/>
      <w:b/>
      <w:sz w:val="24"/>
      <w:szCs w:val="24"/>
      <w:lang w:val="pt-BR" w:eastAsia="pt-BR"/>
    </w:rPr>
  </w:style>
  <w:style w:type="table" w:customStyle="1" w:styleId="TableGrid2">
    <w:name w:val="Table Grid2"/>
    <w:basedOn w:val="TableNormal"/>
    <w:next w:val="TableGrid"/>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basedOn w:val="DefaultParagraphFont"/>
    <w:link w:val="Heading8"/>
    <w:uiPriority w:val="9"/>
    <w:semiHidden/>
    <w:rsid w:val="009F44E3"/>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rsid w:val="003E4532"/>
    <w:pPr>
      <w:jc w:val="center"/>
    </w:pPr>
    <w:rPr>
      <w:rFonts w:ascii="Times New Roman Bold" w:eastAsia="Times New Roman" w:hAnsi="Times New Roman Bold" w:cs="Times New Roman"/>
      <w:b/>
      <w:caps/>
      <w:szCs w:val="20"/>
      <w:lang w:val="es-ES_tradnl"/>
    </w:rPr>
  </w:style>
  <w:style w:type="paragraph" w:customStyle="1" w:styleId="Header2-SubClauses">
    <w:name w:val="Header 2 - SubClauses"/>
    <w:basedOn w:val="Normal"/>
    <w:rsid w:val="00B20EBF"/>
    <w:pPr>
      <w:tabs>
        <w:tab w:val="left" w:pos="619"/>
      </w:tabs>
      <w:ind w:left="792" w:hanging="432"/>
    </w:pPr>
    <w:rPr>
      <w:rFonts w:eastAsia="Times New Roman" w:cs="Times New Roman"/>
      <w:szCs w:val="20"/>
      <w:lang w:val="es-ES_tradnl"/>
    </w:rPr>
  </w:style>
  <w:style w:type="paragraph" w:styleId="Subtitle">
    <w:name w:val="Subtitle"/>
    <w:aliases w:val="Subtítulo Char"/>
    <w:basedOn w:val="Normal"/>
    <w:link w:val="SubtitleChar"/>
    <w:autoRedefine/>
    <w:qFormat/>
    <w:rsid w:val="00964F50"/>
    <w:pPr>
      <w:widowControl/>
      <w:tabs>
        <w:tab w:val="left" w:pos="180"/>
        <w:tab w:val="left" w:pos="360"/>
        <w:tab w:val="left" w:pos="1080"/>
        <w:tab w:val="left" w:pos="2160"/>
      </w:tabs>
      <w:overflowPunct w:val="0"/>
      <w:autoSpaceDE w:val="0"/>
      <w:autoSpaceDN w:val="0"/>
      <w:adjustRightInd w:val="0"/>
      <w:jc w:val="center"/>
      <w:textAlignment w:val="baseline"/>
    </w:pPr>
    <w:rPr>
      <w:rFonts w:ascii="Times New Roman Bold" w:eastAsia="Times New Roman" w:hAnsi="Times New Roman Bold" w:cs="Times New Roman"/>
      <w:b/>
      <w:bCs/>
      <w:iCs/>
      <w:szCs w:val="28"/>
      <w:lang w:val="es-BO"/>
    </w:rPr>
  </w:style>
  <w:style w:type="character" w:customStyle="1" w:styleId="SubtitleChar">
    <w:name w:val="Subtitle Char"/>
    <w:aliases w:val="Subtítulo Char Char"/>
    <w:basedOn w:val="DefaultParagraphFont"/>
    <w:link w:val="Subtitle"/>
    <w:rsid w:val="00964F50"/>
    <w:rPr>
      <w:rFonts w:ascii="Times New Roman Bold" w:eastAsia="Times New Roman" w:hAnsi="Times New Roman Bold" w:cs="Times New Roman"/>
      <w:b/>
      <w:bCs/>
      <w:iCs/>
      <w:sz w:val="24"/>
      <w:szCs w:val="28"/>
      <w:lang w:val="es-BO"/>
    </w:rPr>
  </w:style>
  <w:style w:type="table" w:customStyle="1" w:styleId="TableGrid12">
    <w:name w:val="Table Grid12"/>
    <w:basedOn w:val="TableNormal"/>
    <w:next w:val="TableGrid"/>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44DAB"/>
    <w:pPr>
      <w:widowControl/>
      <w:tabs>
        <w:tab w:val="left" w:pos="1728"/>
        <w:tab w:val="right" w:leader="dot" w:pos="8741"/>
      </w:tabs>
      <w:ind w:left="1714" w:hanging="562"/>
      <w:jc w:val="left"/>
    </w:pPr>
    <w:rPr>
      <w:rFonts w:eastAsiaTheme="minorEastAsia" w:cs="Times New Roman"/>
    </w:rPr>
  </w:style>
  <w:style w:type="paragraph" w:styleId="TOC4">
    <w:name w:val="toc 4"/>
    <w:basedOn w:val="Normal"/>
    <w:next w:val="Normal"/>
    <w:autoRedefine/>
    <w:uiPriority w:val="39"/>
    <w:unhideWhenUsed/>
    <w:rsid w:val="00B209E2"/>
    <w:pPr>
      <w:spacing w:after="100"/>
      <w:ind w:left="660"/>
    </w:pPr>
    <w:rPr>
      <w:rFonts w:eastAsiaTheme="minorEastAsia"/>
    </w:rPr>
  </w:style>
  <w:style w:type="paragraph" w:styleId="TOC5">
    <w:name w:val="toc 5"/>
    <w:basedOn w:val="Normal"/>
    <w:next w:val="Normal"/>
    <w:autoRedefine/>
    <w:uiPriority w:val="39"/>
    <w:unhideWhenUsed/>
    <w:rsid w:val="00B209E2"/>
    <w:pPr>
      <w:spacing w:after="100"/>
      <w:ind w:left="880"/>
    </w:pPr>
    <w:rPr>
      <w:rFonts w:eastAsiaTheme="minorEastAsia"/>
    </w:rPr>
  </w:style>
  <w:style w:type="paragraph" w:styleId="TOC6">
    <w:name w:val="toc 6"/>
    <w:basedOn w:val="Normal"/>
    <w:next w:val="Normal"/>
    <w:autoRedefine/>
    <w:uiPriority w:val="39"/>
    <w:unhideWhenUsed/>
    <w:rsid w:val="00B209E2"/>
    <w:pPr>
      <w:spacing w:after="100"/>
      <w:ind w:left="1100"/>
    </w:pPr>
    <w:rPr>
      <w:rFonts w:eastAsiaTheme="minorEastAsia"/>
    </w:rPr>
  </w:style>
  <w:style w:type="paragraph" w:styleId="TOC7">
    <w:name w:val="toc 7"/>
    <w:basedOn w:val="Normal"/>
    <w:next w:val="Normal"/>
    <w:autoRedefine/>
    <w:uiPriority w:val="39"/>
    <w:unhideWhenUsed/>
    <w:rsid w:val="00B209E2"/>
    <w:pPr>
      <w:spacing w:after="100"/>
      <w:ind w:left="1320"/>
    </w:pPr>
    <w:rPr>
      <w:rFonts w:eastAsiaTheme="minorEastAsia"/>
    </w:rPr>
  </w:style>
  <w:style w:type="paragraph" w:styleId="TOC8">
    <w:name w:val="toc 8"/>
    <w:basedOn w:val="Normal"/>
    <w:next w:val="Normal"/>
    <w:autoRedefine/>
    <w:uiPriority w:val="39"/>
    <w:unhideWhenUsed/>
    <w:rsid w:val="00B209E2"/>
    <w:pPr>
      <w:spacing w:after="100"/>
      <w:ind w:left="1540"/>
    </w:pPr>
    <w:rPr>
      <w:rFonts w:eastAsiaTheme="minorEastAsia"/>
    </w:rPr>
  </w:style>
  <w:style w:type="paragraph" w:styleId="TOC9">
    <w:name w:val="toc 9"/>
    <w:basedOn w:val="Normal"/>
    <w:next w:val="Normal"/>
    <w:autoRedefine/>
    <w:uiPriority w:val="39"/>
    <w:unhideWhenUsed/>
    <w:rsid w:val="00B209E2"/>
    <w:pPr>
      <w:spacing w:after="100"/>
      <w:ind w:left="1760"/>
    </w:pPr>
    <w:rPr>
      <w:rFonts w:eastAsiaTheme="minorEastAsia"/>
    </w:rPr>
  </w:style>
  <w:style w:type="paragraph" w:styleId="CommentSubject">
    <w:name w:val="annotation subject"/>
    <w:basedOn w:val="CommentText"/>
    <w:next w:val="CommentText"/>
    <w:link w:val="CommentSubjectChar"/>
    <w:uiPriority w:val="99"/>
    <w:semiHidden/>
    <w:unhideWhenUsed/>
    <w:rsid w:val="009F0534"/>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0534"/>
    <w:rPr>
      <w:rFonts w:ascii="Times New Roman" w:eastAsia="Times New Roman" w:hAnsi="Times New Roman" w:cs="Times New Roman"/>
      <w:b/>
      <w:bCs/>
      <w:sz w:val="20"/>
      <w:szCs w:val="20"/>
      <w:lang w:val="es-ES_tradnl"/>
    </w:rPr>
  </w:style>
  <w:style w:type="character" w:styleId="FollowedHyperlink">
    <w:name w:val="FollowedHyperlink"/>
    <w:basedOn w:val="DefaultParagraphFont"/>
    <w:uiPriority w:val="99"/>
    <w:semiHidden/>
    <w:unhideWhenUsed/>
    <w:rsid w:val="009F0534"/>
    <w:rPr>
      <w:color w:val="800080" w:themeColor="followedHyperlink"/>
      <w:u w:val="single"/>
    </w:rPr>
  </w:style>
  <w:style w:type="paragraph" w:customStyle="1" w:styleId="Chapter">
    <w:name w:val="Chapter"/>
    <w:basedOn w:val="Normal"/>
    <w:next w:val="Normal"/>
    <w:link w:val="ChapterChar"/>
    <w:rsid w:val="009F44E3"/>
    <w:pPr>
      <w:keepNext/>
      <w:widowControl/>
      <w:numPr>
        <w:numId w:val="1"/>
      </w:numPr>
      <w:tabs>
        <w:tab w:val="left" w:pos="1440"/>
      </w:tabs>
      <w:spacing w:before="240" w:after="240"/>
      <w:jc w:val="center"/>
    </w:pPr>
    <w:rPr>
      <w:rFonts w:cs="Times New Roman"/>
      <w:b/>
      <w:smallCaps/>
    </w:rPr>
  </w:style>
  <w:style w:type="character" w:customStyle="1" w:styleId="ChapterChar">
    <w:name w:val="Chapter Char"/>
    <w:basedOn w:val="DefaultParagraphFont"/>
    <w:link w:val="Chapter"/>
    <w:rsid w:val="009F44E3"/>
    <w:rPr>
      <w:rFonts w:ascii="Times New Roman" w:hAnsi="Times New Roman" w:cs="Times New Roman"/>
      <w:b/>
      <w:smallCaps/>
      <w:sz w:val="24"/>
    </w:rPr>
  </w:style>
  <w:style w:type="paragraph" w:customStyle="1" w:styleId="FirstHeading">
    <w:name w:val="FirstHeading"/>
    <w:basedOn w:val="Normal"/>
    <w:next w:val="Normal"/>
    <w:link w:val="FirstHeadingChar"/>
    <w:rsid w:val="009F44E3"/>
    <w:pPr>
      <w:keepNext/>
      <w:widowControl/>
      <w:tabs>
        <w:tab w:val="left" w:pos="0"/>
        <w:tab w:val="left" w:pos="86"/>
      </w:tabs>
      <w:spacing w:before="120" w:after="120"/>
      <w:ind w:left="720" w:hanging="720"/>
      <w:jc w:val="left"/>
    </w:pPr>
    <w:rPr>
      <w:rFonts w:cs="Times New Roman"/>
      <w:b/>
    </w:rPr>
  </w:style>
  <w:style w:type="character" w:customStyle="1" w:styleId="FirstHeadingChar">
    <w:name w:val="FirstHeading Char"/>
    <w:basedOn w:val="DefaultParagraphFont"/>
    <w:link w:val="FirstHeading"/>
    <w:rsid w:val="009F44E3"/>
    <w:rPr>
      <w:rFonts w:ascii="Times New Roman" w:hAnsi="Times New Roman" w:cs="Times New Roman"/>
      <w:b/>
      <w:sz w:val="24"/>
    </w:rPr>
  </w:style>
  <w:style w:type="paragraph" w:customStyle="1" w:styleId="SecHeading">
    <w:name w:val="SecHeading"/>
    <w:basedOn w:val="Normal"/>
    <w:next w:val="Paragraph"/>
    <w:link w:val="SecHeadingChar"/>
    <w:rsid w:val="009F44E3"/>
    <w:pPr>
      <w:keepNext/>
      <w:widowControl/>
      <w:tabs>
        <w:tab w:val="num" w:pos="1296"/>
      </w:tabs>
      <w:spacing w:before="120" w:after="120"/>
      <w:ind w:left="1296" w:hanging="576"/>
      <w:jc w:val="left"/>
    </w:pPr>
    <w:rPr>
      <w:rFonts w:cs="Times New Roman"/>
      <w:b/>
    </w:rPr>
  </w:style>
  <w:style w:type="character" w:customStyle="1" w:styleId="SecHeadingChar">
    <w:name w:val="SecHeading Char"/>
    <w:basedOn w:val="DefaultParagraphFont"/>
    <w:link w:val="SecHeading"/>
    <w:rsid w:val="009F44E3"/>
    <w:rPr>
      <w:rFonts w:ascii="Times New Roman" w:hAnsi="Times New Roman" w:cs="Times New Roman"/>
      <w:b/>
      <w:sz w:val="24"/>
    </w:rPr>
  </w:style>
  <w:style w:type="paragraph" w:customStyle="1" w:styleId="SubHeading1">
    <w:name w:val="SubHeading1"/>
    <w:basedOn w:val="SecHeading"/>
    <w:link w:val="SubHeading1Char"/>
    <w:rsid w:val="009F44E3"/>
    <w:pPr>
      <w:tabs>
        <w:tab w:val="clear" w:pos="1296"/>
        <w:tab w:val="num" w:pos="1872"/>
      </w:tabs>
      <w:ind w:left="1872"/>
    </w:pPr>
  </w:style>
  <w:style w:type="character" w:customStyle="1" w:styleId="SubHeading1Char">
    <w:name w:val="SubHeading1 Char"/>
    <w:basedOn w:val="DefaultParagraphFont"/>
    <w:link w:val="SubHeading1"/>
    <w:rsid w:val="009F44E3"/>
    <w:rPr>
      <w:rFonts w:ascii="Times New Roman" w:hAnsi="Times New Roman" w:cs="Times New Roman"/>
      <w:b/>
      <w:sz w:val="24"/>
    </w:rPr>
  </w:style>
  <w:style w:type="paragraph" w:customStyle="1" w:styleId="Subheading2">
    <w:name w:val="Subheading2"/>
    <w:basedOn w:val="SecHeading"/>
    <w:link w:val="Subheading2Char"/>
    <w:rsid w:val="009F44E3"/>
    <w:pPr>
      <w:tabs>
        <w:tab w:val="clear" w:pos="1296"/>
        <w:tab w:val="num" w:pos="2376"/>
      </w:tabs>
      <w:ind w:left="2376" w:hanging="288"/>
    </w:pPr>
  </w:style>
  <w:style w:type="character" w:customStyle="1" w:styleId="Subheading2Char">
    <w:name w:val="Subheading2 Char"/>
    <w:basedOn w:val="DefaultParagraphFont"/>
    <w:link w:val="Subheading2"/>
    <w:rsid w:val="009F44E3"/>
    <w:rPr>
      <w:rFonts w:ascii="Times New Roman" w:hAnsi="Times New Roman" w:cs="Times New Roman"/>
      <w:b/>
      <w:sz w:val="24"/>
    </w:rPr>
  </w:style>
  <w:style w:type="paragraph" w:customStyle="1" w:styleId="Paragraph">
    <w:name w:val="Paragraph"/>
    <w:basedOn w:val="BodyTextIndent"/>
    <w:link w:val="ParagraphChar"/>
    <w:rsid w:val="009F44E3"/>
    <w:pPr>
      <w:numPr>
        <w:ilvl w:val="1"/>
        <w:numId w:val="1"/>
      </w:numPr>
      <w:tabs>
        <w:tab w:val="clear" w:pos="1296"/>
        <w:tab w:val="num" w:pos="720"/>
      </w:tabs>
      <w:spacing w:before="120"/>
      <w:ind w:left="720" w:hanging="720"/>
      <w:outlineLvl w:val="1"/>
    </w:pPr>
  </w:style>
  <w:style w:type="character" w:customStyle="1" w:styleId="ParagraphChar">
    <w:name w:val="Paragraph Char"/>
    <w:basedOn w:val="DefaultParagraphFont"/>
    <w:link w:val="Paragraph"/>
    <w:rsid w:val="009F44E3"/>
    <w:rPr>
      <w:rFonts w:ascii="Times New Roman" w:hAnsi="Times New Roman" w:cs="Times New Roman"/>
      <w:sz w:val="24"/>
    </w:rPr>
  </w:style>
  <w:style w:type="paragraph" w:customStyle="1" w:styleId="subpar">
    <w:name w:val="subpar"/>
    <w:basedOn w:val="BodyTextIndent3"/>
    <w:link w:val="subparChar"/>
    <w:rsid w:val="009F44E3"/>
    <w:pPr>
      <w:numPr>
        <w:ilvl w:val="2"/>
        <w:numId w:val="1"/>
      </w:numPr>
      <w:spacing w:before="120"/>
      <w:outlineLvl w:val="2"/>
    </w:pPr>
  </w:style>
  <w:style w:type="character" w:customStyle="1" w:styleId="subparChar">
    <w:name w:val="subpar Char"/>
    <w:basedOn w:val="DefaultParagraphFont"/>
    <w:link w:val="subpar"/>
    <w:rsid w:val="009F44E3"/>
    <w:rPr>
      <w:rFonts w:ascii="Times New Roman" w:hAnsi="Times New Roman" w:cs="Times New Roman"/>
      <w:sz w:val="24"/>
      <w:szCs w:val="16"/>
    </w:rPr>
  </w:style>
  <w:style w:type="paragraph" w:customStyle="1" w:styleId="SubSubPar">
    <w:name w:val="SubSubPar"/>
    <w:basedOn w:val="subpar"/>
    <w:link w:val="SubSubParChar"/>
    <w:rsid w:val="009F44E3"/>
    <w:pPr>
      <w:numPr>
        <w:ilvl w:val="3"/>
      </w:numPr>
      <w:tabs>
        <w:tab w:val="left" w:pos="0"/>
        <w:tab w:val="num" w:pos="1296"/>
      </w:tabs>
      <w:ind w:left="1296" w:hanging="288"/>
    </w:pPr>
  </w:style>
  <w:style w:type="character" w:customStyle="1" w:styleId="SubSubParChar">
    <w:name w:val="SubSubPar Char"/>
    <w:basedOn w:val="DefaultParagraphFont"/>
    <w:link w:val="SubSubPar"/>
    <w:rsid w:val="009F44E3"/>
    <w:rPr>
      <w:rFonts w:ascii="Times New Roman" w:hAnsi="Times New Roman" w:cs="Times New Roman"/>
      <w:sz w:val="24"/>
      <w:szCs w:val="16"/>
    </w:rPr>
  </w:style>
  <w:style w:type="paragraph" w:customStyle="1" w:styleId="Regtable">
    <w:name w:val="Regtable"/>
    <w:basedOn w:val="Normal"/>
    <w:link w:val="RegtableChar"/>
    <w:rsid w:val="009F44E3"/>
    <w:pPr>
      <w:keepLines/>
      <w:framePr w:wrap="around" w:vAnchor="text" w:hAnchor="text" w:y="1"/>
      <w:widowControl/>
      <w:spacing w:before="20" w:after="20"/>
      <w:jc w:val="left"/>
    </w:pPr>
    <w:rPr>
      <w:rFonts w:cs="Times New Roman"/>
      <w:sz w:val="20"/>
    </w:rPr>
  </w:style>
  <w:style w:type="character" w:customStyle="1" w:styleId="RegtableChar">
    <w:name w:val="Regtable Char"/>
    <w:basedOn w:val="DefaultParagraphFont"/>
    <w:link w:val="Regtable"/>
    <w:rsid w:val="009F44E3"/>
    <w:rPr>
      <w:rFonts w:ascii="Times New Roman" w:hAnsi="Times New Roman" w:cs="Times New Roman"/>
      <w:sz w:val="20"/>
    </w:rPr>
  </w:style>
  <w:style w:type="paragraph" w:customStyle="1" w:styleId="TableTitle">
    <w:name w:val="TableTitle"/>
    <w:basedOn w:val="Normal"/>
    <w:link w:val="TableTitleChar"/>
    <w:rsid w:val="009F44E3"/>
    <w:pPr>
      <w:keepNext/>
      <w:framePr w:wrap="around" w:vAnchor="text" w:hAnchor="text" w:y="1"/>
      <w:widowControl/>
      <w:spacing w:before="20" w:after="20"/>
      <w:jc w:val="center"/>
    </w:pPr>
    <w:rPr>
      <w:rFonts w:ascii="Times New Roman Bold" w:hAnsi="Times New Roman Bold"/>
      <w:b/>
      <w:spacing w:val="-3"/>
      <w:sz w:val="20"/>
    </w:rPr>
  </w:style>
  <w:style w:type="character" w:customStyle="1" w:styleId="TableTitleChar">
    <w:name w:val="TableTitle Char"/>
    <w:basedOn w:val="DefaultParagraphFont"/>
    <w:link w:val="TableTitle"/>
    <w:rsid w:val="009F44E3"/>
    <w:rPr>
      <w:rFonts w:ascii="Times New Roman Bold" w:hAnsi="Times New Roman Bold"/>
      <w:b/>
      <w:spacing w:val="-3"/>
      <w:sz w:val="20"/>
    </w:rPr>
  </w:style>
  <w:style w:type="character" w:customStyle="1" w:styleId="Heading5Char">
    <w:name w:val="Heading 5 Char"/>
    <w:basedOn w:val="DefaultParagraphFont"/>
    <w:link w:val="Heading5"/>
    <w:uiPriority w:val="9"/>
    <w:semiHidden/>
    <w:rsid w:val="009F44E3"/>
    <w:rPr>
      <w:rFonts w:asciiTheme="majorHAnsi" w:eastAsiaTheme="majorEastAsia" w:hAnsiTheme="majorHAnsi" w:cstheme="majorBidi"/>
      <w:color w:val="243F60" w:themeColor="accent1" w:themeShade="7F"/>
      <w:sz w:val="24"/>
    </w:rPr>
  </w:style>
  <w:style w:type="character" w:customStyle="1" w:styleId="Heading7Char">
    <w:name w:val="Heading 7 Char"/>
    <w:link w:val="Heading7"/>
    <w:rsid w:val="00100A63"/>
    <w:rPr>
      <w:rFonts w:ascii="Times New Roman Bold" w:eastAsia="Times New Roman" w:hAnsi="Times New Roman Bold" w:cs="Times New Roman"/>
      <w:b/>
      <w:spacing w:val="-3"/>
      <w:sz w:val="24"/>
      <w:szCs w:val="24"/>
      <w:lang w:val="pt-BR" w:eastAsia="pt-BR"/>
    </w:rPr>
  </w:style>
  <w:style w:type="character" w:customStyle="1" w:styleId="Heading9Char">
    <w:name w:val="Heading 9 Char"/>
    <w:basedOn w:val="DefaultParagraphFont"/>
    <w:link w:val="Heading9"/>
    <w:uiPriority w:val="9"/>
    <w:semiHidden/>
    <w:rsid w:val="009F44E3"/>
    <w:rPr>
      <w:rFonts w:asciiTheme="majorHAnsi" w:eastAsiaTheme="majorEastAsia" w:hAnsiTheme="majorHAnsi" w:cstheme="majorBidi"/>
      <w:i/>
      <w:iCs/>
      <w:color w:val="404040" w:themeColor="text1" w:themeTint="BF"/>
      <w:sz w:val="20"/>
      <w:szCs w:val="20"/>
    </w:rPr>
  </w:style>
  <w:style w:type="character" w:customStyle="1" w:styleId="Comentrio4">
    <w:name w:val="Comentário 4"/>
    <w:basedOn w:val="Strong"/>
    <w:uiPriority w:val="1"/>
    <w:qFormat/>
    <w:rsid w:val="00424E27"/>
    <w:rPr>
      <w:rFonts w:ascii="Times New Roman" w:hAnsi="Times New Roman" w:cs="Times New Roman"/>
      <w:b/>
      <w:bCs/>
      <w:color w:val="FF0000"/>
      <w:sz w:val="28"/>
      <w:vertAlign w:val="baseline"/>
    </w:rPr>
  </w:style>
  <w:style w:type="paragraph" w:customStyle="1" w:styleId="Instruo1">
    <w:name w:val="[Instrução 1]"/>
    <w:basedOn w:val="Normal"/>
    <w:qFormat/>
    <w:rsid w:val="00015206"/>
    <w:rPr>
      <w:i/>
      <w:color w:val="548DD4" w:themeColor="text2" w:themeTint="99"/>
    </w:rPr>
  </w:style>
  <w:style w:type="character" w:styleId="Strong">
    <w:name w:val="Strong"/>
    <w:basedOn w:val="DefaultParagraphFont"/>
    <w:uiPriority w:val="22"/>
    <w:qFormat/>
    <w:rsid w:val="00424E27"/>
    <w:rPr>
      <w:b/>
      <w:bCs/>
    </w:rPr>
  </w:style>
  <w:style w:type="character" w:customStyle="1" w:styleId="Comentrio5">
    <w:name w:val="Comentário 5"/>
    <w:uiPriority w:val="1"/>
    <w:qFormat/>
    <w:rsid w:val="00424E27"/>
    <w:rPr>
      <w:rFonts w:ascii="Times New Roman" w:hAnsi="Times New Roman"/>
      <w:b/>
      <w:bCs/>
      <w:dstrike/>
      <w:color w:val="FF0000"/>
      <w:sz w:val="28"/>
      <w:u w:val="none"/>
      <w:vertAlign w:val="baseline"/>
    </w:rPr>
  </w:style>
  <w:style w:type="paragraph" w:customStyle="1" w:styleId="Subttulo2">
    <w:name w:val="Subtítulo 2"/>
    <w:basedOn w:val="Normal"/>
    <w:next w:val="Normal"/>
    <w:autoRedefine/>
    <w:rsid w:val="00041566"/>
    <w:pPr>
      <w:tabs>
        <w:tab w:val="right" w:pos="9356"/>
      </w:tabs>
    </w:pPr>
    <w:rPr>
      <w:rFonts w:eastAsia="Times New Roman" w:cs="Arial"/>
      <w:b/>
      <w:bCs/>
      <w:color w:val="000000"/>
      <w:lang w:eastAsia="pt-BR"/>
    </w:rPr>
  </w:style>
  <w:style w:type="paragraph" w:styleId="List2">
    <w:name w:val="List 2"/>
    <w:basedOn w:val="Normal"/>
    <w:autoRedefine/>
    <w:rsid w:val="005A6A99"/>
    <w:pPr>
      <w:widowControl/>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Head61">
    <w:name w:val="Head 6.1"/>
    <w:basedOn w:val="TOC2"/>
    <w:next w:val="Normal"/>
    <w:autoRedefine/>
    <w:rsid w:val="002F4637"/>
    <w:pPr>
      <w:tabs>
        <w:tab w:val="clear" w:pos="1152"/>
        <w:tab w:val="clear" w:pos="8741"/>
        <w:tab w:val="left" w:pos="0"/>
        <w:tab w:val="num" w:pos="792"/>
        <w:tab w:val="right" w:leader="dot" w:pos="9360"/>
      </w:tabs>
      <w:ind w:left="0" w:firstLine="0"/>
    </w:pPr>
    <w:rPr>
      <w:rFonts w:eastAsia="Times New Roman"/>
      <w:bCs/>
      <w:szCs w:val="24"/>
    </w:rPr>
  </w:style>
  <w:style w:type="paragraph" w:customStyle="1" w:styleId="Head71">
    <w:name w:val="Head 7.1"/>
    <w:basedOn w:val="Normal"/>
    <w:next w:val="Normal"/>
    <w:autoRedefine/>
    <w:rsid w:val="004045FC"/>
    <w:pPr>
      <w:widowControl/>
      <w:tabs>
        <w:tab w:val="num" w:pos="792"/>
      </w:tabs>
      <w:overflowPunct w:val="0"/>
      <w:autoSpaceDE w:val="0"/>
      <w:autoSpaceDN w:val="0"/>
      <w:adjustRightInd w:val="0"/>
      <w:jc w:val="left"/>
      <w:textAlignment w:val="baseline"/>
    </w:pPr>
    <w:rPr>
      <w:rFonts w:ascii="Times New Roman Bold" w:eastAsia="Times New Roman" w:hAnsi="Times New Roman Bold" w:cs="Times New Roman"/>
      <w:b/>
      <w:szCs w:val="20"/>
      <w:lang w:val="pt-BR" w:eastAsia="pt-BR"/>
    </w:rPr>
  </w:style>
  <w:style w:type="paragraph" w:customStyle="1" w:styleId="aparagraphs">
    <w:name w:val="(a) paragraphs"/>
    <w:next w:val="Normal"/>
    <w:rsid w:val="00590088"/>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omentrio2">
    <w:name w:val="Comentário 2"/>
    <w:basedOn w:val="Normal"/>
    <w:next w:val="Normal"/>
    <w:link w:val="Comentrio2Char"/>
    <w:autoRedefine/>
    <w:rsid w:val="005E221D"/>
    <w:pPr>
      <w:widowControl/>
      <w:pBdr>
        <w:bottom w:val="single" w:sz="4" w:space="1" w:color="auto"/>
      </w:pBdr>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cs="Times New Roman"/>
      <w:b/>
      <w:iCs/>
      <w:noProof/>
      <w:snapToGrid w:val="0"/>
      <w:lang w:val="pt-PT"/>
    </w:rPr>
  </w:style>
  <w:style w:type="character" w:customStyle="1" w:styleId="Comentrio2Char">
    <w:name w:val="Comentário 2 Char"/>
    <w:link w:val="Comentrio2"/>
    <w:rsid w:val="005E221D"/>
    <w:rPr>
      <w:rFonts w:ascii="Times New Roman Bold" w:eastAsia="MS Mincho" w:hAnsi="Times New Roman Bold" w:cs="Times New Roman"/>
      <w:b/>
      <w:iCs/>
      <w:noProof/>
      <w:snapToGrid w:val="0"/>
      <w:sz w:val="24"/>
      <w:lang w:val="pt-PT"/>
    </w:rPr>
  </w:style>
  <w:style w:type="paragraph" w:customStyle="1" w:styleId="CountryName">
    <w:name w:val="CountryName"/>
    <w:basedOn w:val="Normal"/>
    <w:rsid w:val="00EF0180"/>
    <w:pPr>
      <w:widowControl/>
      <w:jc w:val="center"/>
    </w:pPr>
    <w:rPr>
      <w:rFonts w:ascii="Times New Roman Bold" w:eastAsia="Times New Roman" w:hAnsi="Times New Roman Bold" w:cs="Times New Roman"/>
      <w:b/>
      <w:smallCaps/>
      <w:spacing w:val="-3"/>
      <w:sz w:val="32"/>
      <w:szCs w:val="20"/>
      <w:lang w:val="es-ES"/>
    </w:rPr>
  </w:style>
  <w:style w:type="paragraph" w:customStyle="1" w:styleId="wfxRecipient">
    <w:name w:val="wfxRecipient"/>
    <w:basedOn w:val="Normal"/>
    <w:rsid w:val="0059466D"/>
    <w:pPr>
      <w:overflowPunct w:val="0"/>
      <w:autoSpaceDE w:val="0"/>
      <w:autoSpaceDN w:val="0"/>
      <w:adjustRightInd w:val="0"/>
      <w:textAlignment w:val="baseline"/>
    </w:pPr>
    <w:rPr>
      <w:rFonts w:eastAsia="Times New Roman" w:cs="Times New Roman"/>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0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footer" Target="footer6.xml"/><Relationship Id="rId39" Type="http://schemas.openxmlformats.org/officeDocument/2006/relationships/hyperlink" Target="http://www.iadb.org/integrity" TargetMode="External"/><Relationship Id="rId21" Type="http://schemas.openxmlformats.org/officeDocument/2006/relationships/header" Target="header9.xml"/><Relationship Id="rId34" Type="http://schemas.openxmlformats.org/officeDocument/2006/relationships/header" Target="header15.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image" Target="media/image4.wmf"/><Relationship Id="rId63" Type="http://schemas.openxmlformats.org/officeDocument/2006/relationships/header" Target="header30.xml"/><Relationship Id="rId68" Type="http://schemas.openxmlformats.org/officeDocument/2006/relationships/hyperlink" Target="http://www.iadb.org/integrity" TargetMode="External"/><Relationship Id="rId7" Type="http://schemas.openxmlformats.org/officeDocument/2006/relationships/footnotes" Target="footnotes.xml"/><Relationship Id="rId71" Type="http://schemas.openxmlformats.org/officeDocument/2006/relationships/header" Target="header37.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3.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yperlink" Target="http://www.iadb.org/integrity" TargetMode="External"/><Relationship Id="rId37" Type="http://schemas.openxmlformats.org/officeDocument/2006/relationships/oleObject" Target="embeddings/oleObject1.bin"/><Relationship Id="rId40" Type="http://schemas.openxmlformats.org/officeDocument/2006/relationships/header" Target="header18.xml"/><Relationship Id="rId45" Type="http://schemas.openxmlformats.org/officeDocument/2006/relationships/footer" Target="footer7.xml"/><Relationship Id="rId53" Type="http://schemas.openxmlformats.org/officeDocument/2006/relationships/image" Target="media/image3.wmf"/><Relationship Id="rId58" Type="http://schemas.openxmlformats.org/officeDocument/2006/relationships/oleObject" Target="embeddings/oleObject4.bin"/><Relationship Id="rId66" Type="http://schemas.openxmlformats.org/officeDocument/2006/relationships/header" Target="header3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image" Target="media/image2.wmf"/><Relationship Id="rId49" Type="http://schemas.openxmlformats.org/officeDocument/2006/relationships/header" Target="header25.xml"/><Relationship Id="rId57" Type="http://schemas.openxmlformats.org/officeDocument/2006/relationships/image" Target="media/image5.wmf"/><Relationship Id="rId61" Type="http://schemas.openxmlformats.org/officeDocument/2006/relationships/header" Target="header28.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hyperlink" Target="http://idbdocs.iadb.org/wsdocs/getDocument.aspx?DOCNUM=774394" TargetMode="External"/><Relationship Id="rId44" Type="http://schemas.openxmlformats.org/officeDocument/2006/relationships/header" Target="header22.xml"/><Relationship Id="rId52" Type="http://schemas.openxmlformats.org/officeDocument/2006/relationships/header" Target="header27.xml"/><Relationship Id="rId60" Type="http://schemas.openxmlformats.org/officeDocument/2006/relationships/oleObject" Target="embeddings/oleObject5.bin"/><Relationship Id="rId65" Type="http://schemas.openxmlformats.org/officeDocument/2006/relationships/header" Target="header32.xm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yperlink" Target="http://www.iadb.org/procurement" TargetMode="External"/><Relationship Id="rId30" Type="http://schemas.openxmlformats.org/officeDocument/2006/relationships/hyperlink" Target="http://idbdocs.iadb.org/wsdocs/getDocument.aspx?DOCNUM=36158192" TargetMode="External"/><Relationship Id="rId35" Type="http://schemas.openxmlformats.org/officeDocument/2006/relationships/header" Target="header16.xml"/><Relationship Id="rId43" Type="http://schemas.openxmlformats.org/officeDocument/2006/relationships/header" Target="header21.xml"/><Relationship Id="rId48" Type="http://schemas.openxmlformats.org/officeDocument/2006/relationships/footer" Target="footer8.xml"/><Relationship Id="rId56" Type="http://schemas.openxmlformats.org/officeDocument/2006/relationships/oleObject" Target="embeddings/oleObject3.bin"/><Relationship Id="rId64" Type="http://schemas.openxmlformats.org/officeDocument/2006/relationships/header" Target="header31.xml"/><Relationship Id="rId69" Type="http://schemas.openxmlformats.org/officeDocument/2006/relationships/header" Target="header35.xml"/><Relationship Id="rId8" Type="http://schemas.openxmlformats.org/officeDocument/2006/relationships/endnotes" Target="endnotes.xml"/><Relationship Id="rId51" Type="http://schemas.openxmlformats.org/officeDocument/2006/relationships/hyperlink" Target="http://www.iadb.org/integrity"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eader" Target="header14.xml"/><Relationship Id="rId38" Type="http://schemas.openxmlformats.org/officeDocument/2006/relationships/header" Target="header17.xml"/><Relationship Id="rId46" Type="http://schemas.openxmlformats.org/officeDocument/2006/relationships/header" Target="header23.xml"/><Relationship Id="rId59" Type="http://schemas.openxmlformats.org/officeDocument/2006/relationships/image" Target="media/image6.wmf"/><Relationship Id="rId67" Type="http://schemas.openxmlformats.org/officeDocument/2006/relationships/header" Target="header34.xml"/><Relationship Id="rId20" Type="http://schemas.openxmlformats.org/officeDocument/2006/relationships/footer" Target="footer3.xml"/><Relationship Id="rId41" Type="http://schemas.openxmlformats.org/officeDocument/2006/relationships/header" Target="header19.xml"/><Relationship Id="rId54" Type="http://schemas.openxmlformats.org/officeDocument/2006/relationships/oleObject" Target="embeddings/oleObject2.bin"/><Relationship Id="rId62" Type="http://schemas.openxmlformats.org/officeDocument/2006/relationships/header" Target="header29.xml"/><Relationship Id="rId70"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www.iadb.org/integrity" TargetMode="External"/><Relationship Id="rId2" Type="http://schemas.openxmlformats.org/officeDocument/2006/relationships/hyperlink" Target="http://www.iadb.org/integrity" TargetMode="External"/><Relationship Id="rId1" Type="http://schemas.openxmlformats.org/officeDocument/2006/relationships/hyperlink" Target="http://www.i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32AC6-FA31-4AA8-889A-245B74FB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6771</TotalTime>
  <Pages>188</Pages>
  <Words>52833</Words>
  <Characters>301153</Characters>
  <Application>Microsoft Office Word</Application>
  <DocSecurity>0</DocSecurity>
  <Lines>2509</Lines>
  <Paragraphs>706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Inter-American Development Bank</Company>
  <LinksUpToDate>false</LinksUpToDate>
  <CharactersWithSpaces>353280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 T. de Almeida (versão para o Português)</dc:creator>
  <cp:lastModifiedBy>IADB</cp:lastModifiedBy>
  <cp:revision>1189</cp:revision>
  <cp:lastPrinted>2015-01-23T14:59:00Z</cp:lastPrinted>
  <dcterms:created xsi:type="dcterms:W3CDTF">2013-07-22T20:06:00Z</dcterms:created>
  <dcterms:modified xsi:type="dcterms:W3CDTF">2015-06-08T13:22:00Z</dcterms:modified>
</cp:coreProperties>
</file>